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0A" w:rsidRPr="00A27A77" w:rsidRDefault="00164C0A" w:rsidP="00A27A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ПОЯСНЮВАЛЬНА ЗАПИСКА</w:t>
      </w:r>
    </w:p>
    <w:p w:rsidR="00164C0A" w:rsidRPr="00A27A77" w:rsidRDefault="00164C0A" w:rsidP="00A27A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до про</w:t>
      </w:r>
      <w:r w:rsidR="00511B2F"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є</w:t>
      </w: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кту постанови Кабінету Міністрів України</w:t>
      </w:r>
    </w:p>
    <w:p w:rsidR="00164C0A" w:rsidRPr="00A27A77" w:rsidRDefault="00164C0A" w:rsidP="006A624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«</w:t>
      </w:r>
      <w:r w:rsidR="00024235" w:rsidRPr="00024235">
        <w:rPr>
          <w:rFonts w:ascii="Times New Roman" w:hAnsi="Times New Roman" w:cs="Times New Roman"/>
          <w:b/>
          <w:color w:val="000000"/>
          <w:sz w:val="28"/>
          <w:szCs w:val="28"/>
        </w:rPr>
        <w:t>Про внесення змін до Типової навчальної програми підготовки та перепідготовки водіїв транспортних засобів</w:t>
      </w: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»</w:t>
      </w:r>
    </w:p>
    <w:p w:rsidR="00164C0A" w:rsidRPr="00A27A77" w:rsidRDefault="00164C0A" w:rsidP="00B766C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EA0D43" w:rsidRDefault="001E3686" w:rsidP="00EA0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A27A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Резюме</w:t>
      </w:r>
    </w:p>
    <w:p w:rsidR="00EF41D4" w:rsidRPr="00A27A77" w:rsidRDefault="00EA0D43" w:rsidP="00E2591E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91E">
        <w:rPr>
          <w:rFonts w:ascii="Times New Roman" w:hAnsi="Times New Roman" w:cs="Times New Roman"/>
          <w:sz w:val="28"/>
          <w:szCs w:val="28"/>
        </w:rPr>
        <w:t xml:space="preserve">Проєкт постанови Кабінету Міністрів України </w:t>
      </w:r>
      <w:r w:rsidRPr="00E259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«</w:t>
      </w:r>
      <w:r w:rsidRPr="00E2591E">
        <w:rPr>
          <w:rFonts w:ascii="Times New Roman" w:hAnsi="Times New Roman" w:cs="Times New Roman"/>
          <w:bCs/>
          <w:sz w:val="28"/>
          <w:szCs w:val="28"/>
        </w:rPr>
        <w:t xml:space="preserve">Про внесення змін до </w:t>
      </w:r>
      <w:r w:rsidR="00024235" w:rsidRPr="00E2591E">
        <w:rPr>
          <w:rFonts w:ascii="Times New Roman" w:hAnsi="Times New Roman" w:cs="Times New Roman"/>
          <w:color w:val="000000"/>
          <w:sz w:val="28"/>
          <w:szCs w:val="28"/>
        </w:rPr>
        <w:t>Типової на</w:t>
      </w:r>
      <w:r w:rsidR="002A339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24235" w:rsidRPr="00E2591E">
        <w:rPr>
          <w:rFonts w:ascii="Times New Roman" w:hAnsi="Times New Roman" w:cs="Times New Roman"/>
          <w:color w:val="000000"/>
          <w:sz w:val="28"/>
          <w:szCs w:val="28"/>
        </w:rPr>
        <w:t>чальної програми підготовки та перепідготовки во</w:t>
      </w:r>
      <w:r w:rsidR="00E2591E" w:rsidRPr="00E2591E">
        <w:rPr>
          <w:rFonts w:ascii="Times New Roman" w:hAnsi="Times New Roman" w:cs="Times New Roman"/>
          <w:color w:val="000000"/>
          <w:sz w:val="28"/>
          <w:szCs w:val="28"/>
        </w:rPr>
        <w:t>ді</w:t>
      </w:r>
      <w:r w:rsidR="00024235" w:rsidRPr="00E2591E">
        <w:rPr>
          <w:rFonts w:ascii="Times New Roman" w:hAnsi="Times New Roman" w:cs="Times New Roman"/>
          <w:color w:val="000000"/>
          <w:sz w:val="28"/>
          <w:szCs w:val="28"/>
        </w:rPr>
        <w:t>їв транспортних засобів</w:t>
      </w:r>
      <w:r w:rsidRPr="00E259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»</w:t>
      </w:r>
      <w:r w:rsidR="00024235" w:rsidRPr="00E259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E2591E">
        <w:rPr>
          <w:rFonts w:ascii="Times New Roman" w:hAnsi="Times New Roman" w:cs="Times New Roman"/>
          <w:sz w:val="28"/>
          <w:szCs w:val="28"/>
        </w:rPr>
        <w:t xml:space="preserve">(далі – проєкт </w:t>
      </w:r>
      <w:r w:rsidR="007F56AC" w:rsidRPr="00E2591E">
        <w:rPr>
          <w:rFonts w:ascii="Times New Roman" w:hAnsi="Times New Roman" w:cs="Times New Roman"/>
          <w:sz w:val="28"/>
          <w:szCs w:val="28"/>
        </w:rPr>
        <w:t>акта</w:t>
      </w:r>
      <w:r w:rsidRPr="00E2591E">
        <w:rPr>
          <w:rFonts w:ascii="Times New Roman" w:hAnsi="Times New Roman" w:cs="Times New Roman"/>
          <w:sz w:val="28"/>
          <w:szCs w:val="28"/>
        </w:rPr>
        <w:t>) розроблено</w:t>
      </w:r>
      <w:r w:rsidR="00901972" w:rsidRPr="00E2591E">
        <w:rPr>
          <w:rFonts w:ascii="Times New Roman" w:hAnsi="Times New Roman" w:cs="Times New Roman"/>
          <w:sz w:val="28"/>
          <w:szCs w:val="28"/>
        </w:rPr>
        <w:t xml:space="preserve"> відповідно до цілі 13 Програми діяльності Кабінету Міністрів України, затвердженої постановою Кабінету Міністрів України від 29 вересня 2019 року № 849</w:t>
      </w:r>
      <w:r w:rsidR="00E2591E" w:rsidRPr="00E2591E">
        <w:rPr>
          <w:rFonts w:ascii="Times New Roman" w:hAnsi="Times New Roman" w:cs="Times New Roman"/>
          <w:sz w:val="28"/>
          <w:szCs w:val="28"/>
        </w:rPr>
        <w:t>, завдання 1803 П</w:t>
      </w:r>
      <w:r w:rsidR="00E2591E">
        <w:rPr>
          <w:rFonts w:ascii="Times New Roman" w:hAnsi="Times New Roman" w:cs="Times New Roman"/>
          <w:sz w:val="28"/>
          <w:szCs w:val="28"/>
        </w:rPr>
        <w:t>лану</w:t>
      </w:r>
      <w:r w:rsidR="00E2591E" w:rsidRPr="00E2591E">
        <w:rPr>
          <w:rFonts w:ascii="Times New Roman" w:hAnsi="Times New Roman" w:cs="Times New Roman"/>
          <w:sz w:val="28"/>
          <w:szCs w:val="28"/>
        </w:rPr>
        <w:t xml:space="preserve"> </w:t>
      </w:r>
      <w:r w:rsidR="00E2591E">
        <w:rPr>
          <w:rFonts w:ascii="Times New Roman" w:hAnsi="Times New Roman" w:cs="Times New Roman"/>
          <w:sz w:val="28"/>
          <w:szCs w:val="28"/>
        </w:rPr>
        <w:t xml:space="preserve">заходів </w:t>
      </w:r>
      <w:r w:rsidR="00E2591E" w:rsidRPr="00E2591E">
        <w:rPr>
          <w:rFonts w:ascii="Times New Roman" w:hAnsi="Times New Roman" w:cs="Times New Roman"/>
          <w:sz w:val="28"/>
          <w:szCs w:val="28"/>
        </w:rPr>
        <w:t>з виконання Угоди про асоціацію між Україною, з однієї сторони, та Європейським Союзом,</w:t>
      </w:r>
      <w:r w:rsidR="00E2591E">
        <w:rPr>
          <w:rFonts w:ascii="Times New Roman" w:hAnsi="Times New Roman" w:cs="Times New Roman"/>
          <w:sz w:val="28"/>
          <w:szCs w:val="28"/>
        </w:rPr>
        <w:t xml:space="preserve"> </w:t>
      </w:r>
      <w:r w:rsidR="00E2591E" w:rsidRPr="00E2591E">
        <w:rPr>
          <w:rFonts w:ascii="Times New Roman" w:hAnsi="Times New Roman" w:cs="Times New Roman"/>
          <w:sz w:val="28"/>
          <w:szCs w:val="28"/>
        </w:rPr>
        <w:t>Європейським співтовариством з атомної енергії і їхніми державами-членами, з іншої сторони</w:t>
      </w:r>
      <w:r w:rsidR="00E2591E">
        <w:rPr>
          <w:rFonts w:ascii="Times New Roman" w:hAnsi="Times New Roman" w:cs="Times New Roman"/>
          <w:sz w:val="28"/>
          <w:szCs w:val="28"/>
        </w:rPr>
        <w:t>, затвердженого постановою Кабінет Міністрів України від 25 жовтня 2017 року № 1106</w:t>
      </w:r>
      <w:r w:rsidR="00E71F6D">
        <w:rPr>
          <w:rFonts w:ascii="Times New Roman" w:hAnsi="Times New Roman" w:cs="Times New Roman"/>
          <w:sz w:val="28"/>
          <w:szCs w:val="28"/>
        </w:rPr>
        <w:t xml:space="preserve">, </w:t>
      </w:r>
      <w:r w:rsidR="00901972" w:rsidRPr="00E2591E">
        <w:rPr>
          <w:rFonts w:ascii="Times New Roman" w:hAnsi="Times New Roman" w:cs="Times New Roman"/>
          <w:sz w:val="28"/>
          <w:szCs w:val="28"/>
        </w:rPr>
        <w:t>та</w:t>
      </w:r>
      <w:r w:rsidRPr="00E2591E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D71A34">
        <w:rPr>
          <w:rFonts w:ascii="Times New Roman" w:hAnsi="Times New Roman" w:cs="Times New Roman"/>
          <w:sz w:val="28"/>
          <w:szCs w:val="28"/>
        </w:rPr>
        <w:t>адаптації</w:t>
      </w:r>
      <w:r w:rsidR="005A75CE">
        <w:rPr>
          <w:rFonts w:ascii="Times New Roman" w:hAnsi="Times New Roman" w:cs="Times New Roman"/>
          <w:sz w:val="28"/>
          <w:szCs w:val="28"/>
        </w:rPr>
        <w:t xml:space="preserve"> </w:t>
      </w:r>
      <w:r w:rsidR="005A75CE" w:rsidRPr="00E2591E">
        <w:rPr>
          <w:rFonts w:ascii="Times New Roman" w:hAnsi="Times New Roman" w:cs="Times New Roman"/>
          <w:color w:val="000000"/>
          <w:sz w:val="28"/>
          <w:szCs w:val="28"/>
        </w:rPr>
        <w:t>Типов</w:t>
      </w:r>
      <w:r w:rsidR="005A75C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5A75CE" w:rsidRPr="00E2591E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2A339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A75CE" w:rsidRPr="00E2591E">
        <w:rPr>
          <w:rFonts w:ascii="Times New Roman" w:hAnsi="Times New Roman" w:cs="Times New Roman"/>
          <w:color w:val="000000"/>
          <w:sz w:val="28"/>
          <w:szCs w:val="28"/>
        </w:rPr>
        <w:t>чальн</w:t>
      </w:r>
      <w:r w:rsidR="005A75CE">
        <w:rPr>
          <w:rFonts w:ascii="Times New Roman" w:hAnsi="Times New Roman" w:cs="Times New Roman"/>
          <w:color w:val="000000"/>
          <w:sz w:val="28"/>
          <w:szCs w:val="28"/>
        </w:rPr>
        <w:t>их програм</w:t>
      </w:r>
      <w:r w:rsidR="005A75CE" w:rsidRPr="00E2591E">
        <w:rPr>
          <w:rFonts w:ascii="Times New Roman" w:hAnsi="Times New Roman" w:cs="Times New Roman"/>
          <w:color w:val="000000"/>
          <w:sz w:val="28"/>
          <w:szCs w:val="28"/>
        </w:rPr>
        <w:t xml:space="preserve"> підготовки та перепідготовки водіїв транспортних засобів</w:t>
      </w:r>
      <w:r w:rsidR="005A75CE">
        <w:rPr>
          <w:rFonts w:ascii="Times New Roman" w:hAnsi="Times New Roman" w:cs="Times New Roman"/>
          <w:sz w:val="28"/>
          <w:szCs w:val="28"/>
        </w:rPr>
        <w:t xml:space="preserve"> до міжнародних вимог</w:t>
      </w:r>
      <w:r w:rsidR="00196C5E">
        <w:rPr>
          <w:rFonts w:ascii="Times New Roman" w:hAnsi="Times New Roman" w:cs="Times New Roman"/>
          <w:sz w:val="28"/>
          <w:szCs w:val="28"/>
        </w:rPr>
        <w:t xml:space="preserve"> з теоретичних знань, а також</w:t>
      </w:r>
      <w:r w:rsidR="005A75CE">
        <w:rPr>
          <w:rFonts w:ascii="Times New Roman" w:hAnsi="Times New Roman" w:cs="Times New Roman"/>
          <w:sz w:val="28"/>
          <w:szCs w:val="28"/>
        </w:rPr>
        <w:t xml:space="preserve"> навичок та поведінки </w:t>
      </w:r>
      <w:r w:rsidR="00196C5E">
        <w:rPr>
          <w:rFonts w:ascii="Times New Roman" w:hAnsi="Times New Roman" w:cs="Times New Roman"/>
          <w:sz w:val="28"/>
          <w:szCs w:val="28"/>
        </w:rPr>
        <w:t xml:space="preserve">водія </w:t>
      </w:r>
      <w:r w:rsidR="005A75CE">
        <w:rPr>
          <w:rFonts w:ascii="Times New Roman" w:hAnsi="Times New Roman" w:cs="Times New Roman"/>
          <w:sz w:val="28"/>
          <w:szCs w:val="28"/>
        </w:rPr>
        <w:t>при керуванні транспортними засобами для належної безпеки дорожнього руху</w:t>
      </w:r>
      <w:r w:rsidR="00EF41D4" w:rsidRPr="00A27A77">
        <w:rPr>
          <w:rFonts w:ascii="Times New Roman" w:hAnsi="Times New Roman" w:cs="Times New Roman"/>
          <w:sz w:val="28"/>
          <w:szCs w:val="28"/>
        </w:rPr>
        <w:t>.</w:t>
      </w:r>
    </w:p>
    <w:p w:rsidR="00EF41D4" w:rsidRPr="00A27A77" w:rsidRDefault="00EF41D4" w:rsidP="00B766C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:rsidR="001E3686" w:rsidRPr="00F614DC" w:rsidRDefault="001E3686" w:rsidP="00F614DC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F614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Проблема, яка потребує розв’язання</w:t>
      </w:r>
    </w:p>
    <w:p w:rsidR="0063585B" w:rsidRDefault="00BF17E9" w:rsidP="007274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91E">
        <w:rPr>
          <w:rFonts w:ascii="Times New Roman" w:hAnsi="Times New Roman" w:cs="Times New Roman"/>
          <w:color w:val="000000"/>
          <w:sz w:val="28"/>
          <w:szCs w:val="28"/>
        </w:rPr>
        <w:t>Типов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E2591E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2A339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2591E">
        <w:rPr>
          <w:rFonts w:ascii="Times New Roman" w:hAnsi="Times New Roman" w:cs="Times New Roman"/>
          <w:color w:val="000000"/>
          <w:sz w:val="28"/>
          <w:szCs w:val="28"/>
        </w:rPr>
        <w:t>чальн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E2591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програми підготовки та перепідготовки водіїв транспортних засобів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потребують змін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3585B">
        <w:rPr>
          <w:rFonts w:ascii="Times New Roman" w:hAnsi="Times New Roman" w:cs="Times New Roman"/>
          <w:sz w:val="28"/>
          <w:szCs w:val="28"/>
        </w:rPr>
        <w:t xml:space="preserve">ля належної організації підготовчого процесу засвоєння особами теоретичних та практичних знань, навичок з керування транспортними засобами з необхідною </w:t>
      </w:r>
      <w:r w:rsidR="0063585B" w:rsidRPr="0063585B">
        <w:rPr>
          <w:rFonts w:ascii="Times New Roman" w:hAnsi="Times New Roman" w:cs="Times New Roman"/>
          <w:sz w:val="28"/>
          <w:szCs w:val="28"/>
        </w:rPr>
        <w:t>конкретизацією варіативної складової</w:t>
      </w:r>
      <w:r w:rsidR="0063585B">
        <w:rPr>
          <w:rFonts w:ascii="Times New Roman" w:hAnsi="Times New Roman" w:cs="Times New Roman"/>
          <w:sz w:val="28"/>
          <w:szCs w:val="28"/>
        </w:rPr>
        <w:t xml:space="preserve">, а також з метою систематизації, гармонізації та адаптації матеріалу з підготовки та перепідготовки водіїв транспортних засобів </w:t>
      </w:r>
      <w:r w:rsidR="00E71F6D">
        <w:rPr>
          <w:rFonts w:ascii="Times New Roman" w:hAnsi="Times New Roman" w:cs="Times New Roman"/>
          <w:sz w:val="28"/>
          <w:szCs w:val="28"/>
        </w:rPr>
        <w:t>за</w:t>
      </w:r>
      <w:r w:rsidR="0063585B">
        <w:rPr>
          <w:rFonts w:ascii="Times New Roman" w:hAnsi="Times New Roman" w:cs="Times New Roman"/>
          <w:sz w:val="28"/>
          <w:szCs w:val="28"/>
        </w:rPr>
        <w:t xml:space="preserve"> категоріям</w:t>
      </w:r>
      <w:r w:rsidR="00E71F6D">
        <w:rPr>
          <w:rFonts w:ascii="Times New Roman" w:hAnsi="Times New Roman" w:cs="Times New Roman"/>
          <w:sz w:val="28"/>
          <w:szCs w:val="28"/>
        </w:rPr>
        <w:t>и відповідно</w:t>
      </w:r>
      <w:r w:rsidR="006A7692">
        <w:rPr>
          <w:rFonts w:ascii="Times New Roman" w:hAnsi="Times New Roman" w:cs="Times New Roman"/>
          <w:sz w:val="28"/>
          <w:szCs w:val="28"/>
        </w:rPr>
        <w:t xml:space="preserve"> до міжнародних норм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5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6CD" w:rsidRPr="00A27A77" w:rsidRDefault="00B766CD" w:rsidP="00B766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0A" w:rsidRPr="00A27A77" w:rsidRDefault="00164C0A" w:rsidP="00B766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A77">
        <w:rPr>
          <w:rFonts w:ascii="Times New Roman" w:eastAsia="Times New Roman" w:hAnsi="Times New Roman" w:cs="Times New Roman"/>
          <w:b/>
          <w:sz w:val="28"/>
          <w:szCs w:val="28"/>
        </w:rPr>
        <w:t>3. Суть про</w:t>
      </w:r>
      <w:r w:rsidR="00812091" w:rsidRPr="00E71F6D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є</w:t>
      </w:r>
      <w:r w:rsidRPr="00A27A77">
        <w:rPr>
          <w:rFonts w:ascii="Times New Roman" w:eastAsia="Times New Roman" w:hAnsi="Times New Roman" w:cs="Times New Roman"/>
          <w:b/>
          <w:sz w:val="28"/>
          <w:szCs w:val="28"/>
        </w:rPr>
        <w:t>кту акта</w:t>
      </w:r>
    </w:p>
    <w:p w:rsidR="00E05573" w:rsidRDefault="00E05573" w:rsidP="00B766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</w:rPr>
      </w:pPr>
      <w:r w:rsidRPr="00727463">
        <w:rPr>
          <w:rFonts w:ascii="Times New Roman" w:hAnsi="Times New Roman" w:cs="Times New Roman"/>
          <w:sz w:val="28"/>
          <w:szCs w:val="28"/>
          <w:lang w:eastAsia="ru-RU"/>
        </w:rPr>
        <w:t xml:space="preserve">З метою </w:t>
      </w:r>
      <w:r w:rsidR="00727463" w:rsidRPr="00727463">
        <w:rPr>
          <w:rFonts w:ascii="Times New Roman" w:hAnsi="Times New Roman" w:cs="Times New Roman"/>
          <w:sz w:val="28"/>
          <w:szCs w:val="28"/>
        </w:rPr>
        <w:t xml:space="preserve">надання якісної підготовки та перепідготовки </w:t>
      </w:r>
      <w:r w:rsidR="00727463" w:rsidRPr="00727463">
        <w:rPr>
          <w:rFonts w:ascii="Times New Roman" w:hAnsi="Times New Roman" w:cs="Times New Roman"/>
          <w:sz w:val="28"/>
          <w:szCs w:val="28"/>
          <w:lang w:eastAsia="uk-UA"/>
        </w:rPr>
        <w:t>з теоретичних знань (додаткових теоретичних знань) з Правил дорожнього руху, будови та експлуатації транспортних засобів, основ безпеки руху та надання домедичної допомоги</w:t>
      </w:r>
      <w:r w:rsidR="00727463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727463">
        <w:rPr>
          <w:rFonts w:ascii="Times New Roman" w:hAnsi="Times New Roman" w:cs="Times New Roman"/>
          <w:sz w:val="28"/>
          <w:szCs w:val="28"/>
        </w:rPr>
        <w:t>вирішення проблемних питань щодо підвищення рівня безпеки дорожнього руху</w:t>
      </w:r>
      <w:r w:rsidRPr="00A27A77">
        <w:rPr>
          <w:rFonts w:ascii="Times New Roman" w:hAnsi="Times New Roman" w:cs="Times New Roman"/>
          <w:sz w:val="28"/>
          <w:szCs w:val="28"/>
        </w:rPr>
        <w:t>, створення безпечних та комфортних умов для учасників дорожнього руху</w:t>
      </w:r>
      <w:r>
        <w:rPr>
          <w:rFonts w:ascii="Times New Roman" w:hAnsi="Times New Roman" w:cs="Times New Roman"/>
          <w:sz w:val="28"/>
          <w:szCs w:val="28"/>
        </w:rPr>
        <w:t xml:space="preserve"> (одна з ключових завдань Директиви 2006/126/ЄС)</w:t>
      </w:r>
      <w:r w:rsidRPr="00A27A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встановлення належних вимог до </w:t>
      </w:r>
      <w:r w:rsidR="00A87E3B">
        <w:rPr>
          <w:rFonts w:ascii="Times New Roman" w:hAnsi="Times New Roman" w:cs="Times New Roman"/>
          <w:sz w:val="28"/>
          <w:szCs w:val="28"/>
        </w:rPr>
        <w:t xml:space="preserve">систематизації </w:t>
      </w:r>
      <w:r>
        <w:rPr>
          <w:rFonts w:ascii="Times New Roman" w:hAnsi="Times New Roman" w:cs="Times New Roman"/>
          <w:sz w:val="28"/>
          <w:szCs w:val="28"/>
        </w:rPr>
        <w:t xml:space="preserve">тем з керування транспортними засобами, зокрема, їх форма та зміст стосовно </w:t>
      </w:r>
      <w:r w:rsidR="002A33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сіх й окремих категорій транспортних засобів,</w:t>
      </w:r>
      <w:r w:rsidR="00A87E3B">
        <w:rPr>
          <w:rFonts w:ascii="Times New Roman" w:hAnsi="Times New Roman" w:cs="Times New Roman"/>
          <w:sz w:val="28"/>
          <w:szCs w:val="28"/>
        </w:rPr>
        <w:t xml:space="preserve"> вимог</w:t>
      </w:r>
      <w:r>
        <w:rPr>
          <w:rFonts w:ascii="Times New Roman" w:hAnsi="Times New Roman" w:cs="Times New Roman"/>
          <w:sz w:val="28"/>
          <w:szCs w:val="28"/>
        </w:rPr>
        <w:t xml:space="preserve"> з теоретичної підготовки та перепідготовки, а також стосовно навичок і поведінки з практичної підготовки та перепідготов</w:t>
      </w:r>
      <w:r w:rsidR="00A87E3B">
        <w:rPr>
          <w:rFonts w:ascii="Times New Roman" w:hAnsi="Times New Roman" w:cs="Times New Roman"/>
          <w:sz w:val="28"/>
          <w:szCs w:val="28"/>
        </w:rPr>
        <w:t xml:space="preserve">ки водіїв транспортних засобів </w:t>
      </w:r>
      <w:r>
        <w:rPr>
          <w:rFonts w:ascii="Times New Roman" w:hAnsi="Times New Roman" w:cs="Times New Roman"/>
          <w:sz w:val="28"/>
          <w:szCs w:val="28"/>
        </w:rPr>
        <w:t xml:space="preserve">розроблено </w:t>
      </w:r>
      <w:r w:rsidRPr="00A27A77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A27A77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A27A77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є</w:t>
      </w:r>
      <w:r w:rsidRPr="00A27A77">
        <w:rPr>
          <w:rFonts w:ascii="Times New Roman" w:eastAsia="Arial Unicode MS" w:hAnsi="Times New Roman" w:cs="Times New Roman"/>
          <w:sz w:val="28"/>
          <w:szCs w:val="28"/>
        </w:rPr>
        <w:t xml:space="preserve">кт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акта, який </w:t>
      </w:r>
      <w:r w:rsidRPr="00A27A77">
        <w:rPr>
          <w:rFonts w:ascii="Times New Roman" w:eastAsia="Arial Unicode MS" w:hAnsi="Times New Roman" w:cs="Times New Roman"/>
          <w:sz w:val="28"/>
          <w:szCs w:val="28"/>
        </w:rPr>
        <w:t xml:space="preserve">передбачає внесення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деяких </w:t>
      </w:r>
      <w:r w:rsidRPr="00A27A77">
        <w:rPr>
          <w:rFonts w:ascii="Times New Roman" w:eastAsia="Arial Unicode MS" w:hAnsi="Times New Roman" w:cs="Times New Roman"/>
          <w:sz w:val="28"/>
          <w:szCs w:val="28"/>
        </w:rPr>
        <w:t xml:space="preserve">змін до </w:t>
      </w:r>
      <w:r w:rsidRPr="00E2591E">
        <w:rPr>
          <w:rFonts w:ascii="Times New Roman" w:hAnsi="Times New Roman" w:cs="Times New Roman"/>
          <w:color w:val="000000"/>
          <w:sz w:val="28"/>
          <w:szCs w:val="28"/>
        </w:rPr>
        <w:t>Типової на</w:t>
      </w:r>
      <w:r w:rsidR="002A339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2591E">
        <w:rPr>
          <w:rFonts w:ascii="Times New Roman" w:hAnsi="Times New Roman" w:cs="Times New Roman"/>
          <w:color w:val="000000"/>
          <w:sz w:val="28"/>
          <w:szCs w:val="28"/>
        </w:rPr>
        <w:t>чальної програми підготовки та перепідготовки водіїв транспортних засобів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затвердженої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постановою </w:t>
      </w:r>
      <w:r w:rsidRPr="00A27A77">
        <w:rPr>
          <w:rFonts w:ascii="Times New Roman" w:eastAsia="Arial Unicode MS" w:hAnsi="Times New Roman" w:cs="Times New Roman"/>
          <w:sz w:val="28"/>
          <w:szCs w:val="28"/>
        </w:rPr>
        <w:t xml:space="preserve">Кабінету Міністрів України </w:t>
      </w:r>
      <w:r w:rsidRPr="00A27A77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Pr="00A27A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березня</w:t>
      </w:r>
      <w:r w:rsidRPr="00A27A7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A27A77">
        <w:rPr>
          <w:rFonts w:ascii="Times New Roman" w:hAnsi="Times New Roman" w:cs="Times New Roman"/>
          <w:bCs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bCs/>
          <w:sz w:val="28"/>
          <w:szCs w:val="28"/>
        </w:rPr>
        <w:t>229</w:t>
      </w:r>
      <w:r w:rsidRPr="00A27A7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A8507C" w:rsidRDefault="00A8507C" w:rsidP="00B766CD">
      <w:pPr>
        <w:widowControl w:val="0"/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bookmarkStart w:id="0" w:name="bookmark5"/>
    </w:p>
    <w:p w:rsidR="00164C0A" w:rsidRPr="00A27A77" w:rsidRDefault="00164C0A" w:rsidP="00B766CD">
      <w:pPr>
        <w:widowControl w:val="0"/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4. </w:t>
      </w:r>
      <w:bookmarkEnd w:id="0"/>
      <w:r w:rsidR="00F63F4B" w:rsidRPr="00A27A77">
        <w:rPr>
          <w:rFonts w:ascii="Times New Roman" w:hAnsi="Times New Roman" w:cs="Times New Roman"/>
          <w:b/>
          <w:sz w:val="28"/>
          <w:szCs w:val="28"/>
        </w:rPr>
        <w:t>Вплив на бюджет</w:t>
      </w:r>
    </w:p>
    <w:p w:rsidR="00F63F4B" w:rsidRDefault="00F63F4B" w:rsidP="00B76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6"/>
      <w:r w:rsidRPr="00A27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про</w:t>
      </w:r>
      <w:r w:rsidR="003A449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2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</w:t>
      </w:r>
      <w:r w:rsidR="003A44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Pr="00A2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потребує фінансування з державного чи місцевого бюджетів.</w:t>
      </w:r>
    </w:p>
    <w:p w:rsidR="00A8507C" w:rsidRDefault="00A8507C" w:rsidP="00B76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C9E" w:rsidRPr="00A27A77" w:rsidRDefault="00B60C9E" w:rsidP="00B76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F4B" w:rsidRPr="00A27A77" w:rsidRDefault="00F63F4B" w:rsidP="00B766CD">
      <w:pPr>
        <w:widowControl w:val="0"/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5. Позиція заінтересованих сторін</w:t>
      </w:r>
    </w:p>
    <w:p w:rsidR="00F63F4B" w:rsidRPr="00A27A77" w:rsidRDefault="00F63F4B" w:rsidP="00B766CD">
      <w:pPr>
        <w:widowControl w:val="0"/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A27A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</w:t>
      </w:r>
      <w:r w:rsidR="003A44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є</w:t>
      </w:r>
      <w:r w:rsidRPr="00A27A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кт </w:t>
      </w:r>
      <w:r w:rsidR="003A44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акта</w:t>
      </w:r>
      <w:r w:rsidRPr="00A27A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</w:t>
      </w:r>
      <w:r w:rsidR="00F46A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та стосується </w:t>
      </w:r>
      <w:r w:rsidRPr="00A27A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прав осіб з інвалідністю</w:t>
      </w:r>
      <w:r w:rsidR="00F46A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в частині </w:t>
      </w:r>
      <w:r w:rsidR="00F46AAE" w:rsidRPr="0003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керува</w:t>
      </w:r>
      <w:r w:rsidR="00F46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ння </w:t>
      </w:r>
      <w:r w:rsidR="00F46AAE" w:rsidRPr="0003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певними типами транспортних засобів або переобла</w:t>
      </w:r>
      <w:r w:rsidR="00B45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днаними транспортними засобами, </w:t>
      </w:r>
      <w:r w:rsidR="00F46AAE">
        <w:rPr>
          <w:rFonts w:ascii="Times New Roman" w:hAnsi="Times New Roman" w:cs="Times New Roman"/>
          <w:sz w:val="28"/>
          <w:szCs w:val="28"/>
        </w:rPr>
        <w:t>іспит з практичної підготовки</w:t>
      </w:r>
      <w:r w:rsidR="00F46AAE" w:rsidRPr="0003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5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вони </w:t>
      </w:r>
      <w:r w:rsidR="00F46AAE" w:rsidRPr="0003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складають у такому транспортному засобі</w:t>
      </w:r>
      <w:r w:rsidRPr="00A27A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.</w:t>
      </w:r>
    </w:p>
    <w:p w:rsidR="00F63F4B" w:rsidRPr="00A27A77" w:rsidRDefault="00F63F4B" w:rsidP="00B766CD">
      <w:pPr>
        <w:widowControl w:val="0"/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A27A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Прогноз впливу реалізації акта на ключові інтереси заінтересованих сторін внаслідок прийняття про</w:t>
      </w:r>
      <w:r w:rsidR="003A44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є</w:t>
      </w:r>
      <w:r w:rsidRPr="00A27A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кту </w:t>
      </w:r>
      <w:r w:rsidR="003A44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акта</w:t>
      </w:r>
      <w:r w:rsidRPr="00A27A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наведено у додатку 1 до пояснювальної записки (додається).</w:t>
      </w:r>
    </w:p>
    <w:p w:rsidR="00F63F4B" w:rsidRPr="00A27A77" w:rsidRDefault="00F63F4B" w:rsidP="00B766CD">
      <w:pPr>
        <w:widowControl w:val="0"/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r w:rsidRPr="00A27A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</w:t>
      </w:r>
      <w:r w:rsidR="003A44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є</w:t>
      </w:r>
      <w:r w:rsidRPr="00A27A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кт </w:t>
      </w:r>
      <w:r w:rsidR="003A44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акта</w:t>
      </w:r>
      <w:r w:rsidRPr="00A27A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не стосується сфери наукової та науково-технічної діяльності та не потребує розгляду Науковим комітетом Національної ради з питань розвитку науки і технологій.</w:t>
      </w:r>
    </w:p>
    <w:p w:rsidR="00D80C04" w:rsidRPr="00D80C04" w:rsidRDefault="00D80C04" w:rsidP="00BC59B6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0C04">
        <w:rPr>
          <w:rFonts w:ascii="Times New Roman" w:hAnsi="Times New Roman" w:cs="Times New Roman"/>
          <w:bCs/>
          <w:sz w:val="28"/>
          <w:szCs w:val="28"/>
        </w:rPr>
        <w:t xml:space="preserve">Міністерство внутрішніх справ України відповідно до </w:t>
      </w:r>
      <w:r w:rsidRPr="00D80C0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Порядку</w:t>
      </w:r>
      <w:r w:rsidR="00BC59B6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80C0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проведення консультацій з громадськістю з питань формування т</w:t>
      </w:r>
      <w:r w:rsidR="007B33C7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</w:t>
      </w:r>
      <w:r w:rsidRPr="00D80C0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реалізації державної політики, затвердженого постановою Кабінету Міністрів України від </w:t>
      </w:r>
      <w:r w:rsidR="007B33C7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</w:t>
      </w:r>
      <w:r w:rsidRPr="00D80C0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03 листопада 2010 року № 996, оприлюднювало на офіційному </w:t>
      </w:r>
      <w:proofErr w:type="spellStart"/>
      <w:r w:rsidRPr="00D80C0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вебсайті</w:t>
      </w:r>
      <w:proofErr w:type="spellEnd"/>
      <w:r w:rsidRPr="00D80C0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МВС у мережі Інтернет: </w:t>
      </w:r>
      <w:hyperlink r:id="rId9" w:history="1">
        <w:r w:rsidRPr="00D80C04">
          <w:rPr>
            <w:rStyle w:val="a7"/>
            <w:rFonts w:ascii="Times New Roman" w:hAnsi="Times New Roman" w:cs="Times New Roman"/>
            <w:sz w:val="28"/>
            <w:szCs w:val="28"/>
          </w:rPr>
          <w:t>https://mvs.gov.ua/ua/pages/247_Proekti_normativnih_aktiv.htm</w:t>
        </w:r>
      </w:hyperlink>
      <w:r w:rsidRPr="00D80C04">
        <w:rPr>
          <w:rFonts w:ascii="Times New Roman" w:hAnsi="Times New Roman" w:cs="Times New Roman"/>
          <w:sz w:val="28"/>
          <w:szCs w:val="28"/>
        </w:rPr>
        <w:t xml:space="preserve"> у підрубриці «</w:t>
      </w:r>
      <w:proofErr w:type="spellStart"/>
      <w:r w:rsidRPr="00D80C04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D80C04">
        <w:rPr>
          <w:rFonts w:ascii="Times New Roman" w:hAnsi="Times New Roman" w:cs="Times New Roman"/>
          <w:sz w:val="28"/>
          <w:szCs w:val="28"/>
        </w:rPr>
        <w:t xml:space="preserve"> нормативних актів» рубрики «Нормативна база МВС» проєкт постанови Кабінету Міністрів України «Про </w:t>
      </w:r>
      <w:r w:rsidRPr="00D80C04">
        <w:rPr>
          <w:rFonts w:ascii="Times New Roman" w:hAnsi="Times New Roman" w:cs="Times New Roman"/>
          <w:color w:val="000000"/>
          <w:sz w:val="28"/>
          <w:szCs w:val="28"/>
        </w:rPr>
        <w:t>внесення змін до Типової навчальної програми підготовки та перепідготовки водіїв транспортних засобів</w:t>
      </w:r>
      <w:r w:rsidRPr="00D80C04">
        <w:rPr>
          <w:rFonts w:ascii="Times New Roman" w:hAnsi="Times New Roman" w:cs="Times New Roman"/>
          <w:sz w:val="28"/>
          <w:szCs w:val="28"/>
        </w:rPr>
        <w:t>».</w:t>
      </w:r>
    </w:p>
    <w:p w:rsidR="00F63F4B" w:rsidRPr="00D80C04" w:rsidRDefault="00D80C04" w:rsidP="00BC59B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04">
        <w:rPr>
          <w:rFonts w:ascii="Times New Roman" w:hAnsi="Times New Roman" w:cs="Times New Roman"/>
          <w:sz w:val="28"/>
          <w:szCs w:val="28"/>
        </w:rPr>
        <w:t>Представники громадськості не брали участі в обговоренні проєкту постанови.</w:t>
      </w:r>
      <w:r w:rsidR="00BC59B6">
        <w:rPr>
          <w:rFonts w:ascii="Times New Roman" w:hAnsi="Times New Roman" w:cs="Times New Roman"/>
          <w:sz w:val="28"/>
          <w:szCs w:val="28"/>
        </w:rPr>
        <w:t xml:space="preserve"> </w:t>
      </w:r>
      <w:r w:rsidRPr="00D80C04">
        <w:rPr>
          <w:rFonts w:ascii="Times New Roman" w:hAnsi="Times New Roman" w:cs="Times New Roman"/>
          <w:sz w:val="28"/>
          <w:szCs w:val="28"/>
        </w:rPr>
        <w:t>Пропозиції та зауваження до проєкту постанови до Міністерства внутрішніх справ України не надходили.</w:t>
      </w:r>
    </w:p>
    <w:p w:rsidR="00F63F4B" w:rsidRPr="00A27A77" w:rsidRDefault="00F63F4B" w:rsidP="00B76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164C0A" w:rsidRDefault="00164C0A" w:rsidP="00CE1C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A27A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6. Прогноз впливу</w:t>
      </w:r>
    </w:p>
    <w:p w:rsidR="00477333" w:rsidRPr="00970943" w:rsidRDefault="00477333" w:rsidP="00477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943">
        <w:rPr>
          <w:rFonts w:ascii="Times New Roman" w:hAnsi="Times New Roman" w:cs="Times New Roman"/>
          <w:sz w:val="28"/>
          <w:szCs w:val="28"/>
        </w:rPr>
        <w:t xml:space="preserve">Проєкт постанови є регуляторним актом. </w:t>
      </w:r>
    </w:p>
    <w:p w:rsidR="00477333" w:rsidRDefault="00477333" w:rsidP="00477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943">
        <w:rPr>
          <w:rFonts w:ascii="Times New Roman" w:hAnsi="Times New Roman" w:cs="Times New Roman"/>
          <w:sz w:val="28"/>
          <w:szCs w:val="28"/>
        </w:rPr>
        <w:t>Реалізація проєкту акта впливатиме на ринкове середовище, забезпечення захисту прав та інтересів суб’єктів гос</w:t>
      </w:r>
      <w:r>
        <w:rPr>
          <w:rFonts w:ascii="Times New Roman" w:hAnsi="Times New Roman" w:cs="Times New Roman"/>
          <w:sz w:val="28"/>
          <w:szCs w:val="28"/>
        </w:rPr>
        <w:t>подарювання, громадян і держави.</w:t>
      </w:r>
    </w:p>
    <w:p w:rsidR="00477333" w:rsidRPr="00970943" w:rsidRDefault="00477333" w:rsidP="00477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943">
        <w:rPr>
          <w:rFonts w:ascii="Times New Roman" w:hAnsi="Times New Roman" w:cs="Times New Roman"/>
          <w:sz w:val="28"/>
          <w:szCs w:val="28"/>
        </w:rPr>
        <w:t xml:space="preserve">Реалізація проєкту акта </w:t>
      </w:r>
      <w:r>
        <w:rPr>
          <w:rFonts w:ascii="Times New Roman" w:hAnsi="Times New Roman" w:cs="Times New Roman"/>
          <w:sz w:val="28"/>
          <w:szCs w:val="28"/>
        </w:rPr>
        <w:t>не впливатиме на</w:t>
      </w:r>
      <w:r w:rsidRPr="00970943">
        <w:rPr>
          <w:rFonts w:ascii="Times New Roman" w:hAnsi="Times New Roman" w:cs="Times New Roman"/>
          <w:sz w:val="28"/>
          <w:szCs w:val="28"/>
        </w:rPr>
        <w:t xml:space="preserve"> розвиток регіонів, підвищення чи зниження спроможності територіальних громад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943">
        <w:rPr>
          <w:rFonts w:ascii="Times New Roman" w:hAnsi="Times New Roman" w:cs="Times New Roman"/>
          <w:sz w:val="28"/>
          <w:szCs w:val="28"/>
        </w:rPr>
        <w:t xml:space="preserve"> ринок праці, рівень зайнятості населення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943">
        <w:rPr>
          <w:rFonts w:ascii="Times New Roman" w:hAnsi="Times New Roman" w:cs="Times New Roman"/>
          <w:sz w:val="28"/>
          <w:szCs w:val="28"/>
        </w:rPr>
        <w:t xml:space="preserve"> громадське здоров’я, покращення чи погіршення стану здоров’я населення або його окремих груп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943">
        <w:rPr>
          <w:rFonts w:ascii="Times New Roman" w:hAnsi="Times New Roman" w:cs="Times New Roman"/>
          <w:sz w:val="28"/>
          <w:szCs w:val="28"/>
        </w:rPr>
        <w:t xml:space="preserve">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 </w:t>
      </w:r>
    </w:p>
    <w:p w:rsidR="0088544B" w:rsidRPr="00A27A77" w:rsidRDefault="0088544B" w:rsidP="00B766C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b/>
          <w:bCs/>
          <w:sz w:val="28"/>
          <w:szCs w:val="28"/>
        </w:rPr>
      </w:pPr>
    </w:p>
    <w:p w:rsidR="0088544B" w:rsidRPr="0088544B" w:rsidRDefault="0088544B" w:rsidP="00B766C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88544B">
        <w:rPr>
          <w:rFonts w:ascii="Times New Roman" w:eastAsia="Calibri" w:hAnsi="Times New Roman" w:cs="Times New Roman"/>
          <w:b/>
          <w:sz w:val="28"/>
          <w:szCs w:val="28"/>
        </w:rPr>
        <w:t>7. Позиція заінтересованих органів</w:t>
      </w:r>
    </w:p>
    <w:p w:rsidR="0088544B" w:rsidRDefault="00477333" w:rsidP="00B766CD">
      <w:pPr>
        <w:widowControl w:val="0"/>
        <w:shd w:val="clear" w:color="auto" w:fill="FFFFFF"/>
        <w:tabs>
          <w:tab w:val="num" w:pos="0"/>
          <w:tab w:val="left" w:pos="851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943">
        <w:rPr>
          <w:rFonts w:ascii="Times New Roman" w:hAnsi="Times New Roman" w:cs="Times New Roman"/>
          <w:sz w:val="28"/>
          <w:szCs w:val="28"/>
          <w:lang w:eastAsia="uk-UA"/>
        </w:rPr>
        <w:t>Про</w:t>
      </w:r>
      <w:r w:rsidRPr="00970943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є</w:t>
      </w:r>
      <w:r w:rsidRPr="00970943">
        <w:rPr>
          <w:rFonts w:ascii="Times New Roman" w:hAnsi="Times New Roman" w:cs="Times New Roman"/>
          <w:sz w:val="28"/>
          <w:szCs w:val="28"/>
          <w:lang w:eastAsia="uk-UA"/>
        </w:rPr>
        <w:t xml:space="preserve">кт акта потребує погодження з </w:t>
      </w:r>
      <w:r w:rsidRPr="00970943">
        <w:rPr>
          <w:rFonts w:ascii="Times New Roman" w:hAnsi="Times New Roman" w:cs="Times New Roman"/>
          <w:sz w:val="28"/>
          <w:szCs w:val="28"/>
        </w:rPr>
        <w:t>Міністерством фінансів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970943">
        <w:rPr>
          <w:rFonts w:ascii="Times New Roman" w:hAnsi="Times New Roman" w:cs="Times New Roman"/>
          <w:sz w:val="28"/>
          <w:szCs w:val="28"/>
        </w:rPr>
        <w:t>, Міністерством розвитку економіки, торгівлі та сільського господарства України, Міністерством цифрової трансформації України, Міністерством освіти і науки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970943">
        <w:rPr>
          <w:rFonts w:ascii="Times New Roman" w:hAnsi="Times New Roman" w:cs="Times New Roman"/>
          <w:sz w:val="28"/>
          <w:szCs w:val="28"/>
        </w:rPr>
        <w:t xml:space="preserve">, </w:t>
      </w:r>
      <w:r w:rsidR="003F4B05" w:rsidRPr="00D045A6">
        <w:rPr>
          <w:rFonts w:ascii="Times New Roman" w:hAnsi="Times New Roman" w:cs="Times New Roman"/>
          <w:sz w:val="28"/>
          <w:szCs w:val="28"/>
        </w:rPr>
        <w:t>Міністерство закордонних справ України</w:t>
      </w:r>
      <w:r w:rsidR="003F4B05">
        <w:rPr>
          <w:rFonts w:ascii="Times New Roman" w:hAnsi="Times New Roman" w:cs="Times New Roman"/>
          <w:sz w:val="28"/>
          <w:szCs w:val="28"/>
        </w:rPr>
        <w:t>, Міністерство</w:t>
      </w:r>
      <w:r w:rsidR="00E71F6D">
        <w:rPr>
          <w:rFonts w:ascii="Times New Roman" w:hAnsi="Times New Roman" w:cs="Times New Roman"/>
          <w:sz w:val="28"/>
          <w:szCs w:val="28"/>
        </w:rPr>
        <w:t>м</w:t>
      </w:r>
      <w:r w:rsidR="003F4B05">
        <w:rPr>
          <w:rFonts w:ascii="Times New Roman" w:hAnsi="Times New Roman" w:cs="Times New Roman"/>
          <w:sz w:val="28"/>
          <w:szCs w:val="28"/>
        </w:rPr>
        <w:t xml:space="preserve"> інфраструктури України, </w:t>
      </w:r>
      <w:r w:rsidR="00A755D4" w:rsidRPr="00970943">
        <w:rPr>
          <w:rFonts w:ascii="Times New Roman" w:hAnsi="Times New Roman" w:cs="Times New Roman"/>
          <w:sz w:val="28"/>
          <w:szCs w:val="28"/>
        </w:rPr>
        <w:t>Міністерством юстиції</w:t>
      </w:r>
      <w:r w:rsidR="00A755D4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A755D4" w:rsidRPr="00970943">
        <w:rPr>
          <w:rFonts w:ascii="Times New Roman" w:hAnsi="Times New Roman" w:cs="Times New Roman"/>
          <w:sz w:val="28"/>
          <w:szCs w:val="28"/>
        </w:rPr>
        <w:t xml:space="preserve">, </w:t>
      </w:r>
      <w:r w:rsidRPr="00970943">
        <w:rPr>
          <w:rFonts w:ascii="Times New Roman" w:hAnsi="Times New Roman" w:cs="Times New Roman"/>
          <w:sz w:val="28"/>
          <w:szCs w:val="28"/>
        </w:rPr>
        <w:t>Державною регуляторною службою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9C2B01">
        <w:rPr>
          <w:rFonts w:ascii="Times New Roman" w:hAnsi="Times New Roman" w:cs="Times New Roman"/>
          <w:sz w:val="28"/>
          <w:szCs w:val="28"/>
        </w:rPr>
        <w:t>, Уповноваженим Верховної Ради з прав людини</w:t>
      </w:r>
      <w:r w:rsidR="001624A1">
        <w:rPr>
          <w:rFonts w:ascii="Times New Roman" w:hAnsi="Times New Roman" w:cs="Times New Roman"/>
          <w:sz w:val="28"/>
          <w:szCs w:val="28"/>
        </w:rPr>
        <w:t>, Всеукраїнським громадським об</w:t>
      </w:r>
      <w:r w:rsidR="001624A1" w:rsidRPr="001624A1">
        <w:rPr>
          <w:rFonts w:ascii="Times New Roman" w:hAnsi="Times New Roman" w:cs="Times New Roman"/>
          <w:sz w:val="28"/>
          <w:szCs w:val="28"/>
        </w:rPr>
        <w:t>’</w:t>
      </w:r>
      <w:r w:rsidR="001624A1">
        <w:rPr>
          <w:rFonts w:ascii="Times New Roman" w:hAnsi="Times New Roman" w:cs="Times New Roman"/>
          <w:sz w:val="28"/>
          <w:szCs w:val="28"/>
        </w:rPr>
        <w:t>єднанням «Національна асамблея людей з інвалідністю України»</w:t>
      </w:r>
      <w:r w:rsidRPr="008C0383">
        <w:rPr>
          <w:rFonts w:ascii="Times New Roman" w:hAnsi="Times New Roman" w:cs="Times New Roman"/>
          <w:sz w:val="28"/>
          <w:szCs w:val="28"/>
        </w:rPr>
        <w:t>.</w:t>
      </w:r>
    </w:p>
    <w:p w:rsidR="003A4493" w:rsidRDefault="003A4493" w:rsidP="00B766CD">
      <w:pPr>
        <w:widowControl w:val="0"/>
        <w:shd w:val="clear" w:color="auto" w:fill="FFFFFF"/>
        <w:tabs>
          <w:tab w:val="num" w:pos="0"/>
          <w:tab w:val="left" w:pos="851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4A1" w:rsidRDefault="001624A1" w:rsidP="00B766CD">
      <w:pPr>
        <w:widowControl w:val="0"/>
        <w:shd w:val="clear" w:color="auto" w:fill="FFFFFF"/>
        <w:tabs>
          <w:tab w:val="num" w:pos="0"/>
          <w:tab w:val="left" w:pos="851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4A1" w:rsidRDefault="001624A1" w:rsidP="00B766CD">
      <w:pPr>
        <w:widowControl w:val="0"/>
        <w:shd w:val="clear" w:color="auto" w:fill="FFFFFF"/>
        <w:tabs>
          <w:tab w:val="num" w:pos="0"/>
          <w:tab w:val="left" w:pos="851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C0A" w:rsidRPr="00A27A77" w:rsidRDefault="00FD0EF2" w:rsidP="00FD0EF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8</w:t>
      </w:r>
      <w:r w:rsidR="00B766CD" w:rsidRPr="00A27A7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 Підстава розроблення про</w:t>
      </w:r>
      <w:r w:rsidR="00E71F6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є</w:t>
      </w:r>
      <w:r w:rsidR="00B766CD" w:rsidRPr="00A27A7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кту акта</w:t>
      </w:r>
    </w:p>
    <w:p w:rsidR="00B766CD" w:rsidRPr="00A27A77" w:rsidRDefault="00B766CD" w:rsidP="00FD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A27A77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Проєкт </w:t>
      </w:r>
      <w:r w:rsidR="00A8507C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акта</w:t>
      </w:r>
      <w:r w:rsidRPr="00A27A77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розроблено Міністерством внутрішніх справ України з власної ініціативи.</w:t>
      </w:r>
    </w:p>
    <w:p w:rsidR="00B766CD" w:rsidRPr="00A27A77" w:rsidRDefault="00B766CD" w:rsidP="00B766C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bookmarkStart w:id="2" w:name="_GoBack"/>
      <w:bookmarkEnd w:id="2"/>
    </w:p>
    <w:p w:rsidR="00164C0A" w:rsidRPr="00A27A77" w:rsidRDefault="00164C0A" w:rsidP="00B76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A1F" w:rsidRDefault="00541A1F" w:rsidP="00541A1F">
      <w:pPr>
        <w:ind w:right="-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 в. о. Міністра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Сергій ЯРОВИЙ</w:t>
      </w:r>
    </w:p>
    <w:p w:rsidR="00B766CD" w:rsidRPr="00A27A77" w:rsidRDefault="00B766CD" w:rsidP="00B766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C0A" w:rsidRPr="00A27A77" w:rsidRDefault="00164C0A" w:rsidP="00A2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  _____________ </w:t>
      </w: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20</w:t>
      </w:r>
      <w:r w:rsidR="009647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20</w:t>
      </w:r>
      <w:r w:rsidRPr="00A27A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р</w:t>
      </w:r>
      <w:r w:rsidR="00E141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оку</w:t>
      </w:r>
    </w:p>
    <w:sectPr w:rsidR="00164C0A" w:rsidRPr="00A27A77" w:rsidSect="00A8507C">
      <w:headerReference w:type="default" r:id="rId10"/>
      <w:pgSz w:w="11906" w:h="16838"/>
      <w:pgMar w:top="426" w:right="566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AE" w:rsidRDefault="00F46AAE">
      <w:pPr>
        <w:spacing w:after="0" w:line="240" w:lineRule="auto"/>
      </w:pPr>
      <w:r>
        <w:separator/>
      </w:r>
    </w:p>
  </w:endnote>
  <w:endnote w:type="continuationSeparator" w:id="0">
    <w:p w:rsidR="00F46AAE" w:rsidRDefault="00F4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AE" w:rsidRDefault="00F46AAE">
      <w:pPr>
        <w:spacing w:after="0" w:line="240" w:lineRule="auto"/>
      </w:pPr>
      <w:r>
        <w:separator/>
      </w:r>
    </w:p>
  </w:footnote>
  <w:footnote w:type="continuationSeparator" w:id="0">
    <w:p w:rsidR="00F46AAE" w:rsidRDefault="00F4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059167"/>
      <w:docPartObj>
        <w:docPartGallery w:val="Page Numbers (Top of Page)"/>
        <w:docPartUnique/>
      </w:docPartObj>
    </w:sdtPr>
    <w:sdtEndPr/>
    <w:sdtContent>
      <w:p w:rsidR="00F46AAE" w:rsidRDefault="00F46A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A1F" w:rsidRPr="00541A1F">
          <w:rPr>
            <w:noProof/>
            <w:lang w:val="ru-RU"/>
          </w:rPr>
          <w:t>3</w:t>
        </w:r>
        <w:r>
          <w:fldChar w:fldCharType="end"/>
        </w:r>
      </w:p>
    </w:sdtContent>
  </w:sdt>
  <w:p w:rsidR="00F46AAE" w:rsidRDefault="00F46A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660A"/>
    <w:multiLevelType w:val="hybridMultilevel"/>
    <w:tmpl w:val="39A85858"/>
    <w:lvl w:ilvl="0" w:tplc="06184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0A"/>
    <w:rsid w:val="00003477"/>
    <w:rsid w:val="000067D9"/>
    <w:rsid w:val="0001125D"/>
    <w:rsid w:val="00021EF2"/>
    <w:rsid w:val="00024235"/>
    <w:rsid w:val="000250D9"/>
    <w:rsid w:val="00033D33"/>
    <w:rsid w:val="0005425C"/>
    <w:rsid w:val="0006267F"/>
    <w:rsid w:val="00071B79"/>
    <w:rsid w:val="00074938"/>
    <w:rsid w:val="0009420F"/>
    <w:rsid w:val="000A6860"/>
    <w:rsid w:val="000B6693"/>
    <w:rsid w:val="000D1A8D"/>
    <w:rsid w:val="000E1596"/>
    <w:rsid w:val="000F31EC"/>
    <w:rsid w:val="001403CB"/>
    <w:rsid w:val="0015402E"/>
    <w:rsid w:val="001624A1"/>
    <w:rsid w:val="00164C0A"/>
    <w:rsid w:val="00183D5E"/>
    <w:rsid w:val="001909E6"/>
    <w:rsid w:val="00196C5E"/>
    <w:rsid w:val="001A283F"/>
    <w:rsid w:val="001D624D"/>
    <w:rsid w:val="001E276F"/>
    <w:rsid w:val="001E3686"/>
    <w:rsid w:val="001F09F0"/>
    <w:rsid w:val="001F134D"/>
    <w:rsid w:val="00227129"/>
    <w:rsid w:val="002404BB"/>
    <w:rsid w:val="002413E8"/>
    <w:rsid w:val="00263572"/>
    <w:rsid w:val="00285D59"/>
    <w:rsid w:val="002911DF"/>
    <w:rsid w:val="002A3392"/>
    <w:rsid w:val="002A3A2E"/>
    <w:rsid w:val="002B1A17"/>
    <w:rsid w:val="002D2933"/>
    <w:rsid w:val="002E02E4"/>
    <w:rsid w:val="002E0CA1"/>
    <w:rsid w:val="003358A2"/>
    <w:rsid w:val="00370AEC"/>
    <w:rsid w:val="003825F6"/>
    <w:rsid w:val="0039023A"/>
    <w:rsid w:val="003A4493"/>
    <w:rsid w:val="003D1E3A"/>
    <w:rsid w:val="003E30C5"/>
    <w:rsid w:val="003E3334"/>
    <w:rsid w:val="003F4B05"/>
    <w:rsid w:val="00402663"/>
    <w:rsid w:val="0040774A"/>
    <w:rsid w:val="00416935"/>
    <w:rsid w:val="00434FC6"/>
    <w:rsid w:val="004357C5"/>
    <w:rsid w:val="004421B1"/>
    <w:rsid w:val="00471BA6"/>
    <w:rsid w:val="00477333"/>
    <w:rsid w:val="00490643"/>
    <w:rsid w:val="004B0E06"/>
    <w:rsid w:val="004B2247"/>
    <w:rsid w:val="004B7DCE"/>
    <w:rsid w:val="004C3C28"/>
    <w:rsid w:val="004C732D"/>
    <w:rsid w:val="004D2A1E"/>
    <w:rsid w:val="00511B2F"/>
    <w:rsid w:val="00531634"/>
    <w:rsid w:val="0053527B"/>
    <w:rsid w:val="0053567B"/>
    <w:rsid w:val="00541A1F"/>
    <w:rsid w:val="005467F9"/>
    <w:rsid w:val="00552AA3"/>
    <w:rsid w:val="00580568"/>
    <w:rsid w:val="005A4666"/>
    <w:rsid w:val="005A73A5"/>
    <w:rsid w:val="005A75CE"/>
    <w:rsid w:val="005E61F3"/>
    <w:rsid w:val="006061B5"/>
    <w:rsid w:val="006067FF"/>
    <w:rsid w:val="00612E8F"/>
    <w:rsid w:val="00615703"/>
    <w:rsid w:val="0063585B"/>
    <w:rsid w:val="00644FBC"/>
    <w:rsid w:val="00661D1D"/>
    <w:rsid w:val="00665675"/>
    <w:rsid w:val="00672C34"/>
    <w:rsid w:val="006815E4"/>
    <w:rsid w:val="006845B9"/>
    <w:rsid w:val="00685173"/>
    <w:rsid w:val="00686017"/>
    <w:rsid w:val="00690B88"/>
    <w:rsid w:val="00696BE7"/>
    <w:rsid w:val="006A0B04"/>
    <w:rsid w:val="006A624E"/>
    <w:rsid w:val="006A7692"/>
    <w:rsid w:val="006B43BB"/>
    <w:rsid w:val="006D66A6"/>
    <w:rsid w:val="006E1A98"/>
    <w:rsid w:val="006E7BF6"/>
    <w:rsid w:val="006F25CA"/>
    <w:rsid w:val="00722670"/>
    <w:rsid w:val="0072380C"/>
    <w:rsid w:val="00727463"/>
    <w:rsid w:val="00764792"/>
    <w:rsid w:val="007872BD"/>
    <w:rsid w:val="00795A17"/>
    <w:rsid w:val="007A29DA"/>
    <w:rsid w:val="007B33C7"/>
    <w:rsid w:val="007C74D9"/>
    <w:rsid w:val="007D4A35"/>
    <w:rsid w:val="007E41E6"/>
    <w:rsid w:val="007F56AC"/>
    <w:rsid w:val="008052AA"/>
    <w:rsid w:val="00812091"/>
    <w:rsid w:val="008129DC"/>
    <w:rsid w:val="00820C80"/>
    <w:rsid w:val="00820EF0"/>
    <w:rsid w:val="008220BF"/>
    <w:rsid w:val="008275FC"/>
    <w:rsid w:val="008771C4"/>
    <w:rsid w:val="0088544B"/>
    <w:rsid w:val="00893E36"/>
    <w:rsid w:val="008948C1"/>
    <w:rsid w:val="008C4FCC"/>
    <w:rsid w:val="008F5D3C"/>
    <w:rsid w:val="00901914"/>
    <w:rsid w:val="00901972"/>
    <w:rsid w:val="00902EF9"/>
    <w:rsid w:val="00904258"/>
    <w:rsid w:val="00936EF4"/>
    <w:rsid w:val="00964761"/>
    <w:rsid w:val="00975528"/>
    <w:rsid w:val="00993D8D"/>
    <w:rsid w:val="009A0984"/>
    <w:rsid w:val="009A34DA"/>
    <w:rsid w:val="009B61B8"/>
    <w:rsid w:val="009C2B01"/>
    <w:rsid w:val="00A04536"/>
    <w:rsid w:val="00A138D0"/>
    <w:rsid w:val="00A27A77"/>
    <w:rsid w:val="00A4117D"/>
    <w:rsid w:val="00A42014"/>
    <w:rsid w:val="00A57D28"/>
    <w:rsid w:val="00A64065"/>
    <w:rsid w:val="00A755D4"/>
    <w:rsid w:val="00A82AE8"/>
    <w:rsid w:val="00A8507C"/>
    <w:rsid w:val="00A87E3B"/>
    <w:rsid w:val="00AA063C"/>
    <w:rsid w:val="00AE21DD"/>
    <w:rsid w:val="00B06A44"/>
    <w:rsid w:val="00B2280B"/>
    <w:rsid w:val="00B44514"/>
    <w:rsid w:val="00B45747"/>
    <w:rsid w:val="00B5181D"/>
    <w:rsid w:val="00B55564"/>
    <w:rsid w:val="00B60C9E"/>
    <w:rsid w:val="00B766CD"/>
    <w:rsid w:val="00B81FFB"/>
    <w:rsid w:val="00B93148"/>
    <w:rsid w:val="00BB2230"/>
    <w:rsid w:val="00BC59B6"/>
    <w:rsid w:val="00BF17E9"/>
    <w:rsid w:val="00C0603A"/>
    <w:rsid w:val="00C152C4"/>
    <w:rsid w:val="00C24A52"/>
    <w:rsid w:val="00C24FF8"/>
    <w:rsid w:val="00C378C1"/>
    <w:rsid w:val="00C47928"/>
    <w:rsid w:val="00C52428"/>
    <w:rsid w:val="00C66F82"/>
    <w:rsid w:val="00C76226"/>
    <w:rsid w:val="00C7693D"/>
    <w:rsid w:val="00C9308C"/>
    <w:rsid w:val="00CB6EB5"/>
    <w:rsid w:val="00CE1CE2"/>
    <w:rsid w:val="00CF2119"/>
    <w:rsid w:val="00D045A6"/>
    <w:rsid w:val="00D413C5"/>
    <w:rsid w:val="00D42A09"/>
    <w:rsid w:val="00D52484"/>
    <w:rsid w:val="00D6644D"/>
    <w:rsid w:val="00D71A34"/>
    <w:rsid w:val="00D80C04"/>
    <w:rsid w:val="00DA2A6A"/>
    <w:rsid w:val="00DB2CCB"/>
    <w:rsid w:val="00DB6A1F"/>
    <w:rsid w:val="00DC4488"/>
    <w:rsid w:val="00DE0409"/>
    <w:rsid w:val="00DE2594"/>
    <w:rsid w:val="00E05573"/>
    <w:rsid w:val="00E125DA"/>
    <w:rsid w:val="00E1414F"/>
    <w:rsid w:val="00E2591E"/>
    <w:rsid w:val="00E325D0"/>
    <w:rsid w:val="00E40635"/>
    <w:rsid w:val="00E47814"/>
    <w:rsid w:val="00E71F6D"/>
    <w:rsid w:val="00E722FA"/>
    <w:rsid w:val="00E837FF"/>
    <w:rsid w:val="00E91492"/>
    <w:rsid w:val="00E932E6"/>
    <w:rsid w:val="00EA0D43"/>
    <w:rsid w:val="00EB1D6B"/>
    <w:rsid w:val="00EC7AA5"/>
    <w:rsid w:val="00EE0A8D"/>
    <w:rsid w:val="00EF41D4"/>
    <w:rsid w:val="00F16D69"/>
    <w:rsid w:val="00F26548"/>
    <w:rsid w:val="00F32011"/>
    <w:rsid w:val="00F36139"/>
    <w:rsid w:val="00F415A7"/>
    <w:rsid w:val="00F45480"/>
    <w:rsid w:val="00F46AAE"/>
    <w:rsid w:val="00F46E03"/>
    <w:rsid w:val="00F5202B"/>
    <w:rsid w:val="00F568ED"/>
    <w:rsid w:val="00F608D6"/>
    <w:rsid w:val="00F614DC"/>
    <w:rsid w:val="00F63777"/>
    <w:rsid w:val="00F63F4B"/>
    <w:rsid w:val="00F97963"/>
    <w:rsid w:val="00FA12FD"/>
    <w:rsid w:val="00FB1A9F"/>
    <w:rsid w:val="00FB3CF4"/>
    <w:rsid w:val="00FC450C"/>
    <w:rsid w:val="00FD0EF2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4C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64C0A"/>
  </w:style>
  <w:style w:type="paragraph" w:styleId="a5">
    <w:name w:val="header"/>
    <w:basedOn w:val="a"/>
    <w:link w:val="a6"/>
    <w:uiPriority w:val="99"/>
    <w:unhideWhenUsed/>
    <w:rsid w:val="00164C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C0A"/>
  </w:style>
  <w:style w:type="paragraph" w:customStyle="1" w:styleId="rvps2">
    <w:name w:val="rvps2"/>
    <w:basedOn w:val="a"/>
    <w:rsid w:val="00A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4117D"/>
  </w:style>
  <w:style w:type="character" w:customStyle="1" w:styleId="rvts37">
    <w:name w:val="rvts37"/>
    <w:basedOn w:val="a0"/>
    <w:rsid w:val="00A4117D"/>
  </w:style>
  <w:style w:type="character" w:styleId="a7">
    <w:name w:val="Hyperlink"/>
    <w:basedOn w:val="a0"/>
    <w:uiPriority w:val="99"/>
    <w:semiHidden/>
    <w:unhideWhenUsed/>
    <w:rsid w:val="00A4117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0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rsid w:val="001909E6"/>
  </w:style>
  <w:style w:type="paragraph" w:customStyle="1" w:styleId="uppercase">
    <w:name w:val="uppercase"/>
    <w:basedOn w:val="a"/>
    <w:rsid w:val="00BB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2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F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14DC"/>
    <w:pPr>
      <w:ind w:left="720"/>
      <w:contextualSpacing/>
    </w:pPr>
  </w:style>
  <w:style w:type="character" w:customStyle="1" w:styleId="rvts23">
    <w:name w:val="rvts23"/>
    <w:rsid w:val="00D80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4C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64C0A"/>
  </w:style>
  <w:style w:type="paragraph" w:styleId="a5">
    <w:name w:val="header"/>
    <w:basedOn w:val="a"/>
    <w:link w:val="a6"/>
    <w:uiPriority w:val="99"/>
    <w:unhideWhenUsed/>
    <w:rsid w:val="00164C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C0A"/>
  </w:style>
  <w:style w:type="paragraph" w:customStyle="1" w:styleId="rvps2">
    <w:name w:val="rvps2"/>
    <w:basedOn w:val="a"/>
    <w:rsid w:val="00A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4117D"/>
  </w:style>
  <w:style w:type="character" w:customStyle="1" w:styleId="rvts37">
    <w:name w:val="rvts37"/>
    <w:basedOn w:val="a0"/>
    <w:rsid w:val="00A4117D"/>
  </w:style>
  <w:style w:type="character" w:styleId="a7">
    <w:name w:val="Hyperlink"/>
    <w:basedOn w:val="a0"/>
    <w:uiPriority w:val="99"/>
    <w:semiHidden/>
    <w:unhideWhenUsed/>
    <w:rsid w:val="00A4117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0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rsid w:val="001909E6"/>
  </w:style>
  <w:style w:type="paragraph" w:customStyle="1" w:styleId="uppercase">
    <w:name w:val="uppercase"/>
    <w:basedOn w:val="a"/>
    <w:rsid w:val="00BB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2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F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14DC"/>
    <w:pPr>
      <w:ind w:left="720"/>
      <w:contextualSpacing/>
    </w:pPr>
  </w:style>
  <w:style w:type="character" w:customStyle="1" w:styleId="rvts23">
    <w:name w:val="rvts23"/>
    <w:rsid w:val="00D80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vs.gov.ua/ua/pages/247_Proekti_normativnih_akti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590C-D5C7-4C49-9E52-35F1B58D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3684</Words>
  <Characters>2101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90</cp:revision>
  <cp:lastPrinted>2020-03-26T13:26:00Z</cp:lastPrinted>
  <dcterms:created xsi:type="dcterms:W3CDTF">2019-12-24T09:07:00Z</dcterms:created>
  <dcterms:modified xsi:type="dcterms:W3CDTF">2020-08-05T05:14:00Z</dcterms:modified>
</cp:coreProperties>
</file>