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7F" w:rsidRPr="0028237C" w:rsidRDefault="0075477F" w:rsidP="0075477F">
      <w:pPr>
        <w:ind w:left="6860"/>
        <w:rPr>
          <w:b/>
          <w:sz w:val="24"/>
          <w:szCs w:val="24"/>
        </w:rPr>
      </w:pPr>
      <w:r w:rsidRPr="0028237C">
        <w:rPr>
          <w:b/>
          <w:sz w:val="24"/>
          <w:szCs w:val="24"/>
        </w:rPr>
        <w:t>З</w:t>
      </w:r>
      <w:r w:rsidRPr="0028237C">
        <w:rPr>
          <w:b/>
          <w:caps/>
          <w:sz w:val="24"/>
          <w:szCs w:val="24"/>
        </w:rPr>
        <w:t>атверджено</w:t>
      </w:r>
    </w:p>
    <w:p w:rsidR="0075477F" w:rsidRPr="0028237C" w:rsidRDefault="0075477F" w:rsidP="0075477F">
      <w:pPr>
        <w:ind w:left="6860"/>
        <w:rPr>
          <w:sz w:val="24"/>
          <w:szCs w:val="24"/>
        </w:rPr>
      </w:pPr>
      <w:r w:rsidRPr="0028237C">
        <w:rPr>
          <w:sz w:val="24"/>
          <w:szCs w:val="24"/>
        </w:rPr>
        <w:t>Наказ Міністерства внутрішніх справ України</w:t>
      </w:r>
    </w:p>
    <w:p w:rsidR="0075477F" w:rsidRPr="0028237C" w:rsidRDefault="0075477F" w:rsidP="0075477F">
      <w:pPr>
        <w:ind w:left="6860"/>
        <w:rPr>
          <w:sz w:val="24"/>
          <w:szCs w:val="24"/>
        </w:rPr>
      </w:pPr>
      <w:r>
        <w:rPr>
          <w:sz w:val="24"/>
          <w:szCs w:val="24"/>
        </w:rPr>
        <w:t>в</w:t>
      </w:r>
      <w:r w:rsidRPr="0028237C">
        <w:rPr>
          <w:sz w:val="24"/>
          <w:szCs w:val="24"/>
        </w:rPr>
        <w:t>ід</w:t>
      </w:r>
      <w:r>
        <w:rPr>
          <w:sz w:val="24"/>
          <w:szCs w:val="24"/>
        </w:rPr>
        <w:t xml:space="preserve"> 25</w:t>
      </w:r>
      <w:r w:rsidRPr="0028237C">
        <w:rPr>
          <w:sz w:val="24"/>
          <w:szCs w:val="24"/>
        </w:rPr>
        <w:t xml:space="preserve">.06.2018  № </w:t>
      </w:r>
      <w:r>
        <w:rPr>
          <w:sz w:val="24"/>
          <w:szCs w:val="24"/>
        </w:rPr>
        <w:t>554</w:t>
      </w:r>
    </w:p>
    <w:p w:rsidR="0075477F" w:rsidRDefault="0075477F" w:rsidP="00246E8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246E88" w:rsidRPr="0028237C" w:rsidRDefault="00246E88" w:rsidP="00246E8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8237C">
        <w:rPr>
          <w:b/>
          <w:sz w:val="32"/>
          <w:szCs w:val="32"/>
          <w:lang w:val="uk-UA"/>
        </w:rPr>
        <w:t xml:space="preserve">УМОВИ </w:t>
      </w:r>
    </w:p>
    <w:p w:rsidR="00246E88" w:rsidRPr="0028237C" w:rsidRDefault="00246E88" w:rsidP="00246E88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8237C">
        <w:rPr>
          <w:sz w:val="28"/>
          <w:szCs w:val="28"/>
          <w:lang w:val="uk-UA"/>
        </w:rPr>
        <w:t>проведення конкурсу на зайняття вакантної посади</w:t>
      </w:r>
      <w:r w:rsidRPr="0028237C">
        <w:rPr>
          <w:rStyle w:val="rvts15"/>
          <w:b/>
          <w:sz w:val="28"/>
          <w:szCs w:val="28"/>
          <w:lang w:val="uk-UA"/>
        </w:rPr>
        <w:t xml:space="preserve"> </w:t>
      </w:r>
      <w:bookmarkStart w:id="0" w:name="n196"/>
      <w:bookmarkEnd w:id="0"/>
      <w:r w:rsidRPr="0028237C">
        <w:rPr>
          <w:sz w:val="28"/>
          <w:szCs w:val="28"/>
          <w:lang w:val="uk-UA"/>
        </w:rPr>
        <w:t>начальника управління супроводження програми інформатизації та нормативно-методичної діяльності Департаменту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246E88" w:rsidRPr="0028237C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8237C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246E88" w:rsidRPr="0028237C" w:rsidTr="00B91178">
        <w:trPr>
          <w:trHeight w:val="277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r w:rsidRPr="0028237C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Організовує: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- в системі МВС інформаційну взаємодію з  державними органами, громадськими організаціями, фізичними та юридичними особами, міжнародними організаціями; 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- підготовку та погодження проектів  нормативно-правових актів щодо обміну інформаційними ресурсами між МВС та державними органами.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Забезпечує: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- формування заходів щодо системної інформатизації, розробку стратегії та основних напрямів розвитку і вдосконалення порядку інформаційного забезпечення системи МВС та ЦОВВ;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- опрацювання проектів  нормативно-правових актів у сфері інформатизації системи МВС;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- взаємодію з навчальними та науковими закладами з питань науково-методичного забезпечення процесів інформатизації системи МВС.</w:t>
            </w:r>
          </w:p>
        </w:tc>
      </w:tr>
      <w:tr w:rsidR="00246E88" w:rsidRPr="0028237C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rPr>
                <w:sz w:val="24"/>
                <w:szCs w:val="24"/>
              </w:rPr>
            </w:pPr>
            <w:r w:rsidRPr="0028237C">
              <w:t>Умови оплати праці</w:t>
            </w:r>
            <w:r w:rsidRPr="00282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Посадовий оклад – 12000</w:t>
            </w:r>
            <w:r w:rsidRPr="0028237C">
              <w:rPr>
                <w:color w:val="FF0000"/>
                <w:sz w:val="22"/>
                <w:szCs w:val="22"/>
              </w:rPr>
              <w:t xml:space="preserve"> </w:t>
            </w:r>
            <w:r w:rsidRPr="0028237C">
              <w:rPr>
                <w:sz w:val="22"/>
                <w:szCs w:val="22"/>
              </w:rPr>
              <w:t>грн.</w:t>
            </w:r>
          </w:p>
        </w:tc>
      </w:tr>
      <w:tr w:rsidR="00246E88" w:rsidRPr="0028237C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246E88" w:rsidRPr="0028237C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  <w:rPr>
                <w:b/>
              </w:rPr>
            </w:pPr>
            <w:r w:rsidRPr="0028237C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Безстроково.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  <w:rPr>
                <w:sz w:val="24"/>
                <w:szCs w:val="24"/>
              </w:rPr>
            </w:pPr>
            <w:r w:rsidRPr="0028237C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8237C">
                <w:rPr>
                  <w:sz w:val="22"/>
                  <w:szCs w:val="22"/>
                </w:rPr>
                <w:t>частиною третьою</w:t>
              </w:r>
            </w:hyperlink>
            <w:r w:rsidRPr="0028237C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8237C">
                <w:rPr>
                  <w:sz w:val="22"/>
                  <w:szCs w:val="22"/>
                </w:rPr>
                <w:t>четвертою</w:t>
              </w:r>
            </w:hyperlink>
            <w:r w:rsidRPr="0028237C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246E88" w:rsidRPr="0028237C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246E88" w:rsidRPr="0028237C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</w:pPr>
            <w:r w:rsidRPr="0028237C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246E88" w:rsidRPr="0028237C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</w:pPr>
            <w:r w:rsidRPr="0028237C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8237C">
              <w:rPr>
                <w:sz w:val="24"/>
                <w:szCs w:val="24"/>
              </w:rPr>
              <w:t>Петроченко</w:t>
            </w:r>
            <w:proofErr w:type="spellEnd"/>
            <w:r w:rsidRPr="0028237C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246E88" w:rsidRPr="0028237C" w:rsidRDefault="00246E88" w:rsidP="00B91178">
            <w:pPr>
              <w:widowControl/>
              <w:spacing w:before="120"/>
            </w:pPr>
          </w:p>
        </w:tc>
      </w:tr>
      <w:tr w:rsidR="00246E88" w:rsidRPr="0028237C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8237C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</w:pPr>
            <w:r w:rsidRPr="0028237C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Вища освіта за освітнім ступенем не нижче магістра.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</w:pPr>
            <w:r w:rsidRPr="0028237C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246E88" w:rsidRPr="0028237C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jc w:val="both"/>
              <w:rPr>
                <w:sz w:val="24"/>
                <w:szCs w:val="24"/>
              </w:rPr>
            </w:pPr>
            <w:r w:rsidRPr="0028237C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246E88" w:rsidRPr="0028237C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37C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246E88" w:rsidRPr="0028237C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8237C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8237C">
              <w:rPr>
                <w:sz w:val="24"/>
                <w:szCs w:val="24"/>
              </w:rPr>
              <w:t>Компоненти вимоги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37C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8237C">
              <w:rPr>
                <w:sz w:val="22"/>
                <w:szCs w:val="22"/>
              </w:rPr>
              <w:t>Power</w:t>
            </w:r>
            <w:proofErr w:type="spellEnd"/>
            <w:r w:rsidRPr="0028237C">
              <w:rPr>
                <w:sz w:val="22"/>
                <w:szCs w:val="22"/>
              </w:rPr>
              <w:t xml:space="preserve"> </w:t>
            </w:r>
            <w:proofErr w:type="spellStart"/>
            <w:r w:rsidRPr="0028237C">
              <w:rPr>
                <w:sz w:val="22"/>
                <w:szCs w:val="22"/>
              </w:rPr>
              <w:t>Point</w:t>
            </w:r>
            <w:proofErr w:type="spellEnd"/>
            <w:r w:rsidRPr="0028237C">
              <w:rPr>
                <w:sz w:val="22"/>
                <w:szCs w:val="22"/>
              </w:rPr>
              <w:t>); навички роботи з інформаційно-пошуковими системами в мережі Інтернет.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37C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246E88" w:rsidRPr="0028237C" w:rsidRDefault="00246E88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організаторські та аналітичні здібності,  виваженість, здатність концентруватись на деталях, адаптивність, </w:t>
            </w:r>
            <w:proofErr w:type="spellStart"/>
            <w:r w:rsidRPr="0028237C">
              <w:rPr>
                <w:sz w:val="22"/>
                <w:szCs w:val="22"/>
              </w:rPr>
              <w:t>стресостійкість</w:t>
            </w:r>
            <w:proofErr w:type="spellEnd"/>
            <w:r w:rsidRPr="0028237C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37C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246E88" w:rsidRPr="0028237C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8237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246E88" w:rsidRPr="0028237C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8237C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8237C">
              <w:rPr>
                <w:sz w:val="24"/>
                <w:szCs w:val="24"/>
              </w:rPr>
              <w:t>Компоненти вимоги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37C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Конституції України.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Закону України «Про державну службу».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8237C">
              <w:rPr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28237C">
              <w:rPr>
                <w:sz w:val="24"/>
                <w:szCs w:val="24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lastRenderedPageBreak/>
              <w:t>Закону України «Про електронні документи та електронний документообіг».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Закону України «Про інформацію».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Закону України «Про Національну програму інформатизації».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lastRenderedPageBreak/>
              <w:t>Закону України «Про Концепцію Національної програми інформатизації».</w:t>
            </w:r>
          </w:p>
          <w:p w:rsidR="00246E88" w:rsidRPr="0028237C" w:rsidRDefault="00246E88" w:rsidP="00B91178">
            <w:pPr>
              <w:pStyle w:val="HTML0"/>
              <w:ind w:left="-48"/>
              <w:jc w:val="both"/>
              <w:rPr>
                <w:sz w:val="22"/>
              </w:rPr>
            </w:pPr>
            <w:r w:rsidRPr="0028237C">
              <w:rPr>
                <w:sz w:val="22"/>
              </w:rPr>
              <w:t xml:space="preserve">Закону України «Про захист інформації </w:t>
            </w:r>
            <w:r w:rsidRPr="0028237C">
              <w:rPr>
                <w:sz w:val="22"/>
              </w:rPr>
              <w:br/>
              <w:t>в інформаційно-телекомунікаційних системах».</w:t>
            </w:r>
          </w:p>
          <w:p w:rsidR="00246E88" w:rsidRPr="0028237C" w:rsidRDefault="00246E88" w:rsidP="00B91178">
            <w:pPr>
              <w:pStyle w:val="HTML0"/>
              <w:ind w:left="-48"/>
              <w:jc w:val="both"/>
              <w:rPr>
                <w:sz w:val="22"/>
              </w:rPr>
            </w:pPr>
            <w:r w:rsidRPr="0028237C">
              <w:rPr>
                <w:sz w:val="22"/>
              </w:rPr>
              <w:t>Закону України «Про електронні довірчі послуги».</w:t>
            </w:r>
          </w:p>
          <w:p w:rsidR="00246E88" w:rsidRPr="0028237C" w:rsidRDefault="00246E88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Положення про формування та виконання Національної програми інформатизації, затвердженого постановою Кабінету Міністрів України від 31 серпня 1998 року </w:t>
            </w:r>
            <w:r>
              <w:rPr>
                <w:sz w:val="22"/>
                <w:szCs w:val="22"/>
              </w:rPr>
              <w:t xml:space="preserve">             </w:t>
            </w:r>
            <w:r w:rsidRPr="0028237C">
              <w:rPr>
                <w:sz w:val="22"/>
                <w:szCs w:val="22"/>
              </w:rPr>
              <w:t>№ 1352.</w:t>
            </w:r>
          </w:p>
          <w:p w:rsidR="00246E88" w:rsidRPr="0028237C" w:rsidRDefault="00246E88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 xml:space="preserve">Порядку формування та виконання галузевої програми і проекту інформатизації, затвердженого постановою Кабінету Міністрів України від 18 грудня 2001 року </w:t>
            </w:r>
            <w:r>
              <w:rPr>
                <w:sz w:val="22"/>
                <w:szCs w:val="22"/>
              </w:rPr>
              <w:t xml:space="preserve">            </w:t>
            </w:r>
            <w:r w:rsidRPr="0028237C">
              <w:rPr>
                <w:sz w:val="22"/>
                <w:szCs w:val="22"/>
              </w:rPr>
              <w:t>№ 1702.</w:t>
            </w:r>
          </w:p>
          <w:p w:rsidR="00246E88" w:rsidRPr="0028237C" w:rsidRDefault="00246E88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Концепції розвитку електронного урядування в Україні, схваленої розпорядженням Кабінету Міністрів України  від 20 вересня 2017 року № 649-р;</w:t>
            </w:r>
          </w:p>
          <w:p w:rsidR="00246E88" w:rsidRPr="0028237C" w:rsidRDefault="00246E88" w:rsidP="00B91178">
            <w:pPr>
              <w:widowControl/>
              <w:tabs>
                <w:tab w:val="left" w:pos="317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Положення про Міністерство внутрішніх справ України, затвердженого постановою Кабінету Міністрів України від 28 жовтня 2015 року № 878.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Стратегії розвитку системи Міністерства внутрішніх справ України на період до          2020 року, схваленої розпорядженням Кабінету Міністрів України від 15 листопада 2017 року № 1023-р.</w:t>
            </w:r>
          </w:p>
        </w:tc>
      </w:tr>
      <w:tr w:rsidR="00246E88" w:rsidRPr="0028237C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246E88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8237C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Знання основ державного управління в галузі реалізації державної політики у сферах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Знання в галузі управління проектами і програмами.</w:t>
            </w:r>
          </w:p>
          <w:p w:rsidR="00246E88" w:rsidRPr="0028237C" w:rsidRDefault="00246E88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8237C">
              <w:rPr>
                <w:sz w:val="22"/>
                <w:szCs w:val="22"/>
              </w:rPr>
              <w:t>Знання, необхідні для ведення ділового листування та підготовки проектів нормативно-правових актів.</w:t>
            </w:r>
          </w:p>
        </w:tc>
      </w:tr>
    </w:tbl>
    <w:p w:rsidR="007C4897" w:rsidRDefault="007C4897">
      <w:bookmarkStart w:id="1" w:name="_GoBack"/>
      <w:bookmarkEnd w:id="1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B"/>
    <w:rsid w:val="00246E88"/>
    <w:rsid w:val="00543710"/>
    <w:rsid w:val="0075477F"/>
    <w:rsid w:val="007C4897"/>
    <w:rsid w:val="00F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6A74-E090-4D13-9327-79870E0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246E88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246E88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0"/>
    <w:rsid w:val="00246E88"/>
  </w:style>
  <w:style w:type="paragraph" w:customStyle="1" w:styleId="rvps12">
    <w:name w:val="rvps12"/>
    <w:basedOn w:val="a"/>
    <w:rsid w:val="00246E88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246E88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HTML">
    <w:name w:val="Стандартный HTML Знак"/>
    <w:link w:val="HTML0"/>
    <w:locked/>
    <w:rsid w:val="00246E88"/>
    <w:rPr>
      <w:sz w:val="28"/>
      <w:lang w:val="uk-UA" w:eastAsia="ru-RU"/>
    </w:rPr>
  </w:style>
  <w:style w:type="paragraph" w:customStyle="1" w:styleId="1">
    <w:name w:val="Абзац списка1"/>
    <w:basedOn w:val="a"/>
    <w:rsid w:val="00246E88"/>
    <w:pPr>
      <w:ind w:left="720"/>
      <w:contextualSpacing/>
    </w:pPr>
    <w:rPr>
      <w:rFonts w:eastAsia="Calibri"/>
    </w:rPr>
  </w:style>
  <w:style w:type="paragraph" w:styleId="HTML0">
    <w:name w:val="HTML Preformatted"/>
    <w:basedOn w:val="a"/>
    <w:link w:val="HTML"/>
    <w:rsid w:val="00246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46E88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2018-06-27T09:22:00Z</dcterms:created>
  <dcterms:modified xsi:type="dcterms:W3CDTF">2018-06-27T09:32:00Z</dcterms:modified>
</cp:coreProperties>
</file>