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210"/>
      </w:tblGrid>
      <w:tr w:rsidR="00444E4A" w:rsidTr="00844C60">
        <w:tc>
          <w:tcPr>
            <w:tcW w:w="4644" w:type="dxa"/>
          </w:tcPr>
          <w:p w:rsidR="00444E4A" w:rsidRPr="008902BB" w:rsidRDefault="00444E4A" w:rsidP="001437EF">
            <w:pPr>
              <w:ind w:right="448"/>
              <w:jc w:val="center"/>
              <w:textAlignment w:val="baseline"/>
              <w:rPr>
                <w:rFonts w:ascii="Times New Roman" w:eastAsia="Times New Roman" w:hAnsi="Times New Roman" w:cs="Times New Roman"/>
                <w:b/>
                <w:bCs/>
                <w:color w:val="000000"/>
                <w:sz w:val="28"/>
                <w:szCs w:val="28"/>
                <w:bdr w:val="none" w:sz="0" w:space="0" w:color="auto" w:frame="1"/>
                <w:lang w:val="uk-UA" w:eastAsia="ru-RU"/>
              </w:rPr>
            </w:pPr>
          </w:p>
        </w:tc>
        <w:tc>
          <w:tcPr>
            <w:tcW w:w="5210" w:type="dxa"/>
          </w:tcPr>
          <w:p w:rsidR="00444E4A" w:rsidRPr="00444E4A" w:rsidRDefault="00444E4A" w:rsidP="00E171D8">
            <w:pPr>
              <w:jc w:val="center"/>
              <w:textAlignment w:val="baseline"/>
              <w:rPr>
                <w:rFonts w:ascii="Times New Roman" w:eastAsia="Times New Roman" w:hAnsi="Times New Roman" w:cs="Times New Roman"/>
                <w:bCs/>
                <w:color w:val="000000"/>
                <w:sz w:val="24"/>
                <w:szCs w:val="24"/>
                <w:bdr w:val="none" w:sz="0" w:space="0" w:color="auto" w:frame="1"/>
                <w:lang w:val="uk-UA" w:eastAsia="ru-RU"/>
              </w:rPr>
            </w:pPr>
            <w:r w:rsidRPr="00444E4A">
              <w:rPr>
                <w:rFonts w:ascii="Times New Roman" w:eastAsia="Times New Roman" w:hAnsi="Times New Roman" w:cs="Times New Roman"/>
                <w:bCs/>
                <w:color w:val="000000"/>
                <w:sz w:val="24"/>
                <w:szCs w:val="24"/>
                <w:bdr w:val="none" w:sz="0" w:space="0" w:color="auto" w:frame="1"/>
                <w:lang w:val="uk-UA" w:eastAsia="ru-RU"/>
              </w:rPr>
              <w:t>Додаток</w:t>
            </w:r>
            <w:r w:rsidR="00E171D8">
              <w:rPr>
                <w:rFonts w:ascii="Times New Roman" w:eastAsia="Times New Roman" w:hAnsi="Times New Roman" w:cs="Times New Roman"/>
                <w:bCs/>
                <w:color w:val="000000"/>
                <w:sz w:val="24"/>
                <w:szCs w:val="24"/>
                <w:bdr w:val="none" w:sz="0" w:space="0" w:color="auto" w:frame="1"/>
                <w:lang w:val="uk-UA" w:eastAsia="ru-RU"/>
              </w:rPr>
              <w:t xml:space="preserve"> </w:t>
            </w:r>
          </w:p>
          <w:p w:rsidR="00444E4A" w:rsidRDefault="00444E4A" w:rsidP="00444E4A">
            <w:pPr>
              <w:ind w:right="1"/>
              <w:jc w:val="center"/>
              <w:textAlignment w:val="baseline"/>
              <w:rPr>
                <w:rFonts w:ascii="Times New Roman" w:eastAsia="Times New Roman" w:hAnsi="Times New Roman" w:cs="Times New Roman"/>
                <w:b/>
                <w:bCs/>
                <w:color w:val="000000"/>
                <w:sz w:val="28"/>
                <w:szCs w:val="28"/>
                <w:bdr w:val="none" w:sz="0" w:space="0" w:color="auto" w:frame="1"/>
                <w:lang w:eastAsia="ru-RU"/>
              </w:rPr>
            </w:pPr>
            <w:r w:rsidRPr="00444E4A">
              <w:rPr>
                <w:rFonts w:ascii="Times New Roman" w:eastAsia="Times New Roman" w:hAnsi="Times New Roman" w:cs="Times New Roman"/>
                <w:bCs/>
                <w:color w:val="000000"/>
                <w:sz w:val="24"/>
                <w:szCs w:val="24"/>
                <w:bdr w:val="none" w:sz="0" w:space="0" w:color="auto" w:frame="1"/>
                <w:lang w:val="uk-UA" w:eastAsia="ru-RU"/>
              </w:rPr>
              <w:t xml:space="preserve">до </w:t>
            </w:r>
            <w:r>
              <w:rPr>
                <w:rFonts w:ascii="Times New Roman" w:eastAsia="Times New Roman" w:hAnsi="Times New Roman" w:cs="Times New Roman"/>
                <w:bCs/>
                <w:color w:val="000000"/>
                <w:sz w:val="24"/>
                <w:szCs w:val="24"/>
                <w:bdr w:val="none" w:sz="0" w:space="0" w:color="auto" w:frame="1"/>
                <w:lang w:val="uk-UA" w:eastAsia="ru-RU"/>
              </w:rPr>
              <w:t xml:space="preserve">розділу </w:t>
            </w:r>
            <w:r>
              <w:rPr>
                <w:rFonts w:ascii="Times New Roman" w:eastAsia="Times New Roman" w:hAnsi="Times New Roman" w:cs="Times New Roman"/>
                <w:bCs/>
                <w:color w:val="000000"/>
                <w:sz w:val="24"/>
                <w:szCs w:val="24"/>
                <w:bdr w:val="none" w:sz="0" w:space="0" w:color="auto" w:frame="1"/>
                <w:lang w:val="en-US" w:eastAsia="ru-RU"/>
              </w:rPr>
              <w:t>VI</w:t>
            </w:r>
            <w:r w:rsidRPr="00444E4A">
              <w:rPr>
                <w:rFonts w:ascii="Times New Roman" w:eastAsia="Times New Roman" w:hAnsi="Times New Roman" w:cs="Times New Roman"/>
                <w:bCs/>
                <w:color w:val="000000"/>
                <w:sz w:val="24"/>
                <w:szCs w:val="24"/>
                <w:bdr w:val="none" w:sz="0" w:space="0" w:color="auto" w:frame="1"/>
                <w:lang w:eastAsia="ru-RU"/>
              </w:rPr>
              <w:t xml:space="preserve"> </w:t>
            </w:r>
            <w:r w:rsidRPr="00444E4A">
              <w:rPr>
                <w:rFonts w:ascii="Times New Roman" w:eastAsia="Times New Roman" w:hAnsi="Times New Roman" w:cs="Times New Roman"/>
                <w:bCs/>
                <w:color w:val="000000"/>
                <w:sz w:val="24"/>
                <w:szCs w:val="24"/>
                <w:bdr w:val="none" w:sz="0" w:space="0" w:color="auto" w:frame="1"/>
                <w:lang w:val="uk-UA" w:eastAsia="ru-RU"/>
              </w:rPr>
              <w:t>аналізу регуляторного впливу</w:t>
            </w:r>
            <w:r>
              <w:rPr>
                <w:rFonts w:ascii="Times New Roman" w:eastAsia="Times New Roman" w:hAnsi="Times New Roman" w:cs="Times New Roman"/>
                <w:b/>
                <w:bCs/>
                <w:color w:val="000000"/>
                <w:sz w:val="28"/>
                <w:szCs w:val="28"/>
                <w:bdr w:val="none" w:sz="0" w:space="0" w:color="auto" w:frame="1"/>
                <w:lang w:eastAsia="ru-RU"/>
              </w:rPr>
              <w:t xml:space="preserve"> </w:t>
            </w:r>
          </w:p>
        </w:tc>
      </w:tr>
    </w:tbl>
    <w:p w:rsidR="00444E4A" w:rsidRDefault="00444E4A" w:rsidP="001437EF">
      <w:pPr>
        <w:spacing w:after="0" w:line="240" w:lineRule="auto"/>
        <w:ind w:right="448"/>
        <w:jc w:val="center"/>
        <w:textAlignment w:val="baseline"/>
        <w:rPr>
          <w:rFonts w:ascii="Times New Roman" w:eastAsia="Times New Roman" w:hAnsi="Times New Roman" w:cs="Times New Roman"/>
          <w:b/>
          <w:bCs/>
          <w:color w:val="000000"/>
          <w:sz w:val="28"/>
          <w:szCs w:val="28"/>
          <w:bdr w:val="none" w:sz="0" w:space="0" w:color="auto" w:frame="1"/>
          <w:lang w:eastAsia="ru-RU"/>
        </w:rPr>
      </w:pPr>
    </w:p>
    <w:p w:rsidR="00444E4A" w:rsidRDefault="00444E4A" w:rsidP="001437EF">
      <w:pPr>
        <w:spacing w:after="0" w:line="240" w:lineRule="auto"/>
        <w:ind w:right="448"/>
        <w:jc w:val="center"/>
        <w:textAlignment w:val="baseline"/>
        <w:rPr>
          <w:rFonts w:ascii="Times New Roman" w:eastAsia="Times New Roman" w:hAnsi="Times New Roman" w:cs="Times New Roman"/>
          <w:b/>
          <w:bCs/>
          <w:color w:val="000000"/>
          <w:sz w:val="28"/>
          <w:szCs w:val="28"/>
          <w:bdr w:val="none" w:sz="0" w:space="0" w:color="auto" w:frame="1"/>
          <w:lang w:eastAsia="ru-RU"/>
        </w:rPr>
      </w:pPr>
    </w:p>
    <w:p w:rsidR="00F645F2" w:rsidRPr="00726ACD" w:rsidRDefault="00F645F2" w:rsidP="00444E4A">
      <w:pPr>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eastAsia="ru-RU"/>
        </w:rPr>
      </w:pPr>
      <w:r w:rsidRPr="00726ACD">
        <w:rPr>
          <w:rFonts w:ascii="Times New Roman" w:eastAsia="Times New Roman" w:hAnsi="Times New Roman" w:cs="Times New Roman"/>
          <w:b/>
          <w:bCs/>
          <w:color w:val="000000"/>
          <w:sz w:val="28"/>
          <w:szCs w:val="28"/>
          <w:bdr w:val="none" w:sz="0" w:space="0" w:color="auto" w:frame="1"/>
          <w:lang w:eastAsia="ru-RU"/>
        </w:rPr>
        <w:t>ТЕСТ </w:t>
      </w:r>
    </w:p>
    <w:p w:rsidR="00F645F2" w:rsidRDefault="00F645F2" w:rsidP="00444E4A">
      <w:pPr>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eastAsia="ru-RU"/>
        </w:rPr>
      </w:pPr>
      <w:r w:rsidRPr="00737F28">
        <w:rPr>
          <w:rFonts w:ascii="Times New Roman" w:eastAsia="Times New Roman" w:hAnsi="Times New Roman" w:cs="Times New Roman"/>
          <w:b/>
          <w:bCs/>
          <w:color w:val="000000"/>
          <w:sz w:val="28"/>
          <w:szCs w:val="28"/>
          <w:bdr w:val="none" w:sz="0" w:space="0" w:color="auto" w:frame="1"/>
          <w:lang w:eastAsia="ru-RU"/>
        </w:rPr>
        <w:t>малого</w:t>
      </w:r>
      <w:r w:rsidRPr="00726ACD">
        <w:rPr>
          <w:rFonts w:ascii="Times New Roman" w:eastAsia="Times New Roman" w:hAnsi="Times New Roman" w:cs="Times New Roman"/>
          <w:b/>
          <w:bCs/>
          <w:color w:val="000000"/>
          <w:sz w:val="28"/>
          <w:szCs w:val="28"/>
          <w:bdr w:val="none" w:sz="0" w:space="0" w:color="auto" w:frame="1"/>
          <w:lang w:eastAsia="ru-RU"/>
        </w:rPr>
        <w:t xml:space="preserve"> підприємництва (М-Тест)</w:t>
      </w:r>
    </w:p>
    <w:p w:rsidR="009D7130" w:rsidRDefault="009D7130" w:rsidP="003714C8">
      <w:pPr>
        <w:spacing w:after="0" w:line="240" w:lineRule="auto"/>
        <w:jc w:val="center"/>
        <w:textAlignment w:val="baseline"/>
        <w:rPr>
          <w:rFonts w:ascii="Times New Roman" w:eastAsia="Times New Roman" w:hAnsi="Times New Roman" w:cs="Times New Roman"/>
          <w:bCs/>
          <w:color w:val="000000"/>
          <w:sz w:val="20"/>
          <w:szCs w:val="20"/>
          <w:bdr w:val="none" w:sz="0" w:space="0" w:color="auto" w:frame="1"/>
          <w:lang w:eastAsia="ru-RU"/>
        </w:rPr>
      </w:pPr>
    </w:p>
    <w:tbl>
      <w:tblPr>
        <w:tblW w:w="9747" w:type="dxa"/>
        <w:tblLook w:val="04A0" w:firstRow="1" w:lastRow="0" w:firstColumn="1" w:lastColumn="0" w:noHBand="0" w:noVBand="1"/>
      </w:tblPr>
      <w:tblGrid>
        <w:gridCol w:w="9747"/>
      </w:tblGrid>
      <w:tr w:rsidR="009D7130" w:rsidRPr="009D7130" w:rsidTr="00A961A7">
        <w:trPr>
          <w:trHeight w:val="900"/>
        </w:trPr>
        <w:tc>
          <w:tcPr>
            <w:tcW w:w="9747" w:type="dxa"/>
            <w:shd w:val="clear" w:color="auto" w:fill="auto"/>
            <w:vAlign w:val="center"/>
            <w:hideMark/>
          </w:tcPr>
          <w:p w:rsidR="009D7130" w:rsidRPr="009D7130" w:rsidRDefault="005D6BE2" w:rsidP="005D6BE2">
            <w:pPr>
              <w:pStyle w:val="aa"/>
              <w:spacing w:after="0" w:line="240" w:lineRule="auto"/>
              <w:ind w:left="0" w:firstLine="709"/>
              <w:jc w:val="both"/>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 xml:space="preserve">1. </w:t>
            </w:r>
            <w:r w:rsidR="009D7130" w:rsidRPr="009D7130">
              <w:rPr>
                <w:rFonts w:ascii="Times New Roman" w:eastAsia="Times New Roman" w:hAnsi="Times New Roman" w:cs="Times New Roman"/>
                <w:b/>
                <w:bCs/>
                <w:color w:val="000000"/>
                <w:sz w:val="28"/>
                <w:szCs w:val="28"/>
                <w:lang w:eastAsia="uk-UA"/>
              </w:rPr>
              <w:t>Консультації з представниками мікро- та малого підприємництва щодо оцінки впливу регулювання</w:t>
            </w:r>
          </w:p>
        </w:tc>
      </w:tr>
      <w:tr w:rsidR="009D7130" w:rsidRPr="009D7130" w:rsidTr="00A961A7">
        <w:trPr>
          <w:trHeight w:val="1395"/>
        </w:trPr>
        <w:tc>
          <w:tcPr>
            <w:tcW w:w="9747" w:type="dxa"/>
            <w:shd w:val="clear" w:color="auto" w:fill="auto"/>
            <w:vAlign w:val="center"/>
            <w:hideMark/>
          </w:tcPr>
          <w:p w:rsidR="009D7130" w:rsidRPr="00A961A7" w:rsidRDefault="009D7130" w:rsidP="00442B7B">
            <w:pPr>
              <w:spacing w:after="0" w:line="240" w:lineRule="auto"/>
              <w:ind w:firstLine="709"/>
              <w:jc w:val="both"/>
              <w:rPr>
                <w:rFonts w:ascii="Times New Roman" w:eastAsia="Times New Roman" w:hAnsi="Times New Roman" w:cs="Times New Roman"/>
                <w:color w:val="000000"/>
                <w:sz w:val="28"/>
                <w:szCs w:val="28"/>
                <w:lang w:eastAsia="uk-UA"/>
              </w:rPr>
            </w:pPr>
            <w:r w:rsidRPr="00A961A7">
              <w:rPr>
                <w:rFonts w:ascii="Times New Roman" w:eastAsia="Times New Roman" w:hAnsi="Times New Roman" w:cs="Times New Roman"/>
                <w:color w:val="000000"/>
                <w:sz w:val="28"/>
                <w:szCs w:val="28"/>
                <w:lang w:eastAsia="uk-UA"/>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w:t>
            </w:r>
            <w:r w:rsidR="005B68B0">
              <w:rPr>
                <w:rFonts w:ascii="Times New Roman" w:eastAsia="Times New Roman" w:hAnsi="Times New Roman" w:cs="Times New Roman"/>
                <w:color w:val="000000"/>
                <w:sz w:val="28"/>
                <w:szCs w:val="28"/>
                <w:lang w:eastAsia="uk-UA"/>
              </w:rPr>
              <w:t xml:space="preserve"> </w:t>
            </w:r>
            <w:r w:rsidRPr="00A961A7">
              <w:rPr>
                <w:rFonts w:ascii="Times New Roman" w:eastAsia="Times New Roman" w:hAnsi="Times New Roman" w:cs="Times New Roman"/>
                <w:color w:val="000000"/>
                <w:sz w:val="28"/>
                <w:szCs w:val="28"/>
                <w:lang w:eastAsia="uk-UA"/>
              </w:rPr>
              <w:t xml:space="preserve">з </w:t>
            </w:r>
            <w:r w:rsidR="00D54D13">
              <w:rPr>
                <w:rFonts w:ascii="Times New Roman" w:eastAsia="Times New Roman" w:hAnsi="Times New Roman" w:cs="Times New Roman"/>
                <w:color w:val="000000"/>
                <w:sz w:val="28"/>
                <w:szCs w:val="28"/>
                <w:lang w:eastAsia="uk-UA"/>
              </w:rPr>
              <w:t>04</w:t>
            </w:r>
            <w:r w:rsidR="00A961A7">
              <w:rPr>
                <w:rFonts w:ascii="Times New Roman" w:eastAsia="Times New Roman" w:hAnsi="Times New Roman" w:cs="Times New Roman"/>
                <w:color w:val="000000"/>
                <w:sz w:val="28"/>
                <w:szCs w:val="28"/>
                <w:lang w:eastAsia="uk-UA"/>
              </w:rPr>
              <w:t xml:space="preserve"> </w:t>
            </w:r>
            <w:r w:rsidR="00D54D13">
              <w:rPr>
                <w:rFonts w:ascii="Times New Roman" w:eastAsia="Times New Roman" w:hAnsi="Times New Roman" w:cs="Times New Roman"/>
                <w:color w:val="000000"/>
                <w:sz w:val="28"/>
                <w:szCs w:val="28"/>
                <w:lang w:eastAsia="uk-UA"/>
              </w:rPr>
              <w:t>червня</w:t>
            </w:r>
            <w:r w:rsidR="009B3331">
              <w:rPr>
                <w:rFonts w:ascii="Times New Roman" w:eastAsia="Times New Roman" w:hAnsi="Times New Roman" w:cs="Times New Roman"/>
                <w:color w:val="000000"/>
                <w:sz w:val="28"/>
                <w:szCs w:val="28"/>
                <w:lang w:eastAsia="uk-UA"/>
              </w:rPr>
              <w:t xml:space="preserve"> 201</w:t>
            </w:r>
            <w:r w:rsidR="00D54D13">
              <w:rPr>
                <w:rFonts w:ascii="Times New Roman" w:eastAsia="Times New Roman" w:hAnsi="Times New Roman" w:cs="Times New Roman"/>
                <w:color w:val="000000"/>
                <w:sz w:val="28"/>
                <w:szCs w:val="28"/>
                <w:lang w:eastAsia="uk-UA"/>
              </w:rPr>
              <w:t>8</w:t>
            </w:r>
            <w:r w:rsidR="009B3331">
              <w:rPr>
                <w:rFonts w:ascii="Times New Roman" w:eastAsia="Times New Roman" w:hAnsi="Times New Roman" w:cs="Times New Roman"/>
                <w:color w:val="000000"/>
                <w:sz w:val="28"/>
                <w:szCs w:val="28"/>
                <w:lang w:eastAsia="uk-UA"/>
              </w:rPr>
              <w:t xml:space="preserve"> року </w:t>
            </w:r>
            <w:r w:rsidRPr="00A961A7">
              <w:rPr>
                <w:rFonts w:ascii="Times New Roman" w:eastAsia="Times New Roman" w:hAnsi="Times New Roman" w:cs="Times New Roman"/>
                <w:color w:val="000000"/>
                <w:sz w:val="28"/>
                <w:szCs w:val="28"/>
                <w:lang w:eastAsia="uk-UA"/>
              </w:rPr>
              <w:t>по</w:t>
            </w:r>
            <w:r w:rsidR="00A961A7">
              <w:rPr>
                <w:rFonts w:ascii="Times New Roman" w:eastAsia="Times New Roman" w:hAnsi="Times New Roman" w:cs="Times New Roman"/>
                <w:color w:val="000000"/>
                <w:sz w:val="28"/>
                <w:szCs w:val="28"/>
                <w:lang w:eastAsia="uk-UA"/>
              </w:rPr>
              <w:t xml:space="preserve"> </w:t>
            </w:r>
            <w:r w:rsidR="00442B7B">
              <w:rPr>
                <w:rFonts w:ascii="Times New Roman" w:eastAsia="Times New Roman" w:hAnsi="Times New Roman" w:cs="Times New Roman"/>
                <w:color w:val="000000"/>
                <w:sz w:val="28"/>
                <w:szCs w:val="28"/>
                <w:lang w:eastAsia="uk-UA"/>
              </w:rPr>
              <w:t>16</w:t>
            </w:r>
            <w:r w:rsidR="00A961A7">
              <w:rPr>
                <w:rFonts w:ascii="Times New Roman" w:eastAsia="Times New Roman" w:hAnsi="Times New Roman" w:cs="Times New Roman"/>
                <w:color w:val="000000"/>
                <w:sz w:val="28"/>
                <w:szCs w:val="28"/>
                <w:lang w:eastAsia="uk-UA"/>
              </w:rPr>
              <w:t xml:space="preserve"> </w:t>
            </w:r>
            <w:r w:rsidR="00D54D13">
              <w:rPr>
                <w:rFonts w:ascii="Times New Roman" w:eastAsia="Times New Roman" w:hAnsi="Times New Roman" w:cs="Times New Roman"/>
                <w:color w:val="000000"/>
                <w:sz w:val="28"/>
                <w:szCs w:val="28"/>
                <w:lang w:eastAsia="uk-UA"/>
              </w:rPr>
              <w:t>липня</w:t>
            </w:r>
            <w:r w:rsidR="00A961A7">
              <w:rPr>
                <w:rFonts w:ascii="Times New Roman" w:eastAsia="Times New Roman" w:hAnsi="Times New Roman" w:cs="Times New Roman"/>
                <w:color w:val="000000"/>
                <w:sz w:val="28"/>
                <w:szCs w:val="28"/>
                <w:lang w:eastAsia="uk-UA"/>
              </w:rPr>
              <w:t xml:space="preserve"> </w:t>
            </w:r>
            <w:r w:rsidRPr="00A961A7">
              <w:rPr>
                <w:rFonts w:ascii="Times New Roman" w:eastAsia="Times New Roman" w:hAnsi="Times New Roman" w:cs="Times New Roman"/>
                <w:color w:val="000000"/>
                <w:sz w:val="28"/>
                <w:szCs w:val="28"/>
                <w:lang w:eastAsia="uk-UA"/>
              </w:rPr>
              <w:t>201</w:t>
            </w:r>
            <w:r w:rsidR="00754617">
              <w:rPr>
                <w:rFonts w:ascii="Times New Roman" w:eastAsia="Times New Roman" w:hAnsi="Times New Roman" w:cs="Times New Roman"/>
                <w:color w:val="000000"/>
                <w:sz w:val="28"/>
                <w:szCs w:val="28"/>
                <w:lang w:eastAsia="uk-UA"/>
              </w:rPr>
              <w:t>8</w:t>
            </w:r>
            <w:r w:rsidR="00C1623E">
              <w:rPr>
                <w:rFonts w:ascii="Times New Roman" w:eastAsia="Times New Roman" w:hAnsi="Times New Roman" w:cs="Times New Roman"/>
                <w:color w:val="000000"/>
                <w:sz w:val="28"/>
                <w:szCs w:val="28"/>
                <w:lang w:eastAsia="uk-UA"/>
              </w:rPr>
              <w:t xml:space="preserve"> </w:t>
            </w:r>
            <w:r w:rsidRPr="00A961A7">
              <w:rPr>
                <w:rFonts w:ascii="Times New Roman" w:eastAsia="Times New Roman" w:hAnsi="Times New Roman" w:cs="Times New Roman"/>
                <w:color w:val="000000"/>
                <w:sz w:val="28"/>
                <w:szCs w:val="28"/>
                <w:lang w:eastAsia="uk-UA"/>
              </w:rPr>
              <w:t>р</w:t>
            </w:r>
            <w:r w:rsidR="00A961A7">
              <w:rPr>
                <w:rFonts w:ascii="Times New Roman" w:eastAsia="Times New Roman" w:hAnsi="Times New Roman" w:cs="Times New Roman"/>
                <w:color w:val="000000"/>
                <w:sz w:val="28"/>
                <w:szCs w:val="28"/>
                <w:lang w:eastAsia="uk-UA"/>
              </w:rPr>
              <w:t>оку</w:t>
            </w:r>
          </w:p>
        </w:tc>
      </w:tr>
    </w:tbl>
    <w:p w:rsidR="009D7130" w:rsidRPr="00726ACD" w:rsidRDefault="009D7130" w:rsidP="00F645F2">
      <w:pPr>
        <w:spacing w:after="0" w:line="240" w:lineRule="auto"/>
        <w:ind w:left="450" w:right="450"/>
        <w:jc w:val="center"/>
        <w:textAlignment w:val="baseline"/>
        <w:rPr>
          <w:rFonts w:ascii="Times New Roman" w:eastAsia="Times New Roman" w:hAnsi="Times New Roman" w:cs="Times New Roman"/>
          <w:bCs/>
          <w:color w:val="000000"/>
          <w:sz w:val="20"/>
          <w:szCs w:val="20"/>
          <w:bdr w:val="none" w:sz="0" w:space="0" w:color="auto" w:frame="1"/>
          <w:lang w:eastAsia="ru-RU"/>
        </w:rPr>
      </w:pPr>
    </w:p>
    <w:tbl>
      <w:tblPr>
        <w:tblStyle w:val="-1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704"/>
        <w:gridCol w:w="4820"/>
        <w:gridCol w:w="1672"/>
        <w:gridCol w:w="2551"/>
      </w:tblGrid>
      <w:tr w:rsidR="00BD5E88" w:rsidRPr="00615198" w:rsidTr="00C1623E">
        <w:trPr>
          <w:cnfStyle w:val="100000000000" w:firstRow="1" w:lastRow="0" w:firstColumn="0" w:lastColumn="0" w:oddVBand="0" w:evenVBand="0" w:oddHBand="0" w:evenHBand="0" w:firstRowFirstColumn="0" w:firstRowLastColumn="0" w:lastRowFirstColumn="0" w:lastRowLastColumn="0"/>
          <w:cantSplit/>
          <w:trHeight w:val="1182"/>
        </w:trPr>
        <w:tc>
          <w:tcPr>
            <w:cnfStyle w:val="001000000000" w:firstRow="0" w:lastRow="0" w:firstColumn="1" w:lastColumn="0" w:oddVBand="0" w:evenVBand="0" w:oddHBand="0" w:evenHBand="0" w:firstRowFirstColumn="0" w:firstRowLastColumn="0" w:lastRowFirstColumn="0" w:lastRowLastColumn="0"/>
            <w:tcW w:w="704" w:type="dxa"/>
            <w:tcBorders>
              <w:top w:val="none" w:sz="0" w:space="0" w:color="auto"/>
              <w:left w:val="none" w:sz="0" w:space="0" w:color="auto"/>
              <w:bottom w:val="none" w:sz="0" w:space="0" w:color="auto"/>
              <w:right w:val="none" w:sz="0" w:space="0" w:color="auto"/>
            </w:tcBorders>
            <w:shd w:val="clear" w:color="auto" w:fill="FFFFFF" w:themeFill="background1"/>
            <w:textDirection w:val="btLr"/>
            <w:vAlign w:val="center"/>
            <w:hideMark/>
          </w:tcPr>
          <w:p w:rsidR="009D7130" w:rsidRPr="00615198" w:rsidRDefault="009747BF" w:rsidP="00BD5E88">
            <w:pPr>
              <w:ind w:left="113" w:right="113"/>
              <w:jc w:val="center"/>
              <w:rPr>
                <w:rFonts w:ascii="Times New Roman" w:eastAsia="Times New Roman" w:hAnsi="Times New Roman" w:cs="Times New Roman"/>
                <w:b w:val="0"/>
                <w:color w:val="000000" w:themeColor="text1"/>
                <w:sz w:val="24"/>
                <w:szCs w:val="24"/>
                <w:lang w:eastAsia="uk-UA"/>
              </w:rPr>
            </w:pPr>
            <w:r>
              <w:rPr>
                <w:rFonts w:ascii="Times New Roman" w:eastAsia="Times New Roman" w:hAnsi="Times New Roman" w:cs="Times New Roman"/>
                <w:b w:val="0"/>
                <w:color w:val="000000" w:themeColor="text1"/>
                <w:sz w:val="24"/>
                <w:szCs w:val="24"/>
                <w:lang w:eastAsia="uk-UA"/>
              </w:rPr>
              <w:t>П</w:t>
            </w:r>
            <w:r w:rsidR="00BD5E88">
              <w:rPr>
                <w:rFonts w:ascii="Times New Roman" w:eastAsia="Times New Roman" w:hAnsi="Times New Roman" w:cs="Times New Roman"/>
                <w:b w:val="0"/>
                <w:color w:val="000000" w:themeColor="text1"/>
                <w:sz w:val="24"/>
                <w:szCs w:val="24"/>
                <w:lang w:eastAsia="uk-UA"/>
              </w:rPr>
              <w:t>орядковий номер</w:t>
            </w:r>
          </w:p>
        </w:tc>
        <w:tc>
          <w:tcPr>
            <w:tcW w:w="4820"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9D7130" w:rsidRPr="00BD5E88" w:rsidRDefault="009D7130" w:rsidP="00A961A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themeColor="text1"/>
                <w:sz w:val="24"/>
                <w:szCs w:val="24"/>
                <w:lang w:eastAsia="uk-UA"/>
              </w:rPr>
            </w:pPr>
            <w:r w:rsidRPr="00BD5E88">
              <w:rPr>
                <w:rFonts w:ascii="Times New Roman" w:eastAsia="Times New Roman" w:hAnsi="Times New Roman" w:cs="Times New Roman"/>
                <w:b w:val="0"/>
                <w:color w:val="000000" w:themeColor="text1"/>
                <w:sz w:val="24"/>
                <w:szCs w:val="24"/>
                <w:lang w:eastAsia="uk-UA"/>
              </w:rPr>
              <w:t>Вид консультації</w:t>
            </w:r>
            <w:r w:rsidR="00A961A7" w:rsidRPr="00BD5E88">
              <w:rPr>
                <w:rFonts w:ascii="Times New Roman" w:eastAsia="Times New Roman" w:hAnsi="Times New Roman" w:cs="Times New Roman"/>
                <w:b w:val="0"/>
                <w:color w:val="000000" w:themeColor="text1"/>
                <w:sz w:val="24"/>
                <w:szCs w:val="24"/>
                <w:lang w:eastAsia="uk-UA"/>
              </w:rPr>
              <w:t xml:space="preserve">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 </w:t>
            </w:r>
          </w:p>
        </w:tc>
        <w:tc>
          <w:tcPr>
            <w:tcW w:w="1672"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9D7130" w:rsidRPr="00BD5E88" w:rsidRDefault="009D7130" w:rsidP="009D713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themeColor="text1"/>
                <w:sz w:val="24"/>
                <w:szCs w:val="24"/>
                <w:lang w:eastAsia="uk-UA"/>
              </w:rPr>
            </w:pPr>
            <w:r w:rsidRPr="00BD5E88">
              <w:rPr>
                <w:rFonts w:ascii="Times New Roman" w:eastAsia="Times New Roman" w:hAnsi="Times New Roman" w:cs="Times New Roman"/>
                <w:b w:val="0"/>
                <w:color w:val="000000" w:themeColor="text1"/>
                <w:sz w:val="24"/>
                <w:szCs w:val="24"/>
                <w:lang w:eastAsia="uk-UA"/>
              </w:rPr>
              <w:t>Кількість учасників консультацій, осіб</w:t>
            </w:r>
          </w:p>
        </w:tc>
        <w:tc>
          <w:tcPr>
            <w:tcW w:w="2551"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9D7130" w:rsidRPr="00BD5E88" w:rsidRDefault="009D7130" w:rsidP="009D713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themeColor="text1"/>
                <w:sz w:val="24"/>
                <w:szCs w:val="24"/>
                <w:lang w:eastAsia="uk-UA"/>
              </w:rPr>
            </w:pPr>
            <w:r w:rsidRPr="00BD5E88">
              <w:rPr>
                <w:rFonts w:ascii="Times New Roman" w:eastAsia="Times New Roman" w:hAnsi="Times New Roman" w:cs="Times New Roman"/>
                <w:b w:val="0"/>
                <w:color w:val="000000" w:themeColor="text1"/>
                <w:sz w:val="24"/>
                <w:szCs w:val="24"/>
                <w:lang w:eastAsia="uk-UA"/>
              </w:rPr>
              <w:t>Основні результати консультацій (опис)</w:t>
            </w:r>
          </w:p>
        </w:tc>
      </w:tr>
      <w:tr w:rsidR="00C1623E" w:rsidRPr="00C1623E" w:rsidTr="00AF29C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tcBorders>
              <w:top w:val="none" w:sz="0" w:space="0" w:color="auto"/>
              <w:left w:val="none" w:sz="0" w:space="0" w:color="auto"/>
              <w:bottom w:val="single" w:sz="4" w:space="0" w:color="auto"/>
              <w:right w:val="none" w:sz="0" w:space="0" w:color="auto"/>
            </w:tcBorders>
            <w:shd w:val="clear" w:color="auto" w:fill="FFFFFF" w:themeFill="background1"/>
            <w:noWrap/>
            <w:hideMark/>
          </w:tcPr>
          <w:p w:rsidR="00C1623E" w:rsidRPr="00C1623E" w:rsidRDefault="00C1623E" w:rsidP="00D54D13">
            <w:pPr>
              <w:spacing w:before="120"/>
              <w:jc w:val="center"/>
              <w:rPr>
                <w:rFonts w:ascii="Times New Roman" w:eastAsia="Times New Roman" w:hAnsi="Times New Roman" w:cs="Times New Roman"/>
                <w:b w:val="0"/>
                <w:color w:val="000000" w:themeColor="text1"/>
                <w:sz w:val="24"/>
                <w:szCs w:val="24"/>
                <w:lang w:eastAsia="uk-UA"/>
              </w:rPr>
            </w:pPr>
            <w:r w:rsidRPr="00C1623E">
              <w:rPr>
                <w:rFonts w:ascii="Times New Roman" w:eastAsia="Times New Roman" w:hAnsi="Times New Roman" w:cs="Times New Roman"/>
                <w:b w:val="0"/>
                <w:color w:val="000000" w:themeColor="text1"/>
                <w:sz w:val="24"/>
                <w:szCs w:val="24"/>
                <w:lang w:eastAsia="uk-UA"/>
              </w:rPr>
              <w:t>1</w:t>
            </w:r>
          </w:p>
        </w:tc>
        <w:tc>
          <w:tcPr>
            <w:tcW w:w="4820" w:type="dxa"/>
            <w:tcBorders>
              <w:top w:val="none" w:sz="0" w:space="0" w:color="auto"/>
              <w:left w:val="none" w:sz="0" w:space="0" w:color="auto"/>
              <w:bottom w:val="single" w:sz="4" w:space="0" w:color="auto"/>
              <w:right w:val="none" w:sz="0" w:space="0" w:color="auto"/>
            </w:tcBorders>
            <w:shd w:val="clear" w:color="auto" w:fill="FFFFFF" w:themeFill="background1"/>
            <w:vAlign w:val="center"/>
          </w:tcPr>
          <w:p w:rsidR="00D54D13" w:rsidRPr="001067C9" w:rsidRDefault="00D54D13" w:rsidP="00D54D13">
            <w:pPr>
              <w:widowControl w:val="0"/>
              <w:autoSpaceDE w:val="0"/>
              <w:autoSpaceDN w:val="0"/>
              <w:adjustRightInd w:val="0"/>
              <w:spacing w:before="100" w:after="10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Робочі зустрічі з представниками Офісу ефективного регулювання (</w:t>
            </w:r>
            <w:r>
              <w:rPr>
                <w:rFonts w:ascii="Times New Roman" w:hAnsi="Times New Roman" w:cs="Times New Roman"/>
                <w:sz w:val="24"/>
                <w:szCs w:val="24"/>
                <w:lang w:val="en-US"/>
              </w:rPr>
              <w:t>BRDO</w:t>
            </w:r>
            <w:r>
              <w:rPr>
                <w:rFonts w:ascii="Times New Roman" w:hAnsi="Times New Roman" w:cs="Times New Roman"/>
                <w:sz w:val="24"/>
                <w:szCs w:val="24"/>
              </w:rPr>
              <w:t>)</w:t>
            </w:r>
          </w:p>
          <w:p w:rsidR="00AF29C4" w:rsidRPr="001067C9" w:rsidRDefault="00AF29C4" w:rsidP="004A5CAC">
            <w:pPr>
              <w:widowControl w:val="0"/>
              <w:autoSpaceDE w:val="0"/>
              <w:autoSpaceDN w:val="0"/>
              <w:adjustRightInd w:val="0"/>
              <w:spacing w:before="100" w:after="10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72" w:type="dxa"/>
            <w:tcBorders>
              <w:top w:val="none" w:sz="0" w:space="0" w:color="auto"/>
              <w:left w:val="none" w:sz="0" w:space="0" w:color="auto"/>
              <w:bottom w:val="single" w:sz="4" w:space="0" w:color="auto"/>
              <w:right w:val="none" w:sz="0" w:space="0" w:color="auto"/>
            </w:tcBorders>
            <w:shd w:val="clear" w:color="auto" w:fill="FFFFFF" w:themeFill="background1"/>
          </w:tcPr>
          <w:p w:rsidR="00C1623E" w:rsidRPr="00C1623E" w:rsidRDefault="00D54D13" w:rsidP="00685DF1">
            <w:pPr>
              <w:widowControl w:val="0"/>
              <w:autoSpaceDE w:val="0"/>
              <w:autoSpaceDN w:val="0"/>
              <w:adjustRightInd w:val="0"/>
              <w:spacing w:before="100" w:after="1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p>
        </w:tc>
        <w:tc>
          <w:tcPr>
            <w:tcW w:w="2551" w:type="dxa"/>
            <w:tcBorders>
              <w:top w:val="none" w:sz="0" w:space="0" w:color="auto"/>
              <w:left w:val="none" w:sz="0" w:space="0" w:color="auto"/>
              <w:bottom w:val="single" w:sz="4" w:space="0" w:color="auto"/>
              <w:right w:val="none" w:sz="0" w:space="0" w:color="auto"/>
            </w:tcBorders>
            <w:shd w:val="clear" w:color="auto" w:fill="FFFFFF" w:themeFill="background1"/>
          </w:tcPr>
          <w:p w:rsidR="00C1623E" w:rsidRPr="00C1623E" w:rsidRDefault="00D54D13" w:rsidP="00442B7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Запропоноване регулювання сприймається</w:t>
            </w:r>
          </w:p>
        </w:tc>
      </w:tr>
    </w:tbl>
    <w:p w:rsidR="006543B7" w:rsidRDefault="006543B7" w:rsidP="005D6BE2">
      <w:pPr>
        <w:pStyle w:val="aa"/>
        <w:tabs>
          <w:tab w:val="left" w:pos="9639"/>
        </w:tabs>
        <w:spacing w:after="0" w:line="240" w:lineRule="auto"/>
        <w:ind w:left="0" w:firstLine="709"/>
        <w:jc w:val="both"/>
        <w:rPr>
          <w:rFonts w:ascii="Times New Roman" w:eastAsia="Times New Roman" w:hAnsi="Times New Roman" w:cs="Times New Roman"/>
          <w:b/>
          <w:bCs/>
          <w:color w:val="000000"/>
          <w:sz w:val="28"/>
          <w:szCs w:val="28"/>
          <w:lang w:eastAsia="uk-UA"/>
        </w:rPr>
      </w:pPr>
    </w:p>
    <w:p w:rsidR="008C345F" w:rsidRDefault="00A961A7" w:rsidP="005D6BE2">
      <w:pPr>
        <w:pStyle w:val="aa"/>
        <w:tabs>
          <w:tab w:val="left" w:pos="9639"/>
        </w:tabs>
        <w:spacing w:after="0" w:line="240" w:lineRule="auto"/>
        <w:ind w:left="0" w:firstLine="709"/>
        <w:jc w:val="both"/>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 xml:space="preserve">2. </w:t>
      </w:r>
      <w:r w:rsidR="008C345F" w:rsidRPr="008C345F">
        <w:rPr>
          <w:rFonts w:ascii="Times New Roman" w:eastAsia="Times New Roman" w:hAnsi="Times New Roman" w:cs="Times New Roman"/>
          <w:b/>
          <w:bCs/>
          <w:color w:val="000000"/>
          <w:sz w:val="28"/>
          <w:szCs w:val="28"/>
          <w:lang w:eastAsia="uk-UA"/>
        </w:rPr>
        <w:t>Вимірювання впливу регулювання на суб’єктів малого підприємництва (мікро- та малі)</w:t>
      </w:r>
    </w:p>
    <w:p w:rsidR="003714C8" w:rsidRPr="00D944CC" w:rsidRDefault="003714C8" w:rsidP="00A961A7">
      <w:pPr>
        <w:pStyle w:val="aa"/>
        <w:tabs>
          <w:tab w:val="left" w:pos="9639"/>
        </w:tabs>
        <w:spacing w:after="0" w:line="240" w:lineRule="auto"/>
        <w:ind w:left="0"/>
        <w:jc w:val="both"/>
        <w:rPr>
          <w:rFonts w:ascii="Times New Roman" w:eastAsia="Times New Roman" w:hAnsi="Times New Roman" w:cs="Times New Roman"/>
          <w:b/>
          <w:bCs/>
          <w:color w:val="000000"/>
          <w:sz w:val="16"/>
          <w:szCs w:val="16"/>
          <w:lang w:eastAsia="uk-UA"/>
        </w:rPr>
      </w:pPr>
    </w:p>
    <w:p w:rsidR="003714C8" w:rsidRDefault="003714C8" w:rsidP="00BB7BC3">
      <w:pPr>
        <w:spacing w:after="0" w:line="240" w:lineRule="auto"/>
        <w:ind w:firstLine="709"/>
        <w:jc w:val="both"/>
        <w:rPr>
          <w:rFonts w:ascii="Times New Roman" w:eastAsia="Times New Roman" w:hAnsi="Times New Roman" w:cs="Times New Roman"/>
          <w:bCs/>
          <w:color w:val="000000"/>
          <w:sz w:val="28"/>
          <w:szCs w:val="28"/>
          <w:lang w:eastAsia="uk-UA"/>
        </w:rPr>
      </w:pPr>
      <w:r w:rsidRPr="003714C8">
        <w:rPr>
          <w:rFonts w:ascii="Times New Roman" w:eastAsia="Times New Roman" w:hAnsi="Times New Roman" w:cs="Times New Roman"/>
          <w:bCs/>
          <w:color w:val="000000"/>
          <w:sz w:val="28"/>
          <w:szCs w:val="28"/>
          <w:lang w:eastAsia="uk-UA"/>
        </w:rPr>
        <w:t xml:space="preserve">Для обрахування показників </w:t>
      </w:r>
      <w:r w:rsidR="002A6E7E">
        <w:rPr>
          <w:rFonts w:ascii="Times New Roman" w:eastAsia="Times New Roman" w:hAnsi="Times New Roman" w:cs="Times New Roman"/>
          <w:bCs/>
          <w:color w:val="000000"/>
          <w:sz w:val="28"/>
          <w:szCs w:val="28"/>
          <w:lang w:eastAsia="uk-UA"/>
        </w:rPr>
        <w:t>у</w:t>
      </w:r>
      <w:r w:rsidRPr="003714C8">
        <w:rPr>
          <w:rFonts w:ascii="Times New Roman" w:eastAsia="Times New Roman" w:hAnsi="Times New Roman" w:cs="Times New Roman"/>
          <w:bCs/>
          <w:color w:val="000000"/>
          <w:sz w:val="28"/>
          <w:szCs w:val="28"/>
          <w:lang w:eastAsia="uk-UA"/>
        </w:rPr>
        <w:t xml:space="preserve">раховано інформацію щодо </w:t>
      </w:r>
      <w:r w:rsidR="00442B7B">
        <w:rPr>
          <w:rFonts w:ascii="Times New Roman" w:eastAsia="Times New Roman" w:hAnsi="Times New Roman" w:cs="Times New Roman"/>
          <w:bCs/>
          <w:color w:val="000000"/>
          <w:sz w:val="28"/>
          <w:szCs w:val="28"/>
          <w:lang w:eastAsia="uk-UA"/>
        </w:rPr>
        <w:t>суб</w:t>
      </w:r>
      <w:r w:rsidR="00395E29">
        <w:rPr>
          <w:rFonts w:ascii="Times New Roman" w:eastAsia="Times New Roman" w:hAnsi="Times New Roman" w:cs="Times New Roman"/>
          <w:bCs/>
          <w:color w:val="000000"/>
          <w:sz w:val="28"/>
          <w:szCs w:val="28"/>
          <w:lang w:eastAsia="uk-UA"/>
        </w:rPr>
        <w:t>’</w:t>
      </w:r>
      <w:r w:rsidR="00442B7B">
        <w:rPr>
          <w:rFonts w:ascii="Times New Roman" w:eastAsia="Times New Roman" w:hAnsi="Times New Roman" w:cs="Times New Roman"/>
          <w:bCs/>
          <w:color w:val="000000"/>
          <w:sz w:val="28"/>
          <w:szCs w:val="28"/>
          <w:lang w:eastAsia="uk-UA"/>
        </w:rPr>
        <w:t xml:space="preserve">єктів господарювання, що мають </w:t>
      </w:r>
      <w:r w:rsidRPr="003714C8">
        <w:rPr>
          <w:rFonts w:ascii="Times New Roman" w:eastAsia="Times New Roman" w:hAnsi="Times New Roman" w:cs="Times New Roman"/>
          <w:bCs/>
          <w:color w:val="000000"/>
          <w:sz w:val="28"/>
          <w:szCs w:val="28"/>
          <w:lang w:eastAsia="uk-UA"/>
        </w:rPr>
        <w:t>ліцензі</w:t>
      </w:r>
      <w:r w:rsidR="00442B7B">
        <w:rPr>
          <w:rFonts w:ascii="Times New Roman" w:eastAsia="Times New Roman" w:hAnsi="Times New Roman" w:cs="Times New Roman"/>
          <w:bCs/>
          <w:color w:val="000000"/>
          <w:sz w:val="28"/>
          <w:szCs w:val="28"/>
          <w:lang w:eastAsia="uk-UA"/>
        </w:rPr>
        <w:t>ї</w:t>
      </w:r>
      <w:r w:rsidRPr="003714C8">
        <w:rPr>
          <w:rFonts w:ascii="Times New Roman" w:eastAsia="Times New Roman" w:hAnsi="Times New Roman" w:cs="Times New Roman"/>
          <w:bCs/>
          <w:color w:val="000000"/>
          <w:sz w:val="28"/>
          <w:szCs w:val="28"/>
          <w:lang w:eastAsia="uk-UA"/>
        </w:rPr>
        <w:t xml:space="preserve"> </w:t>
      </w:r>
      <w:r w:rsidR="00442B7B">
        <w:rPr>
          <w:rFonts w:ascii="Times New Roman" w:eastAsia="Times New Roman" w:hAnsi="Times New Roman" w:cs="Times New Roman"/>
          <w:bCs/>
          <w:color w:val="000000"/>
          <w:sz w:val="28"/>
          <w:szCs w:val="28"/>
          <w:lang w:eastAsia="uk-UA"/>
        </w:rPr>
        <w:t>на провадження охоронної діяльності</w:t>
      </w:r>
    </w:p>
    <w:p w:rsidR="008C345F" w:rsidRPr="003714C8" w:rsidRDefault="008C345F" w:rsidP="008C345F">
      <w:pPr>
        <w:pStyle w:val="aa"/>
        <w:tabs>
          <w:tab w:val="left" w:pos="9639"/>
        </w:tabs>
        <w:spacing w:after="0" w:line="240" w:lineRule="auto"/>
        <w:ind w:right="710"/>
        <w:rPr>
          <w:rFonts w:ascii="Times New Roman" w:eastAsia="Times New Roman" w:hAnsi="Times New Roman" w:cs="Times New Roman"/>
          <w:b/>
          <w:bCs/>
          <w:color w:val="000000"/>
          <w:sz w:val="16"/>
          <w:szCs w:val="16"/>
          <w:lang w:eastAsia="uk-UA"/>
        </w:rPr>
      </w:pPr>
    </w:p>
    <w:tbl>
      <w:tblPr>
        <w:tblStyle w:val="-11"/>
        <w:tblW w:w="964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3259"/>
        <w:gridCol w:w="1303"/>
        <w:gridCol w:w="1255"/>
        <w:gridCol w:w="1134"/>
        <w:gridCol w:w="1268"/>
        <w:gridCol w:w="1425"/>
      </w:tblGrid>
      <w:tr w:rsidR="0099600F" w:rsidRPr="008C345F" w:rsidTr="0076752D">
        <w:trPr>
          <w:cnfStyle w:val="100000000000" w:firstRow="1" w:lastRow="0" w:firstColumn="0" w:lastColumn="0" w:oddVBand="0" w:evenVBand="0" w:oddHBand="0"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3259"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99600F" w:rsidRPr="0076752D" w:rsidRDefault="0099600F" w:rsidP="0091248F">
            <w:pPr>
              <w:jc w:val="center"/>
              <w:rPr>
                <w:rFonts w:ascii="Times New Roman" w:eastAsia="Times New Roman" w:hAnsi="Times New Roman" w:cs="Times New Roman"/>
                <w:color w:val="000000"/>
                <w:sz w:val="24"/>
                <w:szCs w:val="24"/>
                <w:lang w:eastAsia="uk-UA"/>
              </w:rPr>
            </w:pPr>
            <w:r w:rsidRPr="0076752D">
              <w:rPr>
                <w:rFonts w:ascii="Times New Roman" w:eastAsia="Times New Roman" w:hAnsi="Times New Roman" w:cs="Times New Roman"/>
                <w:color w:val="000000"/>
                <w:sz w:val="24"/>
                <w:szCs w:val="24"/>
                <w:lang w:eastAsia="uk-UA"/>
              </w:rPr>
              <w:t>Показник</w:t>
            </w:r>
          </w:p>
        </w:tc>
        <w:tc>
          <w:tcPr>
            <w:tcW w:w="130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99600F" w:rsidRPr="0076752D" w:rsidRDefault="0099600F" w:rsidP="0099600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uk-UA"/>
              </w:rPr>
            </w:pPr>
            <w:r w:rsidRPr="0076752D">
              <w:rPr>
                <w:rFonts w:ascii="Times New Roman" w:eastAsia="Times New Roman" w:hAnsi="Times New Roman" w:cs="Times New Roman"/>
                <w:color w:val="000000"/>
                <w:sz w:val="24"/>
                <w:szCs w:val="24"/>
                <w:lang w:eastAsia="uk-UA"/>
              </w:rPr>
              <w:t>Великі</w:t>
            </w:r>
          </w:p>
        </w:tc>
        <w:tc>
          <w:tcPr>
            <w:tcW w:w="125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99600F" w:rsidRPr="0076752D" w:rsidRDefault="0099600F" w:rsidP="0099600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lang w:eastAsia="uk-UA"/>
              </w:rPr>
            </w:pPr>
            <w:r w:rsidRPr="0076752D">
              <w:rPr>
                <w:rFonts w:ascii="Times New Roman" w:eastAsia="Times New Roman" w:hAnsi="Times New Roman" w:cs="Times New Roman"/>
                <w:bCs w:val="0"/>
                <w:color w:val="000000"/>
                <w:sz w:val="24"/>
                <w:szCs w:val="24"/>
                <w:lang w:eastAsia="uk-UA"/>
              </w:rPr>
              <w:t>Середні</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99600F" w:rsidRPr="0076752D" w:rsidRDefault="0099600F" w:rsidP="0091248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uk-UA"/>
              </w:rPr>
            </w:pPr>
            <w:r w:rsidRPr="0076752D">
              <w:rPr>
                <w:rFonts w:ascii="Times New Roman" w:eastAsia="Times New Roman" w:hAnsi="Times New Roman" w:cs="Times New Roman"/>
                <w:color w:val="000000"/>
                <w:sz w:val="24"/>
                <w:szCs w:val="24"/>
                <w:lang w:eastAsia="uk-UA"/>
              </w:rPr>
              <w:t>Малі</w:t>
            </w:r>
          </w:p>
        </w:tc>
        <w:tc>
          <w:tcPr>
            <w:tcW w:w="126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99600F" w:rsidRPr="0076752D" w:rsidRDefault="0099600F" w:rsidP="0091248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lang w:eastAsia="uk-UA"/>
              </w:rPr>
            </w:pPr>
            <w:r w:rsidRPr="0076752D">
              <w:rPr>
                <w:rFonts w:ascii="Times New Roman" w:eastAsia="Times New Roman" w:hAnsi="Times New Roman" w:cs="Times New Roman"/>
                <w:bCs w:val="0"/>
                <w:color w:val="000000"/>
                <w:sz w:val="24"/>
                <w:szCs w:val="24"/>
                <w:lang w:eastAsia="uk-UA"/>
              </w:rPr>
              <w:t>Мікро</w:t>
            </w:r>
          </w:p>
        </w:tc>
        <w:tc>
          <w:tcPr>
            <w:tcW w:w="142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99600F" w:rsidRPr="0076752D" w:rsidRDefault="0099600F" w:rsidP="0091248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uk-UA"/>
              </w:rPr>
            </w:pPr>
            <w:r w:rsidRPr="0076752D">
              <w:rPr>
                <w:rFonts w:ascii="Times New Roman" w:eastAsia="Times New Roman" w:hAnsi="Times New Roman" w:cs="Times New Roman"/>
                <w:color w:val="000000"/>
                <w:sz w:val="24"/>
                <w:szCs w:val="24"/>
                <w:lang w:eastAsia="uk-UA"/>
              </w:rPr>
              <w:t>Разом</w:t>
            </w:r>
          </w:p>
        </w:tc>
      </w:tr>
      <w:tr w:rsidR="00844C60" w:rsidRPr="008C345F" w:rsidTr="00D71A25">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3259"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844C60" w:rsidRPr="0091248F" w:rsidRDefault="00844C60" w:rsidP="00844C60">
            <w:pPr>
              <w:jc w:val="both"/>
              <w:rPr>
                <w:rFonts w:ascii="Times New Roman" w:eastAsia="Times New Roman" w:hAnsi="Times New Roman" w:cs="Times New Roman"/>
                <w:b w:val="0"/>
                <w:color w:val="000000"/>
                <w:sz w:val="24"/>
                <w:szCs w:val="24"/>
                <w:lang w:eastAsia="uk-UA"/>
              </w:rPr>
            </w:pPr>
            <w:r w:rsidRPr="0091248F">
              <w:rPr>
                <w:rFonts w:ascii="Times New Roman" w:eastAsia="Times New Roman" w:hAnsi="Times New Roman" w:cs="Times New Roman"/>
                <w:b w:val="0"/>
                <w:color w:val="000000"/>
                <w:sz w:val="24"/>
                <w:szCs w:val="24"/>
                <w:lang w:eastAsia="uk-UA"/>
              </w:rPr>
              <w:t xml:space="preserve">Кількість суб’єктів малого підприємництва, </w:t>
            </w:r>
            <w:r>
              <w:rPr>
                <w:rFonts w:ascii="Times New Roman" w:eastAsia="Times New Roman" w:hAnsi="Times New Roman" w:cs="Times New Roman"/>
                <w:b w:val="0"/>
                <w:color w:val="000000"/>
                <w:sz w:val="24"/>
                <w:szCs w:val="24"/>
                <w:lang w:eastAsia="uk-UA"/>
              </w:rPr>
              <w:t>на яких поширюється регулювання</w:t>
            </w:r>
          </w:p>
        </w:tc>
        <w:tc>
          <w:tcPr>
            <w:tcW w:w="1303" w:type="dxa"/>
            <w:tcBorders>
              <w:top w:val="none" w:sz="0" w:space="0" w:color="auto"/>
              <w:left w:val="none" w:sz="0" w:space="0" w:color="auto"/>
              <w:bottom w:val="none" w:sz="0" w:space="0" w:color="auto"/>
              <w:right w:val="none" w:sz="0" w:space="0" w:color="auto"/>
            </w:tcBorders>
            <w:shd w:val="clear" w:color="auto" w:fill="FFFFFF" w:themeFill="background1"/>
          </w:tcPr>
          <w:p w:rsidR="00844C60" w:rsidRPr="00844C60" w:rsidRDefault="00844C60" w:rsidP="00844C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844C60">
              <w:rPr>
                <w:rFonts w:ascii="Times New Roman" w:eastAsia="Times New Roman" w:hAnsi="Times New Roman"/>
                <w:color w:val="000000"/>
                <w:sz w:val="24"/>
                <w:szCs w:val="24"/>
                <w:lang w:eastAsia="ru-RU"/>
              </w:rPr>
              <w:t>-</w:t>
            </w:r>
          </w:p>
        </w:tc>
        <w:tc>
          <w:tcPr>
            <w:tcW w:w="1255" w:type="dxa"/>
            <w:tcBorders>
              <w:top w:val="none" w:sz="0" w:space="0" w:color="auto"/>
              <w:left w:val="none" w:sz="0" w:space="0" w:color="auto"/>
              <w:bottom w:val="none" w:sz="0" w:space="0" w:color="auto"/>
              <w:right w:val="none" w:sz="0" w:space="0" w:color="auto"/>
            </w:tcBorders>
            <w:shd w:val="clear" w:color="auto" w:fill="FFFFFF" w:themeFill="background1"/>
          </w:tcPr>
          <w:p w:rsidR="00844C60" w:rsidRPr="00844C60" w:rsidRDefault="00844C60" w:rsidP="00844C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844C60">
              <w:rPr>
                <w:rFonts w:ascii="Times New Roman" w:eastAsia="Times New Roman" w:hAnsi="Times New Roman"/>
                <w:color w:val="000000"/>
                <w:sz w:val="24"/>
                <w:szCs w:val="24"/>
                <w:lang w:eastAsia="ru-RU"/>
              </w:rPr>
              <w:t>-</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tcPr>
          <w:p w:rsidR="00844C60" w:rsidRPr="00844C60" w:rsidRDefault="00844C60" w:rsidP="00844C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844C60">
              <w:rPr>
                <w:rFonts w:ascii="Times New Roman" w:eastAsia="Times New Roman" w:hAnsi="Times New Roman"/>
                <w:color w:val="000000"/>
                <w:sz w:val="24"/>
                <w:szCs w:val="24"/>
                <w:lang w:eastAsia="ru-RU"/>
              </w:rPr>
              <w:t>25</w:t>
            </w:r>
          </w:p>
        </w:tc>
        <w:tc>
          <w:tcPr>
            <w:tcW w:w="1268" w:type="dxa"/>
            <w:tcBorders>
              <w:top w:val="none" w:sz="0" w:space="0" w:color="auto"/>
              <w:left w:val="none" w:sz="0" w:space="0" w:color="auto"/>
              <w:bottom w:val="none" w:sz="0" w:space="0" w:color="auto"/>
              <w:right w:val="none" w:sz="0" w:space="0" w:color="auto"/>
            </w:tcBorders>
            <w:shd w:val="clear" w:color="auto" w:fill="FFFFFF" w:themeFill="background1"/>
          </w:tcPr>
          <w:p w:rsidR="00844C60" w:rsidRPr="00844C60" w:rsidRDefault="00844C60" w:rsidP="00844C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844C60">
              <w:rPr>
                <w:rFonts w:ascii="Times New Roman" w:eastAsia="Times New Roman" w:hAnsi="Times New Roman"/>
                <w:color w:val="000000"/>
                <w:sz w:val="24"/>
                <w:szCs w:val="24"/>
                <w:lang w:eastAsia="ru-RU"/>
              </w:rPr>
              <w:t>301</w:t>
            </w:r>
          </w:p>
        </w:tc>
        <w:tc>
          <w:tcPr>
            <w:tcW w:w="1425" w:type="dxa"/>
            <w:tcBorders>
              <w:top w:val="none" w:sz="0" w:space="0" w:color="auto"/>
              <w:left w:val="none" w:sz="0" w:space="0" w:color="auto"/>
              <w:bottom w:val="none" w:sz="0" w:space="0" w:color="auto"/>
              <w:right w:val="none" w:sz="0" w:space="0" w:color="auto"/>
            </w:tcBorders>
            <w:shd w:val="clear" w:color="auto" w:fill="FFFFFF" w:themeFill="background1"/>
          </w:tcPr>
          <w:p w:rsidR="00844C60" w:rsidRPr="00844C60" w:rsidRDefault="00844C60" w:rsidP="00844C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844C60">
              <w:rPr>
                <w:rFonts w:ascii="Times New Roman" w:eastAsia="Times New Roman" w:hAnsi="Times New Roman"/>
                <w:color w:val="000000"/>
                <w:sz w:val="24"/>
                <w:szCs w:val="24"/>
                <w:lang w:eastAsia="ru-RU"/>
              </w:rPr>
              <w:t>326</w:t>
            </w:r>
          </w:p>
        </w:tc>
      </w:tr>
      <w:tr w:rsidR="00844C60" w:rsidRPr="008C345F" w:rsidTr="00D71A25">
        <w:trPr>
          <w:cnfStyle w:val="000000010000" w:firstRow="0" w:lastRow="0" w:firstColumn="0" w:lastColumn="0" w:oddVBand="0" w:evenVBand="0" w:oddHBand="0" w:evenHBand="1" w:firstRowFirstColumn="0" w:firstRowLastColumn="0" w:lastRowFirstColumn="0" w:lastRowLastColumn="0"/>
          <w:trHeight w:val="739"/>
        </w:trPr>
        <w:tc>
          <w:tcPr>
            <w:cnfStyle w:val="001000000000" w:firstRow="0" w:lastRow="0" w:firstColumn="1" w:lastColumn="0" w:oddVBand="0" w:evenVBand="0" w:oddHBand="0" w:evenHBand="0" w:firstRowFirstColumn="0" w:firstRowLastColumn="0" w:lastRowFirstColumn="0" w:lastRowLastColumn="0"/>
            <w:tcW w:w="3259"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844C60" w:rsidRPr="0091248F" w:rsidRDefault="00844C60" w:rsidP="00844C60">
            <w:pPr>
              <w:jc w:val="both"/>
              <w:rPr>
                <w:rFonts w:ascii="Times New Roman" w:eastAsia="Times New Roman" w:hAnsi="Times New Roman" w:cs="Times New Roman"/>
                <w:b w:val="0"/>
                <w:color w:val="000000"/>
                <w:sz w:val="24"/>
                <w:szCs w:val="24"/>
                <w:lang w:eastAsia="uk-UA"/>
              </w:rPr>
            </w:pPr>
            <w:r w:rsidRPr="0091248F">
              <w:rPr>
                <w:rFonts w:ascii="Times New Roman" w:eastAsia="Times New Roman" w:hAnsi="Times New Roman" w:cs="Times New Roman"/>
                <w:b w:val="0"/>
                <w:color w:val="000000"/>
                <w:sz w:val="24"/>
                <w:szCs w:val="24"/>
                <w:lang w:eastAsia="uk-UA"/>
              </w:rPr>
              <w:t xml:space="preserve">Питома вага суб’єктів малого підприємництва </w:t>
            </w:r>
            <w:r>
              <w:rPr>
                <w:rFonts w:ascii="Times New Roman" w:eastAsia="Times New Roman" w:hAnsi="Times New Roman" w:cs="Times New Roman"/>
                <w:b w:val="0"/>
                <w:color w:val="000000"/>
                <w:sz w:val="24"/>
                <w:szCs w:val="24"/>
                <w:lang w:eastAsia="uk-UA"/>
              </w:rPr>
              <w:t>в</w:t>
            </w:r>
            <w:r w:rsidRPr="0091248F">
              <w:rPr>
                <w:rFonts w:ascii="Times New Roman" w:eastAsia="Times New Roman" w:hAnsi="Times New Roman" w:cs="Times New Roman"/>
                <w:b w:val="0"/>
                <w:color w:val="000000"/>
                <w:sz w:val="24"/>
                <w:szCs w:val="24"/>
                <w:lang w:eastAsia="uk-UA"/>
              </w:rPr>
              <w:t xml:space="preserve"> загальній кількості суб’єктів господарювання, </w:t>
            </w:r>
            <w:r>
              <w:rPr>
                <w:rFonts w:ascii="Times New Roman" w:eastAsia="Times New Roman" w:hAnsi="Times New Roman" w:cs="Times New Roman"/>
                <w:b w:val="0"/>
                <w:color w:val="000000"/>
                <w:sz w:val="24"/>
                <w:szCs w:val="24"/>
                <w:lang w:eastAsia="uk-UA"/>
              </w:rPr>
              <w:t>на яких проблема справляє вплив</w:t>
            </w:r>
          </w:p>
        </w:tc>
        <w:tc>
          <w:tcPr>
            <w:tcW w:w="1303" w:type="dxa"/>
            <w:tcBorders>
              <w:top w:val="none" w:sz="0" w:space="0" w:color="auto"/>
              <w:left w:val="none" w:sz="0" w:space="0" w:color="auto"/>
              <w:bottom w:val="none" w:sz="0" w:space="0" w:color="auto"/>
              <w:right w:val="none" w:sz="0" w:space="0" w:color="auto"/>
            </w:tcBorders>
            <w:shd w:val="clear" w:color="auto" w:fill="FFFFFF" w:themeFill="background1"/>
          </w:tcPr>
          <w:p w:rsidR="00844C60" w:rsidRPr="00844C60" w:rsidRDefault="00844C60" w:rsidP="00844C6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4"/>
                <w:szCs w:val="24"/>
                <w:lang w:eastAsia="ru-RU"/>
              </w:rPr>
            </w:pPr>
            <w:r w:rsidRPr="00844C60">
              <w:rPr>
                <w:rFonts w:ascii="Times New Roman" w:eastAsia="Times New Roman" w:hAnsi="Times New Roman"/>
                <w:color w:val="000000"/>
                <w:sz w:val="24"/>
                <w:szCs w:val="24"/>
                <w:lang w:eastAsia="ru-RU"/>
              </w:rPr>
              <w:t>-</w:t>
            </w:r>
          </w:p>
        </w:tc>
        <w:tc>
          <w:tcPr>
            <w:tcW w:w="1255" w:type="dxa"/>
            <w:tcBorders>
              <w:top w:val="none" w:sz="0" w:space="0" w:color="auto"/>
              <w:left w:val="none" w:sz="0" w:space="0" w:color="auto"/>
              <w:bottom w:val="none" w:sz="0" w:space="0" w:color="auto"/>
              <w:right w:val="none" w:sz="0" w:space="0" w:color="auto"/>
            </w:tcBorders>
            <w:shd w:val="clear" w:color="auto" w:fill="FFFFFF" w:themeFill="background1"/>
          </w:tcPr>
          <w:p w:rsidR="00844C60" w:rsidRPr="00844C60" w:rsidRDefault="00844C60" w:rsidP="00844C6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4"/>
                <w:szCs w:val="24"/>
                <w:lang w:eastAsia="ru-RU"/>
              </w:rPr>
            </w:pPr>
            <w:r w:rsidRPr="00844C60">
              <w:rPr>
                <w:rFonts w:ascii="Times New Roman" w:eastAsia="Times New Roman" w:hAnsi="Times New Roman"/>
                <w:color w:val="000000"/>
                <w:sz w:val="24"/>
                <w:szCs w:val="24"/>
                <w:lang w:eastAsia="ru-RU"/>
              </w:rPr>
              <w:t>-</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tcPr>
          <w:p w:rsidR="00844C60" w:rsidRPr="00844C60" w:rsidRDefault="00844C60" w:rsidP="00844C6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4"/>
                <w:szCs w:val="24"/>
                <w:lang w:eastAsia="ru-RU"/>
              </w:rPr>
            </w:pPr>
            <w:r w:rsidRPr="00844C60">
              <w:rPr>
                <w:rFonts w:ascii="Times New Roman" w:eastAsia="Times New Roman" w:hAnsi="Times New Roman"/>
                <w:color w:val="000000"/>
                <w:sz w:val="24"/>
                <w:szCs w:val="24"/>
                <w:lang w:eastAsia="ru-RU"/>
              </w:rPr>
              <w:t>7,7</w:t>
            </w:r>
          </w:p>
        </w:tc>
        <w:tc>
          <w:tcPr>
            <w:tcW w:w="1268" w:type="dxa"/>
            <w:tcBorders>
              <w:top w:val="none" w:sz="0" w:space="0" w:color="auto"/>
              <w:left w:val="none" w:sz="0" w:space="0" w:color="auto"/>
              <w:bottom w:val="none" w:sz="0" w:space="0" w:color="auto"/>
              <w:right w:val="none" w:sz="0" w:space="0" w:color="auto"/>
            </w:tcBorders>
            <w:shd w:val="clear" w:color="auto" w:fill="FFFFFF" w:themeFill="background1"/>
          </w:tcPr>
          <w:p w:rsidR="00844C60" w:rsidRPr="00844C60" w:rsidRDefault="00844C60" w:rsidP="00844C6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4"/>
                <w:szCs w:val="24"/>
                <w:lang w:eastAsia="ru-RU"/>
              </w:rPr>
            </w:pPr>
            <w:r w:rsidRPr="00844C60">
              <w:rPr>
                <w:rFonts w:ascii="Times New Roman" w:eastAsia="Times New Roman" w:hAnsi="Times New Roman"/>
                <w:color w:val="000000"/>
                <w:sz w:val="24"/>
                <w:szCs w:val="24"/>
                <w:lang w:eastAsia="ru-RU"/>
              </w:rPr>
              <w:t>92,3</w:t>
            </w:r>
          </w:p>
        </w:tc>
        <w:tc>
          <w:tcPr>
            <w:tcW w:w="1425" w:type="dxa"/>
            <w:tcBorders>
              <w:top w:val="none" w:sz="0" w:space="0" w:color="auto"/>
              <w:left w:val="none" w:sz="0" w:space="0" w:color="auto"/>
              <w:bottom w:val="none" w:sz="0" w:space="0" w:color="auto"/>
              <w:right w:val="none" w:sz="0" w:space="0" w:color="auto"/>
            </w:tcBorders>
            <w:shd w:val="clear" w:color="auto" w:fill="FFFFFF" w:themeFill="background1"/>
          </w:tcPr>
          <w:p w:rsidR="00844C60" w:rsidRPr="00844C60" w:rsidRDefault="00844C60" w:rsidP="00844C6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4"/>
                <w:szCs w:val="24"/>
                <w:lang w:eastAsia="ru-RU"/>
              </w:rPr>
            </w:pPr>
            <w:r w:rsidRPr="00844C60">
              <w:rPr>
                <w:rFonts w:ascii="Times New Roman" w:eastAsia="Times New Roman" w:hAnsi="Times New Roman"/>
                <w:color w:val="000000"/>
                <w:sz w:val="24"/>
                <w:szCs w:val="24"/>
                <w:lang w:eastAsia="ru-RU"/>
              </w:rPr>
              <w:t xml:space="preserve">100 </w:t>
            </w:r>
          </w:p>
        </w:tc>
      </w:tr>
    </w:tbl>
    <w:p w:rsidR="00D944CC" w:rsidRPr="00D944CC" w:rsidRDefault="00D944CC" w:rsidP="00FA0C5B">
      <w:pPr>
        <w:spacing w:after="0" w:line="240" w:lineRule="auto"/>
        <w:jc w:val="both"/>
        <w:rPr>
          <w:rFonts w:ascii="Times New Roman" w:eastAsia="Times New Roman" w:hAnsi="Times New Roman" w:cs="Times New Roman"/>
          <w:color w:val="000000"/>
          <w:sz w:val="16"/>
          <w:szCs w:val="16"/>
          <w:lang w:eastAsia="ru-RU"/>
        </w:rPr>
      </w:pPr>
    </w:p>
    <w:p w:rsidR="00CB3262" w:rsidRDefault="002A6E7E" w:rsidP="002A6E7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w:t>
      </w:r>
      <w:r w:rsidR="00CB3262" w:rsidRPr="00CB3262">
        <w:rPr>
          <w:rFonts w:ascii="Times New Roman" w:eastAsia="Times New Roman" w:hAnsi="Times New Roman" w:cs="Times New Roman"/>
          <w:color w:val="000000"/>
          <w:sz w:val="28"/>
          <w:szCs w:val="28"/>
          <w:lang w:eastAsia="ru-RU"/>
        </w:rPr>
        <w:t xml:space="preserve">ількість суб’єктів малого підприємництва, на яких поширюється регулювання: </w:t>
      </w:r>
      <w:r w:rsidR="00844C60">
        <w:rPr>
          <w:rFonts w:ascii="Times New Roman" w:eastAsia="Times New Roman" w:hAnsi="Times New Roman" w:cs="Times New Roman"/>
          <w:color w:val="000000"/>
          <w:sz w:val="28"/>
          <w:szCs w:val="28"/>
          <w:lang w:eastAsia="ru-RU"/>
        </w:rPr>
        <w:t>326</w:t>
      </w:r>
      <w:r w:rsidR="00CB3262" w:rsidRPr="00CB3262">
        <w:rPr>
          <w:rFonts w:ascii="Times New Roman" w:eastAsia="Times New Roman" w:hAnsi="Times New Roman" w:cs="Times New Roman"/>
          <w:color w:val="000000"/>
          <w:sz w:val="28"/>
          <w:szCs w:val="28"/>
          <w:lang w:eastAsia="ru-RU"/>
        </w:rPr>
        <w:t xml:space="preserve"> (одиниць), у тому числі малого підприємництва </w:t>
      </w:r>
      <w:r>
        <w:rPr>
          <w:rFonts w:ascii="Times New Roman" w:eastAsia="Times New Roman" w:hAnsi="Times New Roman" w:cs="Times New Roman"/>
          <w:color w:val="000000"/>
          <w:sz w:val="28"/>
          <w:szCs w:val="28"/>
          <w:lang w:eastAsia="ru-RU"/>
        </w:rPr>
        <w:t xml:space="preserve">                         </w:t>
      </w:r>
      <w:r w:rsidR="00844C60">
        <w:rPr>
          <w:rFonts w:ascii="Times New Roman" w:eastAsia="Times New Roman" w:hAnsi="Times New Roman" w:cs="Times New Roman"/>
          <w:color w:val="000000"/>
          <w:sz w:val="28"/>
          <w:szCs w:val="28"/>
          <w:lang w:eastAsia="ru-RU"/>
        </w:rPr>
        <w:t>25</w:t>
      </w:r>
      <w:r w:rsidR="00CB3262" w:rsidRPr="00CB3262">
        <w:rPr>
          <w:rFonts w:ascii="Times New Roman" w:eastAsia="Times New Roman" w:hAnsi="Times New Roman" w:cs="Times New Roman"/>
          <w:color w:val="000000"/>
          <w:sz w:val="28"/>
          <w:szCs w:val="28"/>
          <w:lang w:eastAsia="ru-RU"/>
        </w:rPr>
        <w:t xml:space="preserve"> (одиниць) та мікропідприємництва</w:t>
      </w:r>
      <w:r w:rsidR="006543B7">
        <w:rPr>
          <w:rFonts w:ascii="Times New Roman" w:eastAsia="Times New Roman" w:hAnsi="Times New Roman" w:cs="Times New Roman"/>
          <w:color w:val="000000"/>
          <w:sz w:val="28"/>
          <w:szCs w:val="28"/>
          <w:lang w:eastAsia="ru-RU"/>
        </w:rPr>
        <w:t xml:space="preserve"> </w:t>
      </w:r>
      <w:r w:rsidR="00844C60">
        <w:rPr>
          <w:rFonts w:ascii="Times New Roman" w:eastAsia="Times New Roman" w:hAnsi="Times New Roman" w:cs="Times New Roman"/>
          <w:color w:val="000000"/>
          <w:sz w:val="28"/>
          <w:szCs w:val="28"/>
          <w:lang w:eastAsia="ru-RU"/>
        </w:rPr>
        <w:t>301</w:t>
      </w:r>
      <w:r w:rsidR="00CB3262" w:rsidRPr="00CB3262">
        <w:rPr>
          <w:rFonts w:ascii="Times New Roman" w:eastAsia="Times New Roman" w:hAnsi="Times New Roman" w:cs="Times New Roman"/>
          <w:color w:val="000000"/>
          <w:sz w:val="28"/>
          <w:szCs w:val="28"/>
          <w:lang w:eastAsia="ru-RU"/>
        </w:rPr>
        <w:t xml:space="preserve"> (одиниць);</w:t>
      </w:r>
    </w:p>
    <w:p w:rsidR="00FA0C5B" w:rsidRPr="00CB3262" w:rsidRDefault="00FA0C5B" w:rsidP="00FA0C5B">
      <w:pPr>
        <w:spacing w:after="0" w:line="240" w:lineRule="auto"/>
        <w:jc w:val="both"/>
        <w:rPr>
          <w:rFonts w:ascii="Times New Roman" w:eastAsia="Times New Roman" w:hAnsi="Times New Roman" w:cs="Times New Roman"/>
          <w:color w:val="000000"/>
          <w:sz w:val="16"/>
          <w:szCs w:val="16"/>
          <w:lang w:eastAsia="ru-RU"/>
        </w:rPr>
      </w:pPr>
    </w:p>
    <w:p w:rsidR="00CB3262" w:rsidRDefault="00CB3262" w:rsidP="00FA0C5B">
      <w:pPr>
        <w:spacing w:after="0" w:line="240" w:lineRule="auto"/>
        <w:jc w:val="both"/>
        <w:rPr>
          <w:rFonts w:ascii="Times New Roman" w:eastAsia="Times New Roman" w:hAnsi="Times New Roman" w:cs="Times New Roman"/>
          <w:color w:val="000000"/>
          <w:sz w:val="28"/>
          <w:szCs w:val="28"/>
          <w:lang w:eastAsia="ru-RU"/>
        </w:rPr>
      </w:pPr>
      <w:bookmarkStart w:id="0" w:name="n205"/>
      <w:bookmarkEnd w:id="0"/>
      <w:r w:rsidRPr="00CB3262">
        <w:rPr>
          <w:rFonts w:ascii="Times New Roman" w:eastAsia="Times New Roman" w:hAnsi="Times New Roman" w:cs="Times New Roman"/>
          <w:color w:val="000000"/>
          <w:sz w:val="28"/>
          <w:szCs w:val="28"/>
          <w:lang w:eastAsia="ru-RU"/>
        </w:rPr>
        <w:t xml:space="preserve">питома вага суб’єктів малого підприємництва </w:t>
      </w:r>
      <w:r w:rsidR="002A6E7E">
        <w:rPr>
          <w:rFonts w:ascii="Times New Roman" w:eastAsia="Times New Roman" w:hAnsi="Times New Roman" w:cs="Times New Roman"/>
          <w:color w:val="000000"/>
          <w:sz w:val="28"/>
          <w:szCs w:val="28"/>
          <w:lang w:eastAsia="ru-RU"/>
        </w:rPr>
        <w:t>в</w:t>
      </w:r>
      <w:r w:rsidRPr="00CB3262">
        <w:rPr>
          <w:rFonts w:ascii="Times New Roman" w:eastAsia="Times New Roman" w:hAnsi="Times New Roman" w:cs="Times New Roman"/>
          <w:color w:val="000000"/>
          <w:sz w:val="28"/>
          <w:szCs w:val="28"/>
          <w:lang w:eastAsia="ru-RU"/>
        </w:rPr>
        <w:t xml:space="preserve"> загальній кількості суб’єктів господарювання, на яких проблема справляє вплив</w:t>
      </w:r>
      <w:r w:rsidR="002A6E7E">
        <w:rPr>
          <w:rFonts w:ascii="Times New Roman" w:eastAsia="Times New Roman" w:hAnsi="Times New Roman" w:cs="Times New Roman"/>
          <w:color w:val="000000"/>
          <w:sz w:val="28"/>
          <w:szCs w:val="28"/>
          <w:lang w:eastAsia="ru-RU"/>
        </w:rPr>
        <w:t>,</w:t>
      </w:r>
      <w:r w:rsidRPr="00CB3262">
        <w:rPr>
          <w:rFonts w:ascii="Times New Roman" w:eastAsia="Times New Roman" w:hAnsi="Times New Roman" w:cs="Times New Roman"/>
          <w:color w:val="000000"/>
          <w:sz w:val="28"/>
          <w:szCs w:val="28"/>
          <w:lang w:eastAsia="ru-RU"/>
        </w:rPr>
        <w:t xml:space="preserve"> </w:t>
      </w:r>
      <w:r w:rsidR="00E86143">
        <w:rPr>
          <w:rFonts w:ascii="Times New Roman" w:eastAsia="Times New Roman" w:hAnsi="Times New Roman" w:cs="Times New Roman"/>
          <w:color w:val="000000"/>
          <w:sz w:val="28"/>
          <w:szCs w:val="28"/>
          <w:lang w:eastAsia="ru-RU"/>
        </w:rPr>
        <w:t>100</w:t>
      </w:r>
      <w:r w:rsidR="00776ED9">
        <w:rPr>
          <w:rFonts w:ascii="Times New Roman" w:eastAsia="Times New Roman" w:hAnsi="Times New Roman" w:cs="Times New Roman"/>
          <w:color w:val="000000"/>
          <w:sz w:val="28"/>
          <w:szCs w:val="28"/>
          <w:lang w:eastAsia="ru-RU"/>
        </w:rPr>
        <w:t xml:space="preserve"> </w:t>
      </w:r>
      <w:r w:rsidRPr="00CB3262">
        <w:rPr>
          <w:rFonts w:ascii="Times New Roman" w:eastAsia="Times New Roman" w:hAnsi="Times New Roman" w:cs="Times New Roman"/>
          <w:color w:val="000000"/>
          <w:sz w:val="28"/>
          <w:szCs w:val="28"/>
          <w:lang w:eastAsia="ru-RU"/>
        </w:rPr>
        <w:t>відсотк</w:t>
      </w:r>
      <w:r w:rsidR="00776ED9">
        <w:rPr>
          <w:rFonts w:ascii="Times New Roman" w:eastAsia="Times New Roman" w:hAnsi="Times New Roman" w:cs="Times New Roman"/>
          <w:color w:val="000000"/>
          <w:sz w:val="28"/>
          <w:szCs w:val="28"/>
          <w:lang w:eastAsia="ru-RU"/>
        </w:rPr>
        <w:t>ів</w:t>
      </w:r>
      <w:r w:rsidRPr="00CB3262">
        <w:rPr>
          <w:rFonts w:ascii="Times New Roman" w:eastAsia="Times New Roman" w:hAnsi="Times New Roman" w:cs="Times New Roman"/>
          <w:color w:val="000000"/>
          <w:sz w:val="28"/>
          <w:szCs w:val="28"/>
          <w:lang w:eastAsia="ru-RU"/>
        </w:rPr>
        <w:t xml:space="preserve"> (відповідно до </w:t>
      </w:r>
      <w:r w:rsidRPr="00CB3262">
        <w:rPr>
          <w:rFonts w:ascii="Times New Roman" w:eastAsia="Times New Roman" w:hAnsi="Times New Roman" w:cs="Times New Roman"/>
          <w:color w:val="000000"/>
          <w:sz w:val="28"/>
          <w:szCs w:val="28"/>
          <w:lang w:eastAsia="ru-RU"/>
        </w:rPr>
        <w:lastRenderedPageBreak/>
        <w:t xml:space="preserve">таблиці </w:t>
      </w:r>
      <w:r>
        <w:rPr>
          <w:rFonts w:ascii="Times New Roman" w:eastAsia="Times New Roman" w:hAnsi="Times New Roman" w:cs="Times New Roman"/>
          <w:color w:val="000000"/>
          <w:sz w:val="28"/>
          <w:szCs w:val="28"/>
          <w:lang w:eastAsia="ru-RU"/>
        </w:rPr>
        <w:t>«</w:t>
      </w:r>
      <w:r w:rsidRPr="00CB3262">
        <w:rPr>
          <w:rFonts w:ascii="Times New Roman" w:eastAsia="Times New Roman" w:hAnsi="Times New Roman" w:cs="Times New Roman"/>
          <w:color w:val="000000"/>
          <w:sz w:val="28"/>
          <w:szCs w:val="28"/>
          <w:lang w:eastAsia="ru-RU"/>
        </w:rPr>
        <w:t>Оцінка впливу на сферу інт</w:t>
      </w:r>
      <w:r>
        <w:rPr>
          <w:rFonts w:ascii="Times New Roman" w:eastAsia="Times New Roman" w:hAnsi="Times New Roman" w:cs="Times New Roman"/>
          <w:color w:val="000000"/>
          <w:sz w:val="28"/>
          <w:szCs w:val="28"/>
          <w:lang w:eastAsia="ru-RU"/>
        </w:rPr>
        <w:t>ересів суб’єктів господарювання»</w:t>
      </w:r>
      <w:r w:rsidRPr="00CB3262">
        <w:rPr>
          <w:rFonts w:ascii="Times New Roman" w:eastAsia="Times New Roman" w:hAnsi="Times New Roman" w:cs="Times New Roman"/>
          <w:color w:val="000000"/>
          <w:sz w:val="28"/>
          <w:szCs w:val="28"/>
          <w:lang w:eastAsia="ru-RU"/>
        </w:rPr>
        <w:t xml:space="preserve"> </w:t>
      </w:r>
      <w:r w:rsidR="002A6E7E">
        <w:rPr>
          <w:rFonts w:ascii="Times New Roman" w:eastAsia="Times New Roman" w:hAnsi="Times New Roman" w:cs="Times New Roman"/>
          <w:color w:val="000000"/>
          <w:sz w:val="28"/>
          <w:szCs w:val="28"/>
          <w:lang w:eastAsia="ru-RU"/>
        </w:rPr>
        <w:t xml:space="preserve">   </w:t>
      </w:r>
      <w:r w:rsidRPr="00CB3262">
        <w:rPr>
          <w:rFonts w:ascii="Times New Roman" w:eastAsia="Times New Roman" w:hAnsi="Times New Roman" w:cs="Times New Roman"/>
          <w:color w:val="000000"/>
          <w:sz w:val="28"/>
          <w:szCs w:val="28"/>
          <w:lang w:eastAsia="ru-RU"/>
        </w:rPr>
        <w:t>додатка 1 до Методики проведення ана</w:t>
      </w:r>
      <w:r w:rsidR="002A6E7E">
        <w:rPr>
          <w:rFonts w:ascii="Times New Roman" w:eastAsia="Times New Roman" w:hAnsi="Times New Roman" w:cs="Times New Roman"/>
          <w:color w:val="000000"/>
          <w:sz w:val="28"/>
          <w:szCs w:val="28"/>
          <w:lang w:eastAsia="ru-RU"/>
        </w:rPr>
        <w:t>лізу впливу регуляторного акта)</w:t>
      </w:r>
      <w:r w:rsidR="00395E29">
        <w:rPr>
          <w:rFonts w:ascii="Times New Roman" w:eastAsia="Times New Roman" w:hAnsi="Times New Roman" w:cs="Times New Roman"/>
          <w:color w:val="000000"/>
          <w:sz w:val="28"/>
          <w:szCs w:val="28"/>
          <w:lang w:eastAsia="ru-RU"/>
        </w:rPr>
        <w:t>.</w:t>
      </w:r>
    </w:p>
    <w:p w:rsidR="00AB0212" w:rsidRPr="00CB3262" w:rsidRDefault="00AB0212" w:rsidP="00FA0C5B">
      <w:pPr>
        <w:spacing w:after="0" w:line="240" w:lineRule="auto"/>
        <w:jc w:val="both"/>
        <w:rPr>
          <w:rFonts w:ascii="Times New Roman" w:eastAsia="Times New Roman" w:hAnsi="Times New Roman" w:cs="Times New Roman"/>
          <w:color w:val="000000"/>
          <w:sz w:val="28"/>
          <w:szCs w:val="28"/>
          <w:lang w:eastAsia="ru-RU"/>
        </w:rPr>
      </w:pPr>
    </w:p>
    <w:p w:rsidR="008D217F" w:rsidRDefault="005D6BE2" w:rsidP="00FA0C5B">
      <w:pPr>
        <w:spacing w:after="0" w:line="240" w:lineRule="auto"/>
        <w:ind w:firstLine="709"/>
        <w:jc w:val="both"/>
        <w:rPr>
          <w:rFonts w:ascii="Times New Roman" w:hAnsi="Times New Roman" w:cs="Times New Roman"/>
          <w:b/>
          <w:color w:val="000000"/>
          <w:sz w:val="28"/>
          <w:szCs w:val="28"/>
          <w:shd w:val="clear" w:color="auto" w:fill="FFFFFF"/>
        </w:rPr>
      </w:pPr>
      <w:r>
        <w:rPr>
          <w:rStyle w:val="apple-converted-space"/>
          <w:rFonts w:ascii="Times New Roman" w:hAnsi="Times New Roman" w:cs="Times New Roman"/>
          <w:b/>
          <w:color w:val="000000"/>
          <w:sz w:val="28"/>
          <w:szCs w:val="28"/>
          <w:shd w:val="clear" w:color="auto" w:fill="FFFFFF"/>
        </w:rPr>
        <w:t xml:space="preserve">3. </w:t>
      </w:r>
      <w:r w:rsidR="008D217F" w:rsidRPr="005D6BE2">
        <w:rPr>
          <w:rFonts w:ascii="Times New Roman" w:hAnsi="Times New Roman" w:cs="Times New Roman"/>
          <w:b/>
          <w:color w:val="000000"/>
          <w:sz w:val="28"/>
          <w:szCs w:val="28"/>
          <w:shd w:val="clear" w:color="auto" w:fill="FFFFFF"/>
        </w:rPr>
        <w:t>Розрахунок витрат суб’єктів малого підприємництва на виконання вимог регулювання</w:t>
      </w:r>
    </w:p>
    <w:p w:rsidR="005D6BE2" w:rsidRPr="00CB3262" w:rsidRDefault="005D6BE2" w:rsidP="005D6BE2">
      <w:pPr>
        <w:spacing w:after="0" w:line="240" w:lineRule="auto"/>
        <w:jc w:val="both"/>
        <w:rPr>
          <w:rFonts w:ascii="Times New Roman" w:hAnsi="Times New Roman" w:cs="Times New Roman"/>
          <w:b/>
          <w:sz w:val="16"/>
          <w:szCs w:val="16"/>
        </w:rPr>
      </w:pPr>
    </w:p>
    <w:tbl>
      <w:tblPr>
        <w:tblStyle w:val="-1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3967"/>
        <w:gridCol w:w="1985"/>
        <w:gridCol w:w="1703"/>
        <w:gridCol w:w="1561"/>
      </w:tblGrid>
      <w:tr w:rsidR="008D217F" w:rsidRPr="008D217F" w:rsidTr="0080436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73" w:type="dxa"/>
            <w:vMerge w:val="restart"/>
            <w:tcBorders>
              <w:top w:val="none" w:sz="0" w:space="0" w:color="auto"/>
              <w:left w:val="none" w:sz="0" w:space="0" w:color="auto"/>
              <w:bottom w:val="none" w:sz="0" w:space="0" w:color="auto"/>
              <w:right w:val="none" w:sz="0" w:space="0" w:color="auto"/>
            </w:tcBorders>
            <w:shd w:val="clear" w:color="auto" w:fill="FFFFFF" w:themeFill="background1"/>
            <w:textDirection w:val="btLr"/>
            <w:vAlign w:val="center"/>
            <w:hideMark/>
          </w:tcPr>
          <w:p w:rsidR="008D217F" w:rsidRPr="005D6BE2" w:rsidRDefault="009747BF" w:rsidP="009747BF">
            <w:pPr>
              <w:ind w:left="-112" w:right="-104"/>
              <w:jc w:val="center"/>
              <w:rPr>
                <w:rFonts w:ascii="Times New Roman" w:eastAsia="Times New Roman" w:hAnsi="Times New Roman" w:cs="Times New Roman"/>
                <w:b w:val="0"/>
                <w:color w:val="000000"/>
                <w:sz w:val="24"/>
                <w:szCs w:val="24"/>
                <w:lang w:eastAsia="uk-UA"/>
              </w:rPr>
            </w:pPr>
            <w:r>
              <w:rPr>
                <w:rFonts w:ascii="Times New Roman" w:eastAsia="Times New Roman" w:hAnsi="Times New Roman" w:cs="Times New Roman"/>
                <w:b w:val="0"/>
                <w:color w:val="000000"/>
                <w:sz w:val="24"/>
                <w:szCs w:val="24"/>
                <w:lang w:eastAsia="uk-UA"/>
              </w:rPr>
              <w:t>Порядковий номер</w:t>
            </w:r>
          </w:p>
        </w:tc>
        <w:tc>
          <w:tcPr>
            <w:tcW w:w="3967" w:type="dxa"/>
            <w:vMerge w:val="restart"/>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8D217F" w:rsidRPr="005D6BE2" w:rsidRDefault="008D217F" w:rsidP="008D217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lang w:eastAsia="uk-UA"/>
              </w:rPr>
            </w:pPr>
            <w:r w:rsidRPr="005D6BE2">
              <w:rPr>
                <w:rFonts w:ascii="Times New Roman" w:eastAsia="Times New Roman" w:hAnsi="Times New Roman" w:cs="Times New Roman"/>
                <w:b w:val="0"/>
                <w:color w:val="000000"/>
                <w:sz w:val="24"/>
                <w:szCs w:val="24"/>
                <w:lang w:eastAsia="uk-UA"/>
              </w:rPr>
              <w:t>Найменування оцінки</w:t>
            </w:r>
          </w:p>
        </w:tc>
        <w:tc>
          <w:tcPr>
            <w:tcW w:w="1985" w:type="dxa"/>
            <w:vMerge w:val="restart"/>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8D217F" w:rsidRPr="005D6BE2" w:rsidRDefault="008D217F" w:rsidP="008D217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lang w:eastAsia="uk-UA"/>
              </w:rPr>
            </w:pPr>
            <w:r w:rsidRPr="005D6BE2">
              <w:rPr>
                <w:rFonts w:ascii="Times New Roman" w:eastAsia="Times New Roman" w:hAnsi="Times New Roman" w:cs="Times New Roman"/>
                <w:b w:val="0"/>
                <w:color w:val="000000"/>
                <w:sz w:val="24"/>
                <w:szCs w:val="24"/>
                <w:lang w:eastAsia="uk-UA"/>
              </w:rPr>
              <w:t>У перший рік (стартовий рік впровадження регулювання)</w:t>
            </w:r>
          </w:p>
        </w:tc>
        <w:tc>
          <w:tcPr>
            <w:tcW w:w="1703" w:type="dxa"/>
            <w:vMerge w:val="restart"/>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8D217F" w:rsidRPr="005D6BE2" w:rsidRDefault="008D217F" w:rsidP="008D217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lang w:eastAsia="uk-UA"/>
              </w:rPr>
            </w:pPr>
            <w:r w:rsidRPr="005D6BE2">
              <w:rPr>
                <w:rFonts w:ascii="Times New Roman" w:eastAsia="Times New Roman" w:hAnsi="Times New Roman" w:cs="Times New Roman"/>
                <w:b w:val="0"/>
                <w:color w:val="000000"/>
                <w:sz w:val="24"/>
                <w:szCs w:val="24"/>
                <w:lang w:eastAsia="uk-UA"/>
              </w:rPr>
              <w:t>Періодичні (за наступний рік)</w:t>
            </w:r>
          </w:p>
        </w:tc>
        <w:tc>
          <w:tcPr>
            <w:tcW w:w="1561" w:type="dxa"/>
            <w:vMerge w:val="restart"/>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8D217F" w:rsidRPr="005D6BE2" w:rsidRDefault="008D217F" w:rsidP="008D217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lang w:eastAsia="uk-UA"/>
              </w:rPr>
            </w:pPr>
            <w:r w:rsidRPr="005D6BE2">
              <w:rPr>
                <w:rFonts w:ascii="Times New Roman" w:eastAsia="Times New Roman" w:hAnsi="Times New Roman" w:cs="Times New Roman"/>
                <w:b w:val="0"/>
                <w:color w:val="000000"/>
                <w:sz w:val="24"/>
                <w:szCs w:val="24"/>
                <w:lang w:eastAsia="uk-UA"/>
              </w:rPr>
              <w:t>Витрати за п’ять років</w:t>
            </w:r>
          </w:p>
        </w:tc>
      </w:tr>
      <w:tr w:rsidR="003B695A" w:rsidRPr="008D217F" w:rsidTr="0080436F">
        <w:trPr>
          <w:cnfStyle w:val="000000100000" w:firstRow="0" w:lastRow="0" w:firstColumn="0" w:lastColumn="0" w:oddVBand="0" w:evenVBand="0" w:oddHBand="1" w:evenHBand="0" w:firstRowFirstColumn="0" w:firstRowLastColumn="0" w:lastRowFirstColumn="0" w:lastRowLastColumn="0"/>
          <w:trHeight w:val="931"/>
        </w:trPr>
        <w:tc>
          <w:tcPr>
            <w:cnfStyle w:val="001000000000" w:firstRow="0" w:lastRow="0" w:firstColumn="1" w:lastColumn="0" w:oddVBand="0" w:evenVBand="0" w:oddHBand="0" w:evenHBand="0" w:firstRowFirstColumn="0" w:firstRowLastColumn="0" w:lastRowFirstColumn="0" w:lastRowLastColumn="0"/>
            <w:tcW w:w="673" w:type="dxa"/>
            <w:vMerge/>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8D217F" w:rsidRPr="005D6BE2" w:rsidRDefault="008D217F" w:rsidP="008D217F">
            <w:pPr>
              <w:rPr>
                <w:rFonts w:ascii="Times New Roman" w:eastAsia="Times New Roman" w:hAnsi="Times New Roman" w:cs="Times New Roman"/>
                <w:b w:val="0"/>
                <w:color w:val="000000"/>
                <w:sz w:val="24"/>
                <w:szCs w:val="24"/>
                <w:lang w:eastAsia="uk-UA"/>
              </w:rPr>
            </w:pPr>
          </w:p>
        </w:tc>
        <w:tc>
          <w:tcPr>
            <w:tcW w:w="3967" w:type="dxa"/>
            <w:vMerge/>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8D217F" w:rsidRPr="005D6BE2" w:rsidRDefault="008D217F" w:rsidP="008D21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p>
        </w:tc>
        <w:tc>
          <w:tcPr>
            <w:tcW w:w="1985" w:type="dxa"/>
            <w:vMerge/>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8D217F" w:rsidRPr="005D6BE2" w:rsidRDefault="008D217F" w:rsidP="008D21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p>
        </w:tc>
        <w:tc>
          <w:tcPr>
            <w:tcW w:w="1703" w:type="dxa"/>
            <w:vMerge/>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8D217F" w:rsidRPr="005D6BE2" w:rsidRDefault="008D217F" w:rsidP="008D21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p>
        </w:tc>
        <w:tc>
          <w:tcPr>
            <w:tcW w:w="1561" w:type="dxa"/>
            <w:vMerge/>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8D217F" w:rsidRPr="005D6BE2" w:rsidRDefault="008D217F" w:rsidP="008D21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p>
        </w:tc>
      </w:tr>
      <w:tr w:rsidR="008D217F" w:rsidRPr="008D217F" w:rsidTr="00994C4E">
        <w:trPr>
          <w:cnfStyle w:val="000000010000" w:firstRow="0" w:lastRow="0" w:firstColumn="0" w:lastColumn="0" w:oddVBand="0" w:evenVBand="0" w:oddHBand="0" w:evenHBand="1"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9889" w:type="dxa"/>
            <w:gridSpan w:val="5"/>
            <w:tcBorders>
              <w:top w:val="none" w:sz="0" w:space="0" w:color="auto"/>
              <w:left w:val="none" w:sz="0" w:space="0" w:color="auto"/>
              <w:bottom w:val="single" w:sz="4" w:space="0" w:color="auto"/>
              <w:right w:val="none" w:sz="0" w:space="0" w:color="auto"/>
            </w:tcBorders>
            <w:shd w:val="clear" w:color="auto" w:fill="FFFFFF" w:themeFill="background1"/>
            <w:vAlign w:val="center"/>
            <w:hideMark/>
          </w:tcPr>
          <w:p w:rsidR="008D217F" w:rsidRPr="00076384" w:rsidRDefault="002879DF" w:rsidP="00822AC5">
            <w:pPr>
              <w:ind w:firstLine="567"/>
              <w:jc w:val="both"/>
              <w:rPr>
                <w:rFonts w:ascii="Times New Roman" w:eastAsia="Times New Roman" w:hAnsi="Times New Roman" w:cs="Times New Roman"/>
                <w:b w:val="0"/>
                <w:color w:val="000000"/>
                <w:sz w:val="24"/>
                <w:szCs w:val="24"/>
                <w:lang w:eastAsia="uk-UA"/>
              </w:rPr>
            </w:pPr>
            <w:r w:rsidRPr="00076384">
              <w:rPr>
                <w:rFonts w:ascii="Times New Roman" w:eastAsia="Times New Roman" w:hAnsi="Times New Roman" w:cs="Times New Roman"/>
                <w:b w:val="0"/>
                <w:color w:val="000000"/>
                <w:sz w:val="24"/>
                <w:szCs w:val="24"/>
                <w:lang w:eastAsia="uk-UA"/>
              </w:rPr>
              <w:t xml:space="preserve">Оцінка </w:t>
            </w:r>
            <w:r w:rsidR="00076384">
              <w:rPr>
                <w:rFonts w:ascii="Times New Roman" w:eastAsia="Times New Roman" w:hAnsi="Times New Roman" w:cs="Times New Roman"/>
                <w:b w:val="0"/>
                <w:color w:val="000000"/>
                <w:sz w:val="24"/>
                <w:szCs w:val="24"/>
                <w:lang w:eastAsia="uk-UA"/>
              </w:rPr>
              <w:t>«прямих»</w:t>
            </w:r>
            <w:r w:rsidRPr="00076384">
              <w:rPr>
                <w:rFonts w:ascii="Times New Roman" w:eastAsia="Times New Roman" w:hAnsi="Times New Roman" w:cs="Times New Roman"/>
                <w:b w:val="0"/>
                <w:color w:val="000000"/>
                <w:sz w:val="24"/>
                <w:szCs w:val="24"/>
                <w:lang w:eastAsia="uk-UA"/>
              </w:rPr>
              <w:t xml:space="preserve"> витрат суб’єктів малого підприємництва на виконання регулювання</w:t>
            </w:r>
          </w:p>
        </w:tc>
      </w:tr>
      <w:tr w:rsidR="00022E86" w:rsidRPr="008D217F" w:rsidTr="0080436F">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022E86" w:rsidRPr="005D6BE2" w:rsidRDefault="00022E86" w:rsidP="002879DF">
            <w:pPr>
              <w:jc w:val="center"/>
              <w:rPr>
                <w:rFonts w:ascii="Times New Roman" w:eastAsia="Times New Roman" w:hAnsi="Times New Roman" w:cs="Times New Roman"/>
                <w:b w:val="0"/>
                <w:color w:val="000000"/>
                <w:sz w:val="24"/>
                <w:szCs w:val="24"/>
                <w:lang w:eastAsia="uk-UA"/>
              </w:rPr>
            </w:pPr>
            <w:r>
              <w:rPr>
                <w:rFonts w:ascii="Times New Roman" w:eastAsia="Times New Roman" w:hAnsi="Times New Roman" w:cs="Times New Roman"/>
                <w:b w:val="0"/>
                <w:color w:val="000000"/>
                <w:sz w:val="24"/>
                <w:szCs w:val="24"/>
                <w:lang w:eastAsia="uk-UA"/>
              </w:rPr>
              <w:t>1</w:t>
            </w:r>
          </w:p>
        </w:tc>
        <w:tc>
          <w:tcPr>
            <w:tcW w:w="3967" w:type="dxa"/>
            <w:tcBorders>
              <w:top w:val="single" w:sz="4" w:space="0" w:color="auto"/>
              <w:left w:val="single" w:sz="4" w:space="0" w:color="auto"/>
              <w:bottom w:val="single" w:sz="4" w:space="0" w:color="auto"/>
              <w:right w:val="single" w:sz="4" w:space="0" w:color="auto"/>
            </w:tcBorders>
            <w:shd w:val="clear" w:color="auto" w:fill="FFFFFF" w:themeFill="background1"/>
          </w:tcPr>
          <w:p w:rsidR="00022E86" w:rsidRPr="00BD5447" w:rsidRDefault="00BD5447" w:rsidP="00936D7C">
            <w:pPr>
              <w:keepNext/>
              <w:widowControl w:val="0"/>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sidRPr="00BD5447">
              <w:rPr>
                <w:rFonts w:ascii="Times New Roman" w:eastAsia="Times New Roman" w:hAnsi="Times New Roman" w:cs="Times New Roman"/>
                <w:bCs/>
                <w:color w:val="000000"/>
                <w:sz w:val="24"/>
                <w:szCs w:val="24"/>
                <w:lang w:eastAsia="uk-UA"/>
              </w:rPr>
              <w:t>Придбання необхідного обладнання (пристроїв, машин, механізмів)</w:t>
            </w:r>
          </w:p>
          <w:p w:rsidR="00DE03AB" w:rsidRPr="00DE03AB" w:rsidRDefault="00DE03AB" w:rsidP="00DE03A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8"/>
                <w:szCs w:val="8"/>
                <w:lang w:eastAsia="uk-UA"/>
              </w:rPr>
            </w:pPr>
          </w:p>
          <w:p w:rsidR="000C61CD" w:rsidRPr="000C61CD" w:rsidRDefault="000C61CD" w:rsidP="00DE03AB">
            <w:pPr>
              <w:pStyle w:val="rvps14"/>
              <w:shd w:val="clear" w:color="auto" w:fill="FFFFFF"/>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color w:val="000000"/>
                <w:lang w:val="uk-UA"/>
              </w:rPr>
            </w:pPr>
            <w:r w:rsidRPr="000C61CD">
              <w:rPr>
                <w:rStyle w:val="rvts11"/>
                <w:i/>
                <w:iCs/>
                <w:color w:val="000000"/>
                <w:bdr w:val="none" w:sz="0" w:space="0" w:color="auto" w:frame="1"/>
                <w:lang w:val="uk-UA"/>
              </w:rPr>
              <w:t>Формула:</w:t>
            </w:r>
          </w:p>
          <w:p w:rsidR="000C61CD" w:rsidRPr="000C61CD" w:rsidRDefault="000C61CD" w:rsidP="00DE03AB">
            <w:pPr>
              <w:pStyle w:val="rvps14"/>
              <w:shd w:val="clear" w:color="auto" w:fill="FFFFFF"/>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color w:val="000000"/>
                <w:lang w:val="uk-UA"/>
              </w:rPr>
            </w:pPr>
            <w:r w:rsidRPr="000C61CD">
              <w:rPr>
                <w:rStyle w:val="rvts11"/>
                <w:i/>
                <w:iCs/>
                <w:color w:val="000000"/>
                <w:bdr w:val="none" w:sz="0" w:space="0" w:color="auto" w:frame="1"/>
                <w:lang w:val="uk-UA"/>
              </w:rPr>
              <w:t>кількість необхідних одиниць обладнання Х вартість одиниці</w:t>
            </w:r>
          </w:p>
          <w:p w:rsidR="00022E86" w:rsidRPr="000C61CD" w:rsidRDefault="00022E86" w:rsidP="008218F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val="ru-RU" w:eastAsia="uk-UA"/>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395E29" w:rsidRDefault="00395E29" w:rsidP="00395E2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 xml:space="preserve">0,00 </w:t>
            </w:r>
          </w:p>
          <w:p w:rsidR="00C8701B" w:rsidRPr="00C8701B" w:rsidRDefault="00395E29" w:rsidP="00395E2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 xml:space="preserve">(витрати відсутні) </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tcPr>
          <w:p w:rsidR="00395E29" w:rsidRDefault="00395E29" w:rsidP="00395E2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 xml:space="preserve">0,00 </w:t>
            </w:r>
          </w:p>
          <w:p w:rsidR="00C8701B" w:rsidRDefault="00395E29" w:rsidP="00395E2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(витрати відсутні)</w:t>
            </w:r>
          </w:p>
          <w:p w:rsidR="00022E86" w:rsidRPr="005D6BE2" w:rsidRDefault="00022E86" w:rsidP="002859E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tcPr>
          <w:p w:rsidR="00395E29" w:rsidRDefault="00395E29" w:rsidP="00395E2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 xml:space="preserve">0,00 </w:t>
            </w:r>
          </w:p>
          <w:p w:rsidR="00022E86" w:rsidRPr="005D6BE2" w:rsidRDefault="00395E29" w:rsidP="00395E2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(витрати відсутні)</w:t>
            </w:r>
          </w:p>
        </w:tc>
      </w:tr>
      <w:tr w:rsidR="00395E29" w:rsidRPr="008D217F" w:rsidTr="0080436F">
        <w:trPr>
          <w:cnfStyle w:val="000000010000" w:firstRow="0" w:lastRow="0" w:firstColumn="0" w:lastColumn="0" w:oddVBand="0" w:evenVBand="0" w:oddHBand="0" w:evenHBand="1"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395E29" w:rsidRPr="0073370F" w:rsidRDefault="00395E29" w:rsidP="00395E29">
            <w:pPr>
              <w:jc w:val="center"/>
              <w:rPr>
                <w:rFonts w:ascii="Times New Roman" w:eastAsia="Times New Roman" w:hAnsi="Times New Roman" w:cs="Times New Roman"/>
                <w:b w:val="0"/>
                <w:color w:val="000000"/>
                <w:sz w:val="24"/>
                <w:szCs w:val="24"/>
                <w:lang w:eastAsia="uk-UA"/>
              </w:rPr>
            </w:pPr>
            <w:r w:rsidRPr="0073370F">
              <w:rPr>
                <w:rFonts w:ascii="Times New Roman" w:eastAsia="Times New Roman" w:hAnsi="Times New Roman" w:cs="Times New Roman"/>
                <w:b w:val="0"/>
                <w:color w:val="000000"/>
                <w:sz w:val="24"/>
                <w:szCs w:val="24"/>
                <w:lang w:eastAsia="uk-UA"/>
              </w:rPr>
              <w:t>2</w:t>
            </w:r>
          </w:p>
        </w:tc>
        <w:tc>
          <w:tcPr>
            <w:tcW w:w="3967" w:type="dxa"/>
            <w:tcBorders>
              <w:top w:val="single" w:sz="4" w:space="0" w:color="auto"/>
              <w:left w:val="single" w:sz="4" w:space="0" w:color="auto"/>
              <w:bottom w:val="single" w:sz="4" w:space="0" w:color="auto"/>
              <w:right w:val="single" w:sz="4" w:space="0" w:color="auto"/>
            </w:tcBorders>
            <w:shd w:val="clear" w:color="auto" w:fill="FFFFFF" w:themeFill="background1"/>
          </w:tcPr>
          <w:p w:rsidR="00395E29" w:rsidRPr="00BD5447" w:rsidRDefault="00BD5447" w:rsidP="00395E29">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4"/>
                <w:szCs w:val="24"/>
                <w:lang w:eastAsia="uk-UA"/>
              </w:rPr>
            </w:pPr>
            <w:r w:rsidRPr="00BD5447">
              <w:rPr>
                <w:rFonts w:ascii="Times New Roman" w:eastAsia="Times New Roman" w:hAnsi="Times New Roman" w:cs="Times New Roman"/>
                <w:bCs/>
                <w:color w:val="000000"/>
                <w:sz w:val="24"/>
                <w:szCs w:val="24"/>
                <w:lang w:eastAsia="uk-UA"/>
              </w:rPr>
              <w:t>Процедури повірки та/або постановки на відповідний облік у визначеному органі державної влади чи місцевого самоврядування</w:t>
            </w:r>
          </w:p>
          <w:p w:rsidR="00395E29" w:rsidRPr="0073370F" w:rsidRDefault="00395E29" w:rsidP="00395E29">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8"/>
                <w:szCs w:val="8"/>
                <w:lang w:eastAsia="uk-UA"/>
              </w:rPr>
            </w:pPr>
          </w:p>
          <w:p w:rsidR="00395E29" w:rsidRPr="00BD5447" w:rsidRDefault="00BD5447" w:rsidP="00395E29">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4"/>
                <w:szCs w:val="24"/>
                <w:lang w:eastAsia="uk-UA"/>
              </w:rPr>
            </w:pPr>
            <w:r w:rsidRPr="00BD5447">
              <w:rPr>
                <w:rFonts w:ascii="Times New Roman" w:hAnsi="Times New Roman" w:cs="Times New Roman"/>
                <w:i/>
                <w:sz w:val="24"/>
                <w:szCs w:val="24"/>
                <w:highlight w:val="white"/>
                <w:lang w:eastAsia="ru-RU"/>
              </w:rPr>
              <w:t>Формула:</w:t>
            </w:r>
            <w:r w:rsidRPr="00BD5447">
              <w:rPr>
                <w:rFonts w:ascii="Times New Roman" w:hAnsi="Times New Roman" w:cs="Times New Roman"/>
                <w:i/>
                <w:sz w:val="24"/>
                <w:szCs w:val="24"/>
                <w:highlight w:val="white"/>
                <w:lang w:eastAsia="ru-RU"/>
              </w:rPr>
              <w:br/>
              <w:t>прямі витрати на процедури повірки (проведення первинного обстеження) в органі державної влади + витрати часу на процедуру обліку (на одиницю обладнання) Х вартість часу суб'єкта малого підприємництва (заробітна плата) Х оціночна кількість процедур обліку за рік) Х кількість необхідних одиниць обладнання одному суб'єкту</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395E29" w:rsidRDefault="00395E29" w:rsidP="00395E2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 xml:space="preserve">0,00 </w:t>
            </w:r>
          </w:p>
          <w:p w:rsidR="00395E29" w:rsidRPr="00DD12F5" w:rsidRDefault="00395E29" w:rsidP="00395E2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(витрати відсутні)</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tcPr>
          <w:p w:rsidR="00395E29" w:rsidRDefault="00395E29" w:rsidP="00395E2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 xml:space="preserve">0,00 </w:t>
            </w:r>
          </w:p>
          <w:p w:rsidR="00395E29" w:rsidRPr="00DD12F5" w:rsidRDefault="00395E29" w:rsidP="00395E2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(витрати відсутні)</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tcPr>
          <w:p w:rsidR="00395E29" w:rsidRDefault="00395E29" w:rsidP="00395E2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 xml:space="preserve">0,00 </w:t>
            </w:r>
          </w:p>
          <w:p w:rsidR="00395E29" w:rsidRPr="00DD12F5" w:rsidRDefault="00395E29" w:rsidP="00395E2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(витрати відсутні)</w:t>
            </w:r>
          </w:p>
        </w:tc>
      </w:tr>
      <w:tr w:rsidR="00BD5447" w:rsidRPr="008D217F" w:rsidTr="0080436F">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BD5447" w:rsidRPr="000233FF" w:rsidRDefault="00BD5447" w:rsidP="00BD5447">
            <w:pPr>
              <w:jc w:val="center"/>
              <w:rPr>
                <w:rFonts w:ascii="Times New Roman" w:eastAsia="Times New Roman" w:hAnsi="Times New Roman" w:cs="Times New Roman"/>
                <w:b w:val="0"/>
                <w:color w:val="000000"/>
                <w:sz w:val="24"/>
                <w:szCs w:val="24"/>
                <w:lang w:eastAsia="uk-UA"/>
              </w:rPr>
            </w:pPr>
            <w:r>
              <w:rPr>
                <w:rFonts w:ascii="Times New Roman" w:eastAsia="Times New Roman" w:hAnsi="Times New Roman" w:cs="Times New Roman"/>
                <w:b w:val="0"/>
                <w:color w:val="000000"/>
                <w:sz w:val="24"/>
                <w:szCs w:val="24"/>
                <w:lang w:eastAsia="uk-UA"/>
              </w:rPr>
              <w:t>3</w:t>
            </w:r>
          </w:p>
        </w:tc>
        <w:tc>
          <w:tcPr>
            <w:tcW w:w="3967" w:type="dxa"/>
            <w:tcBorders>
              <w:top w:val="single" w:sz="4" w:space="0" w:color="auto"/>
              <w:left w:val="single" w:sz="4" w:space="0" w:color="auto"/>
              <w:bottom w:val="single" w:sz="4" w:space="0" w:color="auto"/>
              <w:right w:val="single" w:sz="4" w:space="0" w:color="auto"/>
            </w:tcBorders>
            <w:shd w:val="clear" w:color="auto" w:fill="FFFFFF" w:themeFill="background1"/>
          </w:tcPr>
          <w:p w:rsidR="00BD5447" w:rsidRDefault="00BD5447" w:rsidP="00BD5447">
            <w:pPr>
              <w:keepNext/>
              <w:widowControl w:val="0"/>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white"/>
                <w:lang w:eastAsia="ru-RU"/>
              </w:rPr>
            </w:pPr>
            <w:r w:rsidRPr="00BD5447">
              <w:rPr>
                <w:rFonts w:ascii="Times New Roman" w:hAnsi="Times New Roman" w:cs="Times New Roman"/>
                <w:sz w:val="24"/>
                <w:szCs w:val="24"/>
                <w:highlight w:val="white"/>
                <w:lang w:eastAsia="ru-RU"/>
              </w:rPr>
              <w:t>Процедури експлуатації обладнання (експлуатаційні витрати - витратні матеріали)</w:t>
            </w:r>
          </w:p>
          <w:p w:rsidR="00BD5447" w:rsidRPr="00BD5447" w:rsidRDefault="00BD5447" w:rsidP="00BD5447">
            <w:pPr>
              <w:keepNext/>
              <w:widowControl w:val="0"/>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8"/>
                <w:szCs w:val="8"/>
                <w:highlight w:val="white"/>
                <w:lang w:eastAsia="ru-RU"/>
              </w:rPr>
            </w:pPr>
          </w:p>
          <w:p w:rsidR="00BD5447" w:rsidRPr="00BD5447" w:rsidRDefault="00BD5447" w:rsidP="00BD5447">
            <w:pPr>
              <w:keepNext/>
              <w:widowControl w:val="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highlight w:val="white"/>
                <w:lang w:eastAsia="ru-RU"/>
              </w:rPr>
            </w:pPr>
            <w:r w:rsidRPr="00BD5447">
              <w:rPr>
                <w:rFonts w:ascii="Times New Roman" w:hAnsi="Times New Roman" w:cs="Times New Roman"/>
                <w:i/>
                <w:sz w:val="24"/>
                <w:szCs w:val="24"/>
                <w:highlight w:val="white"/>
                <w:lang w:eastAsia="ru-RU"/>
              </w:rPr>
              <w:t>Формула:</w:t>
            </w:r>
            <w:r w:rsidRPr="00BD5447">
              <w:rPr>
                <w:rFonts w:ascii="Times New Roman" w:hAnsi="Times New Roman" w:cs="Times New Roman"/>
                <w:i/>
                <w:sz w:val="24"/>
                <w:szCs w:val="24"/>
                <w:highlight w:val="white"/>
                <w:lang w:eastAsia="ru-RU"/>
              </w:rPr>
              <w:br/>
              <w:t>оцінка витрат на експлуатацію обладнання (витратні матеріали та ресурси на одиницю обладнання на рік) Х кількість необхідних одиниць обладнання одному суб'єкту малого підприємництва</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BD5447" w:rsidRDefault="00BD5447" w:rsidP="00BD54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 xml:space="preserve">0,00 </w:t>
            </w:r>
          </w:p>
          <w:p w:rsidR="00BD5447" w:rsidRPr="00743DC8" w:rsidRDefault="00BD5447" w:rsidP="00BD54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(витрати відсутні)</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tcPr>
          <w:p w:rsidR="00BD5447" w:rsidRDefault="00BD5447" w:rsidP="00BD54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 xml:space="preserve">0,00 </w:t>
            </w:r>
          </w:p>
          <w:p w:rsidR="00BD5447" w:rsidRDefault="00BD5447" w:rsidP="00BD54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 xml:space="preserve">(витрати відсутні) </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tcPr>
          <w:p w:rsidR="00BD5447" w:rsidRDefault="00BD5447" w:rsidP="00BD54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 xml:space="preserve">0,00 </w:t>
            </w:r>
          </w:p>
          <w:p w:rsidR="00BD5447" w:rsidRDefault="00BD5447" w:rsidP="00BD54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(витрати відсутні)</w:t>
            </w:r>
          </w:p>
        </w:tc>
      </w:tr>
      <w:tr w:rsidR="00BD5447" w:rsidRPr="008D217F" w:rsidTr="0080436F">
        <w:trPr>
          <w:cnfStyle w:val="000000010000" w:firstRow="0" w:lastRow="0" w:firstColumn="0" w:lastColumn="0" w:oddVBand="0" w:evenVBand="0" w:oddHBand="0" w:evenHBand="1"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BD5447" w:rsidRPr="000233FF" w:rsidRDefault="00BD5447" w:rsidP="00BD5447">
            <w:pPr>
              <w:jc w:val="center"/>
              <w:rPr>
                <w:rFonts w:ascii="Times New Roman" w:eastAsia="Times New Roman" w:hAnsi="Times New Roman" w:cs="Times New Roman"/>
                <w:b w:val="0"/>
                <w:color w:val="000000"/>
                <w:sz w:val="24"/>
                <w:szCs w:val="24"/>
                <w:lang w:eastAsia="uk-UA"/>
              </w:rPr>
            </w:pPr>
            <w:r>
              <w:rPr>
                <w:rFonts w:ascii="Times New Roman" w:eastAsia="Times New Roman" w:hAnsi="Times New Roman" w:cs="Times New Roman"/>
                <w:b w:val="0"/>
                <w:color w:val="000000"/>
                <w:sz w:val="24"/>
                <w:szCs w:val="24"/>
                <w:lang w:eastAsia="uk-UA"/>
              </w:rPr>
              <w:t>4</w:t>
            </w:r>
          </w:p>
        </w:tc>
        <w:tc>
          <w:tcPr>
            <w:tcW w:w="3967" w:type="dxa"/>
            <w:tcBorders>
              <w:top w:val="single" w:sz="4" w:space="0" w:color="auto"/>
              <w:left w:val="single" w:sz="4" w:space="0" w:color="auto"/>
              <w:bottom w:val="single" w:sz="4" w:space="0" w:color="auto"/>
              <w:right w:val="single" w:sz="4" w:space="0" w:color="auto"/>
            </w:tcBorders>
            <w:shd w:val="clear" w:color="auto" w:fill="FFFFFF" w:themeFill="background1"/>
          </w:tcPr>
          <w:p w:rsidR="00BD5447" w:rsidRPr="00AB0212" w:rsidRDefault="00BD5447" w:rsidP="00BD5447">
            <w:pPr>
              <w:keepNext/>
              <w:widowControl w:val="0"/>
              <w:jc w:val="both"/>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highlight w:val="white"/>
                <w:lang w:eastAsia="ru-RU"/>
              </w:rPr>
            </w:pPr>
            <w:r w:rsidRPr="00AB0212">
              <w:rPr>
                <w:rFonts w:ascii="Times New Roman" w:hAnsi="Times New Roman" w:cs="Times New Roman"/>
                <w:sz w:val="24"/>
                <w:szCs w:val="24"/>
                <w:highlight w:val="white"/>
                <w:lang w:eastAsia="ru-RU"/>
              </w:rPr>
              <w:t>Процедури обслуговування обладнання (технічне обслуговування)</w:t>
            </w:r>
          </w:p>
          <w:p w:rsidR="00BD5447" w:rsidRPr="00AB0212" w:rsidRDefault="00BD5447" w:rsidP="00BD5447">
            <w:pPr>
              <w:keepNext/>
              <w:widowControl w:val="0"/>
              <w:jc w:val="both"/>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8"/>
                <w:szCs w:val="8"/>
                <w:highlight w:val="white"/>
                <w:lang w:eastAsia="ru-RU"/>
              </w:rPr>
            </w:pPr>
          </w:p>
          <w:p w:rsidR="00BD5447" w:rsidRPr="00BD5447" w:rsidRDefault="00BD5447" w:rsidP="00BD5447">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4"/>
                <w:szCs w:val="24"/>
                <w:lang w:eastAsia="uk-UA"/>
              </w:rPr>
            </w:pPr>
            <w:r w:rsidRPr="00BD5447">
              <w:rPr>
                <w:rFonts w:ascii="Times New Roman" w:hAnsi="Times New Roman" w:cs="Times New Roman"/>
                <w:i/>
                <w:sz w:val="24"/>
                <w:szCs w:val="24"/>
                <w:highlight w:val="white"/>
                <w:lang w:eastAsia="ru-RU"/>
              </w:rPr>
              <w:t>Формула:</w:t>
            </w:r>
            <w:r w:rsidRPr="00BD5447">
              <w:rPr>
                <w:rFonts w:ascii="Times New Roman" w:hAnsi="Times New Roman" w:cs="Times New Roman"/>
                <w:i/>
                <w:sz w:val="24"/>
                <w:szCs w:val="24"/>
                <w:highlight w:val="white"/>
                <w:lang w:eastAsia="ru-RU"/>
              </w:rPr>
              <w:br/>
              <w:t xml:space="preserve">оцінка вартості процедури обслуговування обладнання (на </w:t>
            </w:r>
            <w:r w:rsidRPr="00BD5447">
              <w:rPr>
                <w:rFonts w:ascii="Times New Roman" w:hAnsi="Times New Roman" w:cs="Times New Roman"/>
                <w:i/>
                <w:sz w:val="24"/>
                <w:szCs w:val="24"/>
                <w:highlight w:val="white"/>
                <w:lang w:eastAsia="ru-RU"/>
              </w:rPr>
              <w:lastRenderedPageBreak/>
              <w:t>одиницю обладнання) Х кількість процедур технічного обслуговування на рік на одиницю обладнання Х кількість необхідних одиниць обладнання одному суб'єкту малого підприємництва</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BD5447" w:rsidRDefault="00BD5447" w:rsidP="00BD5447">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lastRenderedPageBreak/>
              <w:t xml:space="preserve">0,00 </w:t>
            </w:r>
          </w:p>
          <w:p w:rsidR="00BD5447" w:rsidRDefault="00BD5447" w:rsidP="00BD5447">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(витрати відсутні)</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tcPr>
          <w:p w:rsidR="00BD5447" w:rsidRDefault="00BD5447" w:rsidP="00BD5447">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0,00</w:t>
            </w:r>
          </w:p>
          <w:p w:rsidR="00BD5447" w:rsidRDefault="00BD5447" w:rsidP="00BD5447">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(витрати відсутні)</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tcPr>
          <w:p w:rsidR="00BD5447" w:rsidRDefault="00BD5447" w:rsidP="00BD5447">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 xml:space="preserve">0,00 </w:t>
            </w:r>
          </w:p>
          <w:p w:rsidR="00BD5447" w:rsidRDefault="00BD5447" w:rsidP="00BD5447">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(витрати відсутні)</w:t>
            </w:r>
          </w:p>
        </w:tc>
      </w:tr>
      <w:tr w:rsidR="00BD5447" w:rsidRPr="008D217F" w:rsidTr="0080436F">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BD5447" w:rsidRDefault="00BD5447" w:rsidP="00BD5447">
            <w:pPr>
              <w:jc w:val="center"/>
              <w:rPr>
                <w:rFonts w:ascii="Times New Roman" w:eastAsia="Times New Roman" w:hAnsi="Times New Roman" w:cs="Times New Roman"/>
                <w:b w:val="0"/>
                <w:color w:val="000000"/>
                <w:sz w:val="24"/>
                <w:szCs w:val="24"/>
                <w:lang w:eastAsia="uk-UA"/>
              </w:rPr>
            </w:pPr>
            <w:r>
              <w:rPr>
                <w:rFonts w:ascii="Times New Roman" w:eastAsia="Times New Roman" w:hAnsi="Times New Roman" w:cs="Times New Roman"/>
                <w:b w:val="0"/>
                <w:color w:val="000000"/>
                <w:sz w:val="24"/>
                <w:szCs w:val="24"/>
                <w:lang w:eastAsia="uk-UA"/>
              </w:rPr>
              <w:lastRenderedPageBreak/>
              <w:t>5</w:t>
            </w:r>
          </w:p>
        </w:tc>
        <w:tc>
          <w:tcPr>
            <w:tcW w:w="3967" w:type="dxa"/>
            <w:tcBorders>
              <w:top w:val="single" w:sz="4" w:space="0" w:color="auto"/>
              <w:left w:val="single" w:sz="4" w:space="0" w:color="auto"/>
              <w:bottom w:val="single" w:sz="4" w:space="0" w:color="auto"/>
              <w:right w:val="single" w:sz="4" w:space="0" w:color="auto"/>
            </w:tcBorders>
            <w:shd w:val="clear" w:color="auto" w:fill="FFFFFF" w:themeFill="background1"/>
          </w:tcPr>
          <w:p w:rsidR="00BD5447" w:rsidRPr="00BD5447" w:rsidRDefault="00BD5447" w:rsidP="00BD5447">
            <w:pPr>
              <w:pStyle w:val="rvps14"/>
              <w:shd w:val="clear" w:color="auto" w:fill="FFFFFF"/>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bCs/>
                <w:color w:val="000000"/>
                <w:lang w:eastAsia="uk-UA"/>
              </w:rPr>
            </w:pPr>
            <w:r w:rsidRPr="00BD5447">
              <w:rPr>
                <w:highlight w:val="white"/>
                <w:lang w:val="uk-UA"/>
              </w:rPr>
              <w:t>Інші процедури</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BD5447" w:rsidRDefault="00BD5447" w:rsidP="00BD54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 xml:space="preserve">0,00 </w:t>
            </w:r>
          </w:p>
          <w:p w:rsidR="00BD5447" w:rsidRDefault="00BD5447" w:rsidP="00BD54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(витрати відсутні)</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tcPr>
          <w:p w:rsidR="00BD5447" w:rsidRDefault="00BD5447" w:rsidP="00BD54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 xml:space="preserve">0,00 </w:t>
            </w:r>
          </w:p>
          <w:p w:rsidR="00BD5447" w:rsidRDefault="00BD5447" w:rsidP="00BD54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(витрати відсутні)</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tcPr>
          <w:p w:rsidR="00BD5447" w:rsidRDefault="00BD5447" w:rsidP="00BD54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 xml:space="preserve">0,00 </w:t>
            </w:r>
          </w:p>
          <w:p w:rsidR="00BD5447" w:rsidRPr="00996448" w:rsidRDefault="00BD5447" w:rsidP="00BD54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Cs/>
                <w:color w:val="000000"/>
                <w:sz w:val="24"/>
                <w:szCs w:val="24"/>
                <w:lang w:eastAsia="uk-UA"/>
              </w:rPr>
              <w:t>(витрати відсутні)</w:t>
            </w:r>
          </w:p>
        </w:tc>
      </w:tr>
      <w:tr w:rsidR="00BD5447" w:rsidRPr="008D217F" w:rsidTr="0080436F">
        <w:trPr>
          <w:cnfStyle w:val="000000010000" w:firstRow="0" w:lastRow="0" w:firstColumn="0" w:lastColumn="0" w:oddVBand="0" w:evenVBand="0" w:oddHBand="0" w:evenHBand="1"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BD5447" w:rsidRPr="005D6BE2" w:rsidRDefault="00BD5447" w:rsidP="00BD5447">
            <w:pPr>
              <w:jc w:val="center"/>
              <w:rPr>
                <w:rFonts w:ascii="Times New Roman" w:eastAsia="Times New Roman" w:hAnsi="Times New Roman" w:cs="Times New Roman"/>
                <w:b w:val="0"/>
                <w:color w:val="000000"/>
                <w:sz w:val="24"/>
                <w:szCs w:val="24"/>
                <w:lang w:eastAsia="uk-UA"/>
              </w:rPr>
            </w:pPr>
            <w:r>
              <w:rPr>
                <w:rFonts w:ascii="Times New Roman" w:eastAsia="Times New Roman" w:hAnsi="Times New Roman" w:cs="Times New Roman"/>
                <w:b w:val="0"/>
                <w:color w:val="000000"/>
                <w:sz w:val="24"/>
                <w:szCs w:val="24"/>
                <w:lang w:eastAsia="uk-UA"/>
              </w:rPr>
              <w:t>6</w:t>
            </w:r>
          </w:p>
        </w:tc>
        <w:tc>
          <w:tcPr>
            <w:tcW w:w="3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447" w:rsidRDefault="00BD5447" w:rsidP="00BD5447">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4"/>
                <w:szCs w:val="24"/>
                <w:lang w:eastAsia="uk-UA"/>
              </w:rPr>
            </w:pPr>
            <w:r w:rsidRPr="00076384">
              <w:rPr>
                <w:rFonts w:ascii="Times New Roman" w:eastAsia="Times New Roman" w:hAnsi="Times New Roman" w:cs="Times New Roman"/>
                <w:bCs/>
                <w:color w:val="000000"/>
                <w:sz w:val="24"/>
                <w:szCs w:val="24"/>
                <w:lang w:eastAsia="uk-UA"/>
              </w:rPr>
              <w:t>Разом, гривень</w:t>
            </w:r>
          </w:p>
          <w:p w:rsidR="00BD5447" w:rsidRPr="00996448" w:rsidRDefault="00BD5447" w:rsidP="00BD5447">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8"/>
                <w:szCs w:val="8"/>
                <w:lang w:eastAsia="uk-UA"/>
              </w:rPr>
            </w:pPr>
          </w:p>
          <w:p w:rsidR="00BD5447" w:rsidRPr="00996448" w:rsidRDefault="00BD5447" w:rsidP="00BD5447">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i/>
                <w:color w:val="000000"/>
                <w:sz w:val="24"/>
                <w:szCs w:val="24"/>
                <w:lang w:eastAsia="uk-UA"/>
              </w:rPr>
            </w:pPr>
            <w:r w:rsidRPr="00996448">
              <w:rPr>
                <w:rFonts w:ascii="Times New Roman" w:eastAsia="Times New Roman" w:hAnsi="Times New Roman" w:cs="Times New Roman"/>
                <w:bCs/>
                <w:i/>
                <w:color w:val="000000"/>
                <w:sz w:val="24"/>
                <w:szCs w:val="24"/>
                <w:lang w:eastAsia="uk-UA"/>
              </w:rPr>
              <w:t>Формула:</w:t>
            </w:r>
          </w:p>
          <w:p w:rsidR="00BD5447" w:rsidRPr="00076384" w:rsidRDefault="00BD5447" w:rsidP="00BD5447">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4"/>
                <w:szCs w:val="24"/>
                <w:lang w:eastAsia="uk-UA"/>
              </w:rPr>
            </w:pPr>
            <w:r w:rsidRPr="00996448">
              <w:rPr>
                <w:rFonts w:ascii="Times New Roman" w:eastAsia="Times New Roman" w:hAnsi="Times New Roman" w:cs="Times New Roman"/>
                <w:bCs/>
                <w:i/>
                <w:color w:val="000000"/>
                <w:sz w:val="24"/>
                <w:szCs w:val="24"/>
                <w:lang w:eastAsia="uk-UA"/>
              </w:rPr>
              <w:t>(сума рядків 1 + 2 + 3</w:t>
            </w:r>
            <w:r>
              <w:rPr>
                <w:rFonts w:ascii="Times New Roman" w:eastAsia="Times New Roman" w:hAnsi="Times New Roman" w:cs="Times New Roman"/>
                <w:bCs/>
                <w:i/>
                <w:color w:val="000000"/>
                <w:sz w:val="24"/>
                <w:szCs w:val="24"/>
                <w:lang w:eastAsia="uk-UA"/>
              </w:rPr>
              <w:t xml:space="preserve"> +4 + 5</w:t>
            </w:r>
            <w:r w:rsidRPr="00996448">
              <w:rPr>
                <w:rFonts w:ascii="Times New Roman" w:eastAsia="Times New Roman" w:hAnsi="Times New Roman" w:cs="Times New Roman"/>
                <w:bCs/>
                <w:i/>
                <w:color w:val="000000"/>
                <w:sz w:val="24"/>
                <w:szCs w:val="24"/>
                <w:lang w:eastAsia="uk-UA"/>
              </w:rPr>
              <w:t>)</w:t>
            </w:r>
            <w:r w:rsidRPr="00076384">
              <w:rPr>
                <w:rFonts w:ascii="Times New Roman" w:eastAsia="Times New Roman" w:hAnsi="Times New Roman" w:cs="Times New Roman"/>
                <w:bCs/>
                <w:color w:val="000000"/>
                <w:sz w:val="24"/>
                <w:szCs w:val="24"/>
                <w:lang w:eastAsia="uk-UA"/>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BD5447" w:rsidRPr="00FB2594" w:rsidRDefault="00FB2594" w:rsidP="00B8550B">
            <w:pPr>
              <w:ind w:right="-105"/>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4"/>
                <w:szCs w:val="24"/>
                <w:lang w:eastAsia="uk-UA"/>
              </w:rPr>
            </w:pPr>
            <w:r w:rsidRPr="00FB2594">
              <w:rPr>
                <w:rFonts w:ascii="Times New Roman" w:hAnsi="Times New Roman" w:cs="Times New Roman"/>
                <w:sz w:val="24"/>
                <w:szCs w:val="24"/>
                <w:highlight w:val="white"/>
                <w:lang w:eastAsia="ru-RU"/>
              </w:rPr>
              <w:t>0,00 грн</w:t>
            </w:r>
            <w:r w:rsidRPr="00FB2594">
              <w:rPr>
                <w:rFonts w:ascii="Times New Roman" w:hAnsi="Times New Roman" w:cs="Times New Roman"/>
                <w:i/>
                <w:sz w:val="24"/>
                <w:szCs w:val="24"/>
                <w:highlight w:val="white"/>
                <w:lang w:eastAsia="ru-RU"/>
              </w:rPr>
              <w:t xml:space="preserve"> (рядок 1) </w:t>
            </w:r>
            <w:r w:rsidRPr="00FB2594">
              <w:rPr>
                <w:rFonts w:ascii="Times New Roman" w:hAnsi="Times New Roman" w:cs="Times New Roman"/>
                <w:sz w:val="24"/>
                <w:szCs w:val="24"/>
                <w:highlight w:val="white"/>
                <w:lang w:eastAsia="ru-RU"/>
              </w:rPr>
              <w:t xml:space="preserve">+ 0,00 грн </w:t>
            </w:r>
            <w:r>
              <w:rPr>
                <w:rFonts w:ascii="Times New Roman" w:hAnsi="Times New Roman" w:cs="Times New Roman"/>
                <w:sz w:val="24"/>
                <w:szCs w:val="24"/>
                <w:highlight w:val="white"/>
                <w:lang w:eastAsia="ru-RU"/>
              </w:rPr>
              <w:t xml:space="preserve">             </w:t>
            </w:r>
            <w:r w:rsidRPr="00FB2594">
              <w:rPr>
                <w:rFonts w:ascii="Times New Roman" w:hAnsi="Times New Roman" w:cs="Times New Roman"/>
                <w:i/>
                <w:sz w:val="24"/>
                <w:szCs w:val="24"/>
                <w:highlight w:val="white"/>
                <w:lang w:eastAsia="ru-RU"/>
              </w:rPr>
              <w:t>(рядок 2)</w:t>
            </w:r>
            <w:r w:rsidRPr="00FB2594">
              <w:rPr>
                <w:rFonts w:ascii="Times New Roman" w:hAnsi="Times New Roman" w:cs="Times New Roman"/>
                <w:sz w:val="24"/>
                <w:szCs w:val="24"/>
                <w:highlight w:val="white"/>
                <w:lang w:eastAsia="ru-RU"/>
              </w:rPr>
              <w:t xml:space="preserve"> + 0,00 грн </w:t>
            </w:r>
            <w:r w:rsidRPr="00FB2594">
              <w:rPr>
                <w:rFonts w:ascii="Times New Roman" w:hAnsi="Times New Roman" w:cs="Times New Roman"/>
                <w:i/>
                <w:sz w:val="24"/>
                <w:szCs w:val="24"/>
                <w:highlight w:val="white"/>
                <w:lang w:eastAsia="ru-RU"/>
              </w:rPr>
              <w:t xml:space="preserve">(рядок 3) </w:t>
            </w:r>
            <w:r w:rsidRPr="00FB2594">
              <w:rPr>
                <w:rFonts w:ascii="Times New Roman" w:hAnsi="Times New Roman" w:cs="Times New Roman"/>
                <w:sz w:val="24"/>
                <w:szCs w:val="24"/>
                <w:highlight w:val="white"/>
                <w:lang w:eastAsia="ru-RU"/>
              </w:rPr>
              <w:t xml:space="preserve">+ 0,00 грн </w:t>
            </w:r>
            <w:r w:rsidRPr="00FB2594">
              <w:rPr>
                <w:rFonts w:ascii="Times New Roman" w:hAnsi="Times New Roman" w:cs="Times New Roman"/>
                <w:i/>
                <w:sz w:val="24"/>
                <w:szCs w:val="24"/>
                <w:highlight w:val="white"/>
                <w:lang w:eastAsia="ru-RU"/>
              </w:rPr>
              <w:t xml:space="preserve">(рядок 4) + </w:t>
            </w:r>
            <w:r w:rsidRPr="00FB2594">
              <w:rPr>
                <w:rFonts w:ascii="Times New Roman" w:hAnsi="Times New Roman" w:cs="Times New Roman"/>
                <w:sz w:val="24"/>
                <w:szCs w:val="24"/>
                <w:highlight w:val="white"/>
                <w:lang w:eastAsia="ru-RU"/>
              </w:rPr>
              <w:t>0,00 грн</w:t>
            </w:r>
            <w:r>
              <w:rPr>
                <w:rFonts w:ascii="Times New Roman" w:hAnsi="Times New Roman" w:cs="Times New Roman"/>
                <w:sz w:val="24"/>
                <w:szCs w:val="24"/>
                <w:highlight w:val="white"/>
                <w:lang w:eastAsia="ru-RU"/>
              </w:rPr>
              <w:t xml:space="preserve">             </w:t>
            </w:r>
            <w:r w:rsidRPr="00FB2594">
              <w:rPr>
                <w:rFonts w:ascii="Times New Roman" w:hAnsi="Times New Roman" w:cs="Times New Roman"/>
                <w:sz w:val="24"/>
                <w:szCs w:val="24"/>
                <w:highlight w:val="white"/>
                <w:lang w:eastAsia="ru-RU"/>
              </w:rPr>
              <w:t xml:space="preserve"> </w:t>
            </w:r>
            <w:r w:rsidRPr="00FB2594">
              <w:rPr>
                <w:rFonts w:ascii="Times New Roman" w:hAnsi="Times New Roman" w:cs="Times New Roman"/>
                <w:i/>
                <w:sz w:val="24"/>
                <w:szCs w:val="24"/>
                <w:highlight w:val="white"/>
                <w:lang w:eastAsia="ru-RU"/>
              </w:rPr>
              <w:t>(рядок 5)</w:t>
            </w:r>
            <w:r w:rsidRPr="00FB2594">
              <w:rPr>
                <w:rFonts w:ascii="Times New Roman" w:hAnsi="Times New Roman" w:cs="Times New Roman"/>
                <w:sz w:val="24"/>
                <w:szCs w:val="24"/>
                <w:highlight w:val="white"/>
                <w:lang w:eastAsia="ru-RU"/>
              </w:rPr>
              <w:t xml:space="preserve"> = 0,00 грн</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tcPr>
          <w:p w:rsidR="00BD5447" w:rsidRPr="00FB2594" w:rsidRDefault="00FB2594" w:rsidP="00BD5447">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4"/>
                <w:szCs w:val="24"/>
                <w:lang w:eastAsia="uk-UA"/>
              </w:rPr>
            </w:pPr>
            <w:r w:rsidRPr="00FB2594">
              <w:rPr>
                <w:rFonts w:ascii="Times New Roman" w:hAnsi="Times New Roman" w:cs="Times New Roman"/>
                <w:sz w:val="24"/>
                <w:szCs w:val="24"/>
                <w:highlight w:val="white"/>
                <w:lang w:eastAsia="ru-RU"/>
              </w:rPr>
              <w:t>Х</w:t>
            </w:r>
            <w:r w:rsidRPr="00FB2594">
              <w:rPr>
                <w:rFonts w:ascii="Times New Roman" w:eastAsia="Times New Roman" w:hAnsi="Times New Roman" w:cs="Times New Roman"/>
                <w:bCs/>
                <w:color w:val="000000"/>
                <w:sz w:val="24"/>
                <w:szCs w:val="24"/>
                <w:lang w:eastAsia="uk-UA"/>
              </w:rPr>
              <w:t xml:space="preserve"> </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tcPr>
          <w:p w:rsidR="00BD5447" w:rsidRPr="00FB2594" w:rsidRDefault="00FB2594" w:rsidP="00FB2594">
            <w:pPr>
              <w:ind w:right="-11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4"/>
                <w:szCs w:val="24"/>
                <w:lang w:eastAsia="uk-UA"/>
              </w:rPr>
            </w:pPr>
            <w:r w:rsidRPr="00FB2594">
              <w:rPr>
                <w:rFonts w:ascii="Times New Roman" w:hAnsi="Times New Roman" w:cs="Times New Roman"/>
                <w:sz w:val="24"/>
                <w:szCs w:val="24"/>
                <w:highlight w:val="white"/>
                <w:lang w:eastAsia="ru-RU"/>
              </w:rPr>
              <w:t>0,00 грн</w:t>
            </w:r>
            <w:r w:rsidRPr="00FB2594">
              <w:rPr>
                <w:rFonts w:ascii="Times New Roman" w:hAnsi="Times New Roman" w:cs="Times New Roman"/>
                <w:i/>
                <w:sz w:val="24"/>
                <w:szCs w:val="24"/>
                <w:highlight w:val="white"/>
                <w:lang w:eastAsia="ru-RU"/>
              </w:rPr>
              <w:t xml:space="preserve"> (рядок 1) </w:t>
            </w:r>
            <w:r w:rsidRPr="00FB2594">
              <w:rPr>
                <w:rFonts w:ascii="Times New Roman" w:hAnsi="Times New Roman" w:cs="Times New Roman"/>
                <w:sz w:val="24"/>
                <w:szCs w:val="24"/>
                <w:highlight w:val="white"/>
                <w:lang w:eastAsia="ru-RU"/>
              </w:rPr>
              <w:t xml:space="preserve">+ 0,00 грн </w:t>
            </w:r>
            <w:r w:rsidRPr="00FB2594">
              <w:rPr>
                <w:rFonts w:ascii="Times New Roman" w:hAnsi="Times New Roman" w:cs="Times New Roman"/>
                <w:i/>
                <w:sz w:val="24"/>
                <w:szCs w:val="24"/>
                <w:highlight w:val="white"/>
                <w:lang w:eastAsia="ru-RU"/>
              </w:rPr>
              <w:t>(рядок 2)</w:t>
            </w:r>
            <w:r w:rsidRPr="00FB2594">
              <w:rPr>
                <w:rFonts w:ascii="Times New Roman" w:hAnsi="Times New Roman" w:cs="Times New Roman"/>
                <w:sz w:val="24"/>
                <w:szCs w:val="24"/>
                <w:highlight w:val="white"/>
                <w:lang w:eastAsia="ru-RU"/>
              </w:rPr>
              <w:t xml:space="preserve"> + 0,00 грн </w:t>
            </w:r>
            <w:r w:rsidRPr="00FB2594">
              <w:rPr>
                <w:rFonts w:ascii="Times New Roman" w:hAnsi="Times New Roman" w:cs="Times New Roman"/>
                <w:i/>
                <w:sz w:val="24"/>
                <w:szCs w:val="24"/>
                <w:highlight w:val="white"/>
                <w:lang w:eastAsia="ru-RU"/>
              </w:rPr>
              <w:t xml:space="preserve">(рядок 3) </w:t>
            </w:r>
            <w:r w:rsidRPr="00FB2594">
              <w:rPr>
                <w:rFonts w:ascii="Times New Roman" w:hAnsi="Times New Roman" w:cs="Times New Roman"/>
                <w:sz w:val="24"/>
                <w:szCs w:val="24"/>
                <w:highlight w:val="white"/>
                <w:lang w:eastAsia="ru-RU"/>
              </w:rPr>
              <w:t xml:space="preserve">+ 0,00 грн </w:t>
            </w:r>
            <w:r w:rsidRPr="00FB2594">
              <w:rPr>
                <w:rFonts w:ascii="Times New Roman" w:hAnsi="Times New Roman" w:cs="Times New Roman"/>
                <w:i/>
                <w:sz w:val="24"/>
                <w:szCs w:val="24"/>
                <w:highlight w:val="white"/>
                <w:lang w:eastAsia="ru-RU"/>
              </w:rPr>
              <w:t xml:space="preserve">(рядок 4) + </w:t>
            </w:r>
            <w:r w:rsidRPr="00FB2594">
              <w:rPr>
                <w:rFonts w:ascii="Times New Roman" w:hAnsi="Times New Roman" w:cs="Times New Roman"/>
                <w:sz w:val="24"/>
                <w:szCs w:val="24"/>
                <w:highlight w:val="white"/>
                <w:lang w:eastAsia="ru-RU"/>
              </w:rPr>
              <w:t xml:space="preserve">0,00 грн </w:t>
            </w:r>
            <w:r w:rsidRPr="00FB2594">
              <w:rPr>
                <w:rFonts w:ascii="Times New Roman" w:hAnsi="Times New Roman" w:cs="Times New Roman"/>
                <w:i/>
                <w:sz w:val="24"/>
                <w:szCs w:val="24"/>
                <w:highlight w:val="white"/>
                <w:lang w:eastAsia="ru-RU"/>
              </w:rPr>
              <w:t>(рядок 5)</w:t>
            </w:r>
            <w:r w:rsidRPr="00FB2594">
              <w:rPr>
                <w:rFonts w:ascii="Times New Roman" w:hAnsi="Times New Roman" w:cs="Times New Roman"/>
                <w:sz w:val="24"/>
                <w:szCs w:val="24"/>
                <w:highlight w:val="white"/>
                <w:lang w:eastAsia="ru-RU"/>
              </w:rPr>
              <w:t xml:space="preserve"> = 0,00 грн</w:t>
            </w:r>
          </w:p>
        </w:tc>
      </w:tr>
      <w:tr w:rsidR="00CA2773" w:rsidRPr="008D217F" w:rsidTr="0080436F">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CA2773" w:rsidRPr="005D6BE2" w:rsidRDefault="00CA2773" w:rsidP="00BD5447">
            <w:pPr>
              <w:jc w:val="center"/>
              <w:rPr>
                <w:rFonts w:ascii="Times New Roman" w:eastAsia="Times New Roman" w:hAnsi="Times New Roman" w:cs="Times New Roman"/>
                <w:b w:val="0"/>
                <w:color w:val="000000"/>
                <w:sz w:val="24"/>
                <w:szCs w:val="24"/>
                <w:lang w:eastAsia="uk-UA"/>
              </w:rPr>
            </w:pPr>
            <w:r>
              <w:rPr>
                <w:rFonts w:ascii="Times New Roman" w:eastAsia="Times New Roman" w:hAnsi="Times New Roman" w:cs="Times New Roman"/>
                <w:b w:val="0"/>
                <w:color w:val="000000"/>
                <w:sz w:val="24"/>
                <w:szCs w:val="24"/>
                <w:lang w:eastAsia="uk-UA"/>
              </w:rPr>
              <w:t>7</w:t>
            </w:r>
          </w:p>
        </w:tc>
        <w:tc>
          <w:tcPr>
            <w:tcW w:w="3967" w:type="dxa"/>
            <w:tcBorders>
              <w:top w:val="single" w:sz="4" w:space="0" w:color="auto"/>
              <w:left w:val="single" w:sz="4" w:space="0" w:color="auto"/>
              <w:bottom w:val="single" w:sz="4" w:space="0" w:color="auto"/>
              <w:right w:val="single" w:sz="4" w:space="0" w:color="auto"/>
            </w:tcBorders>
            <w:shd w:val="clear" w:color="auto" w:fill="FFFFFF" w:themeFill="background1"/>
          </w:tcPr>
          <w:p w:rsidR="00CA2773" w:rsidRPr="00076384" w:rsidRDefault="00CA2773" w:rsidP="00BD544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sidRPr="00076384">
              <w:rPr>
                <w:rFonts w:ascii="Times New Roman" w:eastAsia="Times New Roman" w:hAnsi="Times New Roman" w:cs="Times New Roman"/>
                <w:bCs/>
                <w:color w:val="000000"/>
                <w:sz w:val="24"/>
                <w:szCs w:val="24"/>
                <w:lang w:eastAsia="uk-UA"/>
              </w:rPr>
              <w:t>Кількість суб’єктів господарювання, що повинні виконати вимоги регулювання, одиниць</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CA2773" w:rsidRPr="00CA2773" w:rsidRDefault="00CA2773" w:rsidP="000E011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2773" w:rsidRPr="005D6BE2" w:rsidRDefault="00CA2773" w:rsidP="00BD544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2773" w:rsidRPr="005D6BE2" w:rsidRDefault="00CA2773" w:rsidP="00BD544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p>
        </w:tc>
      </w:tr>
      <w:tr w:rsidR="00BD5447" w:rsidRPr="008D217F" w:rsidTr="0080436F">
        <w:trPr>
          <w:cnfStyle w:val="000000010000" w:firstRow="0" w:lastRow="0" w:firstColumn="0" w:lastColumn="0" w:oddVBand="0" w:evenVBand="0" w:oddHBand="0" w:evenHBand="1"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BD5447" w:rsidRPr="005D6BE2" w:rsidRDefault="00BD5447" w:rsidP="00BD5447">
            <w:pPr>
              <w:jc w:val="center"/>
              <w:rPr>
                <w:rFonts w:ascii="Times New Roman" w:eastAsia="Times New Roman" w:hAnsi="Times New Roman" w:cs="Times New Roman"/>
                <w:b w:val="0"/>
                <w:color w:val="000000"/>
                <w:sz w:val="24"/>
                <w:szCs w:val="24"/>
                <w:lang w:eastAsia="uk-UA"/>
              </w:rPr>
            </w:pPr>
            <w:r>
              <w:rPr>
                <w:rFonts w:ascii="Times New Roman" w:eastAsia="Times New Roman" w:hAnsi="Times New Roman" w:cs="Times New Roman"/>
                <w:b w:val="0"/>
                <w:color w:val="000000"/>
                <w:sz w:val="24"/>
                <w:szCs w:val="24"/>
                <w:lang w:eastAsia="uk-UA"/>
              </w:rPr>
              <w:t>8</w:t>
            </w:r>
          </w:p>
        </w:tc>
        <w:tc>
          <w:tcPr>
            <w:tcW w:w="3967" w:type="dxa"/>
            <w:tcBorders>
              <w:top w:val="single" w:sz="4" w:space="0" w:color="auto"/>
              <w:left w:val="single" w:sz="4" w:space="0" w:color="auto"/>
              <w:bottom w:val="single" w:sz="4" w:space="0" w:color="auto"/>
              <w:right w:val="single" w:sz="4" w:space="0" w:color="auto"/>
            </w:tcBorders>
            <w:shd w:val="clear" w:color="auto" w:fill="FFFFFF" w:themeFill="background1"/>
          </w:tcPr>
          <w:p w:rsidR="000E0115" w:rsidRDefault="000E0115" w:rsidP="000E0115">
            <w:pPr>
              <w:keepNext/>
              <w:widowControl w:val="0"/>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highlight w:val="white"/>
                <w:lang w:eastAsia="ru-RU"/>
              </w:rPr>
            </w:pPr>
            <w:r w:rsidRPr="000E0115">
              <w:rPr>
                <w:rFonts w:ascii="Times New Roman" w:hAnsi="Times New Roman" w:cs="Times New Roman"/>
                <w:sz w:val="24"/>
                <w:szCs w:val="24"/>
                <w:highlight w:val="white"/>
                <w:lang w:eastAsia="ru-RU"/>
              </w:rPr>
              <w:t>Сумарно, гривень</w:t>
            </w:r>
          </w:p>
          <w:p w:rsidR="000E0115" w:rsidRPr="000E0115" w:rsidRDefault="000E0115" w:rsidP="000E0115">
            <w:pPr>
              <w:keepNext/>
              <w:widowControl w:val="0"/>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8"/>
                <w:szCs w:val="8"/>
                <w:highlight w:val="white"/>
                <w:lang w:eastAsia="ru-RU"/>
              </w:rPr>
            </w:pPr>
          </w:p>
          <w:p w:rsidR="000E0115" w:rsidRPr="000E0115" w:rsidRDefault="000E0115" w:rsidP="000E0115">
            <w:pPr>
              <w:keepNext/>
              <w:widowControl w:val="0"/>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szCs w:val="24"/>
                <w:highlight w:val="white"/>
                <w:lang w:eastAsia="ru-RU"/>
              </w:rPr>
            </w:pPr>
            <w:r w:rsidRPr="000E0115">
              <w:rPr>
                <w:rFonts w:ascii="Times New Roman" w:hAnsi="Times New Roman" w:cs="Times New Roman"/>
                <w:i/>
                <w:sz w:val="24"/>
                <w:szCs w:val="24"/>
                <w:highlight w:val="white"/>
                <w:lang w:eastAsia="ru-RU"/>
              </w:rPr>
              <w:t>Формула:</w:t>
            </w:r>
          </w:p>
          <w:p w:rsidR="00BD5447" w:rsidRPr="004C3F14" w:rsidRDefault="000E0115" w:rsidP="000E0115">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4"/>
                <w:szCs w:val="24"/>
                <w:lang w:val="ru-RU" w:eastAsia="uk-UA"/>
              </w:rPr>
            </w:pPr>
            <w:r w:rsidRPr="000E0115">
              <w:rPr>
                <w:rFonts w:ascii="Times New Roman" w:hAnsi="Times New Roman" w:cs="Times New Roman"/>
                <w:i/>
                <w:sz w:val="24"/>
                <w:szCs w:val="24"/>
                <w:highlight w:val="white"/>
                <w:lang w:eastAsia="ru-RU"/>
              </w:rPr>
              <w:t xml:space="preserve">відповідний стовпчик </w:t>
            </w:r>
            <w:r>
              <w:rPr>
                <w:rFonts w:ascii="Times New Roman" w:hAnsi="Times New Roman" w:cs="Times New Roman"/>
                <w:i/>
                <w:sz w:val="24"/>
                <w:szCs w:val="24"/>
                <w:highlight w:val="white"/>
                <w:lang w:eastAsia="ru-RU"/>
              </w:rPr>
              <w:t>«разом»</w:t>
            </w:r>
            <w:r w:rsidRPr="000E0115">
              <w:rPr>
                <w:rFonts w:ascii="Times New Roman" w:hAnsi="Times New Roman" w:cs="Times New Roman"/>
                <w:i/>
                <w:sz w:val="24"/>
                <w:szCs w:val="24"/>
                <w:highlight w:val="white"/>
                <w:lang w:eastAsia="ru-RU"/>
              </w:rPr>
              <w:t xml:space="preserve"> Х  кількість суб’єктів малого підприємництва, що повинні виконати вимоги регулювання (рядок 6 Х рядок 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0E0115" w:rsidRDefault="000E0115" w:rsidP="000E011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 xml:space="preserve">0,00 </w:t>
            </w:r>
          </w:p>
          <w:p w:rsidR="00BD5447" w:rsidRPr="009C1A89" w:rsidRDefault="000E0115" w:rsidP="000E011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Cs/>
                <w:color w:val="000000"/>
                <w:sz w:val="24"/>
                <w:szCs w:val="24"/>
                <w:lang w:eastAsia="uk-UA"/>
              </w:rPr>
              <w:t>(витрати відсутні)</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tcPr>
          <w:p w:rsidR="00BD5447" w:rsidRPr="00CE0DFE" w:rsidRDefault="00BD5447" w:rsidP="00BD5447">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Х</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tcPr>
          <w:p w:rsidR="000E0115" w:rsidRDefault="000E0115" w:rsidP="000E011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 xml:space="preserve">0,00 </w:t>
            </w:r>
          </w:p>
          <w:p w:rsidR="00BD5447" w:rsidRPr="005D6BE2" w:rsidRDefault="000E0115" w:rsidP="000E011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(витрати відсутні)</w:t>
            </w:r>
          </w:p>
        </w:tc>
      </w:tr>
      <w:tr w:rsidR="00BD5447" w:rsidRPr="008D217F" w:rsidTr="00994C4E">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988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447" w:rsidRPr="005D6BE2" w:rsidRDefault="00BD5447" w:rsidP="00BD5447">
            <w:pPr>
              <w:ind w:firstLine="567"/>
              <w:jc w:val="both"/>
              <w:rPr>
                <w:rFonts w:ascii="Times New Roman" w:eastAsia="Times New Roman" w:hAnsi="Times New Roman" w:cs="Times New Roman"/>
                <w:color w:val="000000"/>
                <w:sz w:val="24"/>
                <w:szCs w:val="24"/>
                <w:lang w:eastAsia="uk-UA"/>
              </w:rPr>
            </w:pPr>
            <w:r w:rsidRPr="005D6BE2">
              <w:rPr>
                <w:rFonts w:ascii="Times New Roman" w:eastAsia="Times New Roman" w:hAnsi="Times New Roman" w:cs="Times New Roman"/>
                <w:b w:val="0"/>
                <w:color w:val="000000"/>
                <w:sz w:val="24"/>
                <w:szCs w:val="24"/>
                <w:lang w:eastAsia="uk-UA"/>
              </w:rPr>
              <w:t>Оцінка вартості адміністративних процедур суб’єктів малого підприємництва щодо виконання регулювання та звітування</w:t>
            </w:r>
          </w:p>
        </w:tc>
      </w:tr>
      <w:tr w:rsidR="00BD5447" w:rsidRPr="006543B7" w:rsidTr="0080436F">
        <w:trPr>
          <w:cnfStyle w:val="000000010000" w:firstRow="0" w:lastRow="0" w:firstColumn="0" w:lastColumn="0" w:oddVBand="0" w:evenVBand="0" w:oddHBand="0" w:evenHBand="1"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673" w:type="dxa"/>
            <w:tcBorders>
              <w:top w:val="none" w:sz="0" w:space="0" w:color="auto"/>
              <w:left w:val="none" w:sz="0" w:space="0" w:color="auto"/>
              <w:bottom w:val="single" w:sz="4" w:space="0" w:color="auto"/>
              <w:right w:val="none" w:sz="0" w:space="0" w:color="auto"/>
            </w:tcBorders>
            <w:shd w:val="clear" w:color="auto" w:fill="FFFFFF" w:themeFill="background1"/>
            <w:hideMark/>
          </w:tcPr>
          <w:p w:rsidR="00BD5447" w:rsidRPr="006543B7" w:rsidRDefault="00BD5447" w:rsidP="00BD5447">
            <w:pPr>
              <w:jc w:val="center"/>
              <w:rPr>
                <w:rFonts w:ascii="Times New Roman" w:eastAsia="Times New Roman" w:hAnsi="Times New Roman" w:cs="Times New Roman"/>
                <w:b w:val="0"/>
                <w:sz w:val="24"/>
                <w:szCs w:val="24"/>
                <w:lang w:eastAsia="uk-UA"/>
              </w:rPr>
            </w:pPr>
            <w:r>
              <w:rPr>
                <w:rFonts w:ascii="Times New Roman" w:eastAsia="Times New Roman" w:hAnsi="Times New Roman" w:cs="Times New Roman"/>
                <w:b w:val="0"/>
                <w:sz w:val="24"/>
                <w:szCs w:val="24"/>
                <w:lang w:eastAsia="uk-UA"/>
              </w:rPr>
              <w:t>9</w:t>
            </w:r>
          </w:p>
        </w:tc>
        <w:tc>
          <w:tcPr>
            <w:tcW w:w="3967" w:type="dxa"/>
            <w:tcBorders>
              <w:top w:val="none" w:sz="0" w:space="0" w:color="auto"/>
              <w:left w:val="none" w:sz="0" w:space="0" w:color="auto"/>
              <w:bottom w:val="single" w:sz="4" w:space="0" w:color="auto"/>
              <w:right w:val="none" w:sz="0" w:space="0" w:color="auto"/>
            </w:tcBorders>
            <w:shd w:val="clear" w:color="auto" w:fill="FFFFFF" w:themeFill="background1"/>
            <w:hideMark/>
          </w:tcPr>
          <w:p w:rsidR="00BD5447" w:rsidRDefault="00BD5447" w:rsidP="00D44E46">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sz w:val="24"/>
                <w:szCs w:val="24"/>
                <w:lang w:eastAsia="uk-UA"/>
              </w:rPr>
            </w:pPr>
            <w:r w:rsidRPr="006543B7">
              <w:rPr>
                <w:rFonts w:ascii="Times New Roman" w:eastAsia="Times New Roman" w:hAnsi="Times New Roman" w:cs="Times New Roman"/>
                <w:bCs/>
                <w:sz w:val="24"/>
                <w:szCs w:val="24"/>
                <w:lang w:eastAsia="uk-UA"/>
              </w:rPr>
              <w:t>Процедури отримання первинної інформації про вимоги регулювання</w:t>
            </w:r>
          </w:p>
          <w:p w:rsidR="00BD5447" w:rsidRPr="00822AC5" w:rsidRDefault="00BD5447" w:rsidP="00BD544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sz w:val="8"/>
                <w:szCs w:val="8"/>
                <w:lang w:eastAsia="uk-UA"/>
              </w:rPr>
            </w:pPr>
          </w:p>
          <w:p w:rsidR="00BD5447" w:rsidRPr="00822AC5" w:rsidRDefault="00BD5447" w:rsidP="00BD5447">
            <w:pPr>
              <w:shd w:val="clear" w:color="auto" w:fill="FFFFFF"/>
              <w:jc w:val="both"/>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822AC5">
              <w:rPr>
                <w:rFonts w:ascii="Times New Roman" w:eastAsia="Times New Roman" w:hAnsi="Times New Roman" w:cs="Times New Roman"/>
                <w:i/>
                <w:iCs/>
                <w:color w:val="000000"/>
                <w:sz w:val="24"/>
                <w:szCs w:val="24"/>
                <w:bdr w:val="none" w:sz="0" w:space="0" w:color="auto" w:frame="1"/>
                <w:lang w:eastAsia="ru-RU"/>
              </w:rPr>
              <w:t>Формула:</w:t>
            </w:r>
          </w:p>
          <w:p w:rsidR="00BD5447" w:rsidRPr="00822AC5" w:rsidRDefault="00BD5447" w:rsidP="00BD5447">
            <w:pPr>
              <w:shd w:val="clear" w:color="auto" w:fill="FFFFFF"/>
              <w:jc w:val="both"/>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sz w:val="24"/>
                <w:szCs w:val="24"/>
                <w:lang w:val="ru-RU" w:eastAsia="uk-UA"/>
              </w:rPr>
            </w:pPr>
            <w:r w:rsidRPr="00822AC5">
              <w:rPr>
                <w:rFonts w:ascii="Times New Roman" w:eastAsia="Times New Roman" w:hAnsi="Times New Roman" w:cs="Times New Roman"/>
                <w:i/>
                <w:iCs/>
                <w:color w:val="000000"/>
                <w:sz w:val="24"/>
                <w:szCs w:val="24"/>
                <w:bdr w:val="none" w:sz="0" w:space="0" w:color="auto" w:frame="1"/>
                <w:lang w:eastAsia="ru-RU"/>
              </w:rPr>
              <w:t>витрати часу на отримання інформації про регулювання Х вартість часу суб’єкта малого підприємництва (заробітна плата) Х оціночна кількість форм</w:t>
            </w:r>
          </w:p>
        </w:tc>
        <w:tc>
          <w:tcPr>
            <w:tcW w:w="1985" w:type="dxa"/>
            <w:tcBorders>
              <w:top w:val="none" w:sz="0" w:space="0" w:color="auto"/>
              <w:left w:val="none" w:sz="0" w:space="0" w:color="auto"/>
              <w:bottom w:val="single" w:sz="4" w:space="0" w:color="auto"/>
              <w:right w:val="none" w:sz="0" w:space="0" w:color="auto"/>
            </w:tcBorders>
            <w:shd w:val="clear" w:color="auto" w:fill="FFFFFF" w:themeFill="background1"/>
            <w:hideMark/>
          </w:tcPr>
          <w:p w:rsidR="00BD5447" w:rsidRDefault="00BD5447" w:rsidP="00B8550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3 години </w:t>
            </w:r>
            <w:r w:rsidRPr="005F3BD7">
              <w:rPr>
                <w:rFonts w:ascii="Times New Roman" w:eastAsia="Times New Roman" w:hAnsi="Times New Roman" w:cs="Times New Roman"/>
                <w:lang w:eastAsia="uk-UA"/>
              </w:rPr>
              <w:t>(час, який витрачається на пошук нормативно-правових актів в мережі Інтернет та ознайомлення з ними)</w:t>
            </w:r>
            <w:r>
              <w:rPr>
                <w:rFonts w:ascii="Times New Roman" w:eastAsia="Times New Roman" w:hAnsi="Times New Roman" w:cs="Times New Roman"/>
                <w:sz w:val="24"/>
                <w:szCs w:val="24"/>
                <w:lang w:eastAsia="uk-UA"/>
              </w:rPr>
              <w:t xml:space="preserve"> Х</w:t>
            </w:r>
          </w:p>
          <w:p w:rsidR="00BD5447" w:rsidRDefault="00E67148" w:rsidP="00B8550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22</w:t>
            </w:r>
            <w:r w:rsidR="00BD5447">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41</w:t>
            </w:r>
            <w:r w:rsidR="00BD5447">
              <w:rPr>
                <w:rFonts w:ascii="Times New Roman" w:eastAsia="Times New Roman" w:hAnsi="Times New Roman" w:cs="Times New Roman"/>
                <w:sz w:val="24"/>
                <w:szCs w:val="24"/>
                <w:lang w:eastAsia="uk-UA"/>
              </w:rPr>
              <w:t xml:space="preserve"> грн</w:t>
            </w:r>
            <w:r w:rsidR="005F3BD7">
              <w:rPr>
                <w:rFonts w:ascii="Times New Roman" w:eastAsia="Times New Roman" w:hAnsi="Times New Roman" w:cs="Times New Roman"/>
                <w:sz w:val="24"/>
                <w:szCs w:val="24"/>
                <w:lang w:eastAsia="uk-UA"/>
              </w:rPr>
              <w:t xml:space="preserve"> </w:t>
            </w:r>
            <w:r w:rsidR="005F3BD7" w:rsidRPr="005F3BD7">
              <w:rPr>
                <w:rFonts w:ascii="Times New Roman" w:eastAsia="Times New Roman" w:hAnsi="Times New Roman" w:cs="Times New Roman"/>
                <w:lang w:eastAsia="uk-UA"/>
              </w:rPr>
              <w:t>(</w:t>
            </w:r>
            <w:r w:rsidR="005F3BD7" w:rsidRPr="005F3BD7">
              <w:rPr>
                <w:rFonts w:ascii="Times New Roman" w:hAnsi="Times New Roman" w:cs="Times New Roman"/>
                <w:highlight w:val="white"/>
                <w:lang w:eastAsia="ru-RU"/>
              </w:rPr>
              <w:t xml:space="preserve">вартість 1 часу роботи виходячи з </w:t>
            </w:r>
            <w:r>
              <w:rPr>
                <w:rFonts w:ascii="Times New Roman" w:hAnsi="Times New Roman" w:cs="Times New Roman"/>
                <w:highlight w:val="white"/>
                <w:lang w:eastAsia="ru-RU"/>
              </w:rPr>
              <w:t xml:space="preserve">мінімальної </w:t>
            </w:r>
            <w:r w:rsidR="005F3BD7" w:rsidRPr="005F3BD7">
              <w:rPr>
                <w:rFonts w:ascii="Times New Roman" w:hAnsi="Times New Roman" w:cs="Times New Roman"/>
                <w:highlight w:val="white"/>
                <w:lang w:eastAsia="ru-RU"/>
              </w:rPr>
              <w:t xml:space="preserve"> заробітної плати</w:t>
            </w:r>
            <w:r>
              <w:rPr>
                <w:rFonts w:ascii="Times New Roman" w:hAnsi="Times New Roman" w:cs="Times New Roman"/>
                <w:highlight w:val="white"/>
                <w:lang w:eastAsia="ru-RU"/>
              </w:rPr>
              <w:t xml:space="preserve"> у погодинному розмірі</w:t>
            </w:r>
            <w:r w:rsidR="005F3BD7" w:rsidRPr="005F3BD7">
              <w:rPr>
                <w:rFonts w:ascii="Times New Roman" w:hAnsi="Times New Roman" w:cs="Times New Roman"/>
                <w:highlight w:val="white"/>
                <w:lang w:eastAsia="ru-RU"/>
              </w:rPr>
              <w:t xml:space="preserve"> на</w:t>
            </w:r>
            <w:r>
              <w:rPr>
                <w:rFonts w:ascii="Times New Roman" w:hAnsi="Times New Roman" w:cs="Times New Roman"/>
                <w:highlight w:val="white"/>
                <w:lang w:eastAsia="ru-RU"/>
              </w:rPr>
              <w:t xml:space="preserve">                 </w:t>
            </w:r>
            <w:r w:rsidR="005F3BD7" w:rsidRPr="005F3BD7">
              <w:rPr>
                <w:rFonts w:ascii="Times New Roman" w:hAnsi="Times New Roman" w:cs="Times New Roman"/>
                <w:highlight w:val="white"/>
                <w:lang w:eastAsia="ru-RU"/>
              </w:rPr>
              <w:t xml:space="preserve"> 2018 рік</w:t>
            </w:r>
            <w:r w:rsidR="005F3BD7" w:rsidRPr="005F3BD7">
              <w:rPr>
                <w:rFonts w:ascii="Times New Roman" w:hAnsi="Times New Roman" w:cs="Times New Roman"/>
                <w:lang w:eastAsia="ru-RU"/>
              </w:rPr>
              <w:t>)</w:t>
            </w:r>
            <w:r w:rsidR="00F9094E">
              <w:rPr>
                <w:rFonts w:ascii="Times New Roman" w:hAnsi="Times New Roman" w:cs="Times New Roman"/>
                <w:vertAlign w:val="superscript"/>
                <w:lang w:eastAsia="ru-RU"/>
              </w:rPr>
              <w:t>1</w:t>
            </w:r>
            <w:r w:rsidR="005F3BD7">
              <w:rPr>
                <w:rFonts w:ascii="Times New Roman" w:eastAsia="Times New Roman" w:hAnsi="Times New Roman" w:cs="Times New Roman"/>
                <w:sz w:val="24"/>
                <w:szCs w:val="24"/>
                <w:lang w:eastAsia="uk-UA"/>
              </w:rPr>
              <w:t xml:space="preserve"> </w:t>
            </w:r>
            <w:r w:rsidR="00BD5447">
              <w:rPr>
                <w:rFonts w:ascii="Times New Roman" w:eastAsia="Times New Roman" w:hAnsi="Times New Roman" w:cs="Times New Roman"/>
                <w:sz w:val="24"/>
                <w:szCs w:val="24"/>
                <w:lang w:eastAsia="uk-UA"/>
              </w:rPr>
              <w:t>=</w:t>
            </w:r>
          </w:p>
          <w:p w:rsidR="00BD5447" w:rsidRPr="006543B7" w:rsidRDefault="00CF43F5" w:rsidP="00CF43F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67</w:t>
            </w:r>
            <w:r w:rsidR="00BD5447" w:rsidRPr="00C75A98">
              <w:rPr>
                <w:rFonts w:ascii="Times New Roman" w:eastAsia="Times New Roman" w:hAnsi="Times New Roman" w:cs="Times New Roman"/>
                <w:b/>
                <w:sz w:val="24"/>
                <w:szCs w:val="24"/>
                <w:lang w:eastAsia="uk-UA"/>
              </w:rPr>
              <w:t>,</w:t>
            </w:r>
            <w:r>
              <w:rPr>
                <w:rFonts w:ascii="Times New Roman" w:eastAsia="Times New Roman" w:hAnsi="Times New Roman" w:cs="Times New Roman"/>
                <w:b/>
                <w:sz w:val="24"/>
                <w:szCs w:val="24"/>
                <w:lang w:eastAsia="uk-UA"/>
              </w:rPr>
              <w:t>23</w:t>
            </w:r>
            <w:r w:rsidR="00BD5447" w:rsidRPr="00C75A98">
              <w:rPr>
                <w:rFonts w:ascii="Times New Roman" w:eastAsia="Times New Roman" w:hAnsi="Times New Roman" w:cs="Times New Roman"/>
                <w:b/>
                <w:sz w:val="24"/>
                <w:szCs w:val="24"/>
                <w:lang w:eastAsia="uk-UA"/>
              </w:rPr>
              <w:t xml:space="preserve"> грн</w:t>
            </w:r>
          </w:p>
        </w:tc>
        <w:tc>
          <w:tcPr>
            <w:tcW w:w="1703" w:type="dxa"/>
            <w:tcBorders>
              <w:top w:val="none" w:sz="0" w:space="0" w:color="auto"/>
              <w:left w:val="none" w:sz="0" w:space="0" w:color="auto"/>
              <w:bottom w:val="single" w:sz="4" w:space="0" w:color="auto"/>
              <w:right w:val="none" w:sz="0" w:space="0" w:color="auto"/>
            </w:tcBorders>
            <w:shd w:val="clear" w:color="auto" w:fill="FFFFFF" w:themeFill="background1"/>
            <w:hideMark/>
          </w:tcPr>
          <w:p w:rsidR="00BD5447" w:rsidRPr="00C75A98" w:rsidRDefault="00BD5447" w:rsidP="00BD5447">
            <w:pPr>
              <w:pStyle w:val="Default"/>
              <w:keepNext/>
              <w:widowControl w:val="0"/>
              <w:jc w:val="center"/>
              <w:cnfStyle w:val="000000010000" w:firstRow="0" w:lastRow="0" w:firstColumn="0" w:lastColumn="0" w:oddVBand="0" w:evenVBand="0" w:oddHBand="0" w:evenHBand="1" w:firstRowFirstColumn="0" w:firstRowLastColumn="0" w:lastRowFirstColumn="0" w:lastRowLastColumn="0"/>
              <w:rPr>
                <w:lang w:val="uk-UA"/>
              </w:rPr>
            </w:pPr>
            <w:r w:rsidRPr="00C75A98">
              <w:rPr>
                <w:rFonts w:eastAsia="Times New Roman"/>
                <w:lang w:eastAsia="uk-UA"/>
              </w:rPr>
              <w:t> </w:t>
            </w:r>
            <w:r w:rsidRPr="00C75A98">
              <w:rPr>
                <w:lang w:val="uk-UA"/>
              </w:rPr>
              <w:t>0,00</w:t>
            </w:r>
          </w:p>
          <w:p w:rsidR="00BD5447" w:rsidRPr="006543B7" w:rsidRDefault="00BD5447" w:rsidP="00BD5447">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uk-UA"/>
              </w:rPr>
            </w:pPr>
            <w:r w:rsidRPr="00C75A98">
              <w:rPr>
                <w:rFonts w:ascii="Times New Roman" w:hAnsi="Times New Roman" w:cs="Times New Roman"/>
                <w:sz w:val="24"/>
                <w:szCs w:val="24"/>
              </w:rPr>
              <w:t>(припущено, що с</w:t>
            </w:r>
            <w:r>
              <w:rPr>
                <w:rFonts w:ascii="Times New Roman" w:hAnsi="Times New Roman" w:cs="Times New Roman"/>
                <w:sz w:val="24"/>
                <w:szCs w:val="24"/>
              </w:rPr>
              <w:t xml:space="preserve">/г </w:t>
            </w:r>
            <w:r w:rsidRPr="00C75A98">
              <w:rPr>
                <w:rFonts w:ascii="Times New Roman" w:hAnsi="Times New Roman" w:cs="Times New Roman"/>
                <w:sz w:val="24"/>
                <w:szCs w:val="24"/>
              </w:rPr>
              <w:t>повинен виконувати вимоги регулювання лише в перший рік)</w:t>
            </w:r>
          </w:p>
        </w:tc>
        <w:tc>
          <w:tcPr>
            <w:tcW w:w="1561" w:type="dxa"/>
            <w:tcBorders>
              <w:top w:val="none" w:sz="0" w:space="0" w:color="auto"/>
              <w:left w:val="none" w:sz="0" w:space="0" w:color="auto"/>
              <w:bottom w:val="single" w:sz="4" w:space="0" w:color="auto"/>
              <w:right w:val="none" w:sz="0" w:space="0" w:color="auto"/>
            </w:tcBorders>
            <w:shd w:val="clear" w:color="auto" w:fill="FFFFFF" w:themeFill="background1"/>
            <w:hideMark/>
          </w:tcPr>
          <w:p w:rsidR="00BD5447" w:rsidRPr="006543B7" w:rsidRDefault="00F7091A" w:rsidP="00F7091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67</w:t>
            </w:r>
            <w:r w:rsidR="00BD5447" w:rsidRPr="00C75A98">
              <w:rPr>
                <w:rFonts w:ascii="Times New Roman" w:eastAsia="Times New Roman" w:hAnsi="Times New Roman" w:cs="Times New Roman"/>
                <w:b/>
                <w:sz w:val="24"/>
                <w:szCs w:val="24"/>
                <w:lang w:eastAsia="uk-UA"/>
              </w:rPr>
              <w:t>,</w:t>
            </w:r>
            <w:r>
              <w:rPr>
                <w:rFonts w:ascii="Times New Roman" w:eastAsia="Times New Roman" w:hAnsi="Times New Roman" w:cs="Times New Roman"/>
                <w:b/>
                <w:sz w:val="24"/>
                <w:szCs w:val="24"/>
                <w:lang w:eastAsia="uk-UA"/>
              </w:rPr>
              <w:t>23</w:t>
            </w:r>
            <w:r w:rsidR="00BD5447" w:rsidRPr="00C75A98">
              <w:rPr>
                <w:rFonts w:ascii="Times New Roman" w:eastAsia="Times New Roman" w:hAnsi="Times New Roman" w:cs="Times New Roman"/>
                <w:b/>
                <w:sz w:val="24"/>
                <w:szCs w:val="24"/>
                <w:lang w:eastAsia="uk-UA"/>
              </w:rPr>
              <w:t xml:space="preserve"> грн</w:t>
            </w:r>
          </w:p>
        </w:tc>
      </w:tr>
      <w:tr w:rsidR="00BD5447" w:rsidRPr="006543B7" w:rsidTr="0080436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BD5447" w:rsidRPr="00A040C4" w:rsidRDefault="00BD5447" w:rsidP="00BD5447">
            <w:pPr>
              <w:jc w:val="center"/>
              <w:rPr>
                <w:rFonts w:ascii="Times New Roman" w:eastAsia="Times New Roman" w:hAnsi="Times New Roman" w:cs="Times New Roman"/>
                <w:b w:val="0"/>
                <w:sz w:val="24"/>
                <w:szCs w:val="24"/>
                <w:lang w:eastAsia="uk-UA"/>
              </w:rPr>
            </w:pPr>
            <w:r>
              <w:rPr>
                <w:rFonts w:ascii="Times New Roman" w:eastAsia="Times New Roman" w:hAnsi="Times New Roman" w:cs="Times New Roman"/>
                <w:b w:val="0"/>
                <w:sz w:val="24"/>
                <w:szCs w:val="24"/>
                <w:lang w:eastAsia="uk-UA"/>
              </w:rPr>
              <w:t>10</w:t>
            </w:r>
          </w:p>
        </w:tc>
        <w:tc>
          <w:tcPr>
            <w:tcW w:w="3967" w:type="dxa"/>
            <w:tcBorders>
              <w:top w:val="single" w:sz="4" w:space="0" w:color="auto"/>
              <w:left w:val="single" w:sz="4" w:space="0" w:color="auto"/>
              <w:bottom w:val="single" w:sz="4" w:space="0" w:color="auto"/>
              <w:right w:val="single" w:sz="4" w:space="0" w:color="auto"/>
            </w:tcBorders>
            <w:shd w:val="clear" w:color="auto" w:fill="FFFFFF" w:themeFill="background1"/>
          </w:tcPr>
          <w:p w:rsidR="00F9094E" w:rsidRDefault="00F9094E" w:rsidP="009526D8">
            <w:pPr>
              <w:keepNext/>
              <w:widowControl w:val="0"/>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white"/>
                <w:lang w:eastAsia="ru-RU"/>
              </w:rPr>
            </w:pPr>
            <w:r w:rsidRPr="00F9094E">
              <w:rPr>
                <w:rFonts w:ascii="Times New Roman" w:hAnsi="Times New Roman" w:cs="Times New Roman"/>
                <w:sz w:val="24"/>
                <w:szCs w:val="24"/>
                <w:highlight w:val="white"/>
                <w:lang w:eastAsia="ru-RU"/>
              </w:rPr>
              <w:t>Процедури організації виконання вимог регулювання</w:t>
            </w:r>
          </w:p>
          <w:p w:rsidR="00F9094E" w:rsidRPr="00F9094E" w:rsidRDefault="00F9094E" w:rsidP="00F9094E">
            <w:pPr>
              <w:keepNext/>
              <w:widowControl w:val="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8"/>
                <w:szCs w:val="8"/>
                <w:highlight w:val="white"/>
                <w:lang w:eastAsia="ru-RU"/>
              </w:rPr>
            </w:pPr>
          </w:p>
          <w:p w:rsidR="00F9094E" w:rsidRPr="00F9094E" w:rsidRDefault="00F9094E" w:rsidP="00F9094E">
            <w:pPr>
              <w:keepNext/>
              <w:widowControl w:val="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highlight w:val="white"/>
                <w:lang w:eastAsia="ru-RU"/>
              </w:rPr>
            </w:pPr>
            <w:r w:rsidRPr="00F9094E">
              <w:rPr>
                <w:rFonts w:ascii="Times New Roman" w:hAnsi="Times New Roman" w:cs="Times New Roman"/>
                <w:i/>
                <w:sz w:val="24"/>
                <w:szCs w:val="24"/>
                <w:highlight w:val="white"/>
                <w:lang w:eastAsia="ru-RU"/>
              </w:rPr>
              <w:lastRenderedPageBreak/>
              <w:t>Формула:</w:t>
            </w:r>
          </w:p>
          <w:p w:rsidR="00BD5447" w:rsidRPr="00F9094E" w:rsidRDefault="00F9094E" w:rsidP="00F9094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uk-UA"/>
              </w:rPr>
            </w:pPr>
            <w:r w:rsidRPr="00F9094E">
              <w:rPr>
                <w:rFonts w:ascii="Times New Roman" w:hAnsi="Times New Roman" w:cs="Times New Roman"/>
                <w:i/>
                <w:sz w:val="24"/>
                <w:szCs w:val="24"/>
                <w:highlight w:val="white"/>
                <w:lang w:eastAsia="ru-RU"/>
              </w:rPr>
              <w:t>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F9094E" w:rsidRDefault="00F9094E" w:rsidP="00F9094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lastRenderedPageBreak/>
              <w:t xml:space="preserve">0,00 </w:t>
            </w:r>
          </w:p>
          <w:p w:rsidR="00BD5447" w:rsidRDefault="00F9094E" w:rsidP="00F9094E">
            <w:pPr>
              <w:keepNext/>
              <w:widowControl w:val="0"/>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Pr>
                <w:rFonts w:ascii="Times New Roman" w:eastAsia="Times New Roman" w:hAnsi="Times New Roman" w:cs="Times New Roman"/>
                <w:bCs/>
                <w:color w:val="000000"/>
                <w:sz w:val="24"/>
                <w:szCs w:val="24"/>
                <w:lang w:eastAsia="uk-UA"/>
              </w:rPr>
              <w:t>(витрати відсутні)</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tcPr>
          <w:p w:rsidR="00F9094E" w:rsidRDefault="00F9094E" w:rsidP="00F9094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 xml:space="preserve">0,00 </w:t>
            </w:r>
          </w:p>
          <w:p w:rsidR="00BD5447" w:rsidRPr="006543B7" w:rsidRDefault="00F9094E" w:rsidP="00F9094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uk-UA"/>
              </w:rPr>
            </w:pPr>
            <w:r>
              <w:rPr>
                <w:rFonts w:ascii="Times New Roman" w:eastAsia="Times New Roman" w:hAnsi="Times New Roman" w:cs="Times New Roman"/>
                <w:bCs/>
                <w:color w:val="000000"/>
                <w:sz w:val="24"/>
                <w:szCs w:val="24"/>
                <w:lang w:eastAsia="uk-UA"/>
              </w:rPr>
              <w:t>(витрати відсутні)</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tcPr>
          <w:p w:rsidR="00F9094E" w:rsidRDefault="00F9094E" w:rsidP="00F9094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 xml:space="preserve">0,00 </w:t>
            </w:r>
          </w:p>
          <w:p w:rsidR="00BD5447" w:rsidRPr="00DD6433" w:rsidRDefault="00F9094E" w:rsidP="00F9094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uk-UA"/>
              </w:rPr>
            </w:pPr>
            <w:r>
              <w:rPr>
                <w:rFonts w:ascii="Times New Roman" w:eastAsia="Times New Roman" w:hAnsi="Times New Roman" w:cs="Times New Roman"/>
                <w:bCs/>
                <w:color w:val="000000"/>
                <w:sz w:val="24"/>
                <w:szCs w:val="24"/>
                <w:lang w:eastAsia="uk-UA"/>
              </w:rPr>
              <w:t>(витрати відсутні)</w:t>
            </w:r>
          </w:p>
        </w:tc>
      </w:tr>
      <w:tr w:rsidR="00BD5447" w:rsidRPr="006543B7" w:rsidTr="0080436F">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BD5447" w:rsidRDefault="00BD5447" w:rsidP="00BD5447">
            <w:pPr>
              <w:jc w:val="center"/>
              <w:rPr>
                <w:rFonts w:ascii="Times New Roman" w:eastAsia="Times New Roman" w:hAnsi="Times New Roman" w:cs="Times New Roman"/>
                <w:b w:val="0"/>
                <w:sz w:val="24"/>
                <w:szCs w:val="24"/>
                <w:lang w:eastAsia="uk-UA"/>
              </w:rPr>
            </w:pPr>
            <w:r>
              <w:rPr>
                <w:rFonts w:ascii="Times New Roman" w:eastAsia="Times New Roman" w:hAnsi="Times New Roman" w:cs="Times New Roman"/>
                <w:b w:val="0"/>
                <w:sz w:val="24"/>
                <w:szCs w:val="24"/>
                <w:lang w:eastAsia="uk-UA"/>
              </w:rPr>
              <w:lastRenderedPageBreak/>
              <w:t>11</w:t>
            </w:r>
          </w:p>
        </w:tc>
        <w:tc>
          <w:tcPr>
            <w:tcW w:w="3967" w:type="dxa"/>
            <w:tcBorders>
              <w:top w:val="single" w:sz="4" w:space="0" w:color="auto"/>
              <w:left w:val="single" w:sz="4" w:space="0" w:color="auto"/>
              <w:bottom w:val="single" w:sz="4" w:space="0" w:color="auto"/>
              <w:right w:val="single" w:sz="4" w:space="0" w:color="auto"/>
            </w:tcBorders>
            <w:shd w:val="clear" w:color="auto" w:fill="FFFFFF" w:themeFill="background1"/>
          </w:tcPr>
          <w:p w:rsidR="00BD5447" w:rsidRDefault="00BD5447" w:rsidP="00BD5447">
            <w:pPr>
              <w:keepNext/>
              <w:widowControl w:val="0"/>
              <w:jc w:val="both"/>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Процедури офіційного звітування</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BD5447" w:rsidRDefault="00BD5447" w:rsidP="00BD5447">
            <w:pPr>
              <w:keepNext/>
              <w:widowControl w:val="0"/>
              <w:jc w:val="center"/>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p w:rsidR="00BD5447" w:rsidRDefault="00BD5447" w:rsidP="00BD5447">
            <w:pPr>
              <w:keepNext/>
              <w:widowControl w:val="0"/>
              <w:jc w:val="center"/>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eastAsia="ru-RU"/>
              </w:rPr>
            </w:pPr>
            <w:r>
              <w:rPr>
                <w:rFonts w:ascii="Times New Roman" w:eastAsia="Times New Roman" w:hAnsi="Times New Roman"/>
                <w:sz w:val="24"/>
                <w:szCs w:val="24"/>
                <w:lang w:eastAsia="ru-RU"/>
              </w:rPr>
              <w:t>(витрати відсутні)</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tcPr>
          <w:p w:rsidR="00BD5447" w:rsidRDefault="00BD5447" w:rsidP="00BD5447">
            <w:pPr>
              <w:keepNext/>
              <w:widowControl w:val="0"/>
              <w:jc w:val="center"/>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p w:rsidR="00BD5447" w:rsidRDefault="00BD5447" w:rsidP="00BD5447">
            <w:pPr>
              <w:keepNext/>
              <w:widowControl w:val="0"/>
              <w:jc w:val="center"/>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
                <w:sz w:val="24"/>
                <w:szCs w:val="24"/>
                <w:lang w:eastAsia="ru-RU"/>
              </w:rPr>
            </w:pPr>
            <w:r>
              <w:rPr>
                <w:rFonts w:ascii="Times New Roman" w:eastAsia="Times New Roman" w:hAnsi="Times New Roman"/>
                <w:sz w:val="24"/>
                <w:szCs w:val="24"/>
                <w:lang w:eastAsia="ru-RU"/>
              </w:rPr>
              <w:t>(витрати відсутні)</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tcPr>
          <w:p w:rsidR="00BD5447" w:rsidRDefault="00BD5447" w:rsidP="00BD5447">
            <w:pPr>
              <w:keepNext/>
              <w:widowControl w:val="0"/>
              <w:jc w:val="center"/>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p w:rsidR="00BD5447" w:rsidRPr="00DD6433" w:rsidRDefault="00BD5447" w:rsidP="00BD5447">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4"/>
                <w:lang w:eastAsia="uk-UA"/>
              </w:rPr>
            </w:pPr>
            <w:r>
              <w:rPr>
                <w:rFonts w:ascii="Times New Roman" w:eastAsia="Times New Roman" w:hAnsi="Times New Roman"/>
                <w:sz w:val="24"/>
                <w:szCs w:val="24"/>
                <w:lang w:eastAsia="ru-RU"/>
              </w:rPr>
              <w:t>(витрати відсутні)</w:t>
            </w:r>
          </w:p>
        </w:tc>
      </w:tr>
      <w:tr w:rsidR="0080436F" w:rsidRPr="006543B7" w:rsidTr="0080436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80436F" w:rsidRPr="0080436F" w:rsidRDefault="0080436F" w:rsidP="0080436F">
            <w:pPr>
              <w:jc w:val="center"/>
              <w:rPr>
                <w:rFonts w:ascii="Times New Roman" w:eastAsia="Times New Roman" w:hAnsi="Times New Roman" w:cs="Times New Roman"/>
                <w:b w:val="0"/>
                <w:sz w:val="24"/>
                <w:szCs w:val="24"/>
                <w:lang w:eastAsia="uk-UA"/>
              </w:rPr>
            </w:pPr>
            <w:r w:rsidRPr="0080436F">
              <w:rPr>
                <w:rFonts w:ascii="Times New Roman" w:eastAsia="Times New Roman" w:hAnsi="Times New Roman" w:cs="Times New Roman"/>
                <w:b w:val="0"/>
                <w:sz w:val="24"/>
                <w:szCs w:val="24"/>
                <w:lang w:eastAsia="uk-UA"/>
              </w:rPr>
              <w:t>12</w:t>
            </w:r>
          </w:p>
        </w:tc>
        <w:tc>
          <w:tcPr>
            <w:tcW w:w="3967" w:type="dxa"/>
            <w:tcBorders>
              <w:top w:val="single" w:sz="4" w:space="0" w:color="auto"/>
              <w:left w:val="single" w:sz="4" w:space="0" w:color="auto"/>
              <w:bottom w:val="single" w:sz="4" w:space="0" w:color="auto"/>
              <w:right w:val="single" w:sz="4" w:space="0" w:color="auto"/>
            </w:tcBorders>
            <w:shd w:val="clear" w:color="auto" w:fill="FFFFFF" w:themeFill="background1"/>
          </w:tcPr>
          <w:p w:rsidR="0080436F" w:rsidRDefault="0080436F" w:rsidP="0080436F">
            <w:pPr>
              <w:pStyle w:val="rvps14"/>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color w:val="000000"/>
                <w:lang w:val="uk-UA"/>
              </w:rPr>
            </w:pPr>
            <w:r w:rsidRPr="00DD6433">
              <w:rPr>
                <w:color w:val="000000"/>
                <w:lang w:val="uk-UA"/>
              </w:rPr>
              <w:t>Процедури щодо забезпечення процесу перевірок</w:t>
            </w:r>
          </w:p>
          <w:p w:rsidR="0080436F" w:rsidRPr="00DD6433" w:rsidRDefault="0080436F" w:rsidP="0080436F">
            <w:pPr>
              <w:pStyle w:val="rvps14"/>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color w:val="000000"/>
                <w:sz w:val="8"/>
                <w:szCs w:val="8"/>
                <w:lang w:val="uk-UA"/>
              </w:rPr>
            </w:pPr>
          </w:p>
          <w:p w:rsidR="0080436F" w:rsidRPr="00DD6433" w:rsidRDefault="0080436F" w:rsidP="0080436F">
            <w:pPr>
              <w:pStyle w:val="rvps14"/>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color w:val="000000"/>
                <w:lang w:val="uk-UA"/>
              </w:rPr>
            </w:pPr>
            <w:r w:rsidRPr="00DD6433">
              <w:rPr>
                <w:rStyle w:val="rvts11"/>
                <w:i/>
                <w:iCs/>
                <w:color w:val="000000"/>
                <w:bdr w:val="none" w:sz="0" w:space="0" w:color="auto" w:frame="1"/>
                <w:lang w:val="uk-UA"/>
              </w:rPr>
              <w:t>Формула:</w:t>
            </w:r>
          </w:p>
          <w:p w:rsidR="0080436F" w:rsidRDefault="0080436F" w:rsidP="0080436F">
            <w:pPr>
              <w:keepNext/>
              <w:widowControl w:val="0"/>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DD6433">
              <w:rPr>
                <w:rStyle w:val="rvts11"/>
                <w:rFonts w:ascii="Times New Roman" w:hAnsi="Times New Roman" w:cs="Times New Roman"/>
                <w:i/>
                <w:iCs/>
                <w:color w:val="000000"/>
                <w:sz w:val="24"/>
                <w:szCs w:val="24"/>
                <w:bdr w:val="none" w:sz="0" w:space="0" w:color="auto" w:frame="1"/>
              </w:rPr>
              <w:t>витрати часу на забезпечення процесу перевірок з боку контролюючих органів Х вартість часу суб’єкта малого підприємництва (заробітна плата) Х оціночна кількість перевірок за рік</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80436F" w:rsidRDefault="0080436F" w:rsidP="0080436F">
            <w:pPr>
              <w:keepNext/>
              <w:widowControl w:val="0"/>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p w:rsidR="0080436F" w:rsidRDefault="0080436F" w:rsidP="0080436F">
            <w:pPr>
              <w:keepNext/>
              <w:widowControl w:val="0"/>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Pr>
                <w:rFonts w:ascii="Times New Roman" w:eastAsia="Times New Roman" w:hAnsi="Times New Roman"/>
                <w:sz w:val="24"/>
                <w:szCs w:val="24"/>
                <w:lang w:eastAsia="ru-RU"/>
              </w:rPr>
              <w:t>(витрати відсутні)</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tcPr>
          <w:p w:rsidR="0080436F" w:rsidRDefault="0080436F" w:rsidP="0080436F">
            <w:pPr>
              <w:keepNext/>
              <w:widowControl w:val="0"/>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p w:rsidR="0080436F" w:rsidRDefault="0080436F" w:rsidP="0080436F">
            <w:pPr>
              <w:keepNext/>
              <w:widowControl w:val="0"/>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Pr>
                <w:rFonts w:ascii="Times New Roman" w:eastAsia="Times New Roman" w:hAnsi="Times New Roman"/>
                <w:sz w:val="24"/>
                <w:szCs w:val="24"/>
                <w:lang w:eastAsia="ru-RU"/>
              </w:rPr>
              <w:t>(витрати відсутні)</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tcPr>
          <w:p w:rsidR="0080436F" w:rsidRDefault="0080436F" w:rsidP="0080436F">
            <w:pPr>
              <w:keepNext/>
              <w:widowControl w:val="0"/>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p w:rsidR="0080436F" w:rsidRDefault="0080436F" w:rsidP="0080436F">
            <w:pPr>
              <w:keepNext/>
              <w:widowControl w:val="0"/>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Pr>
                <w:rFonts w:ascii="Times New Roman" w:eastAsia="Times New Roman" w:hAnsi="Times New Roman"/>
                <w:sz w:val="24"/>
                <w:szCs w:val="24"/>
                <w:lang w:eastAsia="ru-RU"/>
              </w:rPr>
              <w:t>(витрати відсутні)</w:t>
            </w:r>
          </w:p>
        </w:tc>
      </w:tr>
      <w:tr w:rsidR="0080436F" w:rsidRPr="006543B7" w:rsidTr="0080436F">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80436F" w:rsidRDefault="0080436F" w:rsidP="0080436F">
            <w:pPr>
              <w:jc w:val="center"/>
              <w:rPr>
                <w:rFonts w:ascii="Times New Roman" w:eastAsia="Times New Roman" w:hAnsi="Times New Roman" w:cs="Times New Roman"/>
                <w:b w:val="0"/>
                <w:sz w:val="24"/>
                <w:szCs w:val="24"/>
                <w:lang w:eastAsia="uk-UA"/>
              </w:rPr>
            </w:pPr>
            <w:r>
              <w:rPr>
                <w:rFonts w:ascii="Times New Roman" w:eastAsia="Times New Roman" w:hAnsi="Times New Roman" w:cs="Times New Roman"/>
                <w:b w:val="0"/>
                <w:sz w:val="24"/>
                <w:szCs w:val="24"/>
                <w:lang w:eastAsia="uk-UA"/>
              </w:rPr>
              <w:t>13</w:t>
            </w:r>
          </w:p>
        </w:tc>
        <w:tc>
          <w:tcPr>
            <w:tcW w:w="3967" w:type="dxa"/>
            <w:tcBorders>
              <w:top w:val="single" w:sz="4" w:space="0" w:color="auto"/>
              <w:left w:val="single" w:sz="4" w:space="0" w:color="auto"/>
              <w:bottom w:val="single" w:sz="4" w:space="0" w:color="auto"/>
              <w:right w:val="single" w:sz="4" w:space="0" w:color="auto"/>
            </w:tcBorders>
            <w:shd w:val="clear" w:color="auto" w:fill="FFFFFF" w:themeFill="background1"/>
          </w:tcPr>
          <w:p w:rsidR="0080436F" w:rsidRPr="0080436F" w:rsidRDefault="0080436F" w:rsidP="0080436F">
            <w:pPr>
              <w:keepNext/>
              <w:widowControl w:val="0"/>
              <w:jc w:val="both"/>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0436F">
              <w:rPr>
                <w:rFonts w:ascii="Times New Roman" w:hAnsi="Times New Roman" w:cs="Times New Roman"/>
                <w:sz w:val="24"/>
                <w:szCs w:val="24"/>
                <w:highlight w:val="white"/>
                <w:lang w:eastAsia="ru-RU"/>
              </w:rPr>
              <w:t>Інші процедури (уточнити)</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80436F" w:rsidRDefault="0080436F" w:rsidP="0080436F">
            <w:pPr>
              <w:keepNext/>
              <w:widowControl w:val="0"/>
              <w:jc w:val="center"/>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p w:rsidR="0080436F" w:rsidRDefault="0080436F" w:rsidP="0080436F">
            <w:pPr>
              <w:keepNext/>
              <w:widowControl w:val="0"/>
              <w:jc w:val="center"/>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eastAsia="ru-RU"/>
              </w:rPr>
            </w:pPr>
            <w:r>
              <w:rPr>
                <w:rFonts w:ascii="Times New Roman" w:eastAsia="Times New Roman" w:hAnsi="Times New Roman"/>
                <w:sz w:val="24"/>
                <w:szCs w:val="24"/>
                <w:lang w:eastAsia="ru-RU"/>
              </w:rPr>
              <w:t>(витрати відсутні)</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tcPr>
          <w:p w:rsidR="0080436F" w:rsidRDefault="0080436F" w:rsidP="0080436F">
            <w:pPr>
              <w:keepNext/>
              <w:widowControl w:val="0"/>
              <w:jc w:val="center"/>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p w:rsidR="0080436F" w:rsidRDefault="0080436F" w:rsidP="0080436F">
            <w:pPr>
              <w:keepNext/>
              <w:widowControl w:val="0"/>
              <w:jc w:val="center"/>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eastAsia="ru-RU"/>
              </w:rPr>
            </w:pPr>
            <w:r>
              <w:rPr>
                <w:rFonts w:ascii="Times New Roman" w:eastAsia="Times New Roman" w:hAnsi="Times New Roman"/>
                <w:sz w:val="24"/>
                <w:szCs w:val="24"/>
                <w:lang w:eastAsia="ru-RU"/>
              </w:rPr>
              <w:t>(витрати відсутні)</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tcPr>
          <w:p w:rsidR="0080436F" w:rsidRDefault="0080436F" w:rsidP="0080436F">
            <w:pPr>
              <w:keepNext/>
              <w:widowControl w:val="0"/>
              <w:jc w:val="center"/>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p w:rsidR="0080436F" w:rsidRDefault="0080436F" w:rsidP="0080436F">
            <w:pPr>
              <w:keepNext/>
              <w:widowControl w:val="0"/>
              <w:jc w:val="center"/>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eastAsia="ru-RU"/>
              </w:rPr>
            </w:pPr>
            <w:r>
              <w:rPr>
                <w:rFonts w:ascii="Times New Roman" w:eastAsia="Times New Roman" w:hAnsi="Times New Roman"/>
                <w:sz w:val="24"/>
                <w:szCs w:val="24"/>
                <w:lang w:eastAsia="ru-RU"/>
              </w:rPr>
              <w:t>(витрати відсутні)</w:t>
            </w:r>
          </w:p>
        </w:tc>
      </w:tr>
      <w:tr w:rsidR="0080436F" w:rsidRPr="006543B7" w:rsidTr="0080436F">
        <w:trPr>
          <w:cnfStyle w:val="000000100000" w:firstRow="0" w:lastRow="0" w:firstColumn="0" w:lastColumn="0" w:oddVBand="0" w:evenVBand="0" w:oddHBand="1" w:evenHBand="0" w:firstRowFirstColumn="0" w:firstRowLastColumn="0" w:lastRowFirstColumn="0" w:lastRowLastColumn="0"/>
          <w:trHeight w:val="969"/>
        </w:trPr>
        <w:tc>
          <w:tcPr>
            <w:cnfStyle w:val="001000000000" w:firstRow="0" w:lastRow="0" w:firstColumn="1" w:lastColumn="0" w:oddVBand="0" w:evenVBand="0" w:oddHBand="0" w:evenHBand="0" w:firstRowFirstColumn="0" w:firstRowLastColumn="0" w:lastRowFirstColumn="0" w:lastRowLastColumn="0"/>
            <w:tcW w:w="673" w:type="dxa"/>
            <w:tcBorders>
              <w:top w:val="single" w:sz="4" w:space="0" w:color="auto"/>
              <w:left w:val="none" w:sz="0" w:space="0" w:color="auto"/>
              <w:bottom w:val="none" w:sz="0" w:space="0" w:color="auto"/>
              <w:right w:val="none" w:sz="0" w:space="0" w:color="auto"/>
            </w:tcBorders>
            <w:shd w:val="clear" w:color="auto" w:fill="FFFFFF" w:themeFill="background1"/>
            <w:hideMark/>
          </w:tcPr>
          <w:p w:rsidR="0080436F" w:rsidRPr="006543B7" w:rsidRDefault="0080436F" w:rsidP="0080436F">
            <w:pPr>
              <w:jc w:val="center"/>
              <w:rPr>
                <w:rFonts w:ascii="Times New Roman" w:eastAsia="Times New Roman" w:hAnsi="Times New Roman" w:cs="Times New Roman"/>
                <w:b w:val="0"/>
                <w:sz w:val="24"/>
                <w:szCs w:val="24"/>
                <w:lang w:eastAsia="uk-UA"/>
              </w:rPr>
            </w:pPr>
            <w:r w:rsidRPr="006543B7">
              <w:rPr>
                <w:rFonts w:ascii="Times New Roman" w:eastAsia="Times New Roman" w:hAnsi="Times New Roman" w:cs="Times New Roman"/>
                <w:b w:val="0"/>
                <w:sz w:val="24"/>
                <w:szCs w:val="24"/>
                <w:lang w:eastAsia="uk-UA"/>
              </w:rPr>
              <w:t>1</w:t>
            </w:r>
            <w:r>
              <w:rPr>
                <w:rFonts w:ascii="Times New Roman" w:eastAsia="Times New Roman" w:hAnsi="Times New Roman" w:cs="Times New Roman"/>
                <w:b w:val="0"/>
                <w:sz w:val="24"/>
                <w:szCs w:val="24"/>
                <w:lang w:eastAsia="uk-UA"/>
              </w:rPr>
              <w:t>4</w:t>
            </w:r>
          </w:p>
        </w:tc>
        <w:tc>
          <w:tcPr>
            <w:tcW w:w="3967" w:type="dxa"/>
            <w:tcBorders>
              <w:top w:val="single" w:sz="4" w:space="0" w:color="auto"/>
              <w:left w:val="none" w:sz="0" w:space="0" w:color="auto"/>
              <w:bottom w:val="none" w:sz="0" w:space="0" w:color="auto"/>
              <w:right w:val="none" w:sz="0" w:space="0" w:color="auto"/>
            </w:tcBorders>
            <w:shd w:val="clear" w:color="auto" w:fill="FFFFFF" w:themeFill="background1"/>
            <w:hideMark/>
          </w:tcPr>
          <w:p w:rsidR="0080436F" w:rsidRPr="00DE200B" w:rsidRDefault="0080436F" w:rsidP="008043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Разом</w:t>
            </w:r>
            <w:r w:rsidRPr="00DE200B">
              <w:rPr>
                <w:rFonts w:ascii="Times New Roman" w:eastAsia="Times New Roman" w:hAnsi="Times New Roman" w:cs="Times New Roman"/>
                <w:bCs/>
                <w:sz w:val="24"/>
                <w:szCs w:val="24"/>
                <w:lang w:eastAsia="uk-UA"/>
              </w:rPr>
              <w:t>, гривень</w:t>
            </w:r>
          </w:p>
          <w:p w:rsidR="0080436F" w:rsidRPr="00DE200B" w:rsidRDefault="0080436F" w:rsidP="008043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8"/>
                <w:szCs w:val="8"/>
                <w:lang w:eastAsia="uk-UA"/>
              </w:rPr>
            </w:pPr>
          </w:p>
          <w:p w:rsidR="0080436F" w:rsidRPr="00DE200B" w:rsidRDefault="0080436F" w:rsidP="0080436F">
            <w:pPr>
              <w:shd w:val="clear" w:color="auto" w:fill="FFFFFF"/>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ru-RU" w:eastAsia="ru-RU"/>
              </w:rPr>
            </w:pPr>
            <w:r w:rsidRPr="00DE200B">
              <w:rPr>
                <w:rFonts w:ascii="Times New Roman" w:eastAsia="Times New Roman" w:hAnsi="Times New Roman" w:cs="Times New Roman"/>
                <w:i/>
                <w:iCs/>
                <w:color w:val="000000"/>
                <w:sz w:val="24"/>
                <w:szCs w:val="24"/>
                <w:bdr w:val="none" w:sz="0" w:space="0" w:color="auto" w:frame="1"/>
                <w:lang w:val="ru-RU" w:eastAsia="ru-RU"/>
              </w:rPr>
              <w:t>Формула:</w:t>
            </w:r>
          </w:p>
          <w:p w:rsidR="0080436F" w:rsidRPr="00157191" w:rsidRDefault="0080436F" w:rsidP="00CA72AF">
            <w:pPr>
              <w:shd w:val="clear" w:color="auto" w:fill="FFFFFF"/>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highlight w:val="yellow"/>
                <w:lang w:eastAsia="uk-UA"/>
              </w:rPr>
            </w:pPr>
            <w:r w:rsidRPr="00DE200B">
              <w:rPr>
                <w:rFonts w:ascii="Times New Roman" w:eastAsia="Times New Roman" w:hAnsi="Times New Roman" w:cs="Times New Roman"/>
                <w:i/>
                <w:iCs/>
                <w:color w:val="000000"/>
                <w:sz w:val="24"/>
                <w:szCs w:val="24"/>
                <w:bdr w:val="none" w:sz="0" w:space="0" w:color="auto" w:frame="1"/>
                <w:lang w:val="ru-RU" w:eastAsia="ru-RU"/>
              </w:rPr>
              <w:t>(сума рядків 9 + 10 + 11 + 12</w:t>
            </w:r>
            <w:r w:rsidR="00CA72AF">
              <w:rPr>
                <w:rFonts w:ascii="Times New Roman" w:eastAsia="Times New Roman" w:hAnsi="Times New Roman" w:cs="Times New Roman"/>
                <w:i/>
                <w:iCs/>
                <w:color w:val="000000"/>
                <w:sz w:val="24"/>
                <w:szCs w:val="24"/>
                <w:bdr w:val="none" w:sz="0" w:space="0" w:color="auto" w:frame="1"/>
                <w:lang w:val="ru-RU" w:eastAsia="ru-RU"/>
              </w:rPr>
              <w:t>+13</w:t>
            </w:r>
            <w:r w:rsidRPr="00DE200B">
              <w:rPr>
                <w:rFonts w:ascii="Times New Roman" w:eastAsia="Times New Roman" w:hAnsi="Times New Roman" w:cs="Times New Roman"/>
                <w:i/>
                <w:iCs/>
                <w:color w:val="000000"/>
                <w:sz w:val="24"/>
                <w:szCs w:val="24"/>
                <w:bdr w:val="none" w:sz="0" w:space="0" w:color="auto" w:frame="1"/>
                <w:lang w:val="ru-RU" w:eastAsia="ru-RU"/>
              </w:rPr>
              <w:t>)</w:t>
            </w:r>
          </w:p>
        </w:tc>
        <w:tc>
          <w:tcPr>
            <w:tcW w:w="1985" w:type="dxa"/>
            <w:tcBorders>
              <w:top w:val="single" w:sz="4" w:space="0" w:color="auto"/>
              <w:left w:val="none" w:sz="0" w:space="0" w:color="auto"/>
              <w:bottom w:val="none" w:sz="0" w:space="0" w:color="auto"/>
              <w:right w:val="none" w:sz="0" w:space="0" w:color="auto"/>
            </w:tcBorders>
            <w:shd w:val="clear" w:color="auto" w:fill="FFFFFF" w:themeFill="background1"/>
            <w:hideMark/>
          </w:tcPr>
          <w:p w:rsidR="0080436F" w:rsidRPr="00086E02" w:rsidRDefault="00F7091A" w:rsidP="00F7091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67</w:t>
            </w:r>
            <w:r w:rsidRPr="00C75A98">
              <w:rPr>
                <w:rFonts w:ascii="Times New Roman" w:eastAsia="Times New Roman" w:hAnsi="Times New Roman" w:cs="Times New Roman"/>
                <w:b/>
                <w:sz w:val="24"/>
                <w:szCs w:val="24"/>
                <w:lang w:eastAsia="uk-UA"/>
              </w:rPr>
              <w:t>,</w:t>
            </w:r>
            <w:r>
              <w:rPr>
                <w:rFonts w:ascii="Times New Roman" w:eastAsia="Times New Roman" w:hAnsi="Times New Roman" w:cs="Times New Roman"/>
                <w:b/>
                <w:sz w:val="24"/>
                <w:szCs w:val="24"/>
                <w:lang w:eastAsia="uk-UA"/>
              </w:rPr>
              <w:t>23</w:t>
            </w:r>
            <w:r w:rsidRPr="00C75A98">
              <w:rPr>
                <w:rFonts w:ascii="Times New Roman" w:eastAsia="Times New Roman" w:hAnsi="Times New Roman" w:cs="Times New Roman"/>
                <w:b/>
                <w:sz w:val="24"/>
                <w:szCs w:val="24"/>
                <w:lang w:eastAsia="uk-UA"/>
              </w:rPr>
              <w:t xml:space="preserve"> </w:t>
            </w:r>
            <w:r w:rsidR="0080436F" w:rsidRPr="00C75A98">
              <w:rPr>
                <w:rFonts w:ascii="Times New Roman" w:eastAsia="Times New Roman" w:hAnsi="Times New Roman" w:cs="Times New Roman"/>
                <w:b/>
                <w:sz w:val="24"/>
                <w:szCs w:val="24"/>
                <w:lang w:eastAsia="uk-UA"/>
              </w:rPr>
              <w:t>грн</w:t>
            </w:r>
          </w:p>
        </w:tc>
        <w:tc>
          <w:tcPr>
            <w:tcW w:w="1703" w:type="dxa"/>
            <w:tcBorders>
              <w:top w:val="single" w:sz="4" w:space="0" w:color="auto"/>
              <w:left w:val="none" w:sz="0" w:space="0" w:color="auto"/>
              <w:bottom w:val="none" w:sz="0" w:space="0" w:color="auto"/>
              <w:right w:val="none" w:sz="0" w:space="0" w:color="auto"/>
            </w:tcBorders>
            <w:shd w:val="clear" w:color="auto" w:fill="FFFFFF" w:themeFill="background1"/>
            <w:hideMark/>
          </w:tcPr>
          <w:p w:rsidR="0080436F" w:rsidRPr="006543B7" w:rsidRDefault="0080436F" w:rsidP="008043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uk-UA"/>
              </w:rPr>
            </w:pPr>
            <w:r w:rsidRPr="006543B7">
              <w:rPr>
                <w:rFonts w:ascii="Times New Roman" w:eastAsia="Times New Roman" w:hAnsi="Times New Roman" w:cs="Times New Roman"/>
                <w:sz w:val="24"/>
                <w:szCs w:val="24"/>
                <w:lang w:eastAsia="uk-UA"/>
              </w:rPr>
              <w:t>Х</w:t>
            </w:r>
          </w:p>
        </w:tc>
        <w:tc>
          <w:tcPr>
            <w:tcW w:w="1561" w:type="dxa"/>
            <w:tcBorders>
              <w:top w:val="single" w:sz="4" w:space="0" w:color="auto"/>
              <w:left w:val="none" w:sz="0" w:space="0" w:color="auto"/>
              <w:bottom w:val="none" w:sz="0" w:space="0" w:color="auto"/>
              <w:right w:val="none" w:sz="0" w:space="0" w:color="auto"/>
            </w:tcBorders>
            <w:shd w:val="clear" w:color="auto" w:fill="FFFFFF" w:themeFill="background1"/>
            <w:hideMark/>
          </w:tcPr>
          <w:p w:rsidR="0080436F" w:rsidRPr="006543B7" w:rsidRDefault="00F7091A" w:rsidP="008043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67</w:t>
            </w:r>
            <w:r w:rsidRPr="00C75A98">
              <w:rPr>
                <w:rFonts w:ascii="Times New Roman" w:eastAsia="Times New Roman" w:hAnsi="Times New Roman" w:cs="Times New Roman"/>
                <w:b/>
                <w:sz w:val="24"/>
                <w:szCs w:val="24"/>
                <w:lang w:eastAsia="uk-UA"/>
              </w:rPr>
              <w:t>,</w:t>
            </w:r>
            <w:r>
              <w:rPr>
                <w:rFonts w:ascii="Times New Roman" w:eastAsia="Times New Roman" w:hAnsi="Times New Roman" w:cs="Times New Roman"/>
                <w:b/>
                <w:sz w:val="24"/>
                <w:szCs w:val="24"/>
                <w:lang w:eastAsia="uk-UA"/>
              </w:rPr>
              <w:t>23</w:t>
            </w:r>
            <w:r w:rsidRPr="00C75A98">
              <w:rPr>
                <w:rFonts w:ascii="Times New Roman" w:eastAsia="Times New Roman" w:hAnsi="Times New Roman" w:cs="Times New Roman"/>
                <w:b/>
                <w:sz w:val="24"/>
                <w:szCs w:val="24"/>
                <w:lang w:eastAsia="uk-UA"/>
              </w:rPr>
              <w:t xml:space="preserve"> </w:t>
            </w:r>
            <w:r w:rsidR="0080436F" w:rsidRPr="00C75A98">
              <w:rPr>
                <w:rFonts w:ascii="Times New Roman" w:eastAsia="Times New Roman" w:hAnsi="Times New Roman" w:cs="Times New Roman"/>
                <w:b/>
                <w:sz w:val="24"/>
                <w:szCs w:val="24"/>
                <w:lang w:eastAsia="uk-UA"/>
              </w:rPr>
              <w:t>грн</w:t>
            </w:r>
          </w:p>
        </w:tc>
      </w:tr>
      <w:tr w:rsidR="0080436F" w:rsidRPr="006543B7" w:rsidTr="0080436F">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73" w:type="dxa"/>
            <w:tcBorders>
              <w:top w:val="none" w:sz="0" w:space="0" w:color="auto"/>
              <w:left w:val="none" w:sz="0" w:space="0" w:color="auto"/>
              <w:bottom w:val="none" w:sz="0" w:space="0" w:color="auto"/>
              <w:right w:val="none" w:sz="0" w:space="0" w:color="auto"/>
            </w:tcBorders>
            <w:shd w:val="clear" w:color="auto" w:fill="FFFFFF" w:themeFill="background1"/>
            <w:hideMark/>
          </w:tcPr>
          <w:p w:rsidR="0080436F" w:rsidRPr="006543B7" w:rsidRDefault="0080436F" w:rsidP="0080436F">
            <w:pPr>
              <w:jc w:val="center"/>
              <w:rPr>
                <w:rFonts w:ascii="Times New Roman" w:eastAsia="Times New Roman" w:hAnsi="Times New Roman" w:cs="Times New Roman"/>
                <w:b w:val="0"/>
                <w:sz w:val="24"/>
                <w:szCs w:val="24"/>
                <w:lang w:eastAsia="uk-UA"/>
              </w:rPr>
            </w:pPr>
            <w:r w:rsidRPr="006543B7">
              <w:rPr>
                <w:rFonts w:ascii="Times New Roman" w:eastAsia="Times New Roman" w:hAnsi="Times New Roman" w:cs="Times New Roman"/>
                <w:b w:val="0"/>
                <w:sz w:val="24"/>
                <w:szCs w:val="24"/>
                <w:lang w:eastAsia="uk-UA"/>
              </w:rPr>
              <w:t>15</w:t>
            </w:r>
          </w:p>
        </w:tc>
        <w:tc>
          <w:tcPr>
            <w:tcW w:w="3967" w:type="dxa"/>
            <w:tcBorders>
              <w:top w:val="none" w:sz="0" w:space="0" w:color="auto"/>
              <w:left w:val="none" w:sz="0" w:space="0" w:color="auto"/>
              <w:bottom w:val="none" w:sz="0" w:space="0" w:color="auto"/>
              <w:right w:val="none" w:sz="0" w:space="0" w:color="auto"/>
            </w:tcBorders>
            <w:shd w:val="clear" w:color="auto" w:fill="FFFFFF" w:themeFill="background1"/>
            <w:hideMark/>
          </w:tcPr>
          <w:p w:rsidR="0080436F" w:rsidRPr="006543B7" w:rsidRDefault="0080436F" w:rsidP="0080436F">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sz w:val="24"/>
                <w:szCs w:val="24"/>
                <w:lang w:eastAsia="uk-UA"/>
              </w:rPr>
            </w:pPr>
            <w:r w:rsidRPr="006543B7">
              <w:rPr>
                <w:rFonts w:ascii="Times New Roman" w:eastAsia="Times New Roman" w:hAnsi="Times New Roman" w:cs="Times New Roman"/>
                <w:bCs/>
                <w:sz w:val="24"/>
                <w:szCs w:val="24"/>
                <w:lang w:eastAsia="uk-UA"/>
              </w:rPr>
              <w:t>Кількість суб’єктів малого підприємництва, що повинні виконати вимоги регулювання, одиниць</w:t>
            </w:r>
          </w:p>
        </w:tc>
        <w:tc>
          <w:tcPr>
            <w:tcW w:w="5249" w:type="dxa"/>
            <w:gridSpan w:val="3"/>
            <w:tcBorders>
              <w:top w:val="none" w:sz="0" w:space="0" w:color="auto"/>
              <w:left w:val="none" w:sz="0" w:space="0" w:color="auto"/>
              <w:bottom w:val="none" w:sz="0" w:space="0" w:color="auto"/>
              <w:right w:val="none" w:sz="0" w:space="0" w:color="auto"/>
            </w:tcBorders>
            <w:shd w:val="clear" w:color="auto" w:fill="FFFFFF" w:themeFill="background1"/>
            <w:hideMark/>
          </w:tcPr>
          <w:p w:rsidR="0080436F" w:rsidRPr="00A64A0B" w:rsidRDefault="00A64A0B" w:rsidP="00A64A0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uk-UA"/>
              </w:rPr>
            </w:pPr>
            <w:r w:rsidRPr="00A64A0B">
              <w:rPr>
                <w:rFonts w:ascii="Times New Roman" w:eastAsia="Times New Roman" w:hAnsi="Times New Roman" w:cs="Times New Roman"/>
                <w:color w:val="000000"/>
                <w:sz w:val="24"/>
                <w:szCs w:val="24"/>
                <w:lang w:eastAsia="ru-RU"/>
              </w:rPr>
              <w:t>326</w:t>
            </w:r>
            <w:r w:rsidR="0080436F" w:rsidRPr="00A64A0B">
              <w:rPr>
                <w:rFonts w:ascii="Times New Roman" w:eastAsia="Times New Roman" w:hAnsi="Times New Roman" w:cs="Times New Roman"/>
                <w:color w:val="000000"/>
                <w:sz w:val="24"/>
                <w:szCs w:val="24"/>
                <w:lang w:eastAsia="ru-RU"/>
              </w:rPr>
              <w:t xml:space="preserve"> суб’єктів малого підприємництва, що мають ліцензії на провадження </w:t>
            </w:r>
            <w:r w:rsidRPr="00A64A0B">
              <w:rPr>
                <w:rFonts w:ascii="Times New Roman" w:hAnsi="Times New Roman" w:cs="Times New Roman"/>
                <w:bCs/>
                <w:color w:val="000000" w:themeColor="text1"/>
                <w:sz w:val="24"/>
                <w:szCs w:val="24"/>
                <w:shd w:val="clear" w:color="auto" w:fill="FFFFFF"/>
              </w:rPr>
              <w:t xml:space="preserve">господарської діяльності у сфері </w:t>
            </w:r>
            <w:hyperlink r:id="rId8" w:anchor="n8" w:tgtFrame="_blank" w:history="1">
              <w:r w:rsidRPr="00A64A0B">
                <w:rPr>
                  <w:rStyle w:val="af0"/>
                  <w:rFonts w:ascii="Times New Roman" w:hAnsi="Times New Roman" w:cs="Times New Roman"/>
                  <w:color w:val="000000" w:themeColor="text1"/>
                  <w:sz w:val="24"/>
                  <w:szCs w:val="24"/>
                  <w:u w:val="none"/>
                  <w:bdr w:val="none" w:sz="0" w:space="0" w:color="auto" w:frame="1"/>
                </w:rPr>
                <w:t>виробництва та ремонту вогнепальної зброї невійськового призначення і боєприпасів до неї, холодної зброї, пневматичної зброї калібру понад 4,5 міліметра і швидкістю польоту кулі понад 100 метрів на секунду, торгівлі вогнепальною зброєю невійськового призначення та боєприпасами до неї, холодною зброєю, пневматичною зброєю калібру понад 4,5 міліметра і швидкістю польоту кулі понад 100 метрів на секунду; виробництва спеціальних засобів, заряджених речовинами сльозоточивої та дратівної дії, індивідуального захисту, активної оборони та їх продажу</w:t>
              </w:r>
            </w:hyperlink>
          </w:p>
        </w:tc>
      </w:tr>
      <w:tr w:rsidR="0080436F" w:rsidRPr="008D217F" w:rsidTr="0080436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73" w:type="dxa"/>
            <w:tcBorders>
              <w:top w:val="none" w:sz="0" w:space="0" w:color="auto"/>
              <w:left w:val="none" w:sz="0" w:space="0" w:color="auto"/>
              <w:bottom w:val="none" w:sz="0" w:space="0" w:color="auto"/>
              <w:right w:val="none" w:sz="0" w:space="0" w:color="auto"/>
            </w:tcBorders>
            <w:shd w:val="clear" w:color="auto" w:fill="FFFFFF" w:themeFill="background1"/>
            <w:hideMark/>
          </w:tcPr>
          <w:p w:rsidR="0080436F" w:rsidRPr="005D6BE2" w:rsidRDefault="0080436F" w:rsidP="0080436F">
            <w:pPr>
              <w:jc w:val="center"/>
              <w:rPr>
                <w:rFonts w:ascii="Times New Roman" w:eastAsia="Times New Roman" w:hAnsi="Times New Roman" w:cs="Times New Roman"/>
                <w:b w:val="0"/>
                <w:sz w:val="24"/>
                <w:szCs w:val="24"/>
                <w:lang w:eastAsia="uk-UA"/>
              </w:rPr>
            </w:pPr>
            <w:r w:rsidRPr="005D6BE2">
              <w:rPr>
                <w:rFonts w:ascii="Times New Roman" w:eastAsia="Times New Roman" w:hAnsi="Times New Roman" w:cs="Times New Roman"/>
                <w:b w:val="0"/>
                <w:sz w:val="24"/>
                <w:szCs w:val="24"/>
                <w:lang w:eastAsia="uk-UA"/>
              </w:rPr>
              <w:t>16</w:t>
            </w:r>
          </w:p>
        </w:tc>
        <w:tc>
          <w:tcPr>
            <w:tcW w:w="3967" w:type="dxa"/>
            <w:tcBorders>
              <w:top w:val="none" w:sz="0" w:space="0" w:color="auto"/>
              <w:left w:val="none" w:sz="0" w:space="0" w:color="auto"/>
              <w:bottom w:val="none" w:sz="0" w:space="0" w:color="auto"/>
              <w:right w:val="none" w:sz="0" w:space="0" w:color="auto"/>
            </w:tcBorders>
            <w:shd w:val="clear" w:color="auto" w:fill="FFFFFF" w:themeFill="background1"/>
            <w:hideMark/>
          </w:tcPr>
          <w:p w:rsidR="0080436F" w:rsidRDefault="0080436F" w:rsidP="0080436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sidRPr="005D6BE2">
              <w:rPr>
                <w:rFonts w:ascii="Times New Roman" w:eastAsia="Times New Roman" w:hAnsi="Times New Roman" w:cs="Times New Roman"/>
                <w:bCs/>
                <w:color w:val="000000"/>
                <w:sz w:val="24"/>
                <w:szCs w:val="24"/>
                <w:lang w:eastAsia="uk-UA"/>
              </w:rPr>
              <w:t>Сумарно, гривень</w:t>
            </w:r>
          </w:p>
          <w:p w:rsidR="0080436F" w:rsidRPr="00DE200B" w:rsidRDefault="0080436F" w:rsidP="0080436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8"/>
                <w:szCs w:val="8"/>
                <w:lang w:eastAsia="uk-UA"/>
              </w:rPr>
            </w:pPr>
          </w:p>
          <w:p w:rsidR="0080436F" w:rsidRPr="00DE200B" w:rsidRDefault="0080436F" w:rsidP="0080436F">
            <w:pPr>
              <w:pStyle w:val="rvps14"/>
              <w:shd w:val="clear" w:color="auto" w:fill="FFFFFF"/>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color w:val="000000"/>
                <w:lang w:val="uk-UA"/>
              </w:rPr>
            </w:pPr>
            <w:r w:rsidRPr="00DE200B">
              <w:rPr>
                <w:rStyle w:val="rvts11"/>
                <w:i/>
                <w:iCs/>
                <w:color w:val="000000"/>
                <w:bdr w:val="none" w:sz="0" w:space="0" w:color="auto" w:frame="1"/>
                <w:lang w:val="uk-UA"/>
              </w:rPr>
              <w:t>Формула:</w:t>
            </w:r>
          </w:p>
          <w:p w:rsidR="0080436F" w:rsidRPr="00DE200B" w:rsidRDefault="0080436F" w:rsidP="0080436F">
            <w:pPr>
              <w:pStyle w:val="rvps14"/>
              <w:shd w:val="clear" w:color="auto" w:fill="FFFFFF"/>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bCs/>
                <w:color w:val="000000"/>
                <w:lang w:eastAsia="uk-UA"/>
              </w:rPr>
            </w:pPr>
            <w:r w:rsidRPr="00DE200B">
              <w:rPr>
                <w:rStyle w:val="rvts11"/>
                <w:i/>
                <w:iCs/>
                <w:color w:val="000000"/>
                <w:bdr w:val="none" w:sz="0" w:space="0" w:color="auto" w:frame="1"/>
                <w:lang w:val="uk-UA"/>
              </w:rPr>
              <w:t xml:space="preserve">відповідний стовпчик </w:t>
            </w:r>
            <w:r>
              <w:rPr>
                <w:rStyle w:val="rvts11"/>
                <w:i/>
                <w:iCs/>
                <w:color w:val="000000"/>
                <w:bdr w:val="none" w:sz="0" w:space="0" w:color="auto" w:frame="1"/>
                <w:lang w:val="uk-UA"/>
              </w:rPr>
              <w:t>«разом»</w:t>
            </w:r>
            <w:r w:rsidRPr="00DE200B">
              <w:rPr>
                <w:rStyle w:val="rvts11"/>
                <w:i/>
                <w:iCs/>
                <w:color w:val="000000"/>
                <w:bdr w:val="none" w:sz="0" w:space="0" w:color="auto" w:frame="1"/>
                <w:lang w:val="uk-UA"/>
              </w:rPr>
              <w:t xml:space="preserve"> Х кількість суб’єктів малого підприємництва, що повинні виконати вимоги регулювання (рядок 14 Х рядок 15)</w:t>
            </w:r>
          </w:p>
        </w:tc>
        <w:tc>
          <w:tcPr>
            <w:tcW w:w="1985" w:type="dxa"/>
            <w:tcBorders>
              <w:top w:val="none" w:sz="0" w:space="0" w:color="auto"/>
              <w:left w:val="none" w:sz="0" w:space="0" w:color="auto"/>
              <w:bottom w:val="none" w:sz="0" w:space="0" w:color="auto"/>
              <w:right w:val="none" w:sz="0" w:space="0" w:color="auto"/>
            </w:tcBorders>
            <w:shd w:val="clear" w:color="auto" w:fill="FFFFFF" w:themeFill="background1"/>
            <w:hideMark/>
          </w:tcPr>
          <w:p w:rsidR="0080436F" w:rsidRPr="001A4765" w:rsidRDefault="00A64A0B" w:rsidP="00A64A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21916</w:t>
            </w:r>
            <w:r w:rsidR="00CA72AF">
              <w:rPr>
                <w:rFonts w:ascii="Times New Roman" w:eastAsia="Times New Roman" w:hAnsi="Times New Roman" w:cs="Times New Roman"/>
                <w:b/>
                <w:color w:val="000000"/>
                <w:sz w:val="24"/>
                <w:szCs w:val="24"/>
                <w:lang w:eastAsia="uk-UA"/>
              </w:rPr>
              <w:t>,</w:t>
            </w:r>
            <w:r>
              <w:rPr>
                <w:rFonts w:ascii="Times New Roman" w:eastAsia="Times New Roman" w:hAnsi="Times New Roman" w:cs="Times New Roman"/>
                <w:b/>
                <w:color w:val="000000"/>
                <w:sz w:val="24"/>
                <w:szCs w:val="24"/>
                <w:lang w:eastAsia="uk-UA"/>
              </w:rPr>
              <w:t>98</w:t>
            </w:r>
            <w:r w:rsidR="0080436F" w:rsidRPr="001A4765">
              <w:rPr>
                <w:rFonts w:ascii="Times New Roman" w:eastAsia="Times New Roman" w:hAnsi="Times New Roman" w:cs="Times New Roman"/>
                <w:b/>
                <w:color w:val="000000"/>
                <w:sz w:val="24"/>
                <w:szCs w:val="24"/>
                <w:lang w:eastAsia="uk-UA"/>
              </w:rPr>
              <w:t xml:space="preserve"> грн</w:t>
            </w:r>
          </w:p>
        </w:tc>
        <w:tc>
          <w:tcPr>
            <w:tcW w:w="1703" w:type="dxa"/>
            <w:tcBorders>
              <w:top w:val="none" w:sz="0" w:space="0" w:color="auto"/>
              <w:left w:val="none" w:sz="0" w:space="0" w:color="auto"/>
              <w:bottom w:val="none" w:sz="0" w:space="0" w:color="auto"/>
              <w:right w:val="none" w:sz="0" w:space="0" w:color="auto"/>
            </w:tcBorders>
            <w:shd w:val="clear" w:color="auto" w:fill="FFFFFF" w:themeFill="background1"/>
            <w:hideMark/>
          </w:tcPr>
          <w:p w:rsidR="0080436F" w:rsidRPr="005D6BE2" w:rsidRDefault="0080436F" w:rsidP="008043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r w:rsidRPr="005D6BE2">
              <w:rPr>
                <w:rFonts w:ascii="Times New Roman" w:eastAsia="Times New Roman" w:hAnsi="Times New Roman" w:cs="Times New Roman"/>
                <w:color w:val="000000"/>
                <w:sz w:val="24"/>
                <w:szCs w:val="24"/>
                <w:lang w:eastAsia="uk-UA"/>
              </w:rPr>
              <w:t>Х</w:t>
            </w:r>
          </w:p>
        </w:tc>
        <w:tc>
          <w:tcPr>
            <w:tcW w:w="1561" w:type="dxa"/>
            <w:tcBorders>
              <w:top w:val="none" w:sz="0" w:space="0" w:color="auto"/>
              <w:left w:val="none" w:sz="0" w:space="0" w:color="auto"/>
              <w:bottom w:val="none" w:sz="0" w:space="0" w:color="auto"/>
              <w:right w:val="none" w:sz="0" w:space="0" w:color="auto"/>
            </w:tcBorders>
            <w:shd w:val="clear" w:color="auto" w:fill="FFFFFF" w:themeFill="background1"/>
            <w:hideMark/>
          </w:tcPr>
          <w:p w:rsidR="0080436F" w:rsidRPr="005D6BE2" w:rsidRDefault="00557798" w:rsidP="000305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r>
              <w:rPr>
                <w:rFonts w:ascii="Times New Roman" w:eastAsia="Times New Roman" w:hAnsi="Times New Roman" w:cs="Times New Roman"/>
                <w:b/>
                <w:color w:val="000000"/>
                <w:sz w:val="24"/>
                <w:szCs w:val="24"/>
                <w:lang w:eastAsia="uk-UA"/>
              </w:rPr>
              <w:t>21916,98</w:t>
            </w:r>
            <w:r w:rsidRPr="001A4765">
              <w:rPr>
                <w:rFonts w:ascii="Times New Roman" w:eastAsia="Times New Roman" w:hAnsi="Times New Roman" w:cs="Times New Roman"/>
                <w:b/>
                <w:color w:val="000000"/>
                <w:sz w:val="24"/>
                <w:szCs w:val="24"/>
                <w:lang w:eastAsia="uk-UA"/>
              </w:rPr>
              <w:t xml:space="preserve"> грн</w:t>
            </w:r>
          </w:p>
        </w:tc>
      </w:tr>
    </w:tbl>
    <w:p w:rsidR="008C2F05" w:rsidRDefault="008C2F05" w:rsidP="00EA2CBE">
      <w:pPr>
        <w:pStyle w:val="rvps3"/>
        <w:shd w:val="clear" w:color="auto" w:fill="FFFFFF"/>
        <w:tabs>
          <w:tab w:val="left" w:pos="9639"/>
        </w:tabs>
        <w:spacing w:before="0" w:beforeAutospacing="0" w:after="0" w:afterAutospacing="0"/>
        <w:ind w:firstLine="709"/>
        <w:jc w:val="both"/>
        <w:textAlignment w:val="baseline"/>
        <w:rPr>
          <w:i/>
          <w:color w:val="000000"/>
        </w:rPr>
      </w:pPr>
    </w:p>
    <w:p w:rsidR="00C72686" w:rsidRDefault="003C7837" w:rsidP="00EA2CBE">
      <w:pPr>
        <w:pStyle w:val="rvps3"/>
        <w:shd w:val="clear" w:color="auto" w:fill="FFFFFF"/>
        <w:tabs>
          <w:tab w:val="left" w:pos="9639"/>
        </w:tabs>
        <w:spacing w:before="0" w:beforeAutospacing="0" w:after="0" w:afterAutospacing="0"/>
        <w:ind w:firstLine="709"/>
        <w:jc w:val="both"/>
        <w:textAlignment w:val="baseline"/>
        <w:rPr>
          <w:color w:val="000000"/>
          <w:sz w:val="28"/>
          <w:szCs w:val="28"/>
        </w:rPr>
      </w:pPr>
      <w:r w:rsidRPr="003C7837">
        <w:rPr>
          <w:color w:val="000000"/>
          <w:sz w:val="28"/>
          <w:szCs w:val="28"/>
        </w:rPr>
        <w:t xml:space="preserve">Примітка: </w:t>
      </w:r>
    </w:p>
    <w:p w:rsidR="001358C0" w:rsidRDefault="00861141" w:rsidP="00FA79D5">
      <w:pPr>
        <w:pStyle w:val="rvps3"/>
        <w:shd w:val="clear" w:color="auto" w:fill="FFFFFF"/>
        <w:tabs>
          <w:tab w:val="left" w:pos="9639"/>
        </w:tabs>
        <w:spacing w:before="0" w:beforeAutospacing="0" w:after="0" w:afterAutospacing="0"/>
        <w:ind w:firstLine="709"/>
        <w:jc w:val="both"/>
        <w:textAlignment w:val="baseline"/>
        <w:rPr>
          <w:color w:val="000000"/>
          <w:sz w:val="28"/>
          <w:szCs w:val="28"/>
        </w:rPr>
      </w:pPr>
      <w:r>
        <w:rPr>
          <w:color w:val="000000"/>
          <w:sz w:val="28"/>
          <w:szCs w:val="28"/>
        </w:rPr>
        <w:t>1</w:t>
      </w:r>
      <w:r w:rsidR="00977BDA">
        <w:rPr>
          <w:color w:val="000000"/>
          <w:sz w:val="28"/>
          <w:szCs w:val="28"/>
        </w:rPr>
        <w:t xml:space="preserve">. </w:t>
      </w:r>
      <w:r w:rsidR="00FA79D5">
        <w:rPr>
          <w:color w:val="000000"/>
          <w:sz w:val="28"/>
          <w:szCs w:val="28"/>
        </w:rPr>
        <w:t>У розрахунку вартості 1 часу роботи використано вартість 1 часу роботи, яка відповідно до Закону України «Про Державний бюджет України на 2018 рік», з 1 січня 2018 року становить 22,41 гривні</w:t>
      </w:r>
      <w:r w:rsidR="008835DC">
        <w:rPr>
          <w:color w:val="000000"/>
          <w:sz w:val="28"/>
          <w:szCs w:val="28"/>
        </w:rPr>
        <w:t>.</w:t>
      </w:r>
    </w:p>
    <w:p w:rsidR="001358C0" w:rsidRDefault="008835DC" w:rsidP="008835DC">
      <w:pPr>
        <w:pStyle w:val="rvps3"/>
        <w:shd w:val="clear" w:color="auto" w:fill="FFFFFF"/>
        <w:tabs>
          <w:tab w:val="left" w:pos="9639"/>
        </w:tabs>
        <w:spacing w:before="0" w:beforeAutospacing="0" w:after="0" w:afterAutospacing="0"/>
        <w:ind w:firstLine="709"/>
        <w:jc w:val="both"/>
        <w:textAlignment w:val="baseline"/>
        <w:rPr>
          <w:color w:val="000000"/>
          <w:sz w:val="28"/>
          <w:szCs w:val="28"/>
        </w:rPr>
      </w:pPr>
      <w:r>
        <w:rPr>
          <w:color w:val="000000"/>
          <w:sz w:val="28"/>
          <w:szCs w:val="28"/>
        </w:rPr>
        <w:t>Джерело отримання інформації:</w:t>
      </w:r>
    </w:p>
    <w:p w:rsidR="00FA53AD" w:rsidRPr="00864C9D" w:rsidRDefault="00864C9D" w:rsidP="008835DC">
      <w:pPr>
        <w:pStyle w:val="rvps3"/>
        <w:shd w:val="clear" w:color="auto" w:fill="FFFFFF"/>
        <w:tabs>
          <w:tab w:val="left" w:pos="9639"/>
        </w:tabs>
        <w:spacing w:before="0" w:beforeAutospacing="0" w:after="0" w:afterAutospacing="0"/>
        <w:ind w:firstLine="709"/>
        <w:jc w:val="both"/>
        <w:textAlignment w:val="baseline"/>
        <w:rPr>
          <w:i/>
          <w:color w:val="000000" w:themeColor="text1"/>
          <w:sz w:val="28"/>
          <w:szCs w:val="28"/>
        </w:rPr>
      </w:pPr>
      <w:r>
        <w:rPr>
          <w:i/>
          <w:sz w:val="28"/>
          <w:szCs w:val="28"/>
        </w:rPr>
        <w:t>http://</w:t>
      </w:r>
      <w:r w:rsidR="00FA79D5" w:rsidRPr="00FA79D5">
        <w:t xml:space="preserve"> </w:t>
      </w:r>
      <w:r w:rsidR="00FA79D5" w:rsidRPr="00FA79D5">
        <w:rPr>
          <w:i/>
          <w:sz w:val="28"/>
          <w:szCs w:val="28"/>
        </w:rPr>
        <w:t>zakon2.rada.gov.ua/laws/show/2246-19</w:t>
      </w:r>
    </w:p>
    <w:p w:rsidR="00861141" w:rsidRDefault="00861141" w:rsidP="008C2F05">
      <w:pPr>
        <w:pStyle w:val="rvps3"/>
        <w:shd w:val="clear" w:color="auto" w:fill="FFFFFF"/>
        <w:tabs>
          <w:tab w:val="left" w:pos="9639"/>
        </w:tabs>
        <w:spacing w:before="0" w:beforeAutospacing="0" w:after="0" w:afterAutospacing="0"/>
        <w:ind w:firstLine="709"/>
        <w:jc w:val="both"/>
        <w:textAlignment w:val="baseline"/>
        <w:rPr>
          <w:b/>
          <w:color w:val="000000"/>
          <w:sz w:val="28"/>
          <w:szCs w:val="28"/>
        </w:rPr>
      </w:pPr>
    </w:p>
    <w:p w:rsidR="008C2F05" w:rsidRDefault="00AB0212" w:rsidP="008C2F05">
      <w:pPr>
        <w:pStyle w:val="rvps3"/>
        <w:shd w:val="clear" w:color="auto" w:fill="FFFFFF"/>
        <w:tabs>
          <w:tab w:val="left" w:pos="9639"/>
        </w:tabs>
        <w:spacing w:before="0" w:beforeAutospacing="0" w:after="0" w:afterAutospacing="0"/>
        <w:ind w:firstLine="709"/>
        <w:jc w:val="both"/>
        <w:textAlignment w:val="baseline"/>
        <w:rPr>
          <w:b/>
          <w:color w:val="000000"/>
          <w:sz w:val="28"/>
          <w:szCs w:val="28"/>
        </w:rPr>
      </w:pPr>
      <w:bookmarkStart w:id="1" w:name="_GoBack"/>
      <w:bookmarkEnd w:id="1"/>
      <w:r>
        <w:rPr>
          <w:b/>
          <w:color w:val="000000"/>
          <w:sz w:val="28"/>
          <w:szCs w:val="28"/>
        </w:rPr>
        <w:t xml:space="preserve">3. </w:t>
      </w:r>
      <w:r w:rsidR="008C2F05" w:rsidRPr="00CE59AA">
        <w:rPr>
          <w:b/>
          <w:color w:val="000000"/>
          <w:sz w:val="28"/>
          <w:szCs w:val="28"/>
        </w:rPr>
        <w:t>Бюджетні витрати на адміністрування регулювання суб’єктів малого підприємництва</w:t>
      </w:r>
    </w:p>
    <w:p w:rsidR="008C2F05" w:rsidRDefault="008C2F05" w:rsidP="008C2F05">
      <w:pPr>
        <w:pStyle w:val="rvps3"/>
        <w:shd w:val="clear" w:color="auto" w:fill="FFFFFF"/>
        <w:tabs>
          <w:tab w:val="left" w:pos="9639"/>
        </w:tabs>
        <w:spacing w:before="0" w:beforeAutospacing="0" w:after="0" w:afterAutospacing="0"/>
        <w:ind w:firstLine="709"/>
        <w:jc w:val="both"/>
        <w:textAlignment w:val="baseline"/>
        <w:rPr>
          <w:b/>
          <w:color w:val="000000"/>
          <w:sz w:val="16"/>
          <w:szCs w:val="16"/>
        </w:rPr>
      </w:pPr>
    </w:p>
    <w:tbl>
      <w:tblPr>
        <w:tblStyle w:val="-1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943"/>
        <w:gridCol w:w="1134"/>
        <w:gridCol w:w="1418"/>
        <w:gridCol w:w="1417"/>
        <w:gridCol w:w="1418"/>
        <w:gridCol w:w="1417"/>
      </w:tblGrid>
      <w:tr w:rsidR="00F43277" w:rsidRPr="00CE59AA" w:rsidTr="00F43277">
        <w:trPr>
          <w:cnfStyle w:val="100000000000" w:firstRow="1" w:lastRow="0" w:firstColumn="0" w:lastColumn="0" w:oddVBand="0" w:evenVBand="0" w:oddHBand="0" w:evenHBand="0" w:firstRowFirstColumn="0" w:firstRowLastColumn="0" w:lastRowFirstColumn="0" w:lastRowLastColumn="0"/>
          <w:cantSplit/>
          <w:trHeight w:val="2421"/>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F43277" w:rsidRPr="00F43277" w:rsidRDefault="00F43277" w:rsidP="00F43277">
            <w:pPr>
              <w:jc w:val="both"/>
              <w:rPr>
                <w:rFonts w:ascii="Times New Roman" w:eastAsia="Times New Roman" w:hAnsi="Times New Roman" w:cs="Times New Roman"/>
                <w:b w:val="0"/>
                <w:color w:val="000000"/>
                <w:sz w:val="24"/>
                <w:szCs w:val="24"/>
                <w:lang w:eastAsia="uk-UA"/>
              </w:rPr>
            </w:pPr>
            <w:r w:rsidRPr="00F43277">
              <w:rPr>
                <w:rFonts w:ascii="Times New Roman" w:hAnsi="Times New Roman" w:cs="Times New Roman"/>
                <w:b w:val="0"/>
                <w:color w:val="000000"/>
                <w:sz w:val="24"/>
                <w:szCs w:val="24"/>
                <w:shd w:val="clear" w:color="auto" w:fill="FFFFFF"/>
              </w:rPr>
              <w:t>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мікро-підприємництв)</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textDirection w:val="btLr"/>
            <w:hideMark/>
          </w:tcPr>
          <w:p w:rsidR="00F43277" w:rsidRPr="00F43277" w:rsidRDefault="00F43277" w:rsidP="00F4327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pacing w:val="-6"/>
                <w:sz w:val="24"/>
                <w:szCs w:val="24"/>
                <w:lang w:eastAsia="uk-UA"/>
              </w:rPr>
            </w:pPr>
            <w:r w:rsidRPr="00F43277">
              <w:rPr>
                <w:rFonts w:ascii="Times New Roman" w:eastAsia="Times New Roman" w:hAnsi="Times New Roman" w:cs="Times New Roman"/>
                <w:b w:val="0"/>
                <w:color w:val="000000"/>
                <w:spacing w:val="-6"/>
                <w:sz w:val="24"/>
                <w:szCs w:val="24"/>
                <w:lang w:eastAsia="uk-UA"/>
              </w:rPr>
              <w:t>Планові витрати часу на процедуру</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textDirection w:val="btLr"/>
            <w:hideMark/>
          </w:tcPr>
          <w:p w:rsidR="00F43277" w:rsidRPr="00F43277" w:rsidRDefault="00F43277" w:rsidP="00F4327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pacing w:val="-6"/>
                <w:sz w:val="24"/>
                <w:szCs w:val="24"/>
                <w:lang w:eastAsia="uk-UA"/>
              </w:rPr>
            </w:pPr>
            <w:r w:rsidRPr="00F43277">
              <w:rPr>
                <w:rFonts w:ascii="Times New Roman" w:eastAsia="Times New Roman" w:hAnsi="Times New Roman" w:cs="Times New Roman"/>
                <w:b w:val="0"/>
                <w:color w:val="000000"/>
                <w:spacing w:val="-6"/>
                <w:sz w:val="24"/>
                <w:szCs w:val="24"/>
                <w:lang w:eastAsia="uk-UA"/>
              </w:rPr>
              <w:t>Вартість часу співробітника держоргану відповідної категорії (заробітна плата)</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textDirection w:val="btLr"/>
            <w:hideMark/>
          </w:tcPr>
          <w:p w:rsidR="00F43277" w:rsidRPr="00F43277" w:rsidRDefault="00F43277" w:rsidP="00F4327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pacing w:val="-6"/>
                <w:sz w:val="24"/>
                <w:szCs w:val="24"/>
                <w:lang w:eastAsia="uk-UA"/>
              </w:rPr>
            </w:pPr>
            <w:r w:rsidRPr="00F43277">
              <w:rPr>
                <w:rFonts w:ascii="Times New Roman" w:eastAsia="Times New Roman" w:hAnsi="Times New Roman" w:cs="Times New Roman"/>
                <w:b w:val="0"/>
                <w:color w:val="000000"/>
                <w:spacing w:val="-6"/>
                <w:sz w:val="24"/>
                <w:szCs w:val="24"/>
                <w:lang w:eastAsia="uk-UA"/>
              </w:rPr>
              <w:t>Оцінка кількості процедур за рік, що припадають на одного суб’єкта</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textDirection w:val="btLr"/>
            <w:hideMark/>
          </w:tcPr>
          <w:p w:rsidR="00F43277" w:rsidRPr="00F43277" w:rsidRDefault="00F43277" w:rsidP="00F4327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pacing w:val="-6"/>
                <w:sz w:val="24"/>
                <w:szCs w:val="24"/>
                <w:lang w:eastAsia="uk-UA"/>
              </w:rPr>
            </w:pPr>
            <w:r w:rsidRPr="00F43277">
              <w:rPr>
                <w:rFonts w:ascii="Times New Roman" w:eastAsia="Times New Roman" w:hAnsi="Times New Roman" w:cs="Times New Roman"/>
                <w:b w:val="0"/>
                <w:color w:val="000000"/>
                <w:spacing w:val="-6"/>
                <w:sz w:val="24"/>
                <w:szCs w:val="24"/>
                <w:lang w:eastAsia="uk-UA"/>
              </w:rPr>
              <w:t xml:space="preserve">Оцінка кількості  </w:t>
            </w:r>
            <w:r w:rsidRPr="00F43277">
              <w:rPr>
                <w:rFonts w:ascii="Times New Roman" w:eastAsia="Times New Roman" w:hAnsi="Times New Roman" w:cs="Times New Roman"/>
                <w:b w:val="0"/>
                <w:color w:val="000000"/>
                <w:spacing w:val="-6"/>
                <w:sz w:val="24"/>
                <w:szCs w:val="24"/>
                <w:lang w:eastAsia="uk-UA"/>
              </w:rPr>
              <w:br/>
              <w:t>суб’єктів, що підпадають під дію процедури регулювання</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textDirection w:val="btLr"/>
            <w:hideMark/>
          </w:tcPr>
          <w:p w:rsidR="00F43277" w:rsidRPr="00F43277" w:rsidRDefault="00F43277" w:rsidP="00F4327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pacing w:val="-6"/>
                <w:sz w:val="24"/>
                <w:szCs w:val="24"/>
                <w:lang w:eastAsia="uk-UA"/>
              </w:rPr>
            </w:pPr>
            <w:r w:rsidRPr="00F43277">
              <w:rPr>
                <w:rFonts w:ascii="Times New Roman" w:eastAsia="Times New Roman" w:hAnsi="Times New Roman" w:cs="Times New Roman"/>
                <w:b w:val="0"/>
                <w:color w:val="000000"/>
                <w:spacing w:val="-6"/>
                <w:sz w:val="24"/>
                <w:szCs w:val="24"/>
                <w:lang w:eastAsia="uk-UA"/>
              </w:rPr>
              <w:t>Витрати на адміністрування регулювання* (за рік), гривень</w:t>
            </w:r>
          </w:p>
        </w:tc>
      </w:tr>
      <w:tr w:rsidR="00AB0212" w:rsidRPr="00CE59AA" w:rsidTr="00F432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shd w:val="clear" w:color="auto" w:fill="FFFFFF" w:themeFill="background1"/>
            <w:hideMark/>
          </w:tcPr>
          <w:p w:rsidR="00AB0212" w:rsidRPr="00F43277" w:rsidRDefault="00AB0212" w:rsidP="00AB0212">
            <w:pPr>
              <w:jc w:val="both"/>
              <w:rPr>
                <w:rFonts w:ascii="Times New Roman" w:eastAsia="Times New Roman" w:hAnsi="Times New Roman" w:cs="Times New Roman"/>
                <w:b w:val="0"/>
                <w:color w:val="000000"/>
                <w:sz w:val="24"/>
                <w:szCs w:val="24"/>
                <w:lang w:eastAsia="uk-UA"/>
              </w:rPr>
            </w:pPr>
            <w:r w:rsidRPr="00F43277">
              <w:rPr>
                <w:rFonts w:ascii="Times New Roman" w:eastAsia="Times New Roman" w:hAnsi="Times New Roman" w:cs="Times New Roman"/>
                <w:b w:val="0"/>
                <w:color w:val="000000"/>
                <w:sz w:val="24"/>
                <w:szCs w:val="24"/>
                <w:lang w:eastAsia="uk-UA"/>
              </w:rPr>
              <w:t>1.  Облік суб’єкта господарювання, що перебуває у сфері регулювання</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hideMark/>
          </w:tcPr>
          <w:p w:rsidR="00AB0212" w:rsidRPr="00AB0212" w:rsidRDefault="00AB0212" w:rsidP="00AB0212">
            <w:pPr>
              <w:keepNext/>
              <w:widowControl w:val="0"/>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white"/>
                <w:lang w:eastAsia="ru-RU"/>
              </w:rPr>
            </w:pPr>
            <w:r w:rsidRPr="00AB0212">
              <w:rPr>
                <w:rFonts w:ascii="Times New Roman" w:hAnsi="Times New Roman" w:cs="Times New Roman"/>
                <w:sz w:val="24"/>
                <w:szCs w:val="24"/>
                <w:highlight w:val="white"/>
                <w:lang w:eastAsia="ru-RU"/>
              </w:rPr>
              <w:t>відсутні</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hideMark/>
          </w:tcPr>
          <w:p w:rsidR="00AB0212" w:rsidRPr="00AB0212" w:rsidRDefault="00AB0212" w:rsidP="00AB02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white"/>
              </w:rPr>
            </w:pPr>
            <w:r w:rsidRPr="00AB0212">
              <w:rPr>
                <w:rFonts w:ascii="Times New Roman" w:hAnsi="Times New Roman" w:cs="Times New Roman"/>
                <w:sz w:val="24"/>
                <w:szCs w:val="24"/>
                <w:highlight w:val="white"/>
                <w:lang w:eastAsia="ru-RU"/>
              </w:rPr>
              <w:t>відсутні</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AB0212" w:rsidRPr="00AB0212" w:rsidRDefault="00AB0212" w:rsidP="00AB02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white"/>
              </w:rPr>
            </w:pPr>
            <w:r w:rsidRPr="00AB0212">
              <w:rPr>
                <w:rFonts w:ascii="Times New Roman" w:hAnsi="Times New Roman" w:cs="Times New Roman"/>
                <w:sz w:val="24"/>
                <w:szCs w:val="24"/>
                <w:highlight w:val="white"/>
                <w:lang w:eastAsia="ru-RU"/>
              </w:rPr>
              <w:t>відсутні</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hideMark/>
          </w:tcPr>
          <w:p w:rsidR="00AB0212" w:rsidRPr="00AB0212" w:rsidRDefault="00AB0212" w:rsidP="00AB02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white"/>
              </w:rPr>
            </w:pPr>
            <w:r w:rsidRPr="00AB0212">
              <w:rPr>
                <w:rFonts w:ascii="Times New Roman" w:hAnsi="Times New Roman" w:cs="Times New Roman"/>
                <w:sz w:val="24"/>
                <w:szCs w:val="24"/>
                <w:highlight w:val="white"/>
                <w:lang w:eastAsia="ru-RU"/>
              </w:rPr>
              <w:t>відсутні</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AB0212" w:rsidRPr="00AB0212" w:rsidRDefault="00AB0212" w:rsidP="00AB021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r w:rsidRPr="00AB0212">
              <w:rPr>
                <w:rFonts w:ascii="Times New Roman" w:hAnsi="Times New Roman" w:cs="Times New Roman"/>
                <w:sz w:val="24"/>
                <w:szCs w:val="24"/>
                <w:highlight w:val="white"/>
                <w:lang w:eastAsia="ru-RU"/>
              </w:rPr>
              <w:t>відсутні</w:t>
            </w:r>
          </w:p>
        </w:tc>
      </w:tr>
      <w:tr w:rsidR="00F43277" w:rsidRPr="00CE59AA" w:rsidTr="00F43277">
        <w:trPr>
          <w:cnfStyle w:val="000000010000" w:firstRow="0" w:lastRow="0" w:firstColumn="0" w:lastColumn="0" w:oddVBand="0" w:evenVBand="0" w:oddHBand="0" w:evenHBand="1"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rPr>
                <w:rFonts w:ascii="Times New Roman" w:eastAsia="Times New Roman" w:hAnsi="Times New Roman" w:cs="Times New Roman"/>
                <w:b w:val="0"/>
                <w:color w:val="000000"/>
                <w:sz w:val="24"/>
                <w:szCs w:val="24"/>
                <w:lang w:eastAsia="uk-UA"/>
              </w:rPr>
            </w:pPr>
            <w:r w:rsidRPr="00F43277">
              <w:rPr>
                <w:rFonts w:ascii="Times New Roman" w:eastAsia="Times New Roman" w:hAnsi="Times New Roman" w:cs="Times New Roman"/>
                <w:b w:val="0"/>
                <w:color w:val="000000"/>
                <w:sz w:val="24"/>
                <w:szCs w:val="24"/>
                <w:lang w:eastAsia="uk-UA"/>
              </w:rPr>
              <w:t>2. Поточний контроль за суб’єктом господарювання, що перебуває у сфері регулювання, у тому числі:</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uk-UA"/>
              </w:rPr>
            </w:pPr>
          </w:p>
        </w:tc>
      </w:tr>
      <w:tr w:rsidR="00AB0212" w:rsidRPr="00CE59AA" w:rsidTr="00F432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shd w:val="clear" w:color="auto" w:fill="FFFFFF" w:themeFill="background1"/>
            <w:hideMark/>
          </w:tcPr>
          <w:p w:rsidR="00AB0212" w:rsidRPr="00F43277" w:rsidRDefault="00AB0212" w:rsidP="00AB0212">
            <w:pPr>
              <w:jc w:val="both"/>
              <w:rPr>
                <w:rFonts w:ascii="Times New Roman" w:eastAsia="Times New Roman" w:hAnsi="Times New Roman" w:cs="Times New Roman"/>
                <w:b w:val="0"/>
                <w:color w:val="000000"/>
                <w:sz w:val="24"/>
                <w:szCs w:val="24"/>
                <w:lang w:eastAsia="uk-UA"/>
              </w:rPr>
            </w:pPr>
            <w:r w:rsidRPr="00F43277">
              <w:rPr>
                <w:rFonts w:ascii="Times New Roman" w:eastAsia="Times New Roman" w:hAnsi="Times New Roman" w:cs="Times New Roman"/>
                <w:b w:val="0"/>
                <w:color w:val="000000"/>
                <w:sz w:val="24"/>
                <w:szCs w:val="24"/>
                <w:lang w:eastAsia="uk-UA"/>
              </w:rPr>
              <w:t>камеральні</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hideMark/>
          </w:tcPr>
          <w:p w:rsidR="00AB0212" w:rsidRPr="00AB0212" w:rsidRDefault="00AB0212" w:rsidP="00AB02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0212">
              <w:rPr>
                <w:rFonts w:ascii="Times New Roman" w:hAnsi="Times New Roman" w:cs="Times New Roman"/>
                <w:sz w:val="24"/>
                <w:szCs w:val="24"/>
                <w:highlight w:val="white"/>
                <w:lang w:eastAsia="ru-RU"/>
              </w:rPr>
              <w:t>відсутні</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hideMark/>
          </w:tcPr>
          <w:p w:rsidR="00AB0212" w:rsidRPr="00AB0212" w:rsidRDefault="00AB0212" w:rsidP="00AB02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0212">
              <w:rPr>
                <w:rFonts w:ascii="Times New Roman" w:hAnsi="Times New Roman" w:cs="Times New Roman"/>
                <w:sz w:val="24"/>
                <w:szCs w:val="24"/>
                <w:highlight w:val="white"/>
                <w:lang w:eastAsia="ru-RU"/>
              </w:rPr>
              <w:t>відсутні</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AB0212" w:rsidRPr="00AB0212" w:rsidRDefault="00AB0212" w:rsidP="00AB02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0212">
              <w:rPr>
                <w:rFonts w:ascii="Times New Roman" w:hAnsi="Times New Roman" w:cs="Times New Roman"/>
                <w:sz w:val="24"/>
                <w:szCs w:val="24"/>
                <w:highlight w:val="white"/>
                <w:lang w:eastAsia="ru-RU"/>
              </w:rPr>
              <w:t>відсутні</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hideMark/>
          </w:tcPr>
          <w:p w:rsidR="00AB0212" w:rsidRPr="00AB0212" w:rsidRDefault="00AB0212" w:rsidP="00AB02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0212">
              <w:rPr>
                <w:rFonts w:ascii="Times New Roman" w:hAnsi="Times New Roman" w:cs="Times New Roman"/>
                <w:sz w:val="24"/>
                <w:szCs w:val="24"/>
                <w:highlight w:val="white"/>
                <w:lang w:eastAsia="ru-RU"/>
              </w:rPr>
              <w:t>відсутні</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AB0212" w:rsidRPr="00AB0212" w:rsidRDefault="00AB0212" w:rsidP="00AB02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0212">
              <w:rPr>
                <w:rFonts w:ascii="Times New Roman" w:hAnsi="Times New Roman" w:cs="Times New Roman"/>
                <w:sz w:val="24"/>
                <w:szCs w:val="24"/>
                <w:highlight w:val="white"/>
                <w:lang w:eastAsia="ru-RU"/>
              </w:rPr>
              <w:t>відсутні</w:t>
            </w:r>
          </w:p>
        </w:tc>
      </w:tr>
      <w:tr w:rsidR="00AB0212" w:rsidRPr="00CE59AA" w:rsidTr="00F4327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shd w:val="clear" w:color="auto" w:fill="FFFFFF" w:themeFill="background1"/>
            <w:hideMark/>
          </w:tcPr>
          <w:p w:rsidR="00AB0212" w:rsidRPr="00F43277" w:rsidRDefault="00AB0212" w:rsidP="00AB0212">
            <w:pPr>
              <w:jc w:val="both"/>
              <w:rPr>
                <w:rFonts w:ascii="Times New Roman" w:eastAsia="Times New Roman" w:hAnsi="Times New Roman" w:cs="Times New Roman"/>
                <w:b w:val="0"/>
                <w:color w:val="000000"/>
                <w:sz w:val="24"/>
                <w:szCs w:val="24"/>
                <w:lang w:eastAsia="uk-UA"/>
              </w:rPr>
            </w:pPr>
            <w:r w:rsidRPr="00F43277">
              <w:rPr>
                <w:rFonts w:ascii="Times New Roman" w:eastAsia="Times New Roman" w:hAnsi="Times New Roman" w:cs="Times New Roman"/>
                <w:b w:val="0"/>
                <w:color w:val="000000"/>
                <w:sz w:val="24"/>
                <w:szCs w:val="24"/>
                <w:lang w:eastAsia="uk-UA"/>
              </w:rPr>
              <w:t>виїзні</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hideMark/>
          </w:tcPr>
          <w:p w:rsidR="00AB0212" w:rsidRPr="00AB0212" w:rsidRDefault="00AB0212" w:rsidP="00AB021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B0212">
              <w:rPr>
                <w:rFonts w:ascii="Times New Roman" w:hAnsi="Times New Roman" w:cs="Times New Roman"/>
                <w:sz w:val="24"/>
                <w:szCs w:val="24"/>
                <w:highlight w:val="white"/>
                <w:lang w:eastAsia="ru-RU"/>
              </w:rPr>
              <w:t>відсутні</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hideMark/>
          </w:tcPr>
          <w:p w:rsidR="00AB0212" w:rsidRPr="00AB0212" w:rsidRDefault="00AB0212" w:rsidP="00AB021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B0212">
              <w:rPr>
                <w:rFonts w:ascii="Times New Roman" w:hAnsi="Times New Roman" w:cs="Times New Roman"/>
                <w:sz w:val="24"/>
                <w:szCs w:val="24"/>
                <w:highlight w:val="white"/>
                <w:lang w:eastAsia="ru-RU"/>
              </w:rPr>
              <w:t>відсутні</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AB0212" w:rsidRPr="00AB0212" w:rsidRDefault="00AB0212" w:rsidP="00AB021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B0212">
              <w:rPr>
                <w:rFonts w:ascii="Times New Roman" w:hAnsi="Times New Roman" w:cs="Times New Roman"/>
                <w:sz w:val="24"/>
                <w:szCs w:val="24"/>
                <w:highlight w:val="white"/>
                <w:lang w:eastAsia="ru-RU"/>
              </w:rPr>
              <w:t>відсутні</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hideMark/>
          </w:tcPr>
          <w:p w:rsidR="00AB0212" w:rsidRPr="00AB0212" w:rsidRDefault="00AB0212" w:rsidP="00AB021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B0212">
              <w:rPr>
                <w:rFonts w:ascii="Times New Roman" w:hAnsi="Times New Roman" w:cs="Times New Roman"/>
                <w:sz w:val="24"/>
                <w:szCs w:val="24"/>
                <w:highlight w:val="white"/>
                <w:lang w:eastAsia="ru-RU"/>
              </w:rPr>
              <w:t>відсутні</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AB0212" w:rsidRPr="00AB0212" w:rsidRDefault="00AB0212" w:rsidP="00AB021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B0212">
              <w:rPr>
                <w:rFonts w:ascii="Times New Roman" w:hAnsi="Times New Roman" w:cs="Times New Roman"/>
                <w:sz w:val="24"/>
                <w:szCs w:val="24"/>
                <w:highlight w:val="white"/>
                <w:lang w:eastAsia="ru-RU"/>
              </w:rPr>
              <w:t>відсутні</w:t>
            </w:r>
          </w:p>
        </w:tc>
      </w:tr>
      <w:tr w:rsidR="00AB0212" w:rsidRPr="00CE59AA" w:rsidTr="00F43277">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shd w:val="clear" w:color="auto" w:fill="FFFFFF" w:themeFill="background1"/>
            <w:hideMark/>
          </w:tcPr>
          <w:p w:rsidR="00AB0212" w:rsidRPr="00F43277" w:rsidRDefault="00AB0212" w:rsidP="00AB0212">
            <w:pPr>
              <w:jc w:val="both"/>
              <w:rPr>
                <w:rFonts w:ascii="Times New Roman" w:eastAsia="Times New Roman" w:hAnsi="Times New Roman" w:cs="Times New Roman"/>
                <w:b w:val="0"/>
                <w:color w:val="000000"/>
                <w:sz w:val="24"/>
                <w:szCs w:val="24"/>
                <w:lang w:eastAsia="uk-UA"/>
              </w:rPr>
            </w:pPr>
            <w:r w:rsidRPr="00F43277">
              <w:rPr>
                <w:rFonts w:ascii="Times New Roman" w:eastAsia="Times New Roman" w:hAnsi="Times New Roman" w:cs="Times New Roman"/>
                <w:b w:val="0"/>
                <w:color w:val="000000"/>
                <w:sz w:val="24"/>
                <w:szCs w:val="24"/>
                <w:lang w:eastAsia="uk-UA"/>
              </w:rPr>
              <w:t>3. Підготовка, затвердження та опрацювання одного окремого акта про порушення вимог регулювання</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hideMark/>
          </w:tcPr>
          <w:p w:rsidR="00AB0212" w:rsidRPr="00AB0212" w:rsidRDefault="00AB0212" w:rsidP="00AB02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0212">
              <w:rPr>
                <w:rFonts w:ascii="Times New Roman" w:hAnsi="Times New Roman" w:cs="Times New Roman"/>
                <w:sz w:val="24"/>
                <w:szCs w:val="24"/>
                <w:highlight w:val="white"/>
                <w:lang w:eastAsia="ru-RU"/>
              </w:rPr>
              <w:t>відсутні</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hideMark/>
          </w:tcPr>
          <w:p w:rsidR="00AB0212" w:rsidRPr="00AB0212" w:rsidRDefault="00AB0212" w:rsidP="00AB02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0212">
              <w:rPr>
                <w:rFonts w:ascii="Times New Roman" w:hAnsi="Times New Roman" w:cs="Times New Roman"/>
                <w:sz w:val="24"/>
                <w:szCs w:val="24"/>
                <w:highlight w:val="white"/>
                <w:lang w:eastAsia="ru-RU"/>
              </w:rPr>
              <w:t>відсутні</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AB0212" w:rsidRPr="00AB0212" w:rsidRDefault="00AB0212" w:rsidP="00AB02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0212">
              <w:rPr>
                <w:rFonts w:ascii="Times New Roman" w:hAnsi="Times New Roman" w:cs="Times New Roman"/>
                <w:sz w:val="24"/>
                <w:szCs w:val="24"/>
                <w:highlight w:val="white"/>
                <w:lang w:eastAsia="ru-RU"/>
              </w:rPr>
              <w:t>відсутні</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hideMark/>
          </w:tcPr>
          <w:p w:rsidR="00AB0212" w:rsidRPr="00AB0212" w:rsidRDefault="00AB0212" w:rsidP="00AB02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0212">
              <w:rPr>
                <w:rFonts w:ascii="Times New Roman" w:hAnsi="Times New Roman" w:cs="Times New Roman"/>
                <w:sz w:val="24"/>
                <w:szCs w:val="24"/>
                <w:highlight w:val="white"/>
                <w:lang w:eastAsia="ru-RU"/>
              </w:rPr>
              <w:t>відсутні</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AB0212" w:rsidRPr="00AB0212" w:rsidRDefault="00AB0212" w:rsidP="00AB02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0212">
              <w:rPr>
                <w:rFonts w:ascii="Times New Roman" w:hAnsi="Times New Roman" w:cs="Times New Roman"/>
                <w:sz w:val="24"/>
                <w:szCs w:val="24"/>
                <w:highlight w:val="white"/>
                <w:lang w:eastAsia="ru-RU"/>
              </w:rPr>
              <w:t>відсутні</w:t>
            </w:r>
          </w:p>
        </w:tc>
      </w:tr>
      <w:tr w:rsidR="00AB0212" w:rsidRPr="00CE59AA" w:rsidTr="00F43277">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shd w:val="clear" w:color="auto" w:fill="FFFFFF" w:themeFill="background1"/>
            <w:hideMark/>
          </w:tcPr>
          <w:p w:rsidR="00AB0212" w:rsidRPr="00F43277" w:rsidRDefault="00AB0212" w:rsidP="00AB0212">
            <w:pPr>
              <w:jc w:val="both"/>
              <w:rPr>
                <w:rFonts w:ascii="Times New Roman" w:eastAsia="Times New Roman" w:hAnsi="Times New Roman" w:cs="Times New Roman"/>
                <w:b w:val="0"/>
                <w:color w:val="000000"/>
                <w:sz w:val="24"/>
                <w:szCs w:val="24"/>
                <w:lang w:eastAsia="uk-UA"/>
              </w:rPr>
            </w:pPr>
            <w:r w:rsidRPr="00F43277">
              <w:rPr>
                <w:rFonts w:ascii="Times New Roman" w:eastAsia="Times New Roman" w:hAnsi="Times New Roman" w:cs="Times New Roman"/>
                <w:b w:val="0"/>
                <w:color w:val="000000"/>
                <w:sz w:val="24"/>
                <w:szCs w:val="24"/>
                <w:lang w:eastAsia="uk-UA"/>
              </w:rPr>
              <w:t>4. Реалізація одного окремого рішення щодо порушення вимог регулювання</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hideMark/>
          </w:tcPr>
          <w:p w:rsidR="00AB0212" w:rsidRPr="00AB0212" w:rsidRDefault="00AB0212" w:rsidP="00AB021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B0212">
              <w:rPr>
                <w:rFonts w:ascii="Times New Roman" w:hAnsi="Times New Roman" w:cs="Times New Roman"/>
                <w:sz w:val="24"/>
                <w:szCs w:val="24"/>
                <w:highlight w:val="white"/>
                <w:lang w:eastAsia="ru-RU"/>
              </w:rPr>
              <w:t>відсутні</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hideMark/>
          </w:tcPr>
          <w:p w:rsidR="00AB0212" w:rsidRPr="00AB0212" w:rsidRDefault="00AB0212" w:rsidP="00AB021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B0212">
              <w:rPr>
                <w:rFonts w:ascii="Times New Roman" w:hAnsi="Times New Roman" w:cs="Times New Roman"/>
                <w:sz w:val="24"/>
                <w:szCs w:val="24"/>
                <w:highlight w:val="white"/>
                <w:lang w:eastAsia="ru-RU"/>
              </w:rPr>
              <w:t>відсутні</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AB0212" w:rsidRPr="00AB0212" w:rsidRDefault="00AB0212" w:rsidP="00AB021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B0212">
              <w:rPr>
                <w:rFonts w:ascii="Times New Roman" w:hAnsi="Times New Roman" w:cs="Times New Roman"/>
                <w:sz w:val="24"/>
                <w:szCs w:val="24"/>
                <w:highlight w:val="white"/>
                <w:lang w:eastAsia="ru-RU"/>
              </w:rPr>
              <w:t>відсутні</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hideMark/>
          </w:tcPr>
          <w:p w:rsidR="00AB0212" w:rsidRPr="00AB0212" w:rsidRDefault="00AB0212" w:rsidP="00AB021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B0212">
              <w:rPr>
                <w:rFonts w:ascii="Times New Roman" w:hAnsi="Times New Roman" w:cs="Times New Roman"/>
                <w:sz w:val="24"/>
                <w:szCs w:val="24"/>
                <w:highlight w:val="white"/>
                <w:lang w:eastAsia="ru-RU"/>
              </w:rPr>
              <w:t>відсутні</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AB0212" w:rsidRPr="00AB0212" w:rsidRDefault="00AB0212" w:rsidP="00AB021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B0212">
              <w:rPr>
                <w:rFonts w:ascii="Times New Roman" w:hAnsi="Times New Roman" w:cs="Times New Roman"/>
                <w:sz w:val="24"/>
                <w:szCs w:val="24"/>
                <w:highlight w:val="white"/>
                <w:lang w:eastAsia="ru-RU"/>
              </w:rPr>
              <w:t>відсутні</w:t>
            </w:r>
          </w:p>
        </w:tc>
      </w:tr>
      <w:tr w:rsidR="00AB0212" w:rsidRPr="00CE59AA" w:rsidTr="00F432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shd w:val="clear" w:color="auto" w:fill="FFFFFF" w:themeFill="background1"/>
            <w:hideMark/>
          </w:tcPr>
          <w:p w:rsidR="00AB0212" w:rsidRPr="00F43277" w:rsidRDefault="00AB0212" w:rsidP="00AB0212">
            <w:pPr>
              <w:jc w:val="both"/>
              <w:rPr>
                <w:rFonts w:ascii="Times New Roman" w:eastAsia="Times New Roman" w:hAnsi="Times New Roman" w:cs="Times New Roman"/>
                <w:b w:val="0"/>
                <w:color w:val="000000"/>
                <w:sz w:val="24"/>
                <w:szCs w:val="24"/>
                <w:lang w:eastAsia="uk-UA"/>
              </w:rPr>
            </w:pPr>
            <w:r w:rsidRPr="00F43277">
              <w:rPr>
                <w:rFonts w:ascii="Times New Roman" w:eastAsia="Times New Roman" w:hAnsi="Times New Roman" w:cs="Times New Roman"/>
                <w:b w:val="0"/>
                <w:color w:val="000000"/>
                <w:sz w:val="24"/>
                <w:szCs w:val="24"/>
                <w:lang w:eastAsia="uk-UA"/>
              </w:rPr>
              <w:t>5. Оскарження одного окремого рішення суб’єктами господарювання</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hideMark/>
          </w:tcPr>
          <w:p w:rsidR="00AB0212" w:rsidRPr="00AB0212" w:rsidRDefault="00AB0212" w:rsidP="00AB02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0212">
              <w:rPr>
                <w:rFonts w:ascii="Times New Roman" w:hAnsi="Times New Roman" w:cs="Times New Roman"/>
                <w:sz w:val="24"/>
                <w:szCs w:val="24"/>
                <w:highlight w:val="white"/>
                <w:lang w:eastAsia="ru-RU"/>
              </w:rPr>
              <w:t>відсутні</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hideMark/>
          </w:tcPr>
          <w:p w:rsidR="00AB0212" w:rsidRPr="00AB0212" w:rsidRDefault="00AB0212" w:rsidP="00AB02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0212">
              <w:rPr>
                <w:rFonts w:ascii="Times New Roman" w:hAnsi="Times New Roman" w:cs="Times New Roman"/>
                <w:sz w:val="24"/>
                <w:szCs w:val="24"/>
                <w:highlight w:val="white"/>
                <w:lang w:eastAsia="ru-RU"/>
              </w:rPr>
              <w:t>відсутні</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AB0212" w:rsidRPr="00AB0212" w:rsidRDefault="00AB0212" w:rsidP="00AB02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0212">
              <w:rPr>
                <w:rFonts w:ascii="Times New Roman" w:hAnsi="Times New Roman" w:cs="Times New Roman"/>
                <w:sz w:val="24"/>
                <w:szCs w:val="24"/>
                <w:highlight w:val="white"/>
                <w:lang w:eastAsia="ru-RU"/>
              </w:rPr>
              <w:t>відсутні</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hideMark/>
          </w:tcPr>
          <w:p w:rsidR="00AB0212" w:rsidRPr="00AB0212" w:rsidRDefault="00AB0212" w:rsidP="00AB02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0212">
              <w:rPr>
                <w:rFonts w:ascii="Times New Roman" w:hAnsi="Times New Roman" w:cs="Times New Roman"/>
                <w:sz w:val="24"/>
                <w:szCs w:val="24"/>
                <w:highlight w:val="white"/>
                <w:lang w:eastAsia="ru-RU"/>
              </w:rPr>
              <w:t>відсутні</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AB0212" w:rsidRPr="00AB0212" w:rsidRDefault="00AB0212" w:rsidP="00AB02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0212">
              <w:rPr>
                <w:rFonts w:ascii="Times New Roman" w:hAnsi="Times New Roman" w:cs="Times New Roman"/>
                <w:sz w:val="24"/>
                <w:szCs w:val="24"/>
                <w:highlight w:val="white"/>
                <w:lang w:eastAsia="ru-RU"/>
              </w:rPr>
              <w:t>відсутні</w:t>
            </w:r>
          </w:p>
        </w:tc>
      </w:tr>
      <w:tr w:rsidR="00AB0212" w:rsidRPr="00CE59AA" w:rsidTr="00F43277">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shd w:val="clear" w:color="auto" w:fill="FFFFFF" w:themeFill="background1"/>
            <w:hideMark/>
          </w:tcPr>
          <w:p w:rsidR="00AB0212" w:rsidRPr="00F43277" w:rsidRDefault="00AB0212" w:rsidP="00AB0212">
            <w:pPr>
              <w:jc w:val="both"/>
              <w:rPr>
                <w:rFonts w:ascii="Times New Roman" w:eastAsia="Times New Roman" w:hAnsi="Times New Roman" w:cs="Times New Roman"/>
                <w:b w:val="0"/>
                <w:color w:val="000000"/>
                <w:sz w:val="24"/>
                <w:szCs w:val="24"/>
                <w:lang w:eastAsia="uk-UA"/>
              </w:rPr>
            </w:pPr>
            <w:r w:rsidRPr="00F43277">
              <w:rPr>
                <w:rFonts w:ascii="Times New Roman" w:eastAsia="Times New Roman" w:hAnsi="Times New Roman" w:cs="Times New Roman"/>
                <w:b w:val="0"/>
                <w:color w:val="000000"/>
                <w:sz w:val="24"/>
                <w:szCs w:val="24"/>
                <w:lang w:eastAsia="uk-UA"/>
              </w:rPr>
              <w:t>6. Підготовка звітності за результатами регулювання</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hideMark/>
          </w:tcPr>
          <w:p w:rsidR="00AB0212" w:rsidRPr="00AB0212" w:rsidRDefault="00AB0212" w:rsidP="00AB021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B0212">
              <w:rPr>
                <w:rFonts w:ascii="Times New Roman" w:hAnsi="Times New Roman" w:cs="Times New Roman"/>
                <w:sz w:val="24"/>
                <w:szCs w:val="24"/>
                <w:highlight w:val="white"/>
                <w:lang w:eastAsia="ru-RU"/>
              </w:rPr>
              <w:t>відсутні</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hideMark/>
          </w:tcPr>
          <w:p w:rsidR="00AB0212" w:rsidRPr="00AB0212" w:rsidRDefault="00AB0212" w:rsidP="00AB021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B0212">
              <w:rPr>
                <w:rFonts w:ascii="Times New Roman" w:hAnsi="Times New Roman" w:cs="Times New Roman"/>
                <w:sz w:val="24"/>
                <w:szCs w:val="24"/>
                <w:highlight w:val="white"/>
                <w:lang w:eastAsia="ru-RU"/>
              </w:rPr>
              <w:t>відсутні</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AB0212" w:rsidRPr="00AB0212" w:rsidRDefault="00AB0212" w:rsidP="00AB021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B0212">
              <w:rPr>
                <w:rFonts w:ascii="Times New Roman" w:hAnsi="Times New Roman" w:cs="Times New Roman"/>
                <w:sz w:val="24"/>
                <w:szCs w:val="24"/>
                <w:highlight w:val="white"/>
                <w:lang w:eastAsia="ru-RU"/>
              </w:rPr>
              <w:t>відсутні</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hideMark/>
          </w:tcPr>
          <w:p w:rsidR="00AB0212" w:rsidRPr="00AB0212" w:rsidRDefault="00AB0212" w:rsidP="00AB021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B0212">
              <w:rPr>
                <w:rFonts w:ascii="Times New Roman" w:hAnsi="Times New Roman" w:cs="Times New Roman"/>
                <w:sz w:val="24"/>
                <w:szCs w:val="24"/>
                <w:highlight w:val="white"/>
                <w:lang w:eastAsia="ru-RU"/>
              </w:rPr>
              <w:t>відсутні</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AB0212" w:rsidRPr="00AB0212" w:rsidRDefault="00AB0212" w:rsidP="00AB021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B0212">
              <w:rPr>
                <w:rFonts w:ascii="Times New Roman" w:hAnsi="Times New Roman" w:cs="Times New Roman"/>
                <w:sz w:val="24"/>
                <w:szCs w:val="24"/>
                <w:highlight w:val="white"/>
                <w:lang w:eastAsia="ru-RU"/>
              </w:rPr>
              <w:t>відсутні</w:t>
            </w:r>
          </w:p>
        </w:tc>
      </w:tr>
      <w:tr w:rsidR="00AB0212" w:rsidRPr="00CE59AA" w:rsidTr="00F432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shd w:val="clear" w:color="auto" w:fill="FFFFFF" w:themeFill="background1"/>
            <w:hideMark/>
          </w:tcPr>
          <w:p w:rsidR="00AB0212" w:rsidRPr="00F43277" w:rsidRDefault="00AB0212" w:rsidP="00AB0212">
            <w:pPr>
              <w:jc w:val="both"/>
              <w:rPr>
                <w:rFonts w:ascii="Times New Roman" w:eastAsia="Times New Roman" w:hAnsi="Times New Roman" w:cs="Times New Roman"/>
                <w:b w:val="0"/>
                <w:color w:val="000000"/>
                <w:sz w:val="24"/>
                <w:szCs w:val="24"/>
                <w:lang w:eastAsia="uk-UA"/>
              </w:rPr>
            </w:pPr>
            <w:r w:rsidRPr="00F43277">
              <w:rPr>
                <w:rFonts w:ascii="Times New Roman" w:eastAsia="Times New Roman" w:hAnsi="Times New Roman" w:cs="Times New Roman"/>
                <w:b w:val="0"/>
                <w:color w:val="000000"/>
                <w:sz w:val="24"/>
                <w:szCs w:val="24"/>
                <w:lang w:eastAsia="uk-UA"/>
              </w:rPr>
              <w:lastRenderedPageBreak/>
              <w:t>7. Інші адміністративні процедури (уточнити): копії, переоформлення, дублікат</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hideMark/>
          </w:tcPr>
          <w:p w:rsidR="00AB0212" w:rsidRPr="00AB0212" w:rsidRDefault="00AB0212" w:rsidP="00AB02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0212">
              <w:rPr>
                <w:rFonts w:ascii="Times New Roman" w:hAnsi="Times New Roman" w:cs="Times New Roman"/>
                <w:sz w:val="24"/>
                <w:szCs w:val="24"/>
                <w:highlight w:val="white"/>
                <w:lang w:eastAsia="ru-RU"/>
              </w:rPr>
              <w:t>відсутні</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hideMark/>
          </w:tcPr>
          <w:p w:rsidR="00AB0212" w:rsidRPr="00AB0212" w:rsidRDefault="00AB0212" w:rsidP="00AB02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0212">
              <w:rPr>
                <w:rFonts w:ascii="Times New Roman" w:hAnsi="Times New Roman" w:cs="Times New Roman"/>
                <w:sz w:val="24"/>
                <w:szCs w:val="24"/>
                <w:highlight w:val="white"/>
                <w:lang w:eastAsia="ru-RU"/>
              </w:rPr>
              <w:t>відсутні</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AB0212" w:rsidRPr="00AB0212" w:rsidRDefault="00AB0212" w:rsidP="00AB02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0212">
              <w:rPr>
                <w:rFonts w:ascii="Times New Roman" w:hAnsi="Times New Roman" w:cs="Times New Roman"/>
                <w:sz w:val="24"/>
                <w:szCs w:val="24"/>
                <w:highlight w:val="white"/>
                <w:lang w:eastAsia="ru-RU"/>
              </w:rPr>
              <w:t>відсутні</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hideMark/>
          </w:tcPr>
          <w:p w:rsidR="00AB0212" w:rsidRPr="00AB0212" w:rsidRDefault="00AB0212" w:rsidP="00AB02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0212">
              <w:rPr>
                <w:rFonts w:ascii="Times New Roman" w:hAnsi="Times New Roman" w:cs="Times New Roman"/>
                <w:sz w:val="24"/>
                <w:szCs w:val="24"/>
                <w:highlight w:val="white"/>
                <w:lang w:eastAsia="ru-RU"/>
              </w:rPr>
              <w:t>відсутні</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AB0212" w:rsidRPr="00AB0212" w:rsidRDefault="00AB0212" w:rsidP="00AB02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0212">
              <w:rPr>
                <w:rFonts w:ascii="Times New Roman" w:hAnsi="Times New Roman" w:cs="Times New Roman"/>
                <w:sz w:val="24"/>
                <w:szCs w:val="24"/>
                <w:highlight w:val="white"/>
                <w:lang w:eastAsia="ru-RU"/>
              </w:rPr>
              <w:t>відсутні</w:t>
            </w:r>
          </w:p>
        </w:tc>
      </w:tr>
      <w:tr w:rsidR="00F43277" w:rsidRPr="00CE59AA" w:rsidTr="00F4327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rPr>
                <w:rFonts w:ascii="Times New Roman" w:eastAsia="Times New Roman" w:hAnsi="Times New Roman" w:cs="Times New Roman"/>
                <w:b w:val="0"/>
                <w:color w:val="000000"/>
                <w:sz w:val="24"/>
                <w:szCs w:val="24"/>
                <w:lang w:eastAsia="uk-UA"/>
              </w:rPr>
            </w:pPr>
            <w:r w:rsidRPr="00F43277">
              <w:rPr>
                <w:rFonts w:ascii="Times New Roman" w:eastAsia="Times New Roman" w:hAnsi="Times New Roman" w:cs="Times New Roman"/>
                <w:b w:val="0"/>
                <w:color w:val="000000"/>
                <w:sz w:val="24"/>
                <w:szCs w:val="24"/>
                <w:lang w:eastAsia="uk-UA"/>
              </w:rPr>
              <w:t>Разом за рік</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uk-UA"/>
              </w:rPr>
            </w:pPr>
            <w:r w:rsidRPr="00F43277">
              <w:rPr>
                <w:rFonts w:ascii="Times New Roman" w:eastAsia="Times New Roman" w:hAnsi="Times New Roman" w:cs="Times New Roman"/>
                <w:color w:val="000000"/>
                <w:sz w:val="24"/>
                <w:szCs w:val="24"/>
                <w:lang w:eastAsia="uk-UA"/>
              </w:rPr>
              <w:t>Х</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uk-UA"/>
              </w:rPr>
            </w:pPr>
            <w:r w:rsidRPr="00F43277">
              <w:rPr>
                <w:rFonts w:ascii="Times New Roman" w:eastAsia="Times New Roman" w:hAnsi="Times New Roman" w:cs="Times New Roman"/>
                <w:color w:val="000000"/>
                <w:sz w:val="24"/>
                <w:szCs w:val="24"/>
                <w:lang w:eastAsia="uk-UA"/>
              </w:rPr>
              <w:t>Х</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uk-UA"/>
              </w:rPr>
            </w:pPr>
            <w:r w:rsidRPr="00F43277">
              <w:rPr>
                <w:rFonts w:ascii="Times New Roman" w:eastAsia="Times New Roman" w:hAnsi="Times New Roman" w:cs="Times New Roman"/>
                <w:color w:val="000000"/>
                <w:sz w:val="24"/>
                <w:szCs w:val="24"/>
                <w:lang w:eastAsia="uk-UA"/>
              </w:rPr>
              <w:t>Х</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uk-UA"/>
              </w:rPr>
            </w:pPr>
            <w:r w:rsidRPr="00F43277">
              <w:rPr>
                <w:rFonts w:ascii="Times New Roman" w:eastAsia="Times New Roman" w:hAnsi="Times New Roman" w:cs="Times New Roman"/>
                <w:color w:val="000000"/>
                <w:sz w:val="24"/>
                <w:szCs w:val="24"/>
                <w:lang w:eastAsia="uk-UA"/>
              </w:rPr>
              <w:t>Х</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uk-UA"/>
              </w:rPr>
            </w:pPr>
            <w:r w:rsidRPr="00F43277">
              <w:rPr>
                <w:rFonts w:ascii="Times New Roman" w:eastAsia="Times New Roman" w:hAnsi="Times New Roman" w:cs="Times New Roman"/>
                <w:color w:val="000000"/>
                <w:sz w:val="24"/>
                <w:szCs w:val="24"/>
                <w:lang w:eastAsia="uk-UA"/>
              </w:rPr>
              <w:t>відсутні</w:t>
            </w:r>
          </w:p>
        </w:tc>
      </w:tr>
      <w:tr w:rsidR="00F43277" w:rsidRPr="00CE59AA" w:rsidTr="00F432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rPr>
                <w:rFonts w:ascii="Times New Roman" w:eastAsia="Times New Roman" w:hAnsi="Times New Roman" w:cs="Times New Roman"/>
                <w:b w:val="0"/>
                <w:color w:val="000000"/>
                <w:sz w:val="24"/>
                <w:szCs w:val="24"/>
                <w:lang w:eastAsia="uk-UA"/>
              </w:rPr>
            </w:pPr>
            <w:r w:rsidRPr="00F43277">
              <w:rPr>
                <w:rFonts w:ascii="Times New Roman" w:eastAsia="Times New Roman" w:hAnsi="Times New Roman" w:cs="Times New Roman"/>
                <w:b w:val="0"/>
                <w:color w:val="000000"/>
                <w:sz w:val="24"/>
                <w:szCs w:val="24"/>
                <w:lang w:eastAsia="uk-UA"/>
              </w:rPr>
              <w:t>Сумарно за п’ять років</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r w:rsidRPr="00F43277">
              <w:rPr>
                <w:rFonts w:ascii="Times New Roman" w:eastAsia="Times New Roman" w:hAnsi="Times New Roman" w:cs="Times New Roman"/>
                <w:color w:val="000000"/>
                <w:sz w:val="24"/>
                <w:szCs w:val="24"/>
                <w:lang w:eastAsia="uk-UA"/>
              </w:rPr>
              <w:t>Х</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r w:rsidRPr="00F43277">
              <w:rPr>
                <w:rFonts w:ascii="Times New Roman" w:eastAsia="Times New Roman" w:hAnsi="Times New Roman" w:cs="Times New Roman"/>
                <w:color w:val="000000"/>
                <w:sz w:val="24"/>
                <w:szCs w:val="24"/>
                <w:lang w:eastAsia="uk-UA"/>
              </w:rPr>
              <w:t>Х</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r w:rsidRPr="00F43277">
              <w:rPr>
                <w:rFonts w:ascii="Times New Roman" w:eastAsia="Times New Roman" w:hAnsi="Times New Roman" w:cs="Times New Roman"/>
                <w:color w:val="000000"/>
                <w:sz w:val="24"/>
                <w:szCs w:val="24"/>
                <w:lang w:eastAsia="uk-UA"/>
              </w:rPr>
              <w:t>Х</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r w:rsidRPr="00F43277">
              <w:rPr>
                <w:rFonts w:ascii="Times New Roman" w:eastAsia="Times New Roman" w:hAnsi="Times New Roman" w:cs="Times New Roman"/>
                <w:color w:val="000000"/>
                <w:sz w:val="24"/>
                <w:szCs w:val="24"/>
                <w:lang w:eastAsia="uk-UA"/>
              </w:rPr>
              <w:t>Х</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r w:rsidRPr="00F43277">
              <w:rPr>
                <w:rFonts w:ascii="Times New Roman" w:eastAsia="Times New Roman" w:hAnsi="Times New Roman" w:cs="Times New Roman"/>
                <w:color w:val="000000"/>
                <w:sz w:val="24"/>
                <w:szCs w:val="24"/>
                <w:lang w:eastAsia="uk-UA"/>
              </w:rPr>
              <w:t>відсутні</w:t>
            </w:r>
          </w:p>
        </w:tc>
      </w:tr>
    </w:tbl>
    <w:p w:rsidR="00F43277" w:rsidRPr="008C2F05" w:rsidRDefault="00F43277" w:rsidP="00F43277">
      <w:pPr>
        <w:pStyle w:val="rvps3"/>
        <w:shd w:val="clear" w:color="auto" w:fill="FFFFFF"/>
        <w:tabs>
          <w:tab w:val="left" w:pos="9639"/>
        </w:tabs>
        <w:spacing w:before="0" w:beforeAutospacing="0" w:after="0" w:afterAutospacing="0"/>
        <w:jc w:val="both"/>
        <w:textAlignment w:val="baseline"/>
        <w:rPr>
          <w:b/>
          <w:color w:val="000000"/>
          <w:sz w:val="16"/>
          <w:szCs w:val="16"/>
        </w:rPr>
      </w:pPr>
      <w:r>
        <w:rPr>
          <w:rStyle w:val="rvts82"/>
          <w:color w:val="000000"/>
          <w:sz w:val="20"/>
          <w:szCs w:val="20"/>
          <w:bdr w:val="none" w:sz="0" w:space="0" w:color="auto" w:frame="1"/>
          <w:shd w:val="clear" w:color="auto" w:fill="FFFFFF"/>
        </w:rPr>
        <w:t>__________</w:t>
      </w:r>
      <w:r>
        <w:rPr>
          <w:color w:val="000000"/>
          <w:shd w:val="clear" w:color="auto" w:fill="FFFFFF"/>
        </w:rPr>
        <w:t> </w:t>
      </w:r>
      <w:r>
        <w:rPr>
          <w:color w:val="000000"/>
        </w:rPr>
        <w:br/>
      </w:r>
      <w:r>
        <w:rPr>
          <w:rStyle w:val="rvts82"/>
          <w:color w:val="000000"/>
          <w:sz w:val="20"/>
          <w:szCs w:val="20"/>
          <w:bdr w:val="none" w:sz="0" w:space="0" w:color="auto" w:frame="1"/>
          <w:shd w:val="clear" w:color="auto" w:fill="FFFFFF"/>
        </w:rPr>
        <w:t>   *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3764DE" w:rsidRDefault="003764DE" w:rsidP="008C2F05">
      <w:pPr>
        <w:pStyle w:val="rvps3"/>
        <w:shd w:val="clear" w:color="auto" w:fill="FFFFFF"/>
        <w:tabs>
          <w:tab w:val="left" w:pos="9639"/>
        </w:tabs>
        <w:spacing w:before="0" w:beforeAutospacing="0" w:after="0" w:afterAutospacing="0"/>
        <w:ind w:firstLine="709"/>
        <w:jc w:val="both"/>
        <w:textAlignment w:val="baseline"/>
        <w:rPr>
          <w:color w:val="000000"/>
          <w:sz w:val="28"/>
          <w:szCs w:val="28"/>
        </w:rPr>
      </w:pPr>
      <w:r>
        <w:rPr>
          <w:color w:val="000000"/>
          <w:sz w:val="28"/>
          <w:szCs w:val="28"/>
        </w:rPr>
        <w:t>Додаткові витрати на виконання вимог регуляторного акта з боку органів виконавчої влади або органів місцевого самоврядування відсутні.</w:t>
      </w:r>
    </w:p>
    <w:p w:rsidR="008C2F05" w:rsidRDefault="008C2F05" w:rsidP="008C2F05">
      <w:pPr>
        <w:pStyle w:val="rvps3"/>
        <w:shd w:val="clear" w:color="auto" w:fill="FFFFFF"/>
        <w:tabs>
          <w:tab w:val="left" w:pos="9639"/>
        </w:tabs>
        <w:spacing w:before="0" w:beforeAutospacing="0" w:after="0" w:afterAutospacing="0"/>
        <w:ind w:firstLine="709"/>
        <w:jc w:val="both"/>
        <w:textAlignment w:val="baseline"/>
        <w:rPr>
          <w:color w:val="000000"/>
          <w:sz w:val="28"/>
          <w:szCs w:val="28"/>
        </w:rPr>
      </w:pPr>
      <w:r w:rsidRPr="008C2F05">
        <w:rPr>
          <w:color w:val="000000"/>
          <w:sz w:val="28"/>
          <w:szCs w:val="28"/>
        </w:rPr>
        <w:t>Державне регулювання не передбачає утворення нового державного органу</w:t>
      </w:r>
      <w:r w:rsidR="003764DE">
        <w:rPr>
          <w:color w:val="000000"/>
          <w:sz w:val="28"/>
          <w:szCs w:val="28"/>
        </w:rPr>
        <w:t xml:space="preserve"> або нового структурного підрозділу діючого органу</w:t>
      </w:r>
      <w:r w:rsidRPr="008C2F05">
        <w:rPr>
          <w:color w:val="000000"/>
          <w:sz w:val="28"/>
          <w:szCs w:val="28"/>
        </w:rPr>
        <w:t>.</w:t>
      </w:r>
    </w:p>
    <w:p w:rsidR="003764DE" w:rsidRDefault="003764DE" w:rsidP="008C2F05">
      <w:pPr>
        <w:pStyle w:val="rvps3"/>
        <w:shd w:val="clear" w:color="auto" w:fill="FFFFFF"/>
        <w:tabs>
          <w:tab w:val="left" w:pos="9639"/>
        </w:tabs>
        <w:spacing w:before="0" w:beforeAutospacing="0" w:after="0" w:afterAutospacing="0"/>
        <w:ind w:firstLine="709"/>
        <w:jc w:val="both"/>
        <w:textAlignment w:val="baseline"/>
        <w:rPr>
          <w:color w:val="000000"/>
          <w:sz w:val="28"/>
          <w:szCs w:val="28"/>
        </w:rPr>
      </w:pPr>
    </w:p>
    <w:p w:rsidR="001004E9" w:rsidRDefault="001004E9" w:rsidP="001004E9">
      <w:pPr>
        <w:pStyle w:val="aa"/>
        <w:spacing w:after="0" w:line="240" w:lineRule="auto"/>
        <w:ind w:left="0" w:firstLine="709"/>
        <w:jc w:val="both"/>
        <w:rPr>
          <w:rFonts w:ascii="Times New Roman" w:hAnsi="Times New Roman" w:cs="Times New Roman"/>
          <w:b/>
          <w:color w:val="000000"/>
          <w:sz w:val="28"/>
          <w:szCs w:val="28"/>
          <w:shd w:val="clear" w:color="auto" w:fill="FFFFFF"/>
        </w:rPr>
      </w:pPr>
      <w:r w:rsidRPr="001004E9">
        <w:rPr>
          <w:rFonts w:ascii="Times New Roman" w:hAnsi="Times New Roman" w:cs="Times New Roman"/>
          <w:b/>
          <w:color w:val="000000"/>
          <w:sz w:val="28"/>
          <w:szCs w:val="28"/>
        </w:rPr>
        <w:t xml:space="preserve">4. </w:t>
      </w:r>
      <w:r w:rsidRPr="001004E9">
        <w:rPr>
          <w:rFonts w:ascii="Times New Roman" w:hAnsi="Times New Roman" w:cs="Times New Roman"/>
          <w:b/>
          <w:color w:val="000000"/>
          <w:sz w:val="28"/>
          <w:szCs w:val="28"/>
          <w:shd w:val="clear" w:color="auto" w:fill="FFFFFF"/>
        </w:rPr>
        <w:t>Розрахунок сумарних витрат суб’єктів малого підприємництва, що виникають на виконання вимог регулювання</w:t>
      </w:r>
    </w:p>
    <w:p w:rsidR="00A85ACF" w:rsidRPr="00A85ACF" w:rsidRDefault="00A85ACF" w:rsidP="001004E9">
      <w:pPr>
        <w:pStyle w:val="aa"/>
        <w:spacing w:after="0" w:line="240" w:lineRule="auto"/>
        <w:ind w:left="0" w:firstLine="709"/>
        <w:jc w:val="both"/>
        <w:rPr>
          <w:rFonts w:ascii="Times New Roman" w:hAnsi="Times New Roman" w:cs="Times New Roman"/>
          <w:b/>
          <w:color w:val="000000"/>
          <w:sz w:val="16"/>
          <w:szCs w:val="16"/>
          <w:shd w:val="clear" w:color="auto" w:fill="FFFFFF"/>
        </w:rPr>
      </w:pPr>
    </w:p>
    <w:tbl>
      <w:tblPr>
        <w:tblStyle w:val="a9"/>
        <w:tblW w:w="0" w:type="auto"/>
        <w:jc w:val="center"/>
        <w:tblLook w:val="04A0" w:firstRow="1" w:lastRow="0" w:firstColumn="1" w:lastColumn="0" w:noHBand="0" w:noVBand="1"/>
      </w:tblPr>
      <w:tblGrid>
        <w:gridCol w:w="675"/>
        <w:gridCol w:w="4251"/>
        <w:gridCol w:w="2464"/>
        <w:gridCol w:w="2464"/>
      </w:tblGrid>
      <w:tr w:rsidR="001004E9" w:rsidRPr="001004E9" w:rsidTr="00FD1CCA">
        <w:trPr>
          <w:cantSplit/>
          <w:trHeight w:val="1408"/>
          <w:jc w:val="center"/>
        </w:trPr>
        <w:tc>
          <w:tcPr>
            <w:tcW w:w="675" w:type="dxa"/>
            <w:textDirection w:val="btLr"/>
          </w:tcPr>
          <w:p w:rsidR="001004E9" w:rsidRPr="001004E9" w:rsidRDefault="001004E9" w:rsidP="001004E9">
            <w:pPr>
              <w:pStyle w:val="aa"/>
              <w:ind w:left="0"/>
              <w:jc w:val="center"/>
              <w:rPr>
                <w:rFonts w:ascii="Times New Roman" w:hAnsi="Times New Roman" w:cs="Times New Roman"/>
                <w:color w:val="000000"/>
                <w:sz w:val="24"/>
                <w:szCs w:val="24"/>
                <w:shd w:val="clear" w:color="auto" w:fill="FFFFFF"/>
                <w:lang w:val="uk-UA"/>
              </w:rPr>
            </w:pPr>
            <w:r w:rsidRPr="001004E9">
              <w:rPr>
                <w:rFonts w:ascii="Times New Roman" w:hAnsi="Times New Roman" w:cs="Times New Roman"/>
                <w:color w:val="000000"/>
                <w:sz w:val="24"/>
                <w:szCs w:val="24"/>
                <w:shd w:val="clear" w:color="auto" w:fill="FFFFFF"/>
                <w:lang w:val="uk-UA"/>
              </w:rPr>
              <w:t>Порядковий номер</w:t>
            </w:r>
          </w:p>
        </w:tc>
        <w:tc>
          <w:tcPr>
            <w:tcW w:w="4251" w:type="dxa"/>
          </w:tcPr>
          <w:p w:rsidR="001004E9" w:rsidRDefault="001004E9" w:rsidP="001004E9">
            <w:pPr>
              <w:pStyle w:val="aa"/>
              <w:ind w:left="0"/>
              <w:jc w:val="center"/>
              <w:rPr>
                <w:rFonts w:ascii="Times New Roman" w:eastAsia="Times New Roman" w:hAnsi="Times New Roman" w:cs="Times New Roman"/>
                <w:color w:val="000000"/>
                <w:sz w:val="24"/>
                <w:szCs w:val="24"/>
                <w:lang w:val="uk-UA" w:eastAsia="uk-UA"/>
              </w:rPr>
            </w:pPr>
          </w:p>
          <w:p w:rsidR="001004E9" w:rsidRDefault="001004E9" w:rsidP="001004E9">
            <w:pPr>
              <w:pStyle w:val="aa"/>
              <w:ind w:left="0"/>
              <w:jc w:val="center"/>
              <w:rPr>
                <w:rFonts w:ascii="Times New Roman" w:eastAsia="Times New Roman" w:hAnsi="Times New Roman" w:cs="Times New Roman"/>
                <w:color w:val="000000"/>
                <w:sz w:val="24"/>
                <w:szCs w:val="24"/>
                <w:lang w:val="uk-UA" w:eastAsia="uk-UA"/>
              </w:rPr>
            </w:pPr>
          </w:p>
          <w:p w:rsidR="001004E9" w:rsidRPr="001004E9" w:rsidRDefault="001004E9" w:rsidP="001004E9">
            <w:pPr>
              <w:pStyle w:val="aa"/>
              <w:ind w:left="0"/>
              <w:jc w:val="center"/>
              <w:rPr>
                <w:rFonts w:ascii="Times New Roman" w:hAnsi="Times New Roman" w:cs="Times New Roman"/>
                <w:b/>
                <w:color w:val="000000"/>
                <w:sz w:val="28"/>
                <w:szCs w:val="28"/>
                <w:shd w:val="clear" w:color="auto" w:fill="FFFFFF"/>
                <w:lang w:val="uk-UA"/>
              </w:rPr>
            </w:pPr>
            <w:r w:rsidRPr="001004E9">
              <w:rPr>
                <w:rFonts w:ascii="Times New Roman" w:eastAsia="Times New Roman" w:hAnsi="Times New Roman" w:cs="Times New Roman"/>
                <w:color w:val="000000"/>
                <w:sz w:val="24"/>
                <w:szCs w:val="24"/>
                <w:lang w:val="uk-UA" w:eastAsia="uk-UA"/>
              </w:rPr>
              <w:t>Показник</w:t>
            </w:r>
          </w:p>
        </w:tc>
        <w:tc>
          <w:tcPr>
            <w:tcW w:w="2464" w:type="dxa"/>
          </w:tcPr>
          <w:p w:rsidR="001004E9" w:rsidRDefault="001004E9" w:rsidP="001004E9">
            <w:pPr>
              <w:pStyle w:val="aa"/>
              <w:ind w:left="0"/>
              <w:jc w:val="center"/>
              <w:rPr>
                <w:rFonts w:ascii="Times New Roman" w:eastAsia="Times New Roman" w:hAnsi="Times New Roman" w:cs="Times New Roman"/>
                <w:color w:val="000000"/>
                <w:sz w:val="24"/>
                <w:szCs w:val="24"/>
                <w:lang w:val="uk-UA" w:eastAsia="uk-UA"/>
              </w:rPr>
            </w:pPr>
          </w:p>
          <w:p w:rsidR="001004E9" w:rsidRPr="001004E9" w:rsidRDefault="001004E9" w:rsidP="001004E9">
            <w:pPr>
              <w:pStyle w:val="aa"/>
              <w:ind w:left="0"/>
              <w:jc w:val="center"/>
              <w:rPr>
                <w:rFonts w:ascii="Times New Roman" w:hAnsi="Times New Roman" w:cs="Times New Roman"/>
                <w:b/>
                <w:color w:val="000000"/>
                <w:sz w:val="28"/>
                <w:szCs w:val="28"/>
                <w:shd w:val="clear" w:color="auto" w:fill="FFFFFF"/>
                <w:lang w:val="uk-UA"/>
              </w:rPr>
            </w:pPr>
            <w:r w:rsidRPr="001004E9">
              <w:rPr>
                <w:rFonts w:ascii="Times New Roman" w:eastAsia="Times New Roman" w:hAnsi="Times New Roman" w:cs="Times New Roman"/>
                <w:color w:val="000000"/>
                <w:sz w:val="24"/>
                <w:szCs w:val="24"/>
                <w:lang w:val="uk-UA" w:eastAsia="uk-UA"/>
              </w:rPr>
              <w:t>Перший рік регулювання (стартовий)</w:t>
            </w:r>
          </w:p>
        </w:tc>
        <w:tc>
          <w:tcPr>
            <w:tcW w:w="2464" w:type="dxa"/>
          </w:tcPr>
          <w:p w:rsidR="001004E9" w:rsidRDefault="001004E9" w:rsidP="001004E9">
            <w:pPr>
              <w:jc w:val="center"/>
              <w:rPr>
                <w:rFonts w:ascii="Times New Roman" w:eastAsia="Times New Roman" w:hAnsi="Times New Roman" w:cs="Times New Roman"/>
                <w:color w:val="000000"/>
                <w:sz w:val="24"/>
                <w:szCs w:val="24"/>
                <w:lang w:val="uk-UA" w:eastAsia="uk-UA"/>
              </w:rPr>
            </w:pPr>
          </w:p>
          <w:p w:rsidR="001004E9" w:rsidRDefault="001004E9" w:rsidP="001004E9">
            <w:pPr>
              <w:jc w:val="center"/>
              <w:rPr>
                <w:rFonts w:ascii="Times New Roman" w:eastAsia="Times New Roman" w:hAnsi="Times New Roman" w:cs="Times New Roman"/>
                <w:color w:val="000000"/>
                <w:sz w:val="24"/>
                <w:szCs w:val="24"/>
                <w:lang w:val="uk-UA" w:eastAsia="uk-UA"/>
              </w:rPr>
            </w:pPr>
          </w:p>
          <w:p w:rsidR="001004E9" w:rsidRPr="001004E9" w:rsidRDefault="001004E9" w:rsidP="001004E9">
            <w:pPr>
              <w:jc w:val="center"/>
              <w:rPr>
                <w:rFonts w:ascii="Times New Roman" w:eastAsia="Times New Roman" w:hAnsi="Times New Roman" w:cs="Times New Roman"/>
                <w:color w:val="000000"/>
                <w:sz w:val="24"/>
                <w:szCs w:val="24"/>
                <w:lang w:val="uk-UA" w:eastAsia="uk-UA"/>
              </w:rPr>
            </w:pPr>
            <w:r w:rsidRPr="001004E9">
              <w:rPr>
                <w:rFonts w:ascii="Times New Roman" w:eastAsia="Times New Roman" w:hAnsi="Times New Roman" w:cs="Times New Roman"/>
                <w:color w:val="000000"/>
                <w:sz w:val="24"/>
                <w:szCs w:val="24"/>
                <w:lang w:val="uk-UA" w:eastAsia="uk-UA"/>
              </w:rPr>
              <w:t>За п’ять років</w:t>
            </w:r>
          </w:p>
        </w:tc>
      </w:tr>
      <w:tr w:rsidR="00F67277" w:rsidRPr="001004E9" w:rsidTr="00552D8C">
        <w:trPr>
          <w:trHeight w:val="900"/>
          <w:jc w:val="center"/>
        </w:trPr>
        <w:tc>
          <w:tcPr>
            <w:tcW w:w="675" w:type="dxa"/>
          </w:tcPr>
          <w:p w:rsidR="00F67277" w:rsidRPr="00FE74E0" w:rsidRDefault="00F67277" w:rsidP="00F67277">
            <w:pPr>
              <w:pStyle w:val="aa"/>
              <w:ind w:left="0"/>
              <w:jc w:val="center"/>
              <w:rPr>
                <w:rFonts w:ascii="Times New Roman" w:hAnsi="Times New Roman" w:cs="Times New Roman"/>
                <w:color w:val="000000"/>
                <w:sz w:val="24"/>
                <w:szCs w:val="24"/>
                <w:shd w:val="clear" w:color="auto" w:fill="FFFFFF"/>
                <w:lang w:val="uk-UA"/>
              </w:rPr>
            </w:pPr>
            <w:r w:rsidRPr="00FE74E0">
              <w:rPr>
                <w:rFonts w:ascii="Times New Roman" w:hAnsi="Times New Roman" w:cs="Times New Roman"/>
                <w:color w:val="000000"/>
                <w:sz w:val="24"/>
                <w:szCs w:val="24"/>
                <w:shd w:val="clear" w:color="auto" w:fill="FFFFFF"/>
                <w:lang w:val="uk-UA"/>
              </w:rPr>
              <w:t>1</w:t>
            </w:r>
          </w:p>
        </w:tc>
        <w:tc>
          <w:tcPr>
            <w:tcW w:w="4251" w:type="dxa"/>
          </w:tcPr>
          <w:p w:rsidR="00F67277" w:rsidRPr="001004E9" w:rsidRDefault="00F67277" w:rsidP="00F67277">
            <w:pPr>
              <w:jc w:val="both"/>
              <w:rPr>
                <w:rFonts w:ascii="Times New Roman" w:eastAsia="Times New Roman" w:hAnsi="Times New Roman" w:cs="Times New Roman"/>
                <w:color w:val="000000"/>
                <w:sz w:val="24"/>
                <w:szCs w:val="24"/>
                <w:lang w:val="uk-UA" w:eastAsia="uk-UA"/>
              </w:rPr>
            </w:pPr>
            <w:r w:rsidRPr="001004E9">
              <w:rPr>
                <w:rFonts w:ascii="Times New Roman" w:eastAsia="Times New Roman" w:hAnsi="Times New Roman" w:cs="Times New Roman"/>
                <w:color w:val="000000"/>
                <w:sz w:val="24"/>
                <w:szCs w:val="24"/>
                <w:lang w:val="uk-UA" w:eastAsia="uk-UA"/>
              </w:rPr>
              <w:t xml:space="preserve">Оцінка </w:t>
            </w:r>
            <w:r>
              <w:rPr>
                <w:rFonts w:ascii="Times New Roman" w:eastAsia="Times New Roman" w:hAnsi="Times New Roman" w:cs="Times New Roman"/>
                <w:color w:val="000000"/>
                <w:sz w:val="24"/>
                <w:szCs w:val="24"/>
                <w:lang w:val="uk-UA" w:eastAsia="uk-UA"/>
              </w:rPr>
              <w:t>«прямих»</w:t>
            </w:r>
            <w:r w:rsidRPr="001004E9">
              <w:rPr>
                <w:rFonts w:ascii="Times New Roman" w:eastAsia="Times New Roman" w:hAnsi="Times New Roman" w:cs="Times New Roman"/>
                <w:color w:val="000000"/>
                <w:sz w:val="24"/>
                <w:szCs w:val="24"/>
                <w:lang w:val="uk-UA" w:eastAsia="uk-UA"/>
              </w:rPr>
              <w:t xml:space="preserve"> витрат суб’єктів малого підприємництва на виконання регулювання</w:t>
            </w:r>
          </w:p>
        </w:tc>
        <w:tc>
          <w:tcPr>
            <w:tcW w:w="2464" w:type="dxa"/>
          </w:tcPr>
          <w:p w:rsidR="00F67277" w:rsidRDefault="00F67277" w:rsidP="00F67277">
            <w:pPr>
              <w:jc w:val="center"/>
            </w:pPr>
            <w:r w:rsidRPr="00E42FAA">
              <w:rPr>
                <w:rFonts w:ascii="Times New Roman" w:hAnsi="Times New Roman" w:cs="Times New Roman"/>
                <w:b/>
                <w:color w:val="000000"/>
                <w:sz w:val="24"/>
                <w:szCs w:val="24"/>
                <w:shd w:val="clear" w:color="auto" w:fill="FFFFFF"/>
                <w:lang w:val="uk-UA"/>
              </w:rPr>
              <w:t>0,00 грн</w:t>
            </w:r>
          </w:p>
        </w:tc>
        <w:tc>
          <w:tcPr>
            <w:tcW w:w="2464" w:type="dxa"/>
          </w:tcPr>
          <w:p w:rsidR="00F67277" w:rsidRDefault="00F67277" w:rsidP="00F67277">
            <w:pPr>
              <w:jc w:val="center"/>
            </w:pPr>
            <w:r w:rsidRPr="00E42FAA">
              <w:rPr>
                <w:rFonts w:ascii="Times New Roman" w:hAnsi="Times New Roman" w:cs="Times New Roman"/>
                <w:b/>
                <w:color w:val="000000"/>
                <w:sz w:val="24"/>
                <w:szCs w:val="24"/>
                <w:shd w:val="clear" w:color="auto" w:fill="FFFFFF"/>
                <w:lang w:val="uk-UA"/>
              </w:rPr>
              <w:t>0,00 грн</w:t>
            </w:r>
          </w:p>
        </w:tc>
      </w:tr>
      <w:tr w:rsidR="006227BA" w:rsidRPr="001004E9" w:rsidTr="002D0BD4">
        <w:trPr>
          <w:jc w:val="center"/>
        </w:trPr>
        <w:tc>
          <w:tcPr>
            <w:tcW w:w="675" w:type="dxa"/>
          </w:tcPr>
          <w:p w:rsidR="006227BA" w:rsidRPr="00FE74E0" w:rsidRDefault="006227BA" w:rsidP="006227BA">
            <w:pPr>
              <w:pStyle w:val="aa"/>
              <w:ind w:left="0"/>
              <w:jc w:val="center"/>
              <w:rPr>
                <w:rFonts w:ascii="Times New Roman" w:hAnsi="Times New Roman" w:cs="Times New Roman"/>
                <w:color w:val="000000"/>
                <w:sz w:val="24"/>
                <w:szCs w:val="24"/>
                <w:shd w:val="clear" w:color="auto" w:fill="FFFFFF"/>
                <w:lang w:val="uk-UA"/>
              </w:rPr>
            </w:pPr>
            <w:r w:rsidRPr="00FE74E0">
              <w:rPr>
                <w:rFonts w:ascii="Times New Roman" w:hAnsi="Times New Roman" w:cs="Times New Roman"/>
                <w:color w:val="000000"/>
                <w:sz w:val="24"/>
                <w:szCs w:val="24"/>
                <w:shd w:val="clear" w:color="auto" w:fill="FFFFFF"/>
                <w:lang w:val="uk-UA"/>
              </w:rPr>
              <w:t>2</w:t>
            </w:r>
          </w:p>
        </w:tc>
        <w:tc>
          <w:tcPr>
            <w:tcW w:w="4251" w:type="dxa"/>
          </w:tcPr>
          <w:p w:rsidR="006227BA" w:rsidRPr="001004E9" w:rsidRDefault="006227BA" w:rsidP="002D0BD4">
            <w:pPr>
              <w:jc w:val="both"/>
              <w:rPr>
                <w:rFonts w:ascii="Times New Roman" w:eastAsia="Times New Roman" w:hAnsi="Times New Roman" w:cs="Times New Roman"/>
                <w:color w:val="000000"/>
                <w:sz w:val="24"/>
                <w:szCs w:val="24"/>
                <w:lang w:val="uk-UA" w:eastAsia="uk-UA"/>
              </w:rPr>
            </w:pPr>
            <w:r w:rsidRPr="001004E9">
              <w:rPr>
                <w:rFonts w:ascii="Times New Roman" w:eastAsia="Times New Roman" w:hAnsi="Times New Roman" w:cs="Times New Roman"/>
                <w:color w:val="000000"/>
                <w:sz w:val="24"/>
                <w:szCs w:val="24"/>
                <w:lang w:val="uk-UA" w:eastAsia="uk-UA"/>
              </w:rPr>
              <w:t>Оцінка вартості адміністративних процедур для суб’єктів малого підприємництва щодо виконання регулювання та звітування</w:t>
            </w:r>
          </w:p>
        </w:tc>
        <w:tc>
          <w:tcPr>
            <w:tcW w:w="2464" w:type="dxa"/>
            <w:vAlign w:val="center"/>
          </w:tcPr>
          <w:p w:rsidR="006227BA" w:rsidRPr="004B06D9" w:rsidRDefault="00557798" w:rsidP="006227BA">
            <w:pPr>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b/>
                <w:color w:val="000000"/>
                <w:sz w:val="24"/>
                <w:szCs w:val="24"/>
                <w:lang w:eastAsia="uk-UA"/>
              </w:rPr>
              <w:t>21916,98</w:t>
            </w:r>
            <w:r w:rsidRPr="001A4765">
              <w:rPr>
                <w:rFonts w:ascii="Times New Roman" w:eastAsia="Times New Roman" w:hAnsi="Times New Roman" w:cs="Times New Roman"/>
                <w:b/>
                <w:color w:val="000000"/>
                <w:sz w:val="24"/>
                <w:szCs w:val="24"/>
                <w:lang w:eastAsia="uk-UA"/>
              </w:rPr>
              <w:t xml:space="preserve"> грн</w:t>
            </w:r>
          </w:p>
        </w:tc>
        <w:tc>
          <w:tcPr>
            <w:tcW w:w="2464" w:type="dxa"/>
            <w:vAlign w:val="center"/>
          </w:tcPr>
          <w:p w:rsidR="006227BA" w:rsidRPr="004B06D9" w:rsidRDefault="00557798" w:rsidP="002D0BD4">
            <w:pPr>
              <w:pStyle w:val="aa"/>
              <w:ind w:left="0"/>
              <w:jc w:val="center"/>
              <w:rPr>
                <w:rFonts w:ascii="Times New Roman" w:hAnsi="Times New Roman" w:cs="Times New Roman"/>
                <w:b/>
                <w:color w:val="000000"/>
                <w:sz w:val="28"/>
                <w:szCs w:val="28"/>
                <w:shd w:val="clear" w:color="auto" w:fill="FFFFFF"/>
                <w:lang w:val="uk-UA"/>
              </w:rPr>
            </w:pPr>
            <w:r>
              <w:rPr>
                <w:rFonts w:ascii="Times New Roman" w:eastAsia="Times New Roman" w:hAnsi="Times New Roman" w:cs="Times New Roman"/>
                <w:b/>
                <w:color w:val="000000"/>
                <w:sz w:val="24"/>
                <w:szCs w:val="24"/>
                <w:lang w:eastAsia="uk-UA"/>
              </w:rPr>
              <w:t>21916,98</w:t>
            </w:r>
            <w:r w:rsidRPr="001A4765">
              <w:rPr>
                <w:rFonts w:ascii="Times New Roman" w:eastAsia="Times New Roman" w:hAnsi="Times New Roman" w:cs="Times New Roman"/>
                <w:b/>
                <w:color w:val="000000"/>
                <w:sz w:val="24"/>
                <w:szCs w:val="24"/>
                <w:lang w:eastAsia="uk-UA"/>
              </w:rPr>
              <w:t xml:space="preserve"> грн</w:t>
            </w:r>
          </w:p>
        </w:tc>
      </w:tr>
      <w:tr w:rsidR="00F67277" w:rsidRPr="001004E9" w:rsidTr="00266513">
        <w:trPr>
          <w:jc w:val="center"/>
        </w:trPr>
        <w:tc>
          <w:tcPr>
            <w:tcW w:w="675" w:type="dxa"/>
          </w:tcPr>
          <w:p w:rsidR="00F67277" w:rsidRPr="00FE74E0" w:rsidRDefault="00F67277" w:rsidP="00F67277">
            <w:pPr>
              <w:pStyle w:val="aa"/>
              <w:ind w:left="0"/>
              <w:jc w:val="center"/>
              <w:rPr>
                <w:rFonts w:ascii="Times New Roman" w:hAnsi="Times New Roman" w:cs="Times New Roman"/>
                <w:color w:val="000000"/>
                <w:sz w:val="24"/>
                <w:szCs w:val="24"/>
                <w:shd w:val="clear" w:color="auto" w:fill="FFFFFF"/>
                <w:lang w:val="uk-UA"/>
              </w:rPr>
            </w:pPr>
            <w:r w:rsidRPr="00FE74E0">
              <w:rPr>
                <w:rFonts w:ascii="Times New Roman" w:hAnsi="Times New Roman" w:cs="Times New Roman"/>
                <w:color w:val="000000"/>
                <w:sz w:val="24"/>
                <w:szCs w:val="24"/>
                <w:shd w:val="clear" w:color="auto" w:fill="FFFFFF"/>
                <w:lang w:val="uk-UA"/>
              </w:rPr>
              <w:t>3</w:t>
            </w:r>
          </w:p>
        </w:tc>
        <w:tc>
          <w:tcPr>
            <w:tcW w:w="4251" w:type="dxa"/>
          </w:tcPr>
          <w:p w:rsidR="00F67277" w:rsidRPr="001004E9" w:rsidRDefault="00F67277" w:rsidP="00F67277">
            <w:pPr>
              <w:jc w:val="both"/>
              <w:rPr>
                <w:rFonts w:ascii="Times New Roman" w:eastAsia="Times New Roman" w:hAnsi="Times New Roman" w:cs="Times New Roman"/>
                <w:color w:val="000000"/>
                <w:sz w:val="24"/>
                <w:szCs w:val="24"/>
                <w:lang w:val="uk-UA" w:eastAsia="uk-UA"/>
              </w:rPr>
            </w:pPr>
            <w:r w:rsidRPr="001004E9">
              <w:rPr>
                <w:rFonts w:ascii="Times New Roman" w:eastAsia="Times New Roman" w:hAnsi="Times New Roman" w:cs="Times New Roman"/>
                <w:color w:val="000000"/>
                <w:sz w:val="24"/>
                <w:szCs w:val="24"/>
                <w:lang w:val="uk-UA" w:eastAsia="uk-UA"/>
              </w:rPr>
              <w:t>Сумарні витрати малого підприємництва на виконання запланованого  регулювання</w:t>
            </w:r>
          </w:p>
        </w:tc>
        <w:tc>
          <w:tcPr>
            <w:tcW w:w="2464" w:type="dxa"/>
          </w:tcPr>
          <w:p w:rsidR="00F67277" w:rsidRDefault="00F67277" w:rsidP="00F67277">
            <w:pPr>
              <w:jc w:val="center"/>
            </w:pPr>
            <w:r w:rsidRPr="00E479DF">
              <w:rPr>
                <w:rFonts w:ascii="Times New Roman" w:hAnsi="Times New Roman" w:cs="Times New Roman"/>
                <w:b/>
                <w:color w:val="000000"/>
                <w:sz w:val="24"/>
                <w:szCs w:val="24"/>
                <w:shd w:val="clear" w:color="auto" w:fill="FFFFFF"/>
                <w:lang w:val="uk-UA"/>
              </w:rPr>
              <w:t>0,00 грн</w:t>
            </w:r>
          </w:p>
        </w:tc>
        <w:tc>
          <w:tcPr>
            <w:tcW w:w="2464" w:type="dxa"/>
          </w:tcPr>
          <w:p w:rsidR="00F67277" w:rsidRDefault="00F67277" w:rsidP="00F67277">
            <w:pPr>
              <w:jc w:val="center"/>
            </w:pPr>
            <w:r w:rsidRPr="00E479DF">
              <w:rPr>
                <w:rFonts w:ascii="Times New Roman" w:hAnsi="Times New Roman" w:cs="Times New Roman"/>
                <w:b/>
                <w:color w:val="000000"/>
                <w:sz w:val="24"/>
                <w:szCs w:val="24"/>
                <w:shd w:val="clear" w:color="auto" w:fill="FFFFFF"/>
                <w:lang w:val="uk-UA"/>
              </w:rPr>
              <w:t>0,00 грн</w:t>
            </w:r>
          </w:p>
        </w:tc>
      </w:tr>
      <w:tr w:rsidR="006227BA" w:rsidRPr="001004E9" w:rsidTr="002D0BD4">
        <w:trPr>
          <w:jc w:val="center"/>
        </w:trPr>
        <w:tc>
          <w:tcPr>
            <w:tcW w:w="675" w:type="dxa"/>
          </w:tcPr>
          <w:p w:rsidR="006227BA" w:rsidRPr="00FE74E0" w:rsidRDefault="006227BA" w:rsidP="006227BA">
            <w:pPr>
              <w:pStyle w:val="aa"/>
              <w:ind w:left="0"/>
              <w:jc w:val="center"/>
              <w:rPr>
                <w:rFonts w:ascii="Times New Roman" w:hAnsi="Times New Roman" w:cs="Times New Roman"/>
                <w:color w:val="000000"/>
                <w:sz w:val="24"/>
                <w:szCs w:val="24"/>
                <w:shd w:val="clear" w:color="auto" w:fill="FFFFFF"/>
                <w:lang w:val="uk-UA"/>
              </w:rPr>
            </w:pPr>
            <w:r w:rsidRPr="00FE74E0">
              <w:rPr>
                <w:rFonts w:ascii="Times New Roman" w:hAnsi="Times New Roman" w:cs="Times New Roman"/>
                <w:color w:val="000000"/>
                <w:sz w:val="24"/>
                <w:szCs w:val="24"/>
                <w:shd w:val="clear" w:color="auto" w:fill="FFFFFF"/>
                <w:lang w:val="uk-UA"/>
              </w:rPr>
              <w:t>4</w:t>
            </w:r>
          </w:p>
        </w:tc>
        <w:tc>
          <w:tcPr>
            <w:tcW w:w="4251" w:type="dxa"/>
          </w:tcPr>
          <w:p w:rsidR="006227BA" w:rsidRPr="001004E9" w:rsidRDefault="006227BA" w:rsidP="002D0BD4">
            <w:pPr>
              <w:jc w:val="both"/>
              <w:rPr>
                <w:rFonts w:ascii="Times New Roman" w:eastAsia="Times New Roman" w:hAnsi="Times New Roman" w:cs="Times New Roman"/>
                <w:color w:val="000000"/>
                <w:sz w:val="24"/>
                <w:szCs w:val="24"/>
                <w:lang w:val="uk-UA" w:eastAsia="uk-UA"/>
              </w:rPr>
            </w:pPr>
            <w:r w:rsidRPr="001004E9">
              <w:rPr>
                <w:rFonts w:ascii="Times New Roman" w:eastAsia="Times New Roman" w:hAnsi="Times New Roman" w:cs="Times New Roman"/>
                <w:color w:val="000000"/>
                <w:sz w:val="24"/>
                <w:szCs w:val="24"/>
                <w:lang w:val="uk-UA" w:eastAsia="uk-UA"/>
              </w:rPr>
              <w:t>Бюджетні витрати  на адміністрування регулювання суб’єктів малого підприємництва</w:t>
            </w:r>
          </w:p>
        </w:tc>
        <w:tc>
          <w:tcPr>
            <w:tcW w:w="2464" w:type="dxa"/>
          </w:tcPr>
          <w:p w:rsidR="006227BA" w:rsidRPr="004B06D9" w:rsidRDefault="006227BA" w:rsidP="006227BA">
            <w:pPr>
              <w:pStyle w:val="aa"/>
              <w:ind w:left="0"/>
              <w:jc w:val="both"/>
              <w:rPr>
                <w:rFonts w:ascii="Times New Roman" w:hAnsi="Times New Roman" w:cs="Times New Roman"/>
                <w:b/>
                <w:color w:val="000000"/>
                <w:sz w:val="28"/>
                <w:szCs w:val="28"/>
                <w:shd w:val="clear" w:color="auto" w:fill="FFFFFF"/>
                <w:lang w:val="uk-UA"/>
              </w:rPr>
            </w:pPr>
          </w:p>
          <w:p w:rsidR="006227BA" w:rsidRPr="004B06D9" w:rsidRDefault="002D0BD4" w:rsidP="006227BA">
            <w:pPr>
              <w:pStyle w:val="aa"/>
              <w:ind w:left="0"/>
              <w:jc w:val="center"/>
              <w:rPr>
                <w:rFonts w:ascii="Times New Roman" w:hAnsi="Times New Roman" w:cs="Times New Roman"/>
                <w:b/>
                <w:color w:val="000000"/>
                <w:sz w:val="24"/>
                <w:szCs w:val="24"/>
                <w:shd w:val="clear" w:color="auto" w:fill="FFFFFF"/>
                <w:lang w:val="uk-UA"/>
              </w:rPr>
            </w:pPr>
            <w:r w:rsidRPr="004B06D9">
              <w:rPr>
                <w:rFonts w:ascii="Times New Roman" w:hAnsi="Times New Roman" w:cs="Times New Roman"/>
                <w:b/>
                <w:color w:val="000000"/>
                <w:sz w:val="24"/>
                <w:szCs w:val="24"/>
                <w:shd w:val="clear" w:color="auto" w:fill="FFFFFF"/>
                <w:lang w:val="uk-UA"/>
              </w:rPr>
              <w:t>0,00 грн</w:t>
            </w:r>
          </w:p>
        </w:tc>
        <w:tc>
          <w:tcPr>
            <w:tcW w:w="2464" w:type="dxa"/>
            <w:vAlign w:val="center"/>
          </w:tcPr>
          <w:p w:rsidR="006227BA" w:rsidRPr="004B06D9" w:rsidRDefault="002D0BD4" w:rsidP="002D0BD4">
            <w:pPr>
              <w:pStyle w:val="aa"/>
              <w:ind w:left="0"/>
              <w:jc w:val="center"/>
              <w:rPr>
                <w:rFonts w:ascii="Times New Roman" w:hAnsi="Times New Roman" w:cs="Times New Roman"/>
                <w:b/>
                <w:color w:val="000000"/>
                <w:sz w:val="28"/>
                <w:szCs w:val="28"/>
                <w:shd w:val="clear" w:color="auto" w:fill="FFFFFF"/>
                <w:lang w:val="uk-UA"/>
              </w:rPr>
            </w:pPr>
            <w:r w:rsidRPr="004B06D9">
              <w:rPr>
                <w:rFonts w:ascii="Times New Roman" w:hAnsi="Times New Roman" w:cs="Times New Roman"/>
                <w:b/>
                <w:color w:val="000000"/>
                <w:sz w:val="24"/>
                <w:szCs w:val="24"/>
                <w:shd w:val="clear" w:color="auto" w:fill="FFFFFF"/>
                <w:lang w:val="uk-UA"/>
              </w:rPr>
              <w:t>0,00 грн</w:t>
            </w:r>
          </w:p>
        </w:tc>
      </w:tr>
      <w:tr w:rsidR="00557798" w:rsidRPr="001004E9" w:rsidTr="00557798">
        <w:trPr>
          <w:jc w:val="center"/>
        </w:trPr>
        <w:tc>
          <w:tcPr>
            <w:tcW w:w="675" w:type="dxa"/>
          </w:tcPr>
          <w:p w:rsidR="00557798" w:rsidRPr="00FE74E0" w:rsidRDefault="00557798" w:rsidP="00557798">
            <w:pPr>
              <w:pStyle w:val="aa"/>
              <w:ind w:left="0"/>
              <w:jc w:val="center"/>
              <w:rPr>
                <w:rFonts w:ascii="Times New Roman" w:hAnsi="Times New Roman" w:cs="Times New Roman"/>
                <w:color w:val="000000"/>
                <w:sz w:val="24"/>
                <w:szCs w:val="24"/>
                <w:shd w:val="clear" w:color="auto" w:fill="FFFFFF"/>
                <w:lang w:val="uk-UA"/>
              </w:rPr>
            </w:pPr>
            <w:r w:rsidRPr="00FE74E0">
              <w:rPr>
                <w:rFonts w:ascii="Times New Roman" w:hAnsi="Times New Roman" w:cs="Times New Roman"/>
                <w:color w:val="000000"/>
                <w:sz w:val="24"/>
                <w:szCs w:val="24"/>
                <w:shd w:val="clear" w:color="auto" w:fill="FFFFFF"/>
                <w:lang w:val="uk-UA"/>
              </w:rPr>
              <w:t>5</w:t>
            </w:r>
          </w:p>
        </w:tc>
        <w:tc>
          <w:tcPr>
            <w:tcW w:w="4251" w:type="dxa"/>
          </w:tcPr>
          <w:p w:rsidR="00557798" w:rsidRPr="001004E9" w:rsidRDefault="00557798" w:rsidP="00557798">
            <w:pPr>
              <w:jc w:val="both"/>
              <w:rPr>
                <w:rFonts w:ascii="Times New Roman" w:eastAsia="Times New Roman" w:hAnsi="Times New Roman" w:cs="Times New Roman"/>
                <w:color w:val="000000"/>
                <w:sz w:val="24"/>
                <w:szCs w:val="24"/>
                <w:lang w:val="uk-UA" w:eastAsia="uk-UA"/>
              </w:rPr>
            </w:pPr>
            <w:r w:rsidRPr="001004E9">
              <w:rPr>
                <w:rFonts w:ascii="Times New Roman" w:eastAsia="Times New Roman" w:hAnsi="Times New Roman" w:cs="Times New Roman"/>
                <w:color w:val="000000"/>
                <w:sz w:val="24"/>
                <w:szCs w:val="24"/>
                <w:lang w:val="uk-UA" w:eastAsia="uk-UA"/>
              </w:rPr>
              <w:t>Сумарні витрати на виконання запланованого регулювання</w:t>
            </w:r>
          </w:p>
        </w:tc>
        <w:tc>
          <w:tcPr>
            <w:tcW w:w="2464" w:type="dxa"/>
            <w:vAlign w:val="center"/>
          </w:tcPr>
          <w:p w:rsidR="00557798" w:rsidRDefault="00557798" w:rsidP="00557798">
            <w:pPr>
              <w:jc w:val="center"/>
            </w:pPr>
            <w:r w:rsidRPr="007C5950">
              <w:rPr>
                <w:rFonts w:ascii="Times New Roman" w:eastAsia="Times New Roman" w:hAnsi="Times New Roman" w:cs="Times New Roman"/>
                <w:b/>
                <w:color w:val="000000"/>
                <w:sz w:val="24"/>
                <w:szCs w:val="24"/>
                <w:lang w:eastAsia="uk-UA"/>
              </w:rPr>
              <w:t>21916,98 грн</w:t>
            </w:r>
          </w:p>
        </w:tc>
        <w:tc>
          <w:tcPr>
            <w:tcW w:w="2464" w:type="dxa"/>
            <w:vAlign w:val="center"/>
          </w:tcPr>
          <w:p w:rsidR="00557798" w:rsidRDefault="00557798" w:rsidP="00557798">
            <w:pPr>
              <w:jc w:val="center"/>
            </w:pPr>
            <w:r w:rsidRPr="007C5950">
              <w:rPr>
                <w:rFonts w:ascii="Times New Roman" w:eastAsia="Times New Roman" w:hAnsi="Times New Roman" w:cs="Times New Roman"/>
                <w:b/>
                <w:color w:val="000000"/>
                <w:sz w:val="24"/>
                <w:szCs w:val="24"/>
                <w:lang w:eastAsia="uk-UA"/>
              </w:rPr>
              <w:t>21916,98 грн</w:t>
            </w:r>
          </w:p>
        </w:tc>
      </w:tr>
    </w:tbl>
    <w:p w:rsidR="001004E9" w:rsidRDefault="001004E9" w:rsidP="001004E9">
      <w:pPr>
        <w:pStyle w:val="aa"/>
        <w:spacing w:after="0" w:line="240" w:lineRule="auto"/>
        <w:ind w:left="0" w:firstLine="709"/>
        <w:jc w:val="both"/>
        <w:rPr>
          <w:rFonts w:ascii="Times New Roman" w:hAnsi="Times New Roman" w:cs="Times New Roman"/>
          <w:b/>
          <w:color w:val="000000"/>
          <w:sz w:val="28"/>
          <w:szCs w:val="28"/>
          <w:shd w:val="clear" w:color="auto" w:fill="FFFFFF"/>
        </w:rPr>
      </w:pPr>
    </w:p>
    <w:p w:rsidR="001A4A17" w:rsidRDefault="001A4A17" w:rsidP="001004E9">
      <w:pPr>
        <w:pStyle w:val="aa"/>
        <w:spacing w:after="0" w:line="240" w:lineRule="auto"/>
        <w:ind w:left="0" w:firstLine="709"/>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5. Розроблення корегуючих (пом’якшувальних) заходів для малого підприємництва щодо запропонованого регулювання</w:t>
      </w:r>
    </w:p>
    <w:p w:rsidR="001A4A17" w:rsidRPr="001A4A17" w:rsidRDefault="001A4A17" w:rsidP="001004E9">
      <w:pPr>
        <w:pStyle w:val="aa"/>
        <w:spacing w:after="0" w:line="240" w:lineRule="auto"/>
        <w:ind w:left="0" w:firstLine="709"/>
        <w:jc w:val="both"/>
        <w:rPr>
          <w:rFonts w:ascii="Times New Roman" w:hAnsi="Times New Roman" w:cs="Times New Roman"/>
          <w:b/>
          <w:color w:val="000000"/>
          <w:sz w:val="16"/>
          <w:szCs w:val="16"/>
          <w:shd w:val="clear" w:color="auto" w:fill="FFFFFF"/>
        </w:rPr>
      </w:pPr>
    </w:p>
    <w:p w:rsidR="003A3FB7" w:rsidRPr="008214CA" w:rsidRDefault="001A4A17" w:rsidP="00401AB7">
      <w:pPr>
        <w:pStyle w:val="aa"/>
        <w:spacing w:after="0" w:line="240" w:lineRule="auto"/>
        <w:ind w:left="0" w:firstLine="709"/>
        <w:jc w:val="both"/>
        <w:rPr>
          <w:rFonts w:ascii="Times New Roman" w:eastAsia="Times New Roman" w:hAnsi="Times New Roman" w:cs="Times New Roman"/>
          <w:b/>
          <w:bCs/>
          <w:color w:val="000000"/>
          <w:sz w:val="28"/>
          <w:szCs w:val="28"/>
          <w:lang w:eastAsia="uk-UA"/>
        </w:rPr>
      </w:pPr>
      <w:r>
        <w:rPr>
          <w:rFonts w:ascii="Times New Roman" w:hAnsi="Times New Roman" w:cs="Times New Roman"/>
          <w:color w:val="000000"/>
          <w:sz w:val="28"/>
          <w:szCs w:val="28"/>
          <w:shd w:val="clear" w:color="auto" w:fill="FFFFFF"/>
        </w:rPr>
        <w:t>Компенсаторні механізми на виконання запропонованого регулювання для суб</w:t>
      </w:r>
      <w:r w:rsidR="00401AB7">
        <w:rPr>
          <w:rFonts w:ascii="Times New Roman" w:hAnsi="Times New Roman" w:cs="Times New Roman"/>
          <w:color w:val="000000"/>
          <w:sz w:val="28"/>
          <w:szCs w:val="28"/>
          <w:shd w:val="clear" w:color="auto" w:fill="FFFFFF"/>
        </w:rPr>
        <w:t xml:space="preserve">’єктів </w:t>
      </w:r>
      <w:r>
        <w:rPr>
          <w:rFonts w:ascii="Times New Roman" w:hAnsi="Times New Roman" w:cs="Times New Roman"/>
          <w:color w:val="000000"/>
          <w:sz w:val="28"/>
          <w:szCs w:val="28"/>
          <w:shd w:val="clear" w:color="auto" w:fill="FFFFFF"/>
        </w:rPr>
        <w:t>малого</w:t>
      </w:r>
      <w:r w:rsidR="00401AB7">
        <w:rPr>
          <w:rFonts w:ascii="Times New Roman" w:hAnsi="Times New Roman" w:cs="Times New Roman"/>
          <w:color w:val="000000"/>
          <w:sz w:val="28"/>
          <w:szCs w:val="28"/>
          <w:shd w:val="clear" w:color="auto" w:fill="FFFFFF"/>
        </w:rPr>
        <w:t xml:space="preserve"> підприємництва не пропонуються, оскільки регуляторним актом установлюються вимоги для всіх суб’єктів господарювання</w:t>
      </w:r>
      <w:r w:rsidRPr="001A4A17">
        <w:rPr>
          <w:rFonts w:ascii="Times New Roman" w:hAnsi="Times New Roman" w:cs="Times New Roman"/>
          <w:color w:val="000000"/>
          <w:sz w:val="28"/>
          <w:szCs w:val="28"/>
          <w:shd w:val="clear" w:color="auto" w:fill="FFFFFF"/>
        </w:rPr>
        <w:t xml:space="preserve">.   </w:t>
      </w:r>
    </w:p>
    <w:sectPr w:rsidR="003A3FB7" w:rsidRPr="008214CA" w:rsidSect="00AB0212">
      <w:headerReference w:type="default" r:id="rId9"/>
      <w:footerReference w:type="even" r:id="rId10"/>
      <w:footerReference w:type="default" r:id="rId11"/>
      <w:pgSz w:w="11906" w:h="16838"/>
      <w:pgMar w:top="1134" w:right="567" w:bottom="1134" w:left="1701" w:header="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5CB" w:rsidRDefault="008325CB" w:rsidP="00B64ED8">
      <w:pPr>
        <w:spacing w:after="0" w:line="240" w:lineRule="auto"/>
      </w:pPr>
      <w:r>
        <w:separator/>
      </w:r>
    </w:p>
  </w:endnote>
  <w:endnote w:type="continuationSeparator" w:id="0">
    <w:p w:rsidR="008325CB" w:rsidRDefault="008325CB" w:rsidP="00B6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ntiqua">
    <w:altName w:val="Arial Narrow"/>
    <w:charset w:val="00"/>
    <w:family w:val="swiss"/>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277" w:rsidRDefault="00F43277" w:rsidP="00F43277">
    <w:pPr>
      <w:pStyle w:val="a5"/>
      <w:framePr w:wrap="none" w:vAnchor="text" w:hAnchor="margin" w:xAlign="right" w:y="1"/>
      <w:rPr>
        <w:rStyle w:val="ab"/>
      </w:rPr>
    </w:pPr>
    <w:r>
      <w:rPr>
        <w:rStyle w:val="ab"/>
      </w:rPr>
      <w:fldChar w:fldCharType="begin"/>
    </w:r>
    <w:r>
      <w:rPr>
        <w:rStyle w:val="ab"/>
      </w:rPr>
      <w:instrText xml:space="preserve">PAGE  </w:instrText>
    </w:r>
    <w:r>
      <w:rPr>
        <w:rStyle w:val="ab"/>
      </w:rPr>
      <w:fldChar w:fldCharType="end"/>
    </w:r>
  </w:p>
  <w:p w:rsidR="00F43277" w:rsidRDefault="00F43277" w:rsidP="00282E5E">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277" w:rsidRDefault="00F43277" w:rsidP="00282E5E">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5CB" w:rsidRDefault="008325CB" w:rsidP="00B64ED8">
      <w:pPr>
        <w:spacing w:after="0" w:line="240" w:lineRule="auto"/>
      </w:pPr>
      <w:r>
        <w:separator/>
      </w:r>
    </w:p>
  </w:footnote>
  <w:footnote w:type="continuationSeparator" w:id="0">
    <w:p w:rsidR="008325CB" w:rsidRDefault="008325CB" w:rsidP="00B6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1836092"/>
      <w:docPartObj>
        <w:docPartGallery w:val="Page Numbers (Top of Page)"/>
        <w:docPartUnique/>
      </w:docPartObj>
    </w:sdtPr>
    <w:sdtEndPr>
      <w:rPr>
        <w:rFonts w:ascii="Times New Roman" w:hAnsi="Times New Roman" w:cs="Times New Roman"/>
        <w:sz w:val="24"/>
        <w:szCs w:val="24"/>
      </w:rPr>
    </w:sdtEndPr>
    <w:sdtContent>
      <w:p w:rsidR="00F43277" w:rsidRPr="006F6F7F" w:rsidRDefault="00F43277">
        <w:pPr>
          <w:pStyle w:val="a3"/>
          <w:jc w:val="center"/>
          <w:rPr>
            <w:sz w:val="36"/>
            <w:szCs w:val="36"/>
          </w:rPr>
        </w:pPr>
      </w:p>
      <w:p w:rsidR="00F43277" w:rsidRPr="00077F92" w:rsidRDefault="00F43277">
        <w:pPr>
          <w:pStyle w:val="a3"/>
          <w:jc w:val="center"/>
          <w:rPr>
            <w:rFonts w:ascii="Times New Roman" w:hAnsi="Times New Roman" w:cs="Times New Roman"/>
            <w:sz w:val="24"/>
            <w:szCs w:val="24"/>
          </w:rPr>
        </w:pPr>
        <w:r w:rsidRPr="00077F92">
          <w:rPr>
            <w:rFonts w:ascii="Times New Roman" w:hAnsi="Times New Roman" w:cs="Times New Roman"/>
            <w:sz w:val="24"/>
            <w:szCs w:val="24"/>
          </w:rPr>
          <w:fldChar w:fldCharType="begin"/>
        </w:r>
        <w:r w:rsidRPr="00077F92">
          <w:rPr>
            <w:rFonts w:ascii="Times New Roman" w:hAnsi="Times New Roman" w:cs="Times New Roman"/>
            <w:sz w:val="24"/>
            <w:szCs w:val="24"/>
          </w:rPr>
          <w:instrText>PAGE   \* MERGEFORMAT</w:instrText>
        </w:r>
        <w:r w:rsidRPr="00077F92">
          <w:rPr>
            <w:rFonts w:ascii="Times New Roman" w:hAnsi="Times New Roman" w:cs="Times New Roman"/>
            <w:sz w:val="24"/>
            <w:szCs w:val="24"/>
          </w:rPr>
          <w:fldChar w:fldCharType="separate"/>
        </w:r>
        <w:r w:rsidR="009C4221" w:rsidRPr="009C4221">
          <w:rPr>
            <w:rFonts w:ascii="Times New Roman" w:hAnsi="Times New Roman" w:cs="Times New Roman"/>
            <w:noProof/>
            <w:sz w:val="24"/>
            <w:szCs w:val="24"/>
            <w:lang w:val="ru-RU"/>
          </w:rPr>
          <w:t>6</w:t>
        </w:r>
        <w:r w:rsidRPr="00077F92">
          <w:rPr>
            <w:rFonts w:ascii="Times New Roman" w:hAnsi="Times New Roman" w:cs="Times New Roman"/>
            <w:sz w:val="24"/>
            <w:szCs w:val="24"/>
          </w:rPr>
          <w:fldChar w:fldCharType="end"/>
        </w:r>
      </w:p>
    </w:sdtContent>
  </w:sdt>
  <w:p w:rsidR="00F43277" w:rsidRDefault="00F43277">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46E68"/>
    <w:multiLevelType w:val="hybridMultilevel"/>
    <w:tmpl w:val="4DD416D2"/>
    <w:lvl w:ilvl="0" w:tplc="312CCAA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81700A2"/>
    <w:multiLevelType w:val="hybridMultilevel"/>
    <w:tmpl w:val="67548B94"/>
    <w:lvl w:ilvl="0" w:tplc="4956B4F4">
      <w:start w:val="2"/>
      <w:numFmt w:val="bullet"/>
      <w:lvlText w:val=""/>
      <w:lvlJc w:val="left"/>
      <w:pPr>
        <w:ind w:left="1080" w:hanging="360"/>
      </w:pPr>
      <w:rPr>
        <w:rFonts w:ascii="Symbol" w:eastAsia="Times New Roman" w:hAnsi="Symbol"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581271C5"/>
    <w:multiLevelType w:val="hybridMultilevel"/>
    <w:tmpl w:val="ACDE45BE"/>
    <w:lvl w:ilvl="0" w:tplc="F7DC6B1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A502BDE"/>
    <w:multiLevelType w:val="hybridMultilevel"/>
    <w:tmpl w:val="D382C644"/>
    <w:lvl w:ilvl="0" w:tplc="0422000F">
      <w:start w:val="1"/>
      <w:numFmt w:val="decimal"/>
      <w:lvlText w:val="%1."/>
      <w:lvlJc w:val="left"/>
      <w:pPr>
        <w:ind w:left="756" w:hanging="360"/>
      </w:pPr>
      <w:rPr>
        <w:rFonts w:hint="default"/>
      </w:rPr>
    </w:lvl>
    <w:lvl w:ilvl="1" w:tplc="04220019" w:tentative="1">
      <w:start w:val="1"/>
      <w:numFmt w:val="lowerLetter"/>
      <w:lvlText w:val="%2."/>
      <w:lvlJc w:val="left"/>
      <w:pPr>
        <w:ind w:left="1476" w:hanging="360"/>
      </w:pPr>
    </w:lvl>
    <w:lvl w:ilvl="2" w:tplc="0422001B" w:tentative="1">
      <w:start w:val="1"/>
      <w:numFmt w:val="lowerRoman"/>
      <w:lvlText w:val="%3."/>
      <w:lvlJc w:val="right"/>
      <w:pPr>
        <w:ind w:left="2196" w:hanging="180"/>
      </w:pPr>
    </w:lvl>
    <w:lvl w:ilvl="3" w:tplc="0422000F" w:tentative="1">
      <w:start w:val="1"/>
      <w:numFmt w:val="decimal"/>
      <w:lvlText w:val="%4."/>
      <w:lvlJc w:val="left"/>
      <w:pPr>
        <w:ind w:left="2916" w:hanging="360"/>
      </w:pPr>
    </w:lvl>
    <w:lvl w:ilvl="4" w:tplc="04220019" w:tentative="1">
      <w:start w:val="1"/>
      <w:numFmt w:val="lowerLetter"/>
      <w:lvlText w:val="%5."/>
      <w:lvlJc w:val="left"/>
      <w:pPr>
        <w:ind w:left="3636" w:hanging="360"/>
      </w:pPr>
    </w:lvl>
    <w:lvl w:ilvl="5" w:tplc="0422001B" w:tentative="1">
      <w:start w:val="1"/>
      <w:numFmt w:val="lowerRoman"/>
      <w:lvlText w:val="%6."/>
      <w:lvlJc w:val="right"/>
      <w:pPr>
        <w:ind w:left="4356" w:hanging="180"/>
      </w:pPr>
    </w:lvl>
    <w:lvl w:ilvl="6" w:tplc="0422000F" w:tentative="1">
      <w:start w:val="1"/>
      <w:numFmt w:val="decimal"/>
      <w:lvlText w:val="%7."/>
      <w:lvlJc w:val="left"/>
      <w:pPr>
        <w:ind w:left="5076" w:hanging="360"/>
      </w:pPr>
    </w:lvl>
    <w:lvl w:ilvl="7" w:tplc="04220019" w:tentative="1">
      <w:start w:val="1"/>
      <w:numFmt w:val="lowerLetter"/>
      <w:lvlText w:val="%8."/>
      <w:lvlJc w:val="left"/>
      <w:pPr>
        <w:ind w:left="5796" w:hanging="360"/>
      </w:pPr>
    </w:lvl>
    <w:lvl w:ilvl="8" w:tplc="0422001B" w:tentative="1">
      <w:start w:val="1"/>
      <w:numFmt w:val="lowerRoman"/>
      <w:lvlText w:val="%9."/>
      <w:lvlJc w:val="right"/>
      <w:pPr>
        <w:ind w:left="6516"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B64ED8"/>
    <w:rsid w:val="0000088E"/>
    <w:rsid w:val="00004CC2"/>
    <w:rsid w:val="00005206"/>
    <w:rsid w:val="00005C3B"/>
    <w:rsid w:val="000126C0"/>
    <w:rsid w:val="00013040"/>
    <w:rsid w:val="000167DE"/>
    <w:rsid w:val="000229A0"/>
    <w:rsid w:val="00022E86"/>
    <w:rsid w:val="000230ED"/>
    <w:rsid w:val="000233FF"/>
    <w:rsid w:val="00024A71"/>
    <w:rsid w:val="00024D57"/>
    <w:rsid w:val="00026792"/>
    <w:rsid w:val="00027C8D"/>
    <w:rsid w:val="00027DB4"/>
    <w:rsid w:val="00030570"/>
    <w:rsid w:val="00030988"/>
    <w:rsid w:val="00030D4D"/>
    <w:rsid w:val="00033506"/>
    <w:rsid w:val="00035746"/>
    <w:rsid w:val="000375EB"/>
    <w:rsid w:val="000429D1"/>
    <w:rsid w:val="0004522A"/>
    <w:rsid w:val="000459B6"/>
    <w:rsid w:val="000517BA"/>
    <w:rsid w:val="00053449"/>
    <w:rsid w:val="000572BA"/>
    <w:rsid w:val="0005779B"/>
    <w:rsid w:val="000715F2"/>
    <w:rsid w:val="000725A3"/>
    <w:rsid w:val="0007396D"/>
    <w:rsid w:val="00076384"/>
    <w:rsid w:val="00077F92"/>
    <w:rsid w:val="00086E02"/>
    <w:rsid w:val="00093CAF"/>
    <w:rsid w:val="000A0805"/>
    <w:rsid w:val="000A1F16"/>
    <w:rsid w:val="000A7CB6"/>
    <w:rsid w:val="000B0223"/>
    <w:rsid w:val="000B2057"/>
    <w:rsid w:val="000B649F"/>
    <w:rsid w:val="000B6988"/>
    <w:rsid w:val="000C110B"/>
    <w:rsid w:val="000C48AA"/>
    <w:rsid w:val="000C61CD"/>
    <w:rsid w:val="000D07DE"/>
    <w:rsid w:val="000D0E96"/>
    <w:rsid w:val="000D10DB"/>
    <w:rsid w:val="000D1542"/>
    <w:rsid w:val="000D212D"/>
    <w:rsid w:val="000D28AF"/>
    <w:rsid w:val="000D356A"/>
    <w:rsid w:val="000E0115"/>
    <w:rsid w:val="000E6036"/>
    <w:rsid w:val="000F31B9"/>
    <w:rsid w:val="000F5018"/>
    <w:rsid w:val="000F646A"/>
    <w:rsid w:val="000F7062"/>
    <w:rsid w:val="0010009E"/>
    <w:rsid w:val="001004E9"/>
    <w:rsid w:val="001067C9"/>
    <w:rsid w:val="00106F5D"/>
    <w:rsid w:val="00124B07"/>
    <w:rsid w:val="00132243"/>
    <w:rsid w:val="00132A38"/>
    <w:rsid w:val="001342DA"/>
    <w:rsid w:val="00135302"/>
    <w:rsid w:val="00135813"/>
    <w:rsid w:val="001358C0"/>
    <w:rsid w:val="001360F8"/>
    <w:rsid w:val="001425C8"/>
    <w:rsid w:val="0014359A"/>
    <w:rsid w:val="0014375C"/>
    <w:rsid w:val="001437EF"/>
    <w:rsid w:val="00143AF5"/>
    <w:rsid w:val="0014754E"/>
    <w:rsid w:val="00154D1C"/>
    <w:rsid w:val="0015693C"/>
    <w:rsid w:val="00156FCD"/>
    <w:rsid w:val="00157191"/>
    <w:rsid w:val="00161BEE"/>
    <w:rsid w:val="00162283"/>
    <w:rsid w:val="00162FE4"/>
    <w:rsid w:val="00163B03"/>
    <w:rsid w:val="001659A7"/>
    <w:rsid w:val="00165D8B"/>
    <w:rsid w:val="00166DC9"/>
    <w:rsid w:val="00174438"/>
    <w:rsid w:val="00174E9A"/>
    <w:rsid w:val="001754D7"/>
    <w:rsid w:val="001835D4"/>
    <w:rsid w:val="001938E9"/>
    <w:rsid w:val="00193A43"/>
    <w:rsid w:val="00195829"/>
    <w:rsid w:val="001A0A28"/>
    <w:rsid w:val="001A4765"/>
    <w:rsid w:val="001A4A17"/>
    <w:rsid w:val="001B673B"/>
    <w:rsid w:val="001B675C"/>
    <w:rsid w:val="001B6EC7"/>
    <w:rsid w:val="001C15AC"/>
    <w:rsid w:val="001C5434"/>
    <w:rsid w:val="001C7B93"/>
    <w:rsid w:val="001D16A6"/>
    <w:rsid w:val="001D2807"/>
    <w:rsid w:val="001D2D0C"/>
    <w:rsid w:val="001F46AE"/>
    <w:rsid w:val="00201A84"/>
    <w:rsid w:val="00204527"/>
    <w:rsid w:val="0020577A"/>
    <w:rsid w:val="0021241C"/>
    <w:rsid w:val="00221C95"/>
    <w:rsid w:val="0022442E"/>
    <w:rsid w:val="00224A35"/>
    <w:rsid w:val="002276FD"/>
    <w:rsid w:val="00236205"/>
    <w:rsid w:val="00240D8C"/>
    <w:rsid w:val="0024184F"/>
    <w:rsid w:val="00241DB1"/>
    <w:rsid w:val="002427E6"/>
    <w:rsid w:val="00244451"/>
    <w:rsid w:val="00260076"/>
    <w:rsid w:val="00260918"/>
    <w:rsid w:val="00260E85"/>
    <w:rsid w:val="00261CF5"/>
    <w:rsid w:val="00273729"/>
    <w:rsid w:val="0027378A"/>
    <w:rsid w:val="00275E1B"/>
    <w:rsid w:val="0028235D"/>
    <w:rsid w:val="00282E5E"/>
    <w:rsid w:val="002859E9"/>
    <w:rsid w:val="002879DF"/>
    <w:rsid w:val="00287FEB"/>
    <w:rsid w:val="0029147D"/>
    <w:rsid w:val="00291614"/>
    <w:rsid w:val="00292A37"/>
    <w:rsid w:val="0029518A"/>
    <w:rsid w:val="002A0250"/>
    <w:rsid w:val="002A4871"/>
    <w:rsid w:val="002A6892"/>
    <w:rsid w:val="002A6E7E"/>
    <w:rsid w:val="002A73DF"/>
    <w:rsid w:val="002B4651"/>
    <w:rsid w:val="002B6A68"/>
    <w:rsid w:val="002B7C15"/>
    <w:rsid w:val="002C0275"/>
    <w:rsid w:val="002C2635"/>
    <w:rsid w:val="002C3C6A"/>
    <w:rsid w:val="002C64F0"/>
    <w:rsid w:val="002C7070"/>
    <w:rsid w:val="002C78B2"/>
    <w:rsid w:val="002D0BD4"/>
    <w:rsid w:val="002D148A"/>
    <w:rsid w:val="002D3E80"/>
    <w:rsid w:val="002E0857"/>
    <w:rsid w:val="002E18E0"/>
    <w:rsid w:val="002E25D1"/>
    <w:rsid w:val="002E3BA2"/>
    <w:rsid w:val="002E5F5C"/>
    <w:rsid w:val="002F3B16"/>
    <w:rsid w:val="00301ED5"/>
    <w:rsid w:val="0030316C"/>
    <w:rsid w:val="00305AEC"/>
    <w:rsid w:val="00306EF6"/>
    <w:rsid w:val="00315D42"/>
    <w:rsid w:val="00323805"/>
    <w:rsid w:val="003278B4"/>
    <w:rsid w:val="003334E6"/>
    <w:rsid w:val="00333A61"/>
    <w:rsid w:val="003343A3"/>
    <w:rsid w:val="00336FA2"/>
    <w:rsid w:val="00337684"/>
    <w:rsid w:val="00337907"/>
    <w:rsid w:val="00337ACF"/>
    <w:rsid w:val="003446B4"/>
    <w:rsid w:val="00344B10"/>
    <w:rsid w:val="00351BD5"/>
    <w:rsid w:val="00352C1A"/>
    <w:rsid w:val="0035385C"/>
    <w:rsid w:val="0035655E"/>
    <w:rsid w:val="003575E4"/>
    <w:rsid w:val="00366D9C"/>
    <w:rsid w:val="0037107D"/>
    <w:rsid w:val="003714C8"/>
    <w:rsid w:val="0037412A"/>
    <w:rsid w:val="003764DE"/>
    <w:rsid w:val="00377303"/>
    <w:rsid w:val="0038064E"/>
    <w:rsid w:val="003806E6"/>
    <w:rsid w:val="00380EA2"/>
    <w:rsid w:val="00382FF1"/>
    <w:rsid w:val="003835CA"/>
    <w:rsid w:val="00387846"/>
    <w:rsid w:val="00387D5A"/>
    <w:rsid w:val="0039082E"/>
    <w:rsid w:val="00391E0D"/>
    <w:rsid w:val="00394BEC"/>
    <w:rsid w:val="00395E29"/>
    <w:rsid w:val="00396D83"/>
    <w:rsid w:val="00397D76"/>
    <w:rsid w:val="003A08D1"/>
    <w:rsid w:val="003A3FB7"/>
    <w:rsid w:val="003A4DDB"/>
    <w:rsid w:val="003B5BFD"/>
    <w:rsid w:val="003B695A"/>
    <w:rsid w:val="003C03EC"/>
    <w:rsid w:val="003C12D4"/>
    <w:rsid w:val="003C2755"/>
    <w:rsid w:val="003C3D9E"/>
    <w:rsid w:val="003C45C7"/>
    <w:rsid w:val="003C7837"/>
    <w:rsid w:val="003D1649"/>
    <w:rsid w:val="003D239D"/>
    <w:rsid w:val="003D301F"/>
    <w:rsid w:val="003D591D"/>
    <w:rsid w:val="003D7B8F"/>
    <w:rsid w:val="003D7D12"/>
    <w:rsid w:val="003E271A"/>
    <w:rsid w:val="003E492C"/>
    <w:rsid w:val="003F3251"/>
    <w:rsid w:val="003F32E7"/>
    <w:rsid w:val="003F3689"/>
    <w:rsid w:val="003F383E"/>
    <w:rsid w:val="003F4662"/>
    <w:rsid w:val="003F531C"/>
    <w:rsid w:val="003F5BE1"/>
    <w:rsid w:val="003F7DF3"/>
    <w:rsid w:val="00401AB7"/>
    <w:rsid w:val="004038B4"/>
    <w:rsid w:val="00405679"/>
    <w:rsid w:val="00405BCF"/>
    <w:rsid w:val="00413441"/>
    <w:rsid w:val="004138AB"/>
    <w:rsid w:val="00413BCE"/>
    <w:rsid w:val="00416D6A"/>
    <w:rsid w:val="00423013"/>
    <w:rsid w:val="0042634E"/>
    <w:rsid w:val="00431375"/>
    <w:rsid w:val="00441EA3"/>
    <w:rsid w:val="00442B7B"/>
    <w:rsid w:val="004434C7"/>
    <w:rsid w:val="00444E4A"/>
    <w:rsid w:val="00444F7B"/>
    <w:rsid w:val="00446EA7"/>
    <w:rsid w:val="0045237B"/>
    <w:rsid w:val="00457D90"/>
    <w:rsid w:val="00461A61"/>
    <w:rsid w:val="004624F8"/>
    <w:rsid w:val="00464529"/>
    <w:rsid w:val="00471768"/>
    <w:rsid w:val="00472017"/>
    <w:rsid w:val="00473296"/>
    <w:rsid w:val="004742CC"/>
    <w:rsid w:val="00480D7B"/>
    <w:rsid w:val="00481707"/>
    <w:rsid w:val="004834A7"/>
    <w:rsid w:val="004836BC"/>
    <w:rsid w:val="0048407E"/>
    <w:rsid w:val="00491810"/>
    <w:rsid w:val="004922A1"/>
    <w:rsid w:val="00497427"/>
    <w:rsid w:val="004A5CAC"/>
    <w:rsid w:val="004B06D9"/>
    <w:rsid w:val="004B1486"/>
    <w:rsid w:val="004B65A5"/>
    <w:rsid w:val="004B68B9"/>
    <w:rsid w:val="004B7A09"/>
    <w:rsid w:val="004C0182"/>
    <w:rsid w:val="004C3F14"/>
    <w:rsid w:val="004D17D6"/>
    <w:rsid w:val="004D2A28"/>
    <w:rsid w:val="004D31F7"/>
    <w:rsid w:val="004D5B68"/>
    <w:rsid w:val="004E6B41"/>
    <w:rsid w:val="004F1094"/>
    <w:rsid w:val="004F133F"/>
    <w:rsid w:val="004F2D8B"/>
    <w:rsid w:val="004F4459"/>
    <w:rsid w:val="004F7BEA"/>
    <w:rsid w:val="00504BFB"/>
    <w:rsid w:val="005054A9"/>
    <w:rsid w:val="00510B4C"/>
    <w:rsid w:val="00512525"/>
    <w:rsid w:val="0051319A"/>
    <w:rsid w:val="00514CA2"/>
    <w:rsid w:val="005169DC"/>
    <w:rsid w:val="0051732D"/>
    <w:rsid w:val="0052341E"/>
    <w:rsid w:val="00533390"/>
    <w:rsid w:val="00533FBB"/>
    <w:rsid w:val="00534599"/>
    <w:rsid w:val="00537D0A"/>
    <w:rsid w:val="005401FB"/>
    <w:rsid w:val="00542A84"/>
    <w:rsid w:val="00552D8C"/>
    <w:rsid w:val="00557798"/>
    <w:rsid w:val="005607D7"/>
    <w:rsid w:val="00560DAB"/>
    <w:rsid w:val="00567FEE"/>
    <w:rsid w:val="005711CD"/>
    <w:rsid w:val="00572810"/>
    <w:rsid w:val="005730F5"/>
    <w:rsid w:val="00580F66"/>
    <w:rsid w:val="0058249C"/>
    <w:rsid w:val="00586224"/>
    <w:rsid w:val="00591836"/>
    <w:rsid w:val="00591859"/>
    <w:rsid w:val="00594B40"/>
    <w:rsid w:val="00594FB7"/>
    <w:rsid w:val="00595C84"/>
    <w:rsid w:val="005A4B74"/>
    <w:rsid w:val="005A4DBC"/>
    <w:rsid w:val="005B447F"/>
    <w:rsid w:val="005B68B0"/>
    <w:rsid w:val="005C0CA2"/>
    <w:rsid w:val="005C4A77"/>
    <w:rsid w:val="005D0E8A"/>
    <w:rsid w:val="005D4C52"/>
    <w:rsid w:val="005D61BD"/>
    <w:rsid w:val="005D6BE2"/>
    <w:rsid w:val="005D7A6B"/>
    <w:rsid w:val="005E031A"/>
    <w:rsid w:val="005E2A25"/>
    <w:rsid w:val="005E3373"/>
    <w:rsid w:val="005E4AF8"/>
    <w:rsid w:val="005E4C3B"/>
    <w:rsid w:val="005E7627"/>
    <w:rsid w:val="005E77CA"/>
    <w:rsid w:val="005F10B1"/>
    <w:rsid w:val="005F2072"/>
    <w:rsid w:val="005F28BE"/>
    <w:rsid w:val="005F3BD7"/>
    <w:rsid w:val="00600D5B"/>
    <w:rsid w:val="00601486"/>
    <w:rsid w:val="00603082"/>
    <w:rsid w:val="0060313E"/>
    <w:rsid w:val="006053FC"/>
    <w:rsid w:val="00612A22"/>
    <w:rsid w:val="00615198"/>
    <w:rsid w:val="00615C0A"/>
    <w:rsid w:val="00615FDE"/>
    <w:rsid w:val="006202D1"/>
    <w:rsid w:val="006219EA"/>
    <w:rsid w:val="006220B8"/>
    <w:rsid w:val="006227BA"/>
    <w:rsid w:val="006329BB"/>
    <w:rsid w:val="00634D7B"/>
    <w:rsid w:val="006376E7"/>
    <w:rsid w:val="00645D5B"/>
    <w:rsid w:val="00646BE5"/>
    <w:rsid w:val="00651095"/>
    <w:rsid w:val="006517EA"/>
    <w:rsid w:val="00652E5A"/>
    <w:rsid w:val="006543B7"/>
    <w:rsid w:val="0066009F"/>
    <w:rsid w:val="00661BA5"/>
    <w:rsid w:val="00662B59"/>
    <w:rsid w:val="00667D3A"/>
    <w:rsid w:val="00670279"/>
    <w:rsid w:val="0067187F"/>
    <w:rsid w:val="00680089"/>
    <w:rsid w:val="006816EE"/>
    <w:rsid w:val="0068282F"/>
    <w:rsid w:val="00683BAD"/>
    <w:rsid w:val="00685DF1"/>
    <w:rsid w:val="00692A3B"/>
    <w:rsid w:val="006A0091"/>
    <w:rsid w:val="006A23B0"/>
    <w:rsid w:val="006A3161"/>
    <w:rsid w:val="006A4A01"/>
    <w:rsid w:val="006A6F72"/>
    <w:rsid w:val="006B3864"/>
    <w:rsid w:val="006B5BF6"/>
    <w:rsid w:val="006B7D8D"/>
    <w:rsid w:val="006C392C"/>
    <w:rsid w:val="006C7BBF"/>
    <w:rsid w:val="006D2870"/>
    <w:rsid w:val="006E6320"/>
    <w:rsid w:val="006F0BC0"/>
    <w:rsid w:val="006F1968"/>
    <w:rsid w:val="006F3B88"/>
    <w:rsid w:val="006F5CD9"/>
    <w:rsid w:val="006F6F7F"/>
    <w:rsid w:val="006F72FB"/>
    <w:rsid w:val="00701718"/>
    <w:rsid w:val="00702049"/>
    <w:rsid w:val="00702DF5"/>
    <w:rsid w:val="00703811"/>
    <w:rsid w:val="00707226"/>
    <w:rsid w:val="00710433"/>
    <w:rsid w:val="00716738"/>
    <w:rsid w:val="00716838"/>
    <w:rsid w:val="00716AF4"/>
    <w:rsid w:val="00723EC8"/>
    <w:rsid w:val="00726A60"/>
    <w:rsid w:val="0073370F"/>
    <w:rsid w:val="00734201"/>
    <w:rsid w:val="00737F28"/>
    <w:rsid w:val="00742865"/>
    <w:rsid w:val="00743DC8"/>
    <w:rsid w:val="00745131"/>
    <w:rsid w:val="007463F1"/>
    <w:rsid w:val="00754617"/>
    <w:rsid w:val="0076119F"/>
    <w:rsid w:val="007614E6"/>
    <w:rsid w:val="0076752D"/>
    <w:rsid w:val="00776ED9"/>
    <w:rsid w:val="007818AB"/>
    <w:rsid w:val="007831B7"/>
    <w:rsid w:val="00785296"/>
    <w:rsid w:val="00785F4A"/>
    <w:rsid w:val="00790C32"/>
    <w:rsid w:val="00792306"/>
    <w:rsid w:val="00793A66"/>
    <w:rsid w:val="0079574C"/>
    <w:rsid w:val="00795DE7"/>
    <w:rsid w:val="00797B80"/>
    <w:rsid w:val="007A64C9"/>
    <w:rsid w:val="007A6F08"/>
    <w:rsid w:val="007A7C6C"/>
    <w:rsid w:val="007C19E7"/>
    <w:rsid w:val="007C6135"/>
    <w:rsid w:val="007D6A70"/>
    <w:rsid w:val="007E101A"/>
    <w:rsid w:val="007E4830"/>
    <w:rsid w:val="007E7025"/>
    <w:rsid w:val="007F1EEA"/>
    <w:rsid w:val="007F27F8"/>
    <w:rsid w:val="007F5C4D"/>
    <w:rsid w:val="0080205A"/>
    <w:rsid w:val="0080436F"/>
    <w:rsid w:val="00806590"/>
    <w:rsid w:val="00810285"/>
    <w:rsid w:val="00811A7F"/>
    <w:rsid w:val="00811FC9"/>
    <w:rsid w:val="008154A7"/>
    <w:rsid w:val="0081595C"/>
    <w:rsid w:val="00816209"/>
    <w:rsid w:val="00817633"/>
    <w:rsid w:val="00817AA9"/>
    <w:rsid w:val="008214CA"/>
    <w:rsid w:val="00821808"/>
    <w:rsid w:val="0082186D"/>
    <w:rsid w:val="008218F7"/>
    <w:rsid w:val="00821969"/>
    <w:rsid w:val="00822AC5"/>
    <w:rsid w:val="0083073F"/>
    <w:rsid w:val="008325CB"/>
    <w:rsid w:val="00833263"/>
    <w:rsid w:val="00837647"/>
    <w:rsid w:val="00841FCE"/>
    <w:rsid w:val="00844C60"/>
    <w:rsid w:val="00844C7F"/>
    <w:rsid w:val="00853202"/>
    <w:rsid w:val="00854BCF"/>
    <w:rsid w:val="00856149"/>
    <w:rsid w:val="00857965"/>
    <w:rsid w:val="00861141"/>
    <w:rsid w:val="00862B9A"/>
    <w:rsid w:val="00862CCF"/>
    <w:rsid w:val="00863B47"/>
    <w:rsid w:val="00864C9D"/>
    <w:rsid w:val="00865B71"/>
    <w:rsid w:val="00870CB4"/>
    <w:rsid w:val="00874160"/>
    <w:rsid w:val="00875CC3"/>
    <w:rsid w:val="00877D6B"/>
    <w:rsid w:val="0088193C"/>
    <w:rsid w:val="008835DC"/>
    <w:rsid w:val="008844E6"/>
    <w:rsid w:val="008874B2"/>
    <w:rsid w:val="00887FCA"/>
    <w:rsid w:val="008902BB"/>
    <w:rsid w:val="008938AF"/>
    <w:rsid w:val="008A1278"/>
    <w:rsid w:val="008B2593"/>
    <w:rsid w:val="008B25E2"/>
    <w:rsid w:val="008B4102"/>
    <w:rsid w:val="008B4668"/>
    <w:rsid w:val="008C2F05"/>
    <w:rsid w:val="008C345F"/>
    <w:rsid w:val="008D217F"/>
    <w:rsid w:val="008D24DE"/>
    <w:rsid w:val="008D3EE1"/>
    <w:rsid w:val="008E0588"/>
    <w:rsid w:val="008E12CB"/>
    <w:rsid w:val="008E5419"/>
    <w:rsid w:val="008F4ADA"/>
    <w:rsid w:val="008F50E5"/>
    <w:rsid w:val="008F677C"/>
    <w:rsid w:val="008F6CFE"/>
    <w:rsid w:val="008F7396"/>
    <w:rsid w:val="008F77A9"/>
    <w:rsid w:val="00901FAD"/>
    <w:rsid w:val="0091248F"/>
    <w:rsid w:val="00913FC2"/>
    <w:rsid w:val="00915C14"/>
    <w:rsid w:val="00917079"/>
    <w:rsid w:val="00917415"/>
    <w:rsid w:val="009200AE"/>
    <w:rsid w:val="00920873"/>
    <w:rsid w:val="00923524"/>
    <w:rsid w:val="00926E5E"/>
    <w:rsid w:val="00927740"/>
    <w:rsid w:val="009325A4"/>
    <w:rsid w:val="00933729"/>
    <w:rsid w:val="009338EB"/>
    <w:rsid w:val="00936D7C"/>
    <w:rsid w:val="00937065"/>
    <w:rsid w:val="0094051D"/>
    <w:rsid w:val="009411F7"/>
    <w:rsid w:val="00943272"/>
    <w:rsid w:val="00944182"/>
    <w:rsid w:val="009466BC"/>
    <w:rsid w:val="00946F16"/>
    <w:rsid w:val="009517AC"/>
    <w:rsid w:val="009526D8"/>
    <w:rsid w:val="009553F6"/>
    <w:rsid w:val="00957BD6"/>
    <w:rsid w:val="0096530D"/>
    <w:rsid w:val="00965898"/>
    <w:rsid w:val="00967026"/>
    <w:rsid w:val="0096741D"/>
    <w:rsid w:val="009747BF"/>
    <w:rsid w:val="00975030"/>
    <w:rsid w:val="00975288"/>
    <w:rsid w:val="00975A4D"/>
    <w:rsid w:val="00977BDA"/>
    <w:rsid w:val="0098395E"/>
    <w:rsid w:val="009878A5"/>
    <w:rsid w:val="00990D5A"/>
    <w:rsid w:val="00991319"/>
    <w:rsid w:val="00994C4E"/>
    <w:rsid w:val="0099600F"/>
    <w:rsid w:val="00996041"/>
    <w:rsid w:val="00996448"/>
    <w:rsid w:val="009A0809"/>
    <w:rsid w:val="009A1985"/>
    <w:rsid w:val="009A2305"/>
    <w:rsid w:val="009A3E2D"/>
    <w:rsid w:val="009A7BA9"/>
    <w:rsid w:val="009B3331"/>
    <w:rsid w:val="009B34FF"/>
    <w:rsid w:val="009B3D33"/>
    <w:rsid w:val="009B4FBC"/>
    <w:rsid w:val="009B79B9"/>
    <w:rsid w:val="009B7B22"/>
    <w:rsid w:val="009C1A89"/>
    <w:rsid w:val="009C2A4F"/>
    <w:rsid w:val="009C4221"/>
    <w:rsid w:val="009C64B0"/>
    <w:rsid w:val="009D2E41"/>
    <w:rsid w:val="009D2FEF"/>
    <w:rsid w:val="009D5D01"/>
    <w:rsid w:val="009D7130"/>
    <w:rsid w:val="009E155A"/>
    <w:rsid w:val="009E385C"/>
    <w:rsid w:val="009E5662"/>
    <w:rsid w:val="009E667C"/>
    <w:rsid w:val="009E6F87"/>
    <w:rsid w:val="009F173E"/>
    <w:rsid w:val="009F1E2D"/>
    <w:rsid w:val="009F329E"/>
    <w:rsid w:val="009F40B3"/>
    <w:rsid w:val="009F40F1"/>
    <w:rsid w:val="00A035A0"/>
    <w:rsid w:val="00A040C4"/>
    <w:rsid w:val="00A07306"/>
    <w:rsid w:val="00A10554"/>
    <w:rsid w:val="00A113C9"/>
    <w:rsid w:val="00A12739"/>
    <w:rsid w:val="00A13164"/>
    <w:rsid w:val="00A13F58"/>
    <w:rsid w:val="00A1738C"/>
    <w:rsid w:val="00A2549B"/>
    <w:rsid w:val="00A257DE"/>
    <w:rsid w:val="00A2643E"/>
    <w:rsid w:val="00A35F71"/>
    <w:rsid w:val="00A37966"/>
    <w:rsid w:val="00A40156"/>
    <w:rsid w:val="00A4346E"/>
    <w:rsid w:val="00A43CAD"/>
    <w:rsid w:val="00A474FE"/>
    <w:rsid w:val="00A5329A"/>
    <w:rsid w:val="00A55788"/>
    <w:rsid w:val="00A56C17"/>
    <w:rsid w:val="00A573C1"/>
    <w:rsid w:val="00A64A0B"/>
    <w:rsid w:val="00A66DAA"/>
    <w:rsid w:val="00A73055"/>
    <w:rsid w:val="00A763EC"/>
    <w:rsid w:val="00A77652"/>
    <w:rsid w:val="00A8001E"/>
    <w:rsid w:val="00A82D50"/>
    <w:rsid w:val="00A83417"/>
    <w:rsid w:val="00A84A01"/>
    <w:rsid w:val="00A85ACF"/>
    <w:rsid w:val="00A8748E"/>
    <w:rsid w:val="00A93BD6"/>
    <w:rsid w:val="00A961A7"/>
    <w:rsid w:val="00A970F0"/>
    <w:rsid w:val="00AA3CD5"/>
    <w:rsid w:val="00AA4941"/>
    <w:rsid w:val="00AA63D0"/>
    <w:rsid w:val="00AA7ED9"/>
    <w:rsid w:val="00AB0212"/>
    <w:rsid w:val="00AB28C2"/>
    <w:rsid w:val="00AB2BF7"/>
    <w:rsid w:val="00AB3307"/>
    <w:rsid w:val="00AB5749"/>
    <w:rsid w:val="00AC1554"/>
    <w:rsid w:val="00AC20EC"/>
    <w:rsid w:val="00AC2DB7"/>
    <w:rsid w:val="00AC5416"/>
    <w:rsid w:val="00AC7F62"/>
    <w:rsid w:val="00AD2B07"/>
    <w:rsid w:val="00AD3314"/>
    <w:rsid w:val="00AD3C85"/>
    <w:rsid w:val="00AE2236"/>
    <w:rsid w:val="00AE3677"/>
    <w:rsid w:val="00AE5F9D"/>
    <w:rsid w:val="00AF29C4"/>
    <w:rsid w:val="00B00419"/>
    <w:rsid w:val="00B04288"/>
    <w:rsid w:val="00B054FA"/>
    <w:rsid w:val="00B06065"/>
    <w:rsid w:val="00B06A09"/>
    <w:rsid w:val="00B07A3E"/>
    <w:rsid w:val="00B11C22"/>
    <w:rsid w:val="00B1248A"/>
    <w:rsid w:val="00B1392D"/>
    <w:rsid w:val="00B13AD8"/>
    <w:rsid w:val="00B15A6F"/>
    <w:rsid w:val="00B22843"/>
    <w:rsid w:val="00B246CF"/>
    <w:rsid w:val="00B25678"/>
    <w:rsid w:val="00B25C2F"/>
    <w:rsid w:val="00B26FDD"/>
    <w:rsid w:val="00B322EC"/>
    <w:rsid w:val="00B339B3"/>
    <w:rsid w:val="00B34240"/>
    <w:rsid w:val="00B34C6E"/>
    <w:rsid w:val="00B35FBB"/>
    <w:rsid w:val="00B369D7"/>
    <w:rsid w:val="00B40660"/>
    <w:rsid w:val="00B460CC"/>
    <w:rsid w:val="00B50043"/>
    <w:rsid w:val="00B51567"/>
    <w:rsid w:val="00B5382A"/>
    <w:rsid w:val="00B5505F"/>
    <w:rsid w:val="00B6309D"/>
    <w:rsid w:val="00B63389"/>
    <w:rsid w:val="00B63B33"/>
    <w:rsid w:val="00B64ED8"/>
    <w:rsid w:val="00B70856"/>
    <w:rsid w:val="00B70E60"/>
    <w:rsid w:val="00B710CF"/>
    <w:rsid w:val="00B724B2"/>
    <w:rsid w:val="00B74B78"/>
    <w:rsid w:val="00B768BD"/>
    <w:rsid w:val="00B7776C"/>
    <w:rsid w:val="00B8350A"/>
    <w:rsid w:val="00B8550B"/>
    <w:rsid w:val="00B863A6"/>
    <w:rsid w:val="00B94591"/>
    <w:rsid w:val="00B95D04"/>
    <w:rsid w:val="00B97F2E"/>
    <w:rsid w:val="00BA0A67"/>
    <w:rsid w:val="00BA4C07"/>
    <w:rsid w:val="00BA7F01"/>
    <w:rsid w:val="00BB379F"/>
    <w:rsid w:val="00BB488C"/>
    <w:rsid w:val="00BB7BC3"/>
    <w:rsid w:val="00BC205D"/>
    <w:rsid w:val="00BC7829"/>
    <w:rsid w:val="00BD0E44"/>
    <w:rsid w:val="00BD1249"/>
    <w:rsid w:val="00BD152A"/>
    <w:rsid w:val="00BD23DD"/>
    <w:rsid w:val="00BD5447"/>
    <w:rsid w:val="00BD5E88"/>
    <w:rsid w:val="00BE2FA5"/>
    <w:rsid w:val="00BE3BB6"/>
    <w:rsid w:val="00BE6649"/>
    <w:rsid w:val="00BE6B84"/>
    <w:rsid w:val="00BF2B46"/>
    <w:rsid w:val="00C02D03"/>
    <w:rsid w:val="00C02D0B"/>
    <w:rsid w:val="00C045DE"/>
    <w:rsid w:val="00C06CA7"/>
    <w:rsid w:val="00C11FDC"/>
    <w:rsid w:val="00C1237E"/>
    <w:rsid w:val="00C15EF9"/>
    <w:rsid w:val="00C1623E"/>
    <w:rsid w:val="00C165D7"/>
    <w:rsid w:val="00C168FF"/>
    <w:rsid w:val="00C200D5"/>
    <w:rsid w:val="00C2022E"/>
    <w:rsid w:val="00C24085"/>
    <w:rsid w:val="00C244FF"/>
    <w:rsid w:val="00C356D2"/>
    <w:rsid w:val="00C35E26"/>
    <w:rsid w:val="00C3772A"/>
    <w:rsid w:val="00C41713"/>
    <w:rsid w:val="00C4367B"/>
    <w:rsid w:val="00C4449C"/>
    <w:rsid w:val="00C453D8"/>
    <w:rsid w:val="00C45A20"/>
    <w:rsid w:val="00C50784"/>
    <w:rsid w:val="00C570B0"/>
    <w:rsid w:val="00C61F19"/>
    <w:rsid w:val="00C62EC4"/>
    <w:rsid w:val="00C63D13"/>
    <w:rsid w:val="00C66BEB"/>
    <w:rsid w:val="00C67E74"/>
    <w:rsid w:val="00C722D3"/>
    <w:rsid w:val="00C72686"/>
    <w:rsid w:val="00C74B87"/>
    <w:rsid w:val="00C74DF1"/>
    <w:rsid w:val="00C75A98"/>
    <w:rsid w:val="00C774F0"/>
    <w:rsid w:val="00C7768C"/>
    <w:rsid w:val="00C8525B"/>
    <w:rsid w:val="00C8701B"/>
    <w:rsid w:val="00C957BF"/>
    <w:rsid w:val="00C96692"/>
    <w:rsid w:val="00CA2773"/>
    <w:rsid w:val="00CA6221"/>
    <w:rsid w:val="00CA64B7"/>
    <w:rsid w:val="00CA72AF"/>
    <w:rsid w:val="00CB0360"/>
    <w:rsid w:val="00CB15A8"/>
    <w:rsid w:val="00CB3262"/>
    <w:rsid w:val="00CC3C6C"/>
    <w:rsid w:val="00CD3179"/>
    <w:rsid w:val="00CD4F82"/>
    <w:rsid w:val="00CD5512"/>
    <w:rsid w:val="00CD6160"/>
    <w:rsid w:val="00CD6741"/>
    <w:rsid w:val="00CD6CD5"/>
    <w:rsid w:val="00CE0DFE"/>
    <w:rsid w:val="00CE1572"/>
    <w:rsid w:val="00CE3DAD"/>
    <w:rsid w:val="00CE59AA"/>
    <w:rsid w:val="00CE73CE"/>
    <w:rsid w:val="00CE7A7A"/>
    <w:rsid w:val="00CF0B02"/>
    <w:rsid w:val="00CF16B2"/>
    <w:rsid w:val="00CF20BC"/>
    <w:rsid w:val="00CF38F6"/>
    <w:rsid w:val="00CF43F5"/>
    <w:rsid w:val="00CF5D06"/>
    <w:rsid w:val="00D07D24"/>
    <w:rsid w:val="00D10F86"/>
    <w:rsid w:val="00D16220"/>
    <w:rsid w:val="00D25FA9"/>
    <w:rsid w:val="00D26124"/>
    <w:rsid w:val="00D27E68"/>
    <w:rsid w:val="00D30F55"/>
    <w:rsid w:val="00D32500"/>
    <w:rsid w:val="00D349F4"/>
    <w:rsid w:val="00D41718"/>
    <w:rsid w:val="00D43266"/>
    <w:rsid w:val="00D44E46"/>
    <w:rsid w:val="00D513E0"/>
    <w:rsid w:val="00D54D13"/>
    <w:rsid w:val="00D576C8"/>
    <w:rsid w:val="00D57901"/>
    <w:rsid w:val="00D6020C"/>
    <w:rsid w:val="00D62C89"/>
    <w:rsid w:val="00D63E50"/>
    <w:rsid w:val="00D65426"/>
    <w:rsid w:val="00D70DFE"/>
    <w:rsid w:val="00D733E8"/>
    <w:rsid w:val="00D75EC1"/>
    <w:rsid w:val="00D770C0"/>
    <w:rsid w:val="00D85313"/>
    <w:rsid w:val="00D867DC"/>
    <w:rsid w:val="00D944CC"/>
    <w:rsid w:val="00D95E47"/>
    <w:rsid w:val="00D97823"/>
    <w:rsid w:val="00DA3377"/>
    <w:rsid w:val="00DA4A8D"/>
    <w:rsid w:val="00DA52B1"/>
    <w:rsid w:val="00DA7212"/>
    <w:rsid w:val="00DA721F"/>
    <w:rsid w:val="00DB0CBD"/>
    <w:rsid w:val="00DB0EA1"/>
    <w:rsid w:val="00DB20AD"/>
    <w:rsid w:val="00DB2581"/>
    <w:rsid w:val="00DB4622"/>
    <w:rsid w:val="00DB5F98"/>
    <w:rsid w:val="00DC40A1"/>
    <w:rsid w:val="00DC425F"/>
    <w:rsid w:val="00DC580C"/>
    <w:rsid w:val="00DC58B4"/>
    <w:rsid w:val="00DD6433"/>
    <w:rsid w:val="00DE02E4"/>
    <w:rsid w:val="00DE03AB"/>
    <w:rsid w:val="00DE05AC"/>
    <w:rsid w:val="00DE200B"/>
    <w:rsid w:val="00DE5E78"/>
    <w:rsid w:val="00DE7852"/>
    <w:rsid w:val="00DF25BE"/>
    <w:rsid w:val="00DF6565"/>
    <w:rsid w:val="00DF7CA5"/>
    <w:rsid w:val="00E053AB"/>
    <w:rsid w:val="00E06E99"/>
    <w:rsid w:val="00E10B8F"/>
    <w:rsid w:val="00E113E9"/>
    <w:rsid w:val="00E11AEA"/>
    <w:rsid w:val="00E15330"/>
    <w:rsid w:val="00E171D8"/>
    <w:rsid w:val="00E201AB"/>
    <w:rsid w:val="00E21DBB"/>
    <w:rsid w:val="00E30EAD"/>
    <w:rsid w:val="00E33A10"/>
    <w:rsid w:val="00E360A9"/>
    <w:rsid w:val="00E4265A"/>
    <w:rsid w:val="00E4336C"/>
    <w:rsid w:val="00E54DB1"/>
    <w:rsid w:val="00E5760C"/>
    <w:rsid w:val="00E607A4"/>
    <w:rsid w:val="00E67148"/>
    <w:rsid w:val="00E71D33"/>
    <w:rsid w:val="00E738C1"/>
    <w:rsid w:val="00E74879"/>
    <w:rsid w:val="00E76B98"/>
    <w:rsid w:val="00E820BE"/>
    <w:rsid w:val="00E832E4"/>
    <w:rsid w:val="00E8484D"/>
    <w:rsid w:val="00E84A7A"/>
    <w:rsid w:val="00E85333"/>
    <w:rsid w:val="00E86143"/>
    <w:rsid w:val="00E92715"/>
    <w:rsid w:val="00EA2CBE"/>
    <w:rsid w:val="00EA662B"/>
    <w:rsid w:val="00EA6CDA"/>
    <w:rsid w:val="00EA78F8"/>
    <w:rsid w:val="00EB025D"/>
    <w:rsid w:val="00EB3CD2"/>
    <w:rsid w:val="00EB42DB"/>
    <w:rsid w:val="00EB7393"/>
    <w:rsid w:val="00EB7508"/>
    <w:rsid w:val="00EC091A"/>
    <w:rsid w:val="00EC272C"/>
    <w:rsid w:val="00EC6D54"/>
    <w:rsid w:val="00EC7483"/>
    <w:rsid w:val="00ED156A"/>
    <w:rsid w:val="00ED274F"/>
    <w:rsid w:val="00ED67D2"/>
    <w:rsid w:val="00EE11F1"/>
    <w:rsid w:val="00EE329C"/>
    <w:rsid w:val="00EE3348"/>
    <w:rsid w:val="00EE5F37"/>
    <w:rsid w:val="00EF3B37"/>
    <w:rsid w:val="00EF7649"/>
    <w:rsid w:val="00EF7FD6"/>
    <w:rsid w:val="00F050A7"/>
    <w:rsid w:val="00F050D2"/>
    <w:rsid w:val="00F11C7E"/>
    <w:rsid w:val="00F13641"/>
    <w:rsid w:val="00F1475B"/>
    <w:rsid w:val="00F158CC"/>
    <w:rsid w:val="00F1644F"/>
    <w:rsid w:val="00F23F26"/>
    <w:rsid w:val="00F2764D"/>
    <w:rsid w:val="00F27712"/>
    <w:rsid w:val="00F34354"/>
    <w:rsid w:val="00F34527"/>
    <w:rsid w:val="00F362CE"/>
    <w:rsid w:val="00F42CF3"/>
    <w:rsid w:val="00F4325F"/>
    <w:rsid w:val="00F43277"/>
    <w:rsid w:val="00F43BE2"/>
    <w:rsid w:val="00F47CF6"/>
    <w:rsid w:val="00F47D95"/>
    <w:rsid w:val="00F50C44"/>
    <w:rsid w:val="00F52F86"/>
    <w:rsid w:val="00F57E23"/>
    <w:rsid w:val="00F624E8"/>
    <w:rsid w:val="00F63D80"/>
    <w:rsid w:val="00F645F2"/>
    <w:rsid w:val="00F66FD3"/>
    <w:rsid w:val="00F6716D"/>
    <w:rsid w:val="00F67277"/>
    <w:rsid w:val="00F70075"/>
    <w:rsid w:val="00F7091A"/>
    <w:rsid w:val="00F728BC"/>
    <w:rsid w:val="00F7526B"/>
    <w:rsid w:val="00F76D09"/>
    <w:rsid w:val="00F810C5"/>
    <w:rsid w:val="00F83E96"/>
    <w:rsid w:val="00F849B0"/>
    <w:rsid w:val="00F90944"/>
    <w:rsid w:val="00F9094E"/>
    <w:rsid w:val="00F93170"/>
    <w:rsid w:val="00F93701"/>
    <w:rsid w:val="00F940A8"/>
    <w:rsid w:val="00F96BC8"/>
    <w:rsid w:val="00FA0C5B"/>
    <w:rsid w:val="00FA2720"/>
    <w:rsid w:val="00FA3878"/>
    <w:rsid w:val="00FA470A"/>
    <w:rsid w:val="00FA505B"/>
    <w:rsid w:val="00FA50FB"/>
    <w:rsid w:val="00FA53AD"/>
    <w:rsid w:val="00FA5518"/>
    <w:rsid w:val="00FA79D5"/>
    <w:rsid w:val="00FB0FB5"/>
    <w:rsid w:val="00FB17B9"/>
    <w:rsid w:val="00FB2594"/>
    <w:rsid w:val="00FB3349"/>
    <w:rsid w:val="00FB35FD"/>
    <w:rsid w:val="00FB4378"/>
    <w:rsid w:val="00FC0528"/>
    <w:rsid w:val="00FC25BF"/>
    <w:rsid w:val="00FC2797"/>
    <w:rsid w:val="00FC3B86"/>
    <w:rsid w:val="00FC5481"/>
    <w:rsid w:val="00FC67DC"/>
    <w:rsid w:val="00FD1CCA"/>
    <w:rsid w:val="00FD4403"/>
    <w:rsid w:val="00FD4EFA"/>
    <w:rsid w:val="00FE12DC"/>
    <w:rsid w:val="00FE1B84"/>
    <w:rsid w:val="00FE2CAE"/>
    <w:rsid w:val="00FE74E0"/>
    <w:rsid w:val="00FE7A29"/>
    <w:rsid w:val="00FF0898"/>
    <w:rsid w:val="00FF2FB6"/>
    <w:rsid w:val="00FF3CFE"/>
    <w:rsid w:val="00FF47DB"/>
    <w:rsid w:val="00FF4C85"/>
    <w:rsid w:val="00FF584D"/>
    <w:rsid w:val="00FF6546"/>
    <w:rsid w:val="00FF66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E5C9743-E398-405A-9C0F-687A6072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23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4ED8"/>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B64ED8"/>
  </w:style>
  <w:style w:type="paragraph" w:styleId="a5">
    <w:name w:val="footer"/>
    <w:basedOn w:val="a"/>
    <w:link w:val="a6"/>
    <w:uiPriority w:val="99"/>
    <w:unhideWhenUsed/>
    <w:rsid w:val="00B64ED8"/>
    <w:pPr>
      <w:tabs>
        <w:tab w:val="center" w:pos="4819"/>
        <w:tab w:val="right" w:pos="9639"/>
      </w:tabs>
      <w:spacing w:after="0" w:line="240" w:lineRule="auto"/>
    </w:pPr>
  </w:style>
  <w:style w:type="character" w:customStyle="1" w:styleId="a6">
    <w:name w:val="Нижний колонтитул Знак"/>
    <w:basedOn w:val="a0"/>
    <w:link w:val="a5"/>
    <w:uiPriority w:val="99"/>
    <w:rsid w:val="00B64ED8"/>
  </w:style>
  <w:style w:type="paragraph" w:styleId="a7">
    <w:name w:val="Balloon Text"/>
    <w:basedOn w:val="a"/>
    <w:link w:val="a8"/>
    <w:uiPriority w:val="99"/>
    <w:semiHidden/>
    <w:unhideWhenUsed/>
    <w:rsid w:val="00B64ED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64ED8"/>
    <w:rPr>
      <w:rFonts w:ascii="Tahoma" w:hAnsi="Tahoma" w:cs="Tahoma"/>
      <w:sz w:val="16"/>
      <w:szCs w:val="16"/>
    </w:rPr>
  </w:style>
  <w:style w:type="table" w:styleId="a9">
    <w:name w:val="Table Grid"/>
    <w:basedOn w:val="a1"/>
    <w:uiPriority w:val="59"/>
    <w:rsid w:val="00D30F55"/>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1"/>
    <w:uiPriority w:val="69"/>
    <w:rsid w:val="009D2FE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aa">
    <w:name w:val="List Paragraph"/>
    <w:basedOn w:val="a"/>
    <w:uiPriority w:val="34"/>
    <w:qFormat/>
    <w:rsid w:val="009D7130"/>
    <w:pPr>
      <w:ind w:left="720"/>
      <w:contextualSpacing/>
    </w:pPr>
  </w:style>
  <w:style w:type="character" w:customStyle="1" w:styleId="apple-converted-space">
    <w:name w:val="apple-converted-space"/>
    <w:basedOn w:val="a0"/>
    <w:rsid w:val="008D217F"/>
  </w:style>
  <w:style w:type="paragraph" w:customStyle="1" w:styleId="rvps3">
    <w:name w:val="rvps3"/>
    <w:basedOn w:val="a"/>
    <w:rsid w:val="00CE59A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CE59A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CE59AA"/>
  </w:style>
  <w:style w:type="table" w:styleId="-1">
    <w:name w:val="Light Shading Accent 1"/>
    <w:basedOn w:val="a1"/>
    <w:uiPriority w:val="60"/>
    <w:rsid w:val="00F43BE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0">
    <w:name w:val="Light List Accent 1"/>
    <w:basedOn w:val="a1"/>
    <w:uiPriority w:val="61"/>
    <w:rsid w:val="00F43BE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
    <w:name w:val="Light Grid Accent 1"/>
    <w:basedOn w:val="a1"/>
    <w:uiPriority w:val="62"/>
    <w:rsid w:val="003B695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ab">
    <w:name w:val="page number"/>
    <w:basedOn w:val="a0"/>
    <w:uiPriority w:val="99"/>
    <w:semiHidden/>
    <w:unhideWhenUsed/>
    <w:rsid w:val="00282E5E"/>
  </w:style>
  <w:style w:type="paragraph" w:customStyle="1" w:styleId="ac">
    <w:name w:val="Назва документа"/>
    <w:basedOn w:val="a"/>
    <w:next w:val="a"/>
    <w:rsid w:val="00A961A7"/>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rvps14">
    <w:name w:val="rvps14"/>
    <w:basedOn w:val="a"/>
    <w:rsid w:val="000C61C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1">
    <w:name w:val="rvts11"/>
    <w:basedOn w:val="a0"/>
    <w:rsid w:val="000C61CD"/>
  </w:style>
  <w:style w:type="paragraph" w:styleId="ad">
    <w:name w:val="endnote text"/>
    <w:basedOn w:val="a"/>
    <w:link w:val="ae"/>
    <w:uiPriority w:val="99"/>
    <w:semiHidden/>
    <w:unhideWhenUsed/>
    <w:rsid w:val="00DE03AB"/>
    <w:pPr>
      <w:spacing w:after="0" w:line="240" w:lineRule="auto"/>
    </w:pPr>
    <w:rPr>
      <w:sz w:val="20"/>
      <w:szCs w:val="20"/>
    </w:rPr>
  </w:style>
  <w:style w:type="character" w:customStyle="1" w:styleId="ae">
    <w:name w:val="Текст концевой сноски Знак"/>
    <w:basedOn w:val="a0"/>
    <w:link w:val="ad"/>
    <w:uiPriority w:val="99"/>
    <w:semiHidden/>
    <w:rsid w:val="00DE03AB"/>
    <w:rPr>
      <w:sz w:val="20"/>
      <w:szCs w:val="20"/>
    </w:rPr>
  </w:style>
  <w:style w:type="character" w:styleId="af">
    <w:name w:val="endnote reference"/>
    <w:basedOn w:val="a0"/>
    <w:uiPriority w:val="99"/>
    <w:semiHidden/>
    <w:unhideWhenUsed/>
    <w:rsid w:val="00DE03AB"/>
    <w:rPr>
      <w:vertAlign w:val="superscript"/>
    </w:rPr>
  </w:style>
  <w:style w:type="paragraph" w:customStyle="1" w:styleId="Default">
    <w:name w:val="Default"/>
    <w:uiPriority w:val="99"/>
    <w:rsid w:val="00C75A98"/>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character" w:styleId="af0">
    <w:name w:val="Hyperlink"/>
    <w:basedOn w:val="a0"/>
    <w:uiPriority w:val="99"/>
    <w:unhideWhenUsed/>
    <w:rsid w:val="006202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7811">
      <w:bodyDiv w:val="1"/>
      <w:marLeft w:val="0"/>
      <w:marRight w:val="0"/>
      <w:marTop w:val="0"/>
      <w:marBottom w:val="0"/>
      <w:divBdr>
        <w:top w:val="none" w:sz="0" w:space="0" w:color="auto"/>
        <w:left w:val="none" w:sz="0" w:space="0" w:color="auto"/>
        <w:bottom w:val="none" w:sz="0" w:space="0" w:color="auto"/>
        <w:right w:val="none" w:sz="0" w:space="0" w:color="auto"/>
      </w:divBdr>
    </w:div>
    <w:div w:id="67964166">
      <w:bodyDiv w:val="1"/>
      <w:marLeft w:val="0"/>
      <w:marRight w:val="0"/>
      <w:marTop w:val="0"/>
      <w:marBottom w:val="0"/>
      <w:divBdr>
        <w:top w:val="none" w:sz="0" w:space="0" w:color="auto"/>
        <w:left w:val="none" w:sz="0" w:space="0" w:color="auto"/>
        <w:bottom w:val="none" w:sz="0" w:space="0" w:color="auto"/>
        <w:right w:val="none" w:sz="0" w:space="0" w:color="auto"/>
      </w:divBdr>
    </w:div>
    <w:div w:id="117646123">
      <w:bodyDiv w:val="1"/>
      <w:marLeft w:val="0"/>
      <w:marRight w:val="0"/>
      <w:marTop w:val="0"/>
      <w:marBottom w:val="0"/>
      <w:divBdr>
        <w:top w:val="none" w:sz="0" w:space="0" w:color="auto"/>
        <w:left w:val="none" w:sz="0" w:space="0" w:color="auto"/>
        <w:bottom w:val="none" w:sz="0" w:space="0" w:color="auto"/>
        <w:right w:val="none" w:sz="0" w:space="0" w:color="auto"/>
      </w:divBdr>
    </w:div>
    <w:div w:id="160587197">
      <w:bodyDiv w:val="1"/>
      <w:marLeft w:val="0"/>
      <w:marRight w:val="0"/>
      <w:marTop w:val="0"/>
      <w:marBottom w:val="0"/>
      <w:divBdr>
        <w:top w:val="none" w:sz="0" w:space="0" w:color="auto"/>
        <w:left w:val="none" w:sz="0" w:space="0" w:color="auto"/>
        <w:bottom w:val="none" w:sz="0" w:space="0" w:color="auto"/>
        <w:right w:val="none" w:sz="0" w:space="0" w:color="auto"/>
      </w:divBdr>
      <w:divsChild>
        <w:div w:id="596906626">
          <w:marLeft w:val="0"/>
          <w:marRight w:val="0"/>
          <w:marTop w:val="100"/>
          <w:marBottom w:val="100"/>
          <w:divBdr>
            <w:top w:val="none" w:sz="0" w:space="0" w:color="auto"/>
            <w:left w:val="none" w:sz="0" w:space="0" w:color="auto"/>
            <w:bottom w:val="none" w:sz="0" w:space="0" w:color="auto"/>
            <w:right w:val="none" w:sz="0" w:space="0" w:color="auto"/>
          </w:divBdr>
          <w:divsChild>
            <w:div w:id="621423013">
              <w:marLeft w:val="0"/>
              <w:marRight w:val="0"/>
              <w:marTop w:val="0"/>
              <w:marBottom w:val="0"/>
              <w:divBdr>
                <w:top w:val="none" w:sz="0" w:space="0" w:color="auto"/>
                <w:left w:val="none" w:sz="0" w:space="0" w:color="auto"/>
                <w:bottom w:val="none" w:sz="0" w:space="0" w:color="auto"/>
                <w:right w:val="none" w:sz="0" w:space="0" w:color="auto"/>
              </w:divBdr>
              <w:divsChild>
                <w:div w:id="1498813469">
                  <w:marLeft w:val="0"/>
                  <w:marRight w:val="0"/>
                  <w:marTop w:val="0"/>
                  <w:marBottom w:val="0"/>
                  <w:divBdr>
                    <w:top w:val="none" w:sz="0" w:space="0" w:color="auto"/>
                    <w:left w:val="none" w:sz="0" w:space="0" w:color="auto"/>
                    <w:bottom w:val="none" w:sz="0" w:space="0" w:color="auto"/>
                    <w:right w:val="none" w:sz="0" w:space="0" w:color="auto"/>
                  </w:divBdr>
                  <w:divsChild>
                    <w:div w:id="9257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09593">
      <w:bodyDiv w:val="1"/>
      <w:marLeft w:val="0"/>
      <w:marRight w:val="0"/>
      <w:marTop w:val="0"/>
      <w:marBottom w:val="0"/>
      <w:divBdr>
        <w:top w:val="none" w:sz="0" w:space="0" w:color="auto"/>
        <w:left w:val="none" w:sz="0" w:space="0" w:color="auto"/>
        <w:bottom w:val="none" w:sz="0" w:space="0" w:color="auto"/>
        <w:right w:val="none" w:sz="0" w:space="0" w:color="auto"/>
      </w:divBdr>
    </w:div>
    <w:div w:id="203368144">
      <w:bodyDiv w:val="1"/>
      <w:marLeft w:val="0"/>
      <w:marRight w:val="0"/>
      <w:marTop w:val="0"/>
      <w:marBottom w:val="0"/>
      <w:divBdr>
        <w:top w:val="none" w:sz="0" w:space="0" w:color="auto"/>
        <w:left w:val="none" w:sz="0" w:space="0" w:color="auto"/>
        <w:bottom w:val="none" w:sz="0" w:space="0" w:color="auto"/>
        <w:right w:val="none" w:sz="0" w:space="0" w:color="auto"/>
      </w:divBdr>
    </w:div>
    <w:div w:id="581454170">
      <w:bodyDiv w:val="1"/>
      <w:marLeft w:val="0"/>
      <w:marRight w:val="0"/>
      <w:marTop w:val="0"/>
      <w:marBottom w:val="0"/>
      <w:divBdr>
        <w:top w:val="none" w:sz="0" w:space="0" w:color="auto"/>
        <w:left w:val="none" w:sz="0" w:space="0" w:color="auto"/>
        <w:bottom w:val="none" w:sz="0" w:space="0" w:color="auto"/>
        <w:right w:val="none" w:sz="0" w:space="0" w:color="auto"/>
      </w:divBdr>
    </w:div>
    <w:div w:id="652877793">
      <w:bodyDiv w:val="1"/>
      <w:marLeft w:val="0"/>
      <w:marRight w:val="0"/>
      <w:marTop w:val="0"/>
      <w:marBottom w:val="0"/>
      <w:divBdr>
        <w:top w:val="none" w:sz="0" w:space="0" w:color="auto"/>
        <w:left w:val="none" w:sz="0" w:space="0" w:color="auto"/>
        <w:bottom w:val="none" w:sz="0" w:space="0" w:color="auto"/>
        <w:right w:val="none" w:sz="0" w:space="0" w:color="auto"/>
      </w:divBdr>
    </w:div>
    <w:div w:id="711734964">
      <w:bodyDiv w:val="1"/>
      <w:marLeft w:val="0"/>
      <w:marRight w:val="0"/>
      <w:marTop w:val="0"/>
      <w:marBottom w:val="0"/>
      <w:divBdr>
        <w:top w:val="none" w:sz="0" w:space="0" w:color="auto"/>
        <w:left w:val="none" w:sz="0" w:space="0" w:color="auto"/>
        <w:bottom w:val="none" w:sz="0" w:space="0" w:color="auto"/>
        <w:right w:val="none" w:sz="0" w:space="0" w:color="auto"/>
      </w:divBdr>
    </w:div>
    <w:div w:id="859392531">
      <w:bodyDiv w:val="1"/>
      <w:marLeft w:val="0"/>
      <w:marRight w:val="0"/>
      <w:marTop w:val="0"/>
      <w:marBottom w:val="0"/>
      <w:divBdr>
        <w:top w:val="none" w:sz="0" w:space="0" w:color="auto"/>
        <w:left w:val="none" w:sz="0" w:space="0" w:color="auto"/>
        <w:bottom w:val="none" w:sz="0" w:space="0" w:color="auto"/>
        <w:right w:val="none" w:sz="0" w:space="0" w:color="auto"/>
      </w:divBdr>
    </w:div>
    <w:div w:id="877353598">
      <w:bodyDiv w:val="1"/>
      <w:marLeft w:val="0"/>
      <w:marRight w:val="0"/>
      <w:marTop w:val="0"/>
      <w:marBottom w:val="0"/>
      <w:divBdr>
        <w:top w:val="none" w:sz="0" w:space="0" w:color="auto"/>
        <w:left w:val="none" w:sz="0" w:space="0" w:color="auto"/>
        <w:bottom w:val="none" w:sz="0" w:space="0" w:color="auto"/>
        <w:right w:val="none" w:sz="0" w:space="0" w:color="auto"/>
      </w:divBdr>
    </w:div>
    <w:div w:id="893125432">
      <w:bodyDiv w:val="1"/>
      <w:marLeft w:val="0"/>
      <w:marRight w:val="0"/>
      <w:marTop w:val="0"/>
      <w:marBottom w:val="0"/>
      <w:divBdr>
        <w:top w:val="none" w:sz="0" w:space="0" w:color="auto"/>
        <w:left w:val="none" w:sz="0" w:space="0" w:color="auto"/>
        <w:bottom w:val="none" w:sz="0" w:space="0" w:color="auto"/>
        <w:right w:val="none" w:sz="0" w:space="0" w:color="auto"/>
      </w:divBdr>
    </w:div>
    <w:div w:id="948466677">
      <w:bodyDiv w:val="1"/>
      <w:marLeft w:val="0"/>
      <w:marRight w:val="0"/>
      <w:marTop w:val="0"/>
      <w:marBottom w:val="0"/>
      <w:divBdr>
        <w:top w:val="none" w:sz="0" w:space="0" w:color="auto"/>
        <w:left w:val="none" w:sz="0" w:space="0" w:color="auto"/>
        <w:bottom w:val="none" w:sz="0" w:space="0" w:color="auto"/>
        <w:right w:val="none" w:sz="0" w:space="0" w:color="auto"/>
      </w:divBdr>
    </w:div>
    <w:div w:id="1051729417">
      <w:bodyDiv w:val="1"/>
      <w:marLeft w:val="0"/>
      <w:marRight w:val="0"/>
      <w:marTop w:val="0"/>
      <w:marBottom w:val="0"/>
      <w:divBdr>
        <w:top w:val="none" w:sz="0" w:space="0" w:color="auto"/>
        <w:left w:val="none" w:sz="0" w:space="0" w:color="auto"/>
        <w:bottom w:val="none" w:sz="0" w:space="0" w:color="auto"/>
        <w:right w:val="none" w:sz="0" w:space="0" w:color="auto"/>
      </w:divBdr>
    </w:div>
    <w:div w:id="1137525757">
      <w:bodyDiv w:val="1"/>
      <w:marLeft w:val="0"/>
      <w:marRight w:val="0"/>
      <w:marTop w:val="0"/>
      <w:marBottom w:val="0"/>
      <w:divBdr>
        <w:top w:val="none" w:sz="0" w:space="0" w:color="auto"/>
        <w:left w:val="none" w:sz="0" w:space="0" w:color="auto"/>
        <w:bottom w:val="none" w:sz="0" w:space="0" w:color="auto"/>
        <w:right w:val="none" w:sz="0" w:space="0" w:color="auto"/>
      </w:divBdr>
    </w:div>
    <w:div w:id="1156142704">
      <w:bodyDiv w:val="1"/>
      <w:marLeft w:val="0"/>
      <w:marRight w:val="0"/>
      <w:marTop w:val="0"/>
      <w:marBottom w:val="0"/>
      <w:divBdr>
        <w:top w:val="none" w:sz="0" w:space="0" w:color="auto"/>
        <w:left w:val="none" w:sz="0" w:space="0" w:color="auto"/>
        <w:bottom w:val="none" w:sz="0" w:space="0" w:color="auto"/>
        <w:right w:val="none" w:sz="0" w:space="0" w:color="auto"/>
      </w:divBdr>
    </w:div>
    <w:div w:id="1308781464">
      <w:bodyDiv w:val="1"/>
      <w:marLeft w:val="0"/>
      <w:marRight w:val="0"/>
      <w:marTop w:val="0"/>
      <w:marBottom w:val="0"/>
      <w:divBdr>
        <w:top w:val="none" w:sz="0" w:space="0" w:color="auto"/>
        <w:left w:val="none" w:sz="0" w:space="0" w:color="auto"/>
        <w:bottom w:val="none" w:sz="0" w:space="0" w:color="auto"/>
        <w:right w:val="none" w:sz="0" w:space="0" w:color="auto"/>
      </w:divBdr>
    </w:div>
    <w:div w:id="1404572230">
      <w:bodyDiv w:val="1"/>
      <w:marLeft w:val="0"/>
      <w:marRight w:val="0"/>
      <w:marTop w:val="0"/>
      <w:marBottom w:val="0"/>
      <w:divBdr>
        <w:top w:val="none" w:sz="0" w:space="0" w:color="auto"/>
        <w:left w:val="none" w:sz="0" w:space="0" w:color="auto"/>
        <w:bottom w:val="none" w:sz="0" w:space="0" w:color="auto"/>
        <w:right w:val="none" w:sz="0" w:space="0" w:color="auto"/>
      </w:divBdr>
    </w:div>
    <w:div w:id="1570923484">
      <w:bodyDiv w:val="1"/>
      <w:marLeft w:val="0"/>
      <w:marRight w:val="0"/>
      <w:marTop w:val="0"/>
      <w:marBottom w:val="0"/>
      <w:divBdr>
        <w:top w:val="none" w:sz="0" w:space="0" w:color="auto"/>
        <w:left w:val="none" w:sz="0" w:space="0" w:color="auto"/>
        <w:bottom w:val="none" w:sz="0" w:space="0" w:color="auto"/>
        <w:right w:val="none" w:sz="0" w:space="0" w:color="auto"/>
      </w:divBdr>
      <w:divsChild>
        <w:div w:id="1824661625">
          <w:marLeft w:val="0"/>
          <w:marRight w:val="0"/>
          <w:marTop w:val="100"/>
          <w:marBottom w:val="100"/>
          <w:divBdr>
            <w:top w:val="none" w:sz="0" w:space="0" w:color="auto"/>
            <w:left w:val="none" w:sz="0" w:space="0" w:color="auto"/>
            <w:bottom w:val="none" w:sz="0" w:space="0" w:color="auto"/>
            <w:right w:val="none" w:sz="0" w:space="0" w:color="auto"/>
          </w:divBdr>
          <w:divsChild>
            <w:div w:id="264196048">
              <w:marLeft w:val="0"/>
              <w:marRight w:val="0"/>
              <w:marTop w:val="0"/>
              <w:marBottom w:val="0"/>
              <w:divBdr>
                <w:top w:val="none" w:sz="0" w:space="0" w:color="auto"/>
                <w:left w:val="none" w:sz="0" w:space="0" w:color="auto"/>
                <w:bottom w:val="none" w:sz="0" w:space="0" w:color="auto"/>
                <w:right w:val="none" w:sz="0" w:space="0" w:color="auto"/>
              </w:divBdr>
              <w:divsChild>
                <w:div w:id="290407412">
                  <w:marLeft w:val="0"/>
                  <w:marRight w:val="0"/>
                  <w:marTop w:val="0"/>
                  <w:marBottom w:val="0"/>
                  <w:divBdr>
                    <w:top w:val="none" w:sz="0" w:space="0" w:color="auto"/>
                    <w:left w:val="none" w:sz="0" w:space="0" w:color="auto"/>
                    <w:bottom w:val="none" w:sz="0" w:space="0" w:color="auto"/>
                    <w:right w:val="none" w:sz="0" w:space="0" w:color="auto"/>
                  </w:divBdr>
                  <w:divsChild>
                    <w:div w:id="7676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776176">
      <w:bodyDiv w:val="1"/>
      <w:marLeft w:val="0"/>
      <w:marRight w:val="0"/>
      <w:marTop w:val="0"/>
      <w:marBottom w:val="0"/>
      <w:divBdr>
        <w:top w:val="none" w:sz="0" w:space="0" w:color="auto"/>
        <w:left w:val="none" w:sz="0" w:space="0" w:color="auto"/>
        <w:bottom w:val="none" w:sz="0" w:space="0" w:color="auto"/>
        <w:right w:val="none" w:sz="0" w:space="0" w:color="auto"/>
      </w:divBdr>
      <w:divsChild>
        <w:div w:id="520246617">
          <w:marLeft w:val="0"/>
          <w:marRight w:val="0"/>
          <w:marTop w:val="100"/>
          <w:marBottom w:val="100"/>
          <w:divBdr>
            <w:top w:val="none" w:sz="0" w:space="0" w:color="auto"/>
            <w:left w:val="none" w:sz="0" w:space="0" w:color="auto"/>
            <w:bottom w:val="none" w:sz="0" w:space="0" w:color="auto"/>
            <w:right w:val="none" w:sz="0" w:space="0" w:color="auto"/>
          </w:divBdr>
          <w:divsChild>
            <w:div w:id="870725276">
              <w:marLeft w:val="0"/>
              <w:marRight w:val="0"/>
              <w:marTop w:val="0"/>
              <w:marBottom w:val="0"/>
              <w:divBdr>
                <w:top w:val="none" w:sz="0" w:space="0" w:color="auto"/>
                <w:left w:val="none" w:sz="0" w:space="0" w:color="auto"/>
                <w:bottom w:val="none" w:sz="0" w:space="0" w:color="auto"/>
                <w:right w:val="none" w:sz="0" w:space="0" w:color="auto"/>
              </w:divBdr>
              <w:divsChild>
                <w:div w:id="576135672">
                  <w:marLeft w:val="0"/>
                  <w:marRight w:val="0"/>
                  <w:marTop w:val="0"/>
                  <w:marBottom w:val="0"/>
                  <w:divBdr>
                    <w:top w:val="none" w:sz="0" w:space="0" w:color="auto"/>
                    <w:left w:val="none" w:sz="0" w:space="0" w:color="auto"/>
                    <w:bottom w:val="none" w:sz="0" w:space="0" w:color="auto"/>
                    <w:right w:val="none" w:sz="0" w:space="0" w:color="auto"/>
                  </w:divBdr>
                  <w:divsChild>
                    <w:div w:id="114230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825329">
      <w:bodyDiv w:val="1"/>
      <w:marLeft w:val="0"/>
      <w:marRight w:val="0"/>
      <w:marTop w:val="0"/>
      <w:marBottom w:val="0"/>
      <w:divBdr>
        <w:top w:val="none" w:sz="0" w:space="0" w:color="auto"/>
        <w:left w:val="none" w:sz="0" w:space="0" w:color="auto"/>
        <w:bottom w:val="none" w:sz="0" w:space="0" w:color="auto"/>
        <w:right w:val="none" w:sz="0" w:space="0" w:color="auto"/>
      </w:divBdr>
    </w:div>
    <w:div w:id="1647974492">
      <w:bodyDiv w:val="1"/>
      <w:marLeft w:val="0"/>
      <w:marRight w:val="0"/>
      <w:marTop w:val="0"/>
      <w:marBottom w:val="0"/>
      <w:divBdr>
        <w:top w:val="none" w:sz="0" w:space="0" w:color="auto"/>
        <w:left w:val="none" w:sz="0" w:space="0" w:color="auto"/>
        <w:bottom w:val="none" w:sz="0" w:space="0" w:color="auto"/>
        <w:right w:val="none" w:sz="0" w:space="0" w:color="auto"/>
      </w:divBdr>
    </w:div>
    <w:div w:id="1843398034">
      <w:bodyDiv w:val="1"/>
      <w:marLeft w:val="0"/>
      <w:marRight w:val="0"/>
      <w:marTop w:val="0"/>
      <w:marBottom w:val="0"/>
      <w:divBdr>
        <w:top w:val="none" w:sz="0" w:space="0" w:color="auto"/>
        <w:left w:val="none" w:sz="0" w:space="0" w:color="auto"/>
        <w:bottom w:val="none" w:sz="0" w:space="0" w:color="auto"/>
        <w:right w:val="none" w:sz="0" w:space="0" w:color="auto"/>
      </w:divBdr>
    </w:div>
    <w:div w:id="1848328143">
      <w:bodyDiv w:val="1"/>
      <w:marLeft w:val="0"/>
      <w:marRight w:val="0"/>
      <w:marTop w:val="0"/>
      <w:marBottom w:val="0"/>
      <w:divBdr>
        <w:top w:val="none" w:sz="0" w:space="0" w:color="auto"/>
        <w:left w:val="none" w:sz="0" w:space="0" w:color="auto"/>
        <w:bottom w:val="none" w:sz="0" w:space="0" w:color="auto"/>
        <w:right w:val="none" w:sz="0" w:space="0" w:color="auto"/>
      </w:divBdr>
    </w:div>
    <w:div w:id="1933392989">
      <w:bodyDiv w:val="1"/>
      <w:marLeft w:val="0"/>
      <w:marRight w:val="0"/>
      <w:marTop w:val="0"/>
      <w:marBottom w:val="0"/>
      <w:divBdr>
        <w:top w:val="none" w:sz="0" w:space="0" w:color="auto"/>
        <w:left w:val="none" w:sz="0" w:space="0" w:color="auto"/>
        <w:bottom w:val="none" w:sz="0" w:space="0" w:color="auto"/>
        <w:right w:val="none" w:sz="0" w:space="0" w:color="auto"/>
      </w:divBdr>
    </w:div>
    <w:div w:id="1962805609">
      <w:bodyDiv w:val="1"/>
      <w:marLeft w:val="0"/>
      <w:marRight w:val="0"/>
      <w:marTop w:val="0"/>
      <w:marBottom w:val="0"/>
      <w:divBdr>
        <w:top w:val="none" w:sz="0" w:space="0" w:color="auto"/>
        <w:left w:val="none" w:sz="0" w:space="0" w:color="auto"/>
        <w:bottom w:val="none" w:sz="0" w:space="0" w:color="auto"/>
        <w:right w:val="none" w:sz="0" w:space="0" w:color="auto"/>
      </w:divBdr>
    </w:div>
    <w:div w:id="1978340918">
      <w:bodyDiv w:val="1"/>
      <w:marLeft w:val="0"/>
      <w:marRight w:val="0"/>
      <w:marTop w:val="0"/>
      <w:marBottom w:val="0"/>
      <w:divBdr>
        <w:top w:val="none" w:sz="0" w:space="0" w:color="auto"/>
        <w:left w:val="none" w:sz="0" w:space="0" w:color="auto"/>
        <w:bottom w:val="none" w:sz="0" w:space="0" w:color="auto"/>
        <w:right w:val="none" w:sz="0" w:space="0" w:color="auto"/>
      </w:divBdr>
    </w:div>
    <w:div w:id="2038848809">
      <w:bodyDiv w:val="1"/>
      <w:marLeft w:val="0"/>
      <w:marRight w:val="0"/>
      <w:marTop w:val="0"/>
      <w:marBottom w:val="0"/>
      <w:divBdr>
        <w:top w:val="none" w:sz="0" w:space="0" w:color="auto"/>
        <w:left w:val="none" w:sz="0" w:space="0" w:color="auto"/>
        <w:bottom w:val="none" w:sz="0" w:space="0" w:color="auto"/>
        <w:right w:val="none" w:sz="0" w:space="0" w:color="auto"/>
      </w:divBdr>
    </w:div>
    <w:div w:id="2088531234">
      <w:bodyDiv w:val="1"/>
      <w:marLeft w:val="0"/>
      <w:marRight w:val="0"/>
      <w:marTop w:val="0"/>
      <w:marBottom w:val="0"/>
      <w:divBdr>
        <w:top w:val="none" w:sz="0" w:space="0" w:color="auto"/>
        <w:left w:val="none" w:sz="0" w:space="0" w:color="auto"/>
        <w:bottom w:val="none" w:sz="0" w:space="0" w:color="auto"/>
        <w:right w:val="none" w:sz="0" w:space="0" w:color="auto"/>
      </w:divBdr>
    </w:div>
    <w:div w:id="212503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1000-2015-%D0%BF/paran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EC10B-E90A-4DC7-B2B2-219350241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1479</TotalTime>
  <Pages>6</Pages>
  <Words>1581</Words>
  <Characters>9013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БРДО</dc:creator>
  <cp:lastModifiedBy>user</cp:lastModifiedBy>
  <cp:revision>118</cp:revision>
  <cp:lastPrinted>2017-04-19T08:37:00Z</cp:lastPrinted>
  <dcterms:created xsi:type="dcterms:W3CDTF">2017-04-10T08:32:00Z</dcterms:created>
  <dcterms:modified xsi:type="dcterms:W3CDTF">2018-07-24T07:36:00Z</dcterms:modified>
</cp:coreProperties>
</file>