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B64" w:rsidRPr="00CE21E1" w:rsidRDefault="00413B64" w:rsidP="00413B64">
      <w:pPr>
        <w:pStyle w:val="a9"/>
        <w:spacing w:before="0" w:after="0"/>
        <w:rPr>
          <w:rFonts w:ascii="Times New Roman" w:hAnsi="Times New Roman"/>
          <w:color w:val="000000" w:themeColor="text1"/>
          <w:sz w:val="28"/>
          <w:szCs w:val="28"/>
        </w:rPr>
      </w:pPr>
      <w:r w:rsidRPr="00CE21E1">
        <w:rPr>
          <w:rFonts w:ascii="Times New Roman" w:hAnsi="Times New Roman"/>
          <w:color w:val="000000" w:themeColor="text1"/>
          <w:sz w:val="28"/>
          <w:szCs w:val="28"/>
        </w:rPr>
        <w:t>ПОЯСНЮВАЛЬНА ЗАПИСКА</w:t>
      </w:r>
      <w:r w:rsidRPr="00CE21E1">
        <w:rPr>
          <w:rFonts w:ascii="Times New Roman" w:hAnsi="Times New Roman"/>
          <w:color w:val="000000" w:themeColor="text1"/>
          <w:sz w:val="28"/>
          <w:szCs w:val="28"/>
        </w:rPr>
        <w:br/>
        <w:t>до проекту постанови Кабінету Міністрів України «Про внесення змін до Ліцензійних умов провадження охоронної діяльності»</w:t>
      </w:r>
    </w:p>
    <w:p w:rsidR="00413B64" w:rsidRDefault="00413B64" w:rsidP="00413B64">
      <w:pPr>
        <w:shd w:val="clear" w:color="auto" w:fill="FFFFFF"/>
        <w:spacing w:after="0" w:line="240" w:lineRule="auto"/>
        <w:rPr>
          <w:rFonts w:ascii="Times New Roman" w:eastAsia="Times New Roman" w:hAnsi="Times New Roman" w:cs="Times New Roman"/>
          <w:b/>
          <w:color w:val="000000" w:themeColor="text1"/>
          <w:sz w:val="28"/>
          <w:szCs w:val="28"/>
          <w:lang w:val="uk-UA" w:eastAsia="ru-RU"/>
        </w:rPr>
      </w:pPr>
    </w:p>
    <w:p w:rsidR="00FE5343" w:rsidRDefault="00FD4B9A" w:rsidP="00DD778D">
      <w:pPr>
        <w:shd w:val="clear" w:color="auto" w:fill="FFFFFF"/>
        <w:spacing w:after="0" w:line="240" w:lineRule="auto"/>
        <w:ind w:right="-1" w:firstLine="709"/>
        <w:jc w:val="both"/>
        <w:rPr>
          <w:rFonts w:ascii="Times New Roman" w:hAnsi="Times New Roman"/>
          <w:color w:val="000000" w:themeColor="text1"/>
          <w:sz w:val="28"/>
          <w:szCs w:val="28"/>
          <w:lang w:val="uk-UA"/>
        </w:rPr>
      </w:pPr>
      <w:r w:rsidRPr="00FD4B9A">
        <w:rPr>
          <w:rFonts w:ascii="Times New Roman" w:eastAsia="Times New Roman" w:hAnsi="Times New Roman" w:cs="Times New Roman"/>
          <w:color w:val="000000" w:themeColor="text1"/>
          <w:sz w:val="28"/>
          <w:szCs w:val="28"/>
          <w:lang w:val="uk-UA" w:eastAsia="ru-RU"/>
        </w:rPr>
        <w:t>Мета:</w:t>
      </w:r>
      <w:r w:rsidR="00C742BB">
        <w:rPr>
          <w:rFonts w:ascii="Times New Roman" w:eastAsia="Times New Roman" w:hAnsi="Times New Roman" w:cs="Times New Roman"/>
          <w:color w:val="000000" w:themeColor="text1"/>
          <w:sz w:val="28"/>
          <w:szCs w:val="28"/>
          <w:lang w:val="uk-UA" w:eastAsia="ru-RU"/>
        </w:rPr>
        <w:t xml:space="preserve"> </w:t>
      </w:r>
      <w:r w:rsidR="00C742BB" w:rsidRPr="00C742BB">
        <w:rPr>
          <w:rFonts w:ascii="Times New Roman" w:hAnsi="Times New Roman"/>
          <w:color w:val="000000" w:themeColor="text1"/>
          <w:sz w:val="28"/>
          <w:szCs w:val="28"/>
          <w:lang w:val="uk-UA"/>
        </w:rPr>
        <w:t xml:space="preserve">приведення </w:t>
      </w:r>
      <w:r w:rsidR="00C742BB">
        <w:rPr>
          <w:rFonts w:ascii="Times New Roman" w:hAnsi="Times New Roman"/>
          <w:color w:val="000000" w:themeColor="text1"/>
          <w:sz w:val="28"/>
          <w:szCs w:val="28"/>
          <w:lang w:val="uk-UA"/>
        </w:rPr>
        <w:t xml:space="preserve">Ліцензійних умов провадження охоронної діяльності, </w:t>
      </w:r>
      <w:r w:rsidR="00C742BB">
        <w:rPr>
          <w:rFonts w:ascii="Times New Roman" w:hAnsi="Times New Roman" w:cs="Times New Roman"/>
          <w:color w:val="000000" w:themeColor="text1"/>
          <w:sz w:val="28"/>
          <w:szCs w:val="28"/>
          <w:shd w:val="clear" w:color="auto" w:fill="FFFFFF"/>
          <w:lang w:val="uk-UA"/>
        </w:rPr>
        <w:t>затверджених</w:t>
      </w:r>
      <w:r w:rsidR="00C742BB" w:rsidRPr="009B3F8D">
        <w:rPr>
          <w:lang w:val="uk-UA"/>
        </w:rPr>
        <w:t xml:space="preserve"> </w:t>
      </w:r>
      <w:r w:rsidR="00C742BB" w:rsidRPr="009B3F8D">
        <w:rPr>
          <w:rFonts w:ascii="Times New Roman" w:hAnsi="Times New Roman" w:cs="Times New Roman"/>
          <w:color w:val="000000" w:themeColor="text1"/>
          <w:sz w:val="28"/>
          <w:szCs w:val="28"/>
          <w:shd w:val="clear" w:color="auto" w:fill="FFFFFF"/>
          <w:lang w:val="uk-UA"/>
        </w:rPr>
        <w:t>постанов</w:t>
      </w:r>
      <w:r w:rsidR="00C742BB">
        <w:rPr>
          <w:rFonts w:ascii="Times New Roman" w:hAnsi="Times New Roman" w:cs="Times New Roman"/>
          <w:color w:val="000000" w:themeColor="text1"/>
          <w:sz w:val="28"/>
          <w:szCs w:val="28"/>
          <w:shd w:val="clear" w:color="auto" w:fill="FFFFFF"/>
          <w:lang w:val="uk-UA"/>
        </w:rPr>
        <w:t>ою</w:t>
      </w:r>
      <w:r w:rsidR="00C742BB" w:rsidRPr="009B3F8D">
        <w:rPr>
          <w:rFonts w:ascii="Times New Roman" w:hAnsi="Times New Roman" w:cs="Times New Roman"/>
          <w:color w:val="000000" w:themeColor="text1"/>
          <w:sz w:val="28"/>
          <w:szCs w:val="28"/>
          <w:shd w:val="clear" w:color="auto" w:fill="FFFFFF"/>
          <w:lang w:val="uk-UA"/>
        </w:rPr>
        <w:t xml:space="preserve"> Кабінету Міністрів України від</w:t>
      </w:r>
      <w:r w:rsidR="00C742BB">
        <w:rPr>
          <w:rFonts w:ascii="Times New Roman" w:hAnsi="Times New Roman" w:cs="Times New Roman"/>
          <w:color w:val="000000" w:themeColor="text1"/>
          <w:sz w:val="28"/>
          <w:szCs w:val="28"/>
          <w:shd w:val="clear" w:color="auto" w:fill="FFFFFF"/>
          <w:lang w:val="uk-UA"/>
        </w:rPr>
        <w:t xml:space="preserve"> </w:t>
      </w:r>
      <w:r w:rsidR="00C742BB" w:rsidRPr="009B3F8D">
        <w:rPr>
          <w:rFonts w:ascii="Times New Roman" w:hAnsi="Times New Roman" w:cs="Times New Roman"/>
          <w:color w:val="000000" w:themeColor="text1"/>
          <w:sz w:val="28"/>
          <w:szCs w:val="28"/>
          <w:shd w:val="clear" w:color="auto" w:fill="FFFFFF"/>
          <w:lang w:val="uk-UA"/>
        </w:rPr>
        <w:t>18 листопада</w:t>
      </w:r>
      <w:r w:rsidR="00C742BB">
        <w:rPr>
          <w:rFonts w:ascii="Times New Roman" w:hAnsi="Times New Roman" w:cs="Times New Roman"/>
          <w:color w:val="000000" w:themeColor="text1"/>
          <w:sz w:val="28"/>
          <w:szCs w:val="28"/>
          <w:shd w:val="clear" w:color="auto" w:fill="FFFFFF"/>
          <w:lang w:val="uk-UA"/>
        </w:rPr>
        <w:t xml:space="preserve"> </w:t>
      </w:r>
      <w:r w:rsidR="00A70DEE">
        <w:rPr>
          <w:rFonts w:ascii="Times New Roman" w:hAnsi="Times New Roman" w:cs="Times New Roman"/>
          <w:color w:val="000000" w:themeColor="text1"/>
          <w:sz w:val="28"/>
          <w:szCs w:val="28"/>
          <w:shd w:val="clear" w:color="auto" w:fill="FFFFFF"/>
          <w:lang w:val="uk-UA"/>
        </w:rPr>
        <w:t xml:space="preserve">                    </w:t>
      </w:r>
      <w:r w:rsidR="00C742BB" w:rsidRPr="009B3F8D">
        <w:rPr>
          <w:rFonts w:ascii="Times New Roman" w:hAnsi="Times New Roman" w:cs="Times New Roman"/>
          <w:color w:val="000000" w:themeColor="text1"/>
          <w:sz w:val="28"/>
          <w:szCs w:val="28"/>
          <w:shd w:val="clear" w:color="auto" w:fill="FFFFFF"/>
          <w:lang w:val="uk-UA"/>
        </w:rPr>
        <w:t>2015 року № 960</w:t>
      </w:r>
      <w:r w:rsidR="00FE5343">
        <w:rPr>
          <w:rFonts w:ascii="Times New Roman" w:hAnsi="Times New Roman" w:cs="Times New Roman"/>
          <w:color w:val="000000" w:themeColor="text1"/>
          <w:sz w:val="28"/>
          <w:szCs w:val="28"/>
          <w:shd w:val="clear" w:color="auto" w:fill="FFFFFF"/>
          <w:lang w:val="uk-UA"/>
        </w:rPr>
        <w:t xml:space="preserve"> (далі – Ліцензійні умови)</w:t>
      </w:r>
      <w:r w:rsidR="00C742BB">
        <w:rPr>
          <w:rFonts w:ascii="Times New Roman" w:hAnsi="Times New Roman" w:cs="Times New Roman"/>
          <w:color w:val="000000" w:themeColor="text1"/>
          <w:sz w:val="28"/>
          <w:szCs w:val="28"/>
          <w:shd w:val="clear" w:color="auto" w:fill="FFFFFF"/>
          <w:lang w:val="uk-UA"/>
        </w:rPr>
        <w:t xml:space="preserve">, </w:t>
      </w:r>
      <w:r w:rsidR="00C742BB" w:rsidRPr="00C742BB">
        <w:rPr>
          <w:rFonts w:ascii="Times New Roman" w:hAnsi="Times New Roman"/>
          <w:color w:val="000000" w:themeColor="text1"/>
          <w:sz w:val="28"/>
          <w:szCs w:val="28"/>
          <w:lang w:val="uk-UA"/>
        </w:rPr>
        <w:t xml:space="preserve">у відповідність до </w:t>
      </w:r>
      <w:r w:rsidR="00A70DEE">
        <w:rPr>
          <w:rFonts w:ascii="Times New Roman" w:hAnsi="Times New Roman"/>
          <w:color w:val="000000" w:themeColor="text1"/>
          <w:sz w:val="28"/>
          <w:szCs w:val="28"/>
          <w:lang w:val="uk-UA"/>
        </w:rPr>
        <w:t>вимог чинного законодавства</w:t>
      </w:r>
      <w:r w:rsidR="003C18CB">
        <w:rPr>
          <w:rFonts w:ascii="Times New Roman" w:hAnsi="Times New Roman"/>
          <w:color w:val="000000" w:themeColor="text1"/>
          <w:sz w:val="28"/>
          <w:szCs w:val="28"/>
          <w:lang w:val="uk-UA"/>
        </w:rPr>
        <w:t xml:space="preserve"> </w:t>
      </w:r>
      <w:r w:rsidR="003C18CB" w:rsidRPr="00834732">
        <w:rPr>
          <w:rFonts w:ascii="Times New Roman" w:hAnsi="Times New Roman"/>
          <w:sz w:val="28"/>
          <w:szCs w:val="28"/>
          <w:lang w:val="uk-UA"/>
        </w:rPr>
        <w:t>України з урахуванням останніх змін</w:t>
      </w:r>
      <w:r w:rsidR="00C742BB" w:rsidRPr="00C742BB">
        <w:rPr>
          <w:rFonts w:ascii="Times New Roman" w:hAnsi="Times New Roman"/>
          <w:color w:val="000000" w:themeColor="text1"/>
          <w:sz w:val="28"/>
          <w:szCs w:val="28"/>
          <w:lang w:val="uk-UA"/>
        </w:rPr>
        <w:t xml:space="preserve">, </w:t>
      </w:r>
      <w:r w:rsidR="00FE5343">
        <w:rPr>
          <w:rFonts w:ascii="Times New Roman" w:hAnsi="Times New Roman"/>
          <w:color w:val="000000" w:themeColor="text1"/>
          <w:sz w:val="28"/>
          <w:szCs w:val="28"/>
          <w:lang w:val="uk-UA"/>
        </w:rPr>
        <w:t xml:space="preserve">врегулювання питання щодо </w:t>
      </w:r>
      <w:r w:rsidR="00E146DA">
        <w:rPr>
          <w:rFonts w:ascii="Times New Roman" w:hAnsi="Times New Roman"/>
          <w:color w:val="000000" w:themeColor="text1"/>
          <w:sz w:val="28"/>
          <w:szCs w:val="28"/>
          <w:lang w:val="uk-UA"/>
        </w:rPr>
        <w:t xml:space="preserve">отримання відомостей про засоби провадження охоронної діяльності, необхідних для </w:t>
      </w:r>
      <w:r w:rsidR="00FE5343">
        <w:rPr>
          <w:rFonts w:ascii="Times New Roman" w:hAnsi="Times New Roman" w:cs="Times New Roman"/>
          <w:sz w:val="28"/>
          <w:szCs w:val="28"/>
          <w:lang w:val="uk-UA"/>
        </w:rPr>
        <w:t xml:space="preserve">визначення </w:t>
      </w:r>
      <w:r w:rsidR="00FE5343" w:rsidRPr="00EC435C">
        <w:rPr>
          <w:rFonts w:ascii="Times New Roman" w:hAnsi="Times New Roman" w:cs="Times New Roman"/>
          <w:color w:val="000000"/>
          <w:sz w:val="28"/>
          <w:szCs w:val="28"/>
          <w:shd w:val="clear" w:color="auto" w:fill="FFFFFF"/>
          <w:lang w:val="uk-UA"/>
        </w:rPr>
        <w:t>переліку суб’єктів господарювання, які підлягають плановим заходам державного нагляду (контролю) у плановому періоді</w:t>
      </w:r>
      <w:r w:rsidR="00FE5343">
        <w:rPr>
          <w:rFonts w:ascii="Times New Roman" w:hAnsi="Times New Roman" w:cs="Times New Roman"/>
          <w:color w:val="000000"/>
          <w:sz w:val="28"/>
          <w:szCs w:val="28"/>
          <w:shd w:val="clear" w:color="auto" w:fill="FFFFFF"/>
          <w:lang w:val="uk-UA"/>
        </w:rPr>
        <w:t>.</w:t>
      </w:r>
      <w:r w:rsidR="00FE5343">
        <w:rPr>
          <w:rFonts w:ascii="Times New Roman" w:hAnsi="Times New Roman"/>
          <w:color w:val="000000" w:themeColor="text1"/>
          <w:sz w:val="28"/>
          <w:szCs w:val="28"/>
          <w:lang w:val="uk-UA"/>
        </w:rPr>
        <w:t xml:space="preserve"> </w:t>
      </w:r>
    </w:p>
    <w:p w:rsidR="00FE5343" w:rsidRDefault="00FE5343" w:rsidP="00DD778D">
      <w:pPr>
        <w:shd w:val="clear" w:color="auto" w:fill="FFFFFF"/>
        <w:spacing w:after="0" w:line="240" w:lineRule="auto"/>
        <w:ind w:right="-1" w:firstLine="709"/>
        <w:jc w:val="both"/>
        <w:rPr>
          <w:rFonts w:ascii="Times New Roman" w:hAnsi="Times New Roman"/>
          <w:color w:val="000000" w:themeColor="text1"/>
          <w:sz w:val="28"/>
          <w:szCs w:val="28"/>
          <w:lang w:val="uk-UA"/>
        </w:rPr>
      </w:pPr>
    </w:p>
    <w:p w:rsidR="00FE5343" w:rsidRDefault="00FE5343" w:rsidP="00DD778D">
      <w:pPr>
        <w:shd w:val="clear" w:color="auto" w:fill="FFFFFF"/>
        <w:spacing w:after="0" w:line="240" w:lineRule="auto"/>
        <w:ind w:right="-1" w:firstLine="709"/>
        <w:jc w:val="both"/>
        <w:rPr>
          <w:rFonts w:ascii="Times New Roman" w:hAnsi="Times New Roman" w:cs="Times New Roman"/>
          <w:b/>
          <w:bCs/>
          <w:color w:val="000000"/>
          <w:sz w:val="28"/>
          <w:szCs w:val="28"/>
          <w:shd w:val="clear" w:color="auto" w:fill="FFFFFF"/>
          <w:lang w:val="uk-UA"/>
        </w:rPr>
      </w:pPr>
      <w:r w:rsidRPr="00FE5343">
        <w:rPr>
          <w:rFonts w:ascii="Times New Roman" w:hAnsi="Times New Roman" w:cs="Times New Roman"/>
          <w:b/>
          <w:bCs/>
          <w:color w:val="000000"/>
          <w:sz w:val="28"/>
          <w:szCs w:val="28"/>
          <w:shd w:val="clear" w:color="auto" w:fill="FFFFFF"/>
          <w:lang w:val="uk-UA"/>
        </w:rPr>
        <w:t xml:space="preserve">1. Підстава розроблення проекту </w:t>
      </w:r>
      <w:proofErr w:type="spellStart"/>
      <w:r w:rsidRPr="00FE5343">
        <w:rPr>
          <w:rFonts w:ascii="Times New Roman" w:hAnsi="Times New Roman" w:cs="Times New Roman"/>
          <w:b/>
          <w:bCs/>
          <w:color w:val="000000"/>
          <w:sz w:val="28"/>
          <w:szCs w:val="28"/>
          <w:shd w:val="clear" w:color="auto" w:fill="FFFFFF"/>
          <w:lang w:val="uk-UA"/>
        </w:rPr>
        <w:t>акта</w:t>
      </w:r>
      <w:proofErr w:type="spellEnd"/>
    </w:p>
    <w:p w:rsidR="00FE5343" w:rsidRPr="00CE21E1" w:rsidRDefault="00FE5343" w:rsidP="00DD778D">
      <w:pPr>
        <w:pStyle w:val="a9"/>
        <w:spacing w:before="120" w:after="0"/>
        <w:ind w:right="-1" w:firstLine="709"/>
        <w:jc w:val="both"/>
        <w:rPr>
          <w:rFonts w:ascii="Times New Roman" w:hAnsi="Times New Roman"/>
          <w:b w:val="0"/>
          <w:color w:val="000000" w:themeColor="text1"/>
          <w:sz w:val="28"/>
          <w:szCs w:val="28"/>
        </w:rPr>
      </w:pPr>
      <w:r w:rsidRPr="00CE21E1">
        <w:rPr>
          <w:rFonts w:ascii="Times New Roman" w:hAnsi="Times New Roman"/>
          <w:b w:val="0"/>
          <w:color w:val="000000" w:themeColor="text1"/>
          <w:sz w:val="28"/>
          <w:szCs w:val="28"/>
        </w:rPr>
        <w:t>Проект постанови Кабінету Міністрів України «Про внесення змін до  Ліцензійних умов провадження охоронної діяльності» (далі – проект постанови) розроблено М</w:t>
      </w:r>
      <w:r>
        <w:rPr>
          <w:rFonts w:ascii="Times New Roman" w:hAnsi="Times New Roman"/>
          <w:b w:val="0"/>
          <w:color w:val="000000" w:themeColor="text1"/>
          <w:sz w:val="28"/>
          <w:szCs w:val="28"/>
        </w:rPr>
        <w:t>іністерством внутрішніх справ України</w:t>
      </w:r>
      <w:r w:rsidRPr="00CE21E1">
        <w:rPr>
          <w:rFonts w:ascii="Times New Roman" w:hAnsi="Times New Roman"/>
          <w:b w:val="0"/>
          <w:color w:val="000000" w:themeColor="text1"/>
          <w:sz w:val="28"/>
          <w:szCs w:val="28"/>
        </w:rPr>
        <w:t xml:space="preserve"> на виконання </w:t>
      </w:r>
      <w:r w:rsidR="00C372D0" w:rsidRPr="00823CAB">
        <w:rPr>
          <w:rStyle w:val="rvts23"/>
          <w:rFonts w:ascii="Times New Roman" w:hAnsi="Times New Roman"/>
          <w:b w:val="0"/>
          <w:bCs/>
          <w:color w:val="000000" w:themeColor="text1"/>
          <w:sz w:val="28"/>
          <w:szCs w:val="28"/>
          <w:shd w:val="clear" w:color="auto" w:fill="FFFFFF"/>
        </w:rPr>
        <w:t>Плану</w:t>
      </w:r>
      <w:r w:rsidR="00C372D0">
        <w:rPr>
          <w:rStyle w:val="rvts23"/>
          <w:rFonts w:ascii="Times New Roman" w:hAnsi="Times New Roman"/>
          <w:b w:val="0"/>
          <w:bCs/>
          <w:color w:val="000000" w:themeColor="text1"/>
          <w:sz w:val="28"/>
          <w:szCs w:val="28"/>
          <w:shd w:val="clear" w:color="auto" w:fill="FFFFFF"/>
        </w:rPr>
        <w:t xml:space="preserve"> </w:t>
      </w:r>
      <w:r w:rsidR="00C372D0" w:rsidRPr="00823CAB">
        <w:rPr>
          <w:rFonts w:ascii="Times New Roman" w:hAnsi="Times New Roman"/>
          <w:color w:val="000000" w:themeColor="text1"/>
          <w:sz w:val="28"/>
          <w:szCs w:val="28"/>
        </w:rPr>
        <w:br/>
      </w:r>
      <w:r w:rsidR="00C372D0" w:rsidRPr="00823CAB">
        <w:rPr>
          <w:rStyle w:val="rvts23"/>
          <w:rFonts w:ascii="Times New Roman" w:hAnsi="Times New Roman"/>
          <w:b w:val="0"/>
          <w:bCs/>
          <w:color w:val="000000" w:themeColor="text1"/>
          <w:sz w:val="28"/>
          <w:szCs w:val="28"/>
          <w:shd w:val="clear" w:color="auto" w:fill="FFFFFF"/>
        </w:rPr>
        <w:t xml:space="preserve">заходів з виконання рекомендацій, викладених у заключних зауваженнях, наданих Комітетом ООН з прав осіб з інвалідністю, до першої доповіді України про виконання </w:t>
      </w:r>
      <w:hyperlink r:id="rId7" w:tgtFrame="_blank" w:history="1">
        <w:r w:rsidR="00C372D0" w:rsidRPr="00823CAB">
          <w:rPr>
            <w:rStyle w:val="aa"/>
            <w:rFonts w:ascii="Times New Roman" w:hAnsi="Times New Roman"/>
            <w:b w:val="0"/>
            <w:bCs/>
            <w:color w:val="000000" w:themeColor="text1"/>
            <w:sz w:val="28"/>
            <w:szCs w:val="28"/>
            <w:u w:val="none"/>
            <w:shd w:val="clear" w:color="auto" w:fill="FFFFFF"/>
          </w:rPr>
          <w:t>Конвенції ООН про права осіб з інвалідністю</w:t>
        </w:r>
      </w:hyperlink>
      <w:r w:rsidR="00C372D0" w:rsidRPr="00823CAB">
        <w:rPr>
          <w:rStyle w:val="rvts23"/>
          <w:rFonts w:ascii="Times New Roman" w:hAnsi="Times New Roman"/>
          <w:b w:val="0"/>
          <w:bCs/>
          <w:color w:val="000000" w:themeColor="text1"/>
          <w:sz w:val="28"/>
          <w:szCs w:val="28"/>
          <w:shd w:val="clear" w:color="auto" w:fill="FFFFFF"/>
        </w:rPr>
        <w:t> на період до</w:t>
      </w:r>
      <w:r w:rsidR="00C372D0">
        <w:rPr>
          <w:rStyle w:val="rvts23"/>
          <w:rFonts w:ascii="Times New Roman" w:hAnsi="Times New Roman"/>
          <w:b w:val="0"/>
          <w:bCs/>
          <w:color w:val="000000" w:themeColor="text1"/>
          <w:sz w:val="28"/>
          <w:szCs w:val="28"/>
          <w:shd w:val="clear" w:color="auto" w:fill="FFFFFF"/>
        </w:rPr>
        <w:t xml:space="preserve">                        </w:t>
      </w:r>
      <w:r w:rsidR="00C372D0" w:rsidRPr="00823CAB">
        <w:rPr>
          <w:rStyle w:val="rvts23"/>
          <w:rFonts w:ascii="Times New Roman" w:hAnsi="Times New Roman"/>
          <w:b w:val="0"/>
          <w:bCs/>
          <w:color w:val="000000" w:themeColor="text1"/>
          <w:sz w:val="28"/>
          <w:szCs w:val="28"/>
          <w:shd w:val="clear" w:color="auto" w:fill="FFFFFF"/>
        </w:rPr>
        <w:t xml:space="preserve">2020 року, затвердженого </w:t>
      </w:r>
      <w:r w:rsidR="00C372D0" w:rsidRPr="00823CAB">
        <w:rPr>
          <w:rStyle w:val="rvts9"/>
          <w:rFonts w:ascii="Times New Roman" w:hAnsi="Times New Roman"/>
          <w:b w:val="0"/>
          <w:bCs/>
          <w:color w:val="000000"/>
          <w:sz w:val="28"/>
          <w:szCs w:val="28"/>
          <w:shd w:val="clear" w:color="auto" w:fill="FFFFFF"/>
        </w:rPr>
        <w:t>розпорядженням Кабінету Міністрів України</w:t>
      </w:r>
      <w:r w:rsidR="00C372D0" w:rsidRPr="00823CAB">
        <w:rPr>
          <w:rFonts w:ascii="Times New Roman" w:hAnsi="Times New Roman"/>
          <w:color w:val="000000"/>
          <w:sz w:val="28"/>
          <w:szCs w:val="28"/>
        </w:rPr>
        <w:br/>
      </w:r>
      <w:r w:rsidR="00C372D0" w:rsidRPr="00823CAB">
        <w:rPr>
          <w:rStyle w:val="rvts9"/>
          <w:rFonts w:ascii="Times New Roman" w:hAnsi="Times New Roman"/>
          <w:b w:val="0"/>
          <w:bCs/>
          <w:color w:val="000000"/>
          <w:sz w:val="28"/>
          <w:szCs w:val="28"/>
          <w:shd w:val="clear" w:color="auto" w:fill="FFFFFF"/>
        </w:rPr>
        <w:t>від 28 грудня 2016 року № 1073-р</w:t>
      </w:r>
      <w:r w:rsidR="00C372D0">
        <w:rPr>
          <w:rStyle w:val="rvts9"/>
          <w:rFonts w:ascii="Times New Roman" w:hAnsi="Times New Roman"/>
          <w:b w:val="0"/>
          <w:bCs/>
          <w:color w:val="000000"/>
          <w:sz w:val="28"/>
          <w:szCs w:val="28"/>
          <w:shd w:val="clear" w:color="auto" w:fill="FFFFFF"/>
        </w:rPr>
        <w:t xml:space="preserve">, </w:t>
      </w:r>
      <w:r w:rsidRPr="00CE21E1">
        <w:rPr>
          <w:rFonts w:ascii="Times New Roman" w:hAnsi="Times New Roman"/>
          <w:b w:val="0"/>
          <w:color w:val="000000" w:themeColor="text1"/>
          <w:sz w:val="28"/>
          <w:szCs w:val="28"/>
        </w:rPr>
        <w:t>Плану організації підготовки проектів актів, необхідних для забезпечення реалізації Закону України від 23 березня 2017 року № 1982-</w:t>
      </w:r>
      <w:r w:rsidRPr="00CE21E1">
        <w:rPr>
          <w:rFonts w:ascii="Times New Roman" w:hAnsi="Times New Roman"/>
          <w:b w:val="0"/>
          <w:color w:val="000000" w:themeColor="text1"/>
          <w:sz w:val="28"/>
          <w:szCs w:val="28"/>
          <w:lang w:val="en-US"/>
        </w:rPr>
        <w:t>VIII</w:t>
      </w:r>
      <w:r w:rsidRPr="00CE21E1">
        <w:rPr>
          <w:rFonts w:ascii="Times New Roman" w:hAnsi="Times New Roman"/>
          <w:b w:val="0"/>
          <w:color w:val="000000" w:themeColor="text1"/>
          <w:sz w:val="28"/>
          <w:szCs w:val="28"/>
        </w:rPr>
        <w:t xml:space="preserve"> «Про внесення змін до деяких законодавчих актів України щодо використання печаток юридичними особами та фізичними особами – підприємцями», схваленого на засіданні Кабінету Міністрів України 26 квітня 2017 року (протокол № 32),</w:t>
      </w:r>
      <w:r w:rsidR="00823CAB">
        <w:rPr>
          <w:rFonts w:ascii="Times New Roman" w:hAnsi="Times New Roman"/>
          <w:b w:val="0"/>
          <w:color w:val="000000" w:themeColor="text1"/>
          <w:sz w:val="28"/>
          <w:szCs w:val="28"/>
        </w:rPr>
        <w:t xml:space="preserve"> </w:t>
      </w:r>
      <w:r>
        <w:rPr>
          <w:rFonts w:ascii="Times New Roman" w:hAnsi="Times New Roman"/>
          <w:b w:val="0"/>
          <w:color w:val="000000" w:themeColor="text1"/>
          <w:sz w:val="28"/>
          <w:szCs w:val="28"/>
        </w:rPr>
        <w:t>і</w:t>
      </w:r>
      <w:r w:rsidRPr="00CE21E1">
        <w:rPr>
          <w:rFonts w:ascii="Times New Roman" w:hAnsi="Times New Roman"/>
          <w:b w:val="0"/>
          <w:color w:val="000000" w:themeColor="text1"/>
          <w:sz w:val="28"/>
          <w:szCs w:val="28"/>
        </w:rPr>
        <w:t xml:space="preserve">з власної ініціативи з метою приведення </w:t>
      </w:r>
      <w:r>
        <w:rPr>
          <w:rFonts w:ascii="Times New Roman" w:hAnsi="Times New Roman"/>
          <w:b w:val="0"/>
          <w:color w:val="000000" w:themeColor="text1"/>
          <w:sz w:val="28"/>
          <w:szCs w:val="28"/>
        </w:rPr>
        <w:t xml:space="preserve">положень </w:t>
      </w:r>
      <w:r w:rsidRPr="00CE21E1">
        <w:rPr>
          <w:rFonts w:ascii="Times New Roman" w:hAnsi="Times New Roman"/>
          <w:b w:val="0"/>
          <w:color w:val="000000" w:themeColor="text1"/>
          <w:sz w:val="28"/>
          <w:szCs w:val="28"/>
        </w:rPr>
        <w:t>регуляторн</w:t>
      </w:r>
      <w:r>
        <w:rPr>
          <w:rFonts w:ascii="Times New Roman" w:hAnsi="Times New Roman"/>
          <w:b w:val="0"/>
          <w:color w:val="000000" w:themeColor="text1"/>
          <w:sz w:val="28"/>
          <w:szCs w:val="28"/>
        </w:rPr>
        <w:t xml:space="preserve">ого </w:t>
      </w:r>
      <w:proofErr w:type="spellStart"/>
      <w:r w:rsidRPr="00CE21E1">
        <w:rPr>
          <w:rFonts w:ascii="Times New Roman" w:hAnsi="Times New Roman"/>
          <w:b w:val="0"/>
          <w:color w:val="000000" w:themeColor="text1"/>
          <w:sz w:val="28"/>
          <w:szCs w:val="28"/>
        </w:rPr>
        <w:t>акт</w:t>
      </w:r>
      <w:r>
        <w:rPr>
          <w:rFonts w:ascii="Times New Roman" w:hAnsi="Times New Roman"/>
          <w:b w:val="0"/>
          <w:color w:val="000000" w:themeColor="text1"/>
          <w:sz w:val="28"/>
          <w:szCs w:val="28"/>
        </w:rPr>
        <w:t>а</w:t>
      </w:r>
      <w:proofErr w:type="spellEnd"/>
      <w:r w:rsidRPr="00CE21E1">
        <w:rPr>
          <w:rFonts w:ascii="Times New Roman" w:hAnsi="Times New Roman"/>
          <w:b w:val="0"/>
          <w:color w:val="000000" w:themeColor="text1"/>
          <w:sz w:val="28"/>
          <w:szCs w:val="28"/>
        </w:rPr>
        <w:t xml:space="preserve"> у відповідність до Закон</w:t>
      </w:r>
      <w:r>
        <w:rPr>
          <w:rFonts w:ascii="Times New Roman" w:hAnsi="Times New Roman"/>
          <w:b w:val="0"/>
          <w:color w:val="000000" w:themeColor="text1"/>
          <w:sz w:val="28"/>
          <w:szCs w:val="28"/>
        </w:rPr>
        <w:t>ів</w:t>
      </w:r>
      <w:r w:rsidRPr="00CE21E1">
        <w:rPr>
          <w:rFonts w:ascii="Times New Roman" w:hAnsi="Times New Roman"/>
          <w:b w:val="0"/>
          <w:color w:val="000000" w:themeColor="text1"/>
          <w:sz w:val="28"/>
          <w:szCs w:val="28"/>
        </w:rPr>
        <w:t xml:space="preserve"> України «Про ліцензування видів господарської діяльності»</w:t>
      </w:r>
      <w:r>
        <w:rPr>
          <w:rFonts w:ascii="Times New Roman" w:hAnsi="Times New Roman"/>
          <w:b w:val="0"/>
          <w:color w:val="000000" w:themeColor="text1"/>
          <w:sz w:val="28"/>
          <w:szCs w:val="28"/>
        </w:rPr>
        <w:t xml:space="preserve"> та «Про охоронну діяльність»</w:t>
      </w:r>
      <w:r w:rsidRPr="00CE21E1">
        <w:rPr>
          <w:rFonts w:ascii="Times New Roman" w:hAnsi="Times New Roman"/>
          <w:b w:val="0"/>
          <w:color w:val="000000" w:themeColor="text1"/>
          <w:sz w:val="28"/>
          <w:szCs w:val="28"/>
        </w:rPr>
        <w:t xml:space="preserve">, забезпечення належної організації проведення </w:t>
      </w:r>
      <w:r>
        <w:rPr>
          <w:rFonts w:ascii="Times New Roman" w:hAnsi="Times New Roman"/>
          <w:b w:val="0"/>
          <w:color w:val="000000" w:themeColor="text1"/>
          <w:sz w:val="28"/>
          <w:szCs w:val="28"/>
        </w:rPr>
        <w:t xml:space="preserve">планових </w:t>
      </w:r>
      <w:r w:rsidRPr="00CE21E1">
        <w:rPr>
          <w:rFonts w:ascii="Times New Roman" w:hAnsi="Times New Roman"/>
          <w:b w:val="0"/>
          <w:color w:val="000000" w:themeColor="text1"/>
          <w:sz w:val="28"/>
          <w:szCs w:val="28"/>
        </w:rPr>
        <w:t>заходів державного нагляду (контролю).</w:t>
      </w:r>
    </w:p>
    <w:p w:rsidR="00FE5343" w:rsidRDefault="00FE5343" w:rsidP="00DD778D">
      <w:pPr>
        <w:shd w:val="clear" w:color="auto" w:fill="FFFFFF"/>
        <w:spacing w:after="0" w:line="240" w:lineRule="auto"/>
        <w:ind w:right="-1" w:firstLine="709"/>
        <w:jc w:val="both"/>
        <w:rPr>
          <w:rFonts w:ascii="Times New Roman" w:hAnsi="Times New Roman"/>
          <w:color w:val="000000" w:themeColor="text1"/>
          <w:sz w:val="28"/>
          <w:szCs w:val="28"/>
          <w:lang w:val="uk-UA"/>
        </w:rPr>
      </w:pPr>
    </w:p>
    <w:p w:rsidR="00413B64" w:rsidRPr="00CE21E1" w:rsidRDefault="00B62BC5" w:rsidP="00DD778D">
      <w:pPr>
        <w:shd w:val="clear" w:color="auto" w:fill="FFFFFF"/>
        <w:spacing w:after="0" w:line="240" w:lineRule="auto"/>
        <w:ind w:right="-1" w:firstLine="709"/>
        <w:jc w:val="both"/>
        <w:outlineLvl w:val="3"/>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2</w:t>
      </w:r>
      <w:r w:rsidR="00413B64" w:rsidRPr="00CE21E1">
        <w:rPr>
          <w:rFonts w:ascii="Times New Roman" w:eastAsia="Times New Roman" w:hAnsi="Times New Roman" w:cs="Times New Roman"/>
          <w:b/>
          <w:color w:val="000000" w:themeColor="text1"/>
          <w:sz w:val="28"/>
          <w:szCs w:val="28"/>
          <w:lang w:val="uk-UA" w:eastAsia="ru-RU"/>
        </w:rPr>
        <w:t xml:space="preserve">. Обґрунтування необхідності прийняття </w:t>
      </w:r>
      <w:proofErr w:type="spellStart"/>
      <w:r w:rsidR="00413B64" w:rsidRPr="00CE21E1">
        <w:rPr>
          <w:rFonts w:ascii="Times New Roman" w:eastAsia="Times New Roman" w:hAnsi="Times New Roman" w:cs="Times New Roman"/>
          <w:b/>
          <w:color w:val="000000" w:themeColor="text1"/>
          <w:sz w:val="28"/>
          <w:szCs w:val="28"/>
          <w:lang w:val="uk-UA" w:eastAsia="ru-RU"/>
        </w:rPr>
        <w:t>акта</w:t>
      </w:r>
      <w:proofErr w:type="spellEnd"/>
    </w:p>
    <w:p w:rsidR="00A745B4" w:rsidRDefault="00A745B4" w:rsidP="00DD778D">
      <w:pPr>
        <w:shd w:val="clear" w:color="auto" w:fill="FFFFFF"/>
        <w:spacing w:before="120" w:after="0" w:line="240" w:lineRule="auto"/>
        <w:ind w:right="-1"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Відповідно до вимог </w:t>
      </w:r>
      <w:r w:rsidRPr="00A745B4">
        <w:rPr>
          <w:rFonts w:ascii="Times New Roman" w:hAnsi="Times New Roman"/>
          <w:color w:val="000000" w:themeColor="text1"/>
          <w:sz w:val="28"/>
          <w:szCs w:val="28"/>
          <w:lang w:val="uk-UA"/>
        </w:rPr>
        <w:t xml:space="preserve">Закону </w:t>
      </w:r>
      <w:r w:rsidRPr="00643FA5">
        <w:rPr>
          <w:rFonts w:ascii="Times New Roman" w:hAnsi="Times New Roman"/>
          <w:color w:val="000000" w:themeColor="text1"/>
          <w:sz w:val="28"/>
          <w:szCs w:val="28"/>
          <w:lang w:val="uk-UA"/>
        </w:rPr>
        <w:t>України «Про внесення змін до деяких законодавчих актів України щодо використання печаток юридичними особами та фізичними особами – підприємцями»</w:t>
      </w:r>
      <w:r>
        <w:rPr>
          <w:rFonts w:ascii="Times New Roman" w:hAnsi="Times New Roman"/>
          <w:color w:val="000000" w:themeColor="text1"/>
          <w:sz w:val="28"/>
          <w:szCs w:val="28"/>
          <w:lang w:val="uk-UA"/>
        </w:rPr>
        <w:t xml:space="preserve"> проектом постанови пропонується виключити </w:t>
      </w:r>
      <w:r w:rsidR="003C18CB">
        <w:rPr>
          <w:rFonts w:ascii="Times New Roman" w:hAnsi="Times New Roman"/>
          <w:color w:val="000000" w:themeColor="text1"/>
          <w:sz w:val="28"/>
          <w:szCs w:val="28"/>
          <w:lang w:val="uk-UA"/>
        </w:rPr>
        <w:t xml:space="preserve">окремі </w:t>
      </w:r>
      <w:r>
        <w:rPr>
          <w:rFonts w:ascii="Times New Roman" w:hAnsi="Times New Roman"/>
          <w:color w:val="000000" w:themeColor="text1"/>
          <w:sz w:val="28"/>
          <w:szCs w:val="28"/>
          <w:lang w:val="uk-UA"/>
        </w:rPr>
        <w:t>вимоги Ліцензійних умов</w:t>
      </w:r>
      <w:r w:rsidRPr="00643FA5">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 xml:space="preserve"> якими </w:t>
      </w:r>
      <w:r w:rsidR="00B62BC5" w:rsidRPr="00B62BC5">
        <w:rPr>
          <w:rFonts w:ascii="Times New Roman" w:hAnsi="Times New Roman" w:cs="Times New Roman"/>
          <w:color w:val="000000" w:themeColor="text1"/>
          <w:sz w:val="28"/>
          <w:szCs w:val="28"/>
          <w:shd w:val="clear" w:color="auto" w:fill="FFFFFF"/>
          <w:lang w:val="uk-UA"/>
        </w:rPr>
        <w:t xml:space="preserve">передбачено </w:t>
      </w:r>
      <w:r w:rsidR="00B62BC5" w:rsidRPr="00B62BC5">
        <w:rPr>
          <w:rFonts w:ascii="Times New Roman" w:hAnsi="Times New Roman" w:cs="Times New Roman"/>
          <w:color w:val="000000"/>
          <w:sz w:val="28"/>
          <w:szCs w:val="28"/>
          <w:shd w:val="clear" w:color="auto" w:fill="FFFFFF"/>
          <w:lang w:val="uk-UA"/>
        </w:rPr>
        <w:t xml:space="preserve">наявність на </w:t>
      </w:r>
      <w:r w:rsidR="00643FA5">
        <w:rPr>
          <w:rFonts w:ascii="Times New Roman" w:hAnsi="Times New Roman" w:cs="Times New Roman"/>
          <w:color w:val="000000"/>
          <w:sz w:val="28"/>
          <w:szCs w:val="28"/>
          <w:shd w:val="clear" w:color="auto" w:fill="FFFFFF"/>
          <w:lang w:val="uk-UA"/>
        </w:rPr>
        <w:t xml:space="preserve">окремих </w:t>
      </w:r>
      <w:r w:rsidR="00B62BC5" w:rsidRPr="00B62BC5">
        <w:rPr>
          <w:rFonts w:ascii="Times New Roman" w:hAnsi="Times New Roman" w:cs="Times New Roman"/>
          <w:color w:val="000000"/>
          <w:sz w:val="28"/>
          <w:szCs w:val="28"/>
          <w:shd w:val="clear" w:color="auto" w:fill="FFFFFF"/>
          <w:lang w:val="uk-UA"/>
        </w:rPr>
        <w:t>документах</w:t>
      </w:r>
      <w:r w:rsidR="00643FA5">
        <w:rPr>
          <w:rFonts w:ascii="Times New Roman" w:hAnsi="Times New Roman" w:cs="Times New Roman"/>
          <w:color w:val="000000"/>
          <w:sz w:val="28"/>
          <w:szCs w:val="28"/>
          <w:shd w:val="clear" w:color="auto" w:fill="FFFFFF"/>
          <w:lang w:val="uk-UA"/>
        </w:rPr>
        <w:t>, що подаються здобувачем ліцензії разом із заявою про отримання ліцензії, та ліцензіата під час провадження ним охоронної діяльності</w:t>
      </w:r>
      <w:r w:rsidR="00B62BC5" w:rsidRPr="00B62BC5">
        <w:rPr>
          <w:rFonts w:ascii="Times New Roman" w:hAnsi="Times New Roman" w:cs="Times New Roman"/>
          <w:color w:val="000000"/>
          <w:sz w:val="28"/>
          <w:szCs w:val="28"/>
          <w:shd w:val="clear" w:color="auto" w:fill="FFFFFF"/>
          <w:lang w:val="uk-UA"/>
        </w:rPr>
        <w:t xml:space="preserve"> відбитка </w:t>
      </w:r>
      <w:r w:rsidR="00643FA5">
        <w:rPr>
          <w:rFonts w:ascii="Times New Roman" w:hAnsi="Times New Roman" w:cs="Times New Roman"/>
          <w:color w:val="000000"/>
          <w:sz w:val="28"/>
          <w:szCs w:val="28"/>
          <w:shd w:val="clear" w:color="auto" w:fill="FFFFFF"/>
          <w:lang w:val="uk-UA"/>
        </w:rPr>
        <w:t xml:space="preserve">їх </w:t>
      </w:r>
      <w:r w:rsidR="00B62BC5" w:rsidRPr="00B62BC5">
        <w:rPr>
          <w:rFonts w:ascii="Times New Roman" w:hAnsi="Times New Roman" w:cs="Times New Roman"/>
          <w:color w:val="000000"/>
          <w:sz w:val="28"/>
          <w:szCs w:val="28"/>
          <w:shd w:val="clear" w:color="auto" w:fill="FFFFFF"/>
          <w:lang w:val="uk-UA"/>
        </w:rPr>
        <w:t>печатки</w:t>
      </w:r>
      <w:r w:rsidR="00643FA5">
        <w:rPr>
          <w:rFonts w:ascii="Times New Roman" w:hAnsi="Times New Roman" w:cs="Times New Roman"/>
          <w:color w:val="000000"/>
          <w:sz w:val="28"/>
          <w:szCs w:val="28"/>
          <w:shd w:val="clear" w:color="auto" w:fill="FFFFFF"/>
          <w:lang w:val="uk-UA"/>
        </w:rPr>
        <w:t xml:space="preserve">. </w:t>
      </w:r>
    </w:p>
    <w:p w:rsidR="009B3F8D" w:rsidRDefault="00A745B4" w:rsidP="00DD778D">
      <w:pPr>
        <w:shd w:val="clear" w:color="auto" w:fill="FFFFFF"/>
        <w:spacing w:after="0" w:line="240" w:lineRule="auto"/>
        <w:ind w:right="-1" w:firstLine="709"/>
        <w:jc w:val="both"/>
        <w:rPr>
          <w:rFonts w:ascii="Times New Roman" w:hAnsi="Times New Roman" w:cs="Times New Roman"/>
          <w:bCs/>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На сьогодні Ліцензійними умовами з</w:t>
      </w:r>
      <w:r w:rsidR="00413B64" w:rsidRPr="00CE21E1">
        <w:rPr>
          <w:rFonts w:ascii="Times New Roman" w:hAnsi="Times New Roman" w:cs="Times New Roman"/>
          <w:bCs/>
          <w:color w:val="000000" w:themeColor="text1"/>
          <w:sz w:val="28"/>
          <w:szCs w:val="28"/>
          <w:shd w:val="clear" w:color="auto" w:fill="FFFFFF"/>
          <w:lang w:val="uk-UA"/>
        </w:rPr>
        <w:t xml:space="preserve">атверджено </w:t>
      </w:r>
      <w:r w:rsidR="00413B64" w:rsidRPr="00CE21E1">
        <w:rPr>
          <w:rFonts w:ascii="Times New Roman" w:hAnsi="Times New Roman" w:cs="Times New Roman"/>
          <w:color w:val="000000" w:themeColor="text1"/>
          <w:sz w:val="28"/>
          <w:szCs w:val="28"/>
          <w:lang w:val="uk-UA"/>
        </w:rPr>
        <w:t>зраз</w:t>
      </w:r>
      <w:r w:rsidR="00546E38">
        <w:rPr>
          <w:rFonts w:ascii="Times New Roman" w:hAnsi="Times New Roman" w:cs="Times New Roman"/>
          <w:color w:val="000000" w:themeColor="text1"/>
          <w:sz w:val="28"/>
          <w:szCs w:val="28"/>
          <w:lang w:val="uk-UA"/>
        </w:rPr>
        <w:t xml:space="preserve">ок </w:t>
      </w:r>
      <w:r w:rsidR="00413B64" w:rsidRPr="00CE21E1">
        <w:rPr>
          <w:rFonts w:ascii="Times New Roman" w:hAnsi="Times New Roman" w:cs="Times New Roman"/>
          <w:color w:val="000000" w:themeColor="text1"/>
          <w:sz w:val="28"/>
          <w:szCs w:val="28"/>
          <w:lang w:val="uk-UA"/>
        </w:rPr>
        <w:t>заяв</w:t>
      </w:r>
      <w:r w:rsidR="00546E38">
        <w:rPr>
          <w:rFonts w:ascii="Times New Roman" w:hAnsi="Times New Roman" w:cs="Times New Roman"/>
          <w:color w:val="000000" w:themeColor="text1"/>
          <w:sz w:val="28"/>
          <w:szCs w:val="28"/>
          <w:lang w:val="uk-UA"/>
        </w:rPr>
        <w:t>и</w:t>
      </w:r>
      <w:r w:rsidR="00413B64" w:rsidRPr="00CE21E1">
        <w:rPr>
          <w:rFonts w:ascii="Times New Roman" w:hAnsi="Times New Roman" w:cs="Times New Roman"/>
          <w:color w:val="000000" w:themeColor="text1"/>
          <w:sz w:val="28"/>
          <w:szCs w:val="28"/>
          <w:lang w:val="uk-UA"/>
        </w:rPr>
        <w:t xml:space="preserve"> про отримання ліцензі</w:t>
      </w:r>
      <w:r w:rsidR="00546E38">
        <w:rPr>
          <w:rFonts w:ascii="Times New Roman" w:hAnsi="Times New Roman" w:cs="Times New Roman"/>
          <w:color w:val="000000" w:themeColor="text1"/>
          <w:sz w:val="28"/>
          <w:szCs w:val="28"/>
          <w:lang w:val="uk-UA"/>
        </w:rPr>
        <w:t>ї</w:t>
      </w:r>
      <w:r w:rsidR="00413B64" w:rsidRPr="00CE21E1">
        <w:rPr>
          <w:rFonts w:ascii="Times New Roman" w:hAnsi="Times New Roman" w:cs="Times New Roman"/>
          <w:color w:val="000000" w:themeColor="text1"/>
          <w:sz w:val="28"/>
          <w:szCs w:val="28"/>
          <w:lang w:val="uk-UA"/>
        </w:rPr>
        <w:t>, як</w:t>
      </w:r>
      <w:r w:rsidR="00546E38">
        <w:rPr>
          <w:rFonts w:ascii="Times New Roman" w:hAnsi="Times New Roman" w:cs="Times New Roman"/>
          <w:color w:val="000000" w:themeColor="text1"/>
          <w:sz w:val="28"/>
          <w:szCs w:val="28"/>
          <w:lang w:val="uk-UA"/>
        </w:rPr>
        <w:t>ий</w:t>
      </w:r>
      <w:r w:rsidR="00413B64" w:rsidRPr="00CE21E1">
        <w:rPr>
          <w:rFonts w:ascii="Times New Roman" w:hAnsi="Times New Roman" w:cs="Times New Roman"/>
          <w:color w:val="000000" w:themeColor="text1"/>
          <w:sz w:val="28"/>
          <w:szCs w:val="28"/>
          <w:lang w:val="uk-UA"/>
        </w:rPr>
        <w:t xml:space="preserve"> міст</w:t>
      </w:r>
      <w:r w:rsidR="00546E38">
        <w:rPr>
          <w:rFonts w:ascii="Times New Roman" w:hAnsi="Times New Roman" w:cs="Times New Roman"/>
          <w:color w:val="000000" w:themeColor="text1"/>
          <w:sz w:val="28"/>
          <w:szCs w:val="28"/>
          <w:lang w:val="uk-UA"/>
        </w:rPr>
        <w:t xml:space="preserve">ить </w:t>
      </w:r>
      <w:r w:rsidR="00413B64" w:rsidRPr="00CE21E1">
        <w:rPr>
          <w:rFonts w:ascii="Times New Roman" w:hAnsi="Times New Roman" w:cs="Times New Roman"/>
          <w:color w:val="000000" w:themeColor="text1"/>
          <w:sz w:val="28"/>
          <w:szCs w:val="28"/>
          <w:lang w:val="uk-UA"/>
        </w:rPr>
        <w:t xml:space="preserve">інформацію, що не передбачена </w:t>
      </w:r>
      <w:r w:rsidR="00413B64" w:rsidRPr="00CE21E1">
        <w:rPr>
          <w:rFonts w:ascii="Times New Roman" w:hAnsi="Times New Roman" w:cs="Times New Roman"/>
          <w:bCs/>
          <w:color w:val="000000" w:themeColor="text1"/>
          <w:sz w:val="28"/>
          <w:szCs w:val="28"/>
          <w:shd w:val="clear" w:color="auto" w:fill="FFFFFF"/>
          <w:lang w:val="uk-UA"/>
        </w:rPr>
        <w:t>статтею 11 Закону України «Про ліцензування видів господарської діяльності», у зв’язку з чим зраз</w:t>
      </w:r>
      <w:r w:rsidR="00546E38">
        <w:rPr>
          <w:rFonts w:ascii="Times New Roman" w:hAnsi="Times New Roman" w:cs="Times New Roman"/>
          <w:bCs/>
          <w:color w:val="000000" w:themeColor="text1"/>
          <w:sz w:val="28"/>
          <w:szCs w:val="28"/>
          <w:shd w:val="clear" w:color="auto" w:fill="FFFFFF"/>
          <w:lang w:val="uk-UA"/>
        </w:rPr>
        <w:t>ок</w:t>
      </w:r>
      <w:r w:rsidR="00413B64" w:rsidRPr="00CE21E1">
        <w:rPr>
          <w:rFonts w:ascii="Times New Roman" w:hAnsi="Times New Roman" w:cs="Times New Roman"/>
          <w:bCs/>
          <w:color w:val="000000" w:themeColor="text1"/>
          <w:sz w:val="28"/>
          <w:szCs w:val="28"/>
          <w:shd w:val="clear" w:color="auto" w:fill="FFFFFF"/>
          <w:lang w:val="uk-UA"/>
        </w:rPr>
        <w:t xml:space="preserve"> заяв</w:t>
      </w:r>
      <w:r w:rsidR="00546E38">
        <w:rPr>
          <w:rFonts w:ascii="Times New Roman" w:hAnsi="Times New Roman" w:cs="Times New Roman"/>
          <w:bCs/>
          <w:color w:val="000000" w:themeColor="text1"/>
          <w:sz w:val="28"/>
          <w:szCs w:val="28"/>
          <w:shd w:val="clear" w:color="auto" w:fill="FFFFFF"/>
          <w:lang w:val="uk-UA"/>
        </w:rPr>
        <w:t>и</w:t>
      </w:r>
      <w:r w:rsidR="00413B64" w:rsidRPr="00CE21E1">
        <w:rPr>
          <w:rFonts w:ascii="Times New Roman" w:hAnsi="Times New Roman" w:cs="Times New Roman"/>
          <w:bCs/>
          <w:color w:val="000000" w:themeColor="text1"/>
          <w:sz w:val="28"/>
          <w:szCs w:val="28"/>
          <w:shd w:val="clear" w:color="auto" w:fill="FFFFFF"/>
          <w:lang w:val="uk-UA"/>
        </w:rPr>
        <w:t xml:space="preserve"> пропонується викласти в новій редакції.</w:t>
      </w:r>
    </w:p>
    <w:p w:rsidR="00C372D0" w:rsidRDefault="00C372D0" w:rsidP="00C372D0">
      <w:pPr>
        <w:shd w:val="clear" w:color="auto" w:fill="FFFFFF"/>
        <w:spacing w:after="0" w:line="240" w:lineRule="auto"/>
        <w:ind w:right="-1" w:firstLine="709"/>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В</w:t>
      </w:r>
      <w:r w:rsidRPr="00CA5782">
        <w:rPr>
          <w:rFonts w:ascii="Times New Roman" w:hAnsi="Times New Roman" w:cs="Times New Roman"/>
          <w:color w:val="000000" w:themeColor="text1"/>
          <w:sz w:val="28"/>
          <w:szCs w:val="28"/>
          <w:lang w:val="uk-UA"/>
        </w:rPr>
        <w:t xml:space="preserve">ідповідно до пункту 3 частини дев’ятої статті 9 Закону України «Про ліцензування видів господарської діяльності» пропонується доповнити пункт 7 </w:t>
      </w:r>
      <w:r w:rsidRPr="00CA5782">
        <w:rPr>
          <w:rFonts w:ascii="Times New Roman" w:hAnsi="Times New Roman" w:cs="Times New Roman"/>
          <w:color w:val="000000" w:themeColor="text1"/>
          <w:sz w:val="28"/>
          <w:szCs w:val="28"/>
          <w:lang w:val="uk-UA"/>
        </w:rPr>
        <w:lastRenderedPageBreak/>
        <w:t>Ліцензійних ум</w:t>
      </w:r>
      <w:bookmarkStart w:id="0" w:name="_GoBack"/>
      <w:bookmarkEnd w:id="0"/>
      <w:r w:rsidRPr="00CA5782">
        <w:rPr>
          <w:rFonts w:ascii="Times New Roman" w:hAnsi="Times New Roman" w:cs="Times New Roman"/>
          <w:color w:val="000000" w:themeColor="text1"/>
          <w:sz w:val="28"/>
          <w:szCs w:val="28"/>
          <w:lang w:val="uk-UA"/>
        </w:rPr>
        <w:t xml:space="preserve">овах новим підпунктом, яким визначити порядок дій ліцензіата у разі планового або позапланового припинення </w:t>
      </w:r>
      <w:r w:rsidRPr="00CA5782">
        <w:rPr>
          <w:rFonts w:ascii="Times New Roman" w:hAnsi="Times New Roman" w:cs="Times New Roman"/>
          <w:color w:val="000000"/>
          <w:sz w:val="28"/>
          <w:szCs w:val="28"/>
          <w:lang w:val="uk-UA"/>
        </w:rPr>
        <w:t>(у зв’язку з неможливістю використання матеріально-технічної бази, виникненням</w:t>
      </w:r>
      <w:r>
        <w:rPr>
          <w:rFonts w:ascii="Times New Roman" w:hAnsi="Times New Roman" w:cs="Times New Roman"/>
          <w:color w:val="000000"/>
          <w:sz w:val="28"/>
          <w:szCs w:val="28"/>
          <w:lang w:val="uk-UA"/>
        </w:rPr>
        <w:t xml:space="preserve"> </w:t>
      </w:r>
      <w:r w:rsidRPr="00CA5782">
        <w:rPr>
          <w:rFonts w:ascii="Times New Roman" w:hAnsi="Times New Roman" w:cs="Times New Roman"/>
          <w:color w:val="000000"/>
          <w:sz w:val="28"/>
          <w:szCs w:val="28"/>
          <w:lang w:val="uk-UA"/>
        </w:rPr>
        <w:t>форс-мажорних обставин тощо) провадження охоронної діяльності.</w:t>
      </w:r>
    </w:p>
    <w:p w:rsidR="00C80A4D" w:rsidRPr="00EC435C" w:rsidRDefault="00C80A4D" w:rsidP="00DD778D">
      <w:pPr>
        <w:shd w:val="clear" w:color="auto" w:fill="FFFFFF"/>
        <w:spacing w:after="0" w:line="240" w:lineRule="auto"/>
        <w:ind w:right="-1" w:firstLine="709"/>
        <w:jc w:val="both"/>
        <w:rPr>
          <w:rFonts w:ascii="Times New Roman" w:hAnsi="Times New Roman" w:cs="Times New Roman"/>
          <w:bCs/>
          <w:color w:val="000000" w:themeColor="text1"/>
          <w:sz w:val="28"/>
          <w:szCs w:val="28"/>
          <w:shd w:val="clear" w:color="auto" w:fill="FFFFFF"/>
          <w:lang w:val="uk-UA"/>
        </w:rPr>
      </w:pPr>
      <w:r w:rsidRPr="00C80A4D">
        <w:rPr>
          <w:rFonts w:ascii="Times New Roman" w:hAnsi="Times New Roman" w:cs="Times New Roman"/>
          <w:sz w:val="28"/>
          <w:szCs w:val="28"/>
          <w:lang w:val="uk-UA"/>
        </w:rPr>
        <w:t>Іншою проблемою, яку пропонується розв’язати проектом постанови, є</w:t>
      </w:r>
      <w:r>
        <w:rPr>
          <w:rFonts w:ascii="Times New Roman" w:hAnsi="Times New Roman" w:cs="Times New Roman"/>
          <w:sz w:val="28"/>
          <w:szCs w:val="28"/>
          <w:lang w:val="uk-UA"/>
        </w:rPr>
        <w:t xml:space="preserve"> забезпечення</w:t>
      </w:r>
      <w:r w:rsidR="00EC435C">
        <w:rPr>
          <w:rFonts w:ascii="Times New Roman" w:hAnsi="Times New Roman" w:cs="Times New Roman"/>
          <w:sz w:val="28"/>
          <w:szCs w:val="28"/>
          <w:lang w:val="uk-UA"/>
        </w:rPr>
        <w:t xml:space="preserve"> виконання вимог статті 5 Закону України «Про основні засади державного нагляду (контролю) у сфері господарської діяльності» у частині щорічного визначення орган</w:t>
      </w:r>
      <w:r w:rsidR="00790AA4">
        <w:rPr>
          <w:rFonts w:ascii="Times New Roman" w:hAnsi="Times New Roman" w:cs="Times New Roman"/>
          <w:sz w:val="28"/>
          <w:szCs w:val="28"/>
          <w:lang w:val="uk-UA"/>
        </w:rPr>
        <w:t>ами</w:t>
      </w:r>
      <w:r w:rsidR="00EC435C">
        <w:rPr>
          <w:rFonts w:ascii="Times New Roman" w:hAnsi="Times New Roman" w:cs="Times New Roman"/>
          <w:sz w:val="28"/>
          <w:szCs w:val="28"/>
          <w:lang w:val="uk-UA"/>
        </w:rPr>
        <w:t xml:space="preserve"> державного нагляду (контролю) </w:t>
      </w:r>
      <w:r w:rsidR="00EC435C" w:rsidRPr="00EC435C">
        <w:rPr>
          <w:rFonts w:ascii="Times New Roman" w:hAnsi="Times New Roman" w:cs="Times New Roman"/>
          <w:color w:val="000000"/>
          <w:sz w:val="28"/>
          <w:szCs w:val="28"/>
          <w:shd w:val="clear" w:color="auto" w:fill="FFFFFF"/>
          <w:lang w:val="uk-UA"/>
        </w:rPr>
        <w:t>переліку суб’єктів господарювання, які підлягають плановим заходам державного нагляду (контролю) у плановому періоді, та не пізніше 15 жовтня року, що передує плановому, внесення відомостей про таких суб’єктів господарювання до інтегрованої автоматизованої системи державного нагляду (контролю) для автоматичного виявлення нею суб’єктів господарювання, які підлягають комплексним плановим заходам державного нагляду (контролю).</w:t>
      </w:r>
      <w:r w:rsidR="00EC435C" w:rsidRPr="00EC435C">
        <w:rPr>
          <w:rFonts w:ascii="Times New Roman" w:hAnsi="Times New Roman" w:cs="Times New Roman"/>
          <w:sz w:val="28"/>
          <w:szCs w:val="28"/>
          <w:lang w:val="uk-UA"/>
        </w:rPr>
        <w:t xml:space="preserve">  </w:t>
      </w:r>
      <w:r w:rsidRPr="00EC435C">
        <w:rPr>
          <w:rFonts w:ascii="Times New Roman" w:hAnsi="Times New Roman" w:cs="Times New Roman"/>
          <w:sz w:val="28"/>
          <w:szCs w:val="28"/>
          <w:lang w:val="uk-UA"/>
        </w:rPr>
        <w:t xml:space="preserve"> </w:t>
      </w:r>
    </w:p>
    <w:p w:rsidR="00790AA4" w:rsidRDefault="001F1E8B" w:rsidP="00DD778D">
      <w:pPr>
        <w:pStyle w:val="a7"/>
        <w:ind w:right="-1" w:firstLine="709"/>
        <w:jc w:val="both"/>
        <w:rPr>
          <w:rFonts w:ascii="Times New Roman" w:hAnsi="Times New Roman" w:cs="Times New Roman"/>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З</w:t>
      </w:r>
      <w:r w:rsidR="006C0690">
        <w:rPr>
          <w:rFonts w:ascii="Times New Roman" w:hAnsi="Times New Roman" w:cs="Times New Roman"/>
          <w:bCs/>
          <w:color w:val="000000" w:themeColor="text1"/>
          <w:sz w:val="28"/>
          <w:szCs w:val="28"/>
          <w:shd w:val="clear" w:color="auto" w:fill="FFFFFF"/>
          <w:lang w:val="uk-UA"/>
        </w:rPr>
        <w:t xml:space="preserve"> метою </w:t>
      </w:r>
      <w:r w:rsidR="00D8734E">
        <w:rPr>
          <w:rFonts w:ascii="Times New Roman" w:hAnsi="Times New Roman" w:cs="Times New Roman"/>
          <w:bCs/>
          <w:color w:val="000000" w:themeColor="text1"/>
          <w:sz w:val="28"/>
          <w:szCs w:val="28"/>
          <w:shd w:val="clear" w:color="auto" w:fill="FFFFFF"/>
          <w:lang w:val="uk-UA"/>
        </w:rPr>
        <w:t xml:space="preserve">врегулювання </w:t>
      </w:r>
      <w:r>
        <w:rPr>
          <w:rFonts w:ascii="Times New Roman" w:hAnsi="Times New Roman" w:cs="Times New Roman"/>
          <w:bCs/>
          <w:color w:val="000000" w:themeColor="text1"/>
          <w:sz w:val="28"/>
          <w:szCs w:val="28"/>
          <w:shd w:val="clear" w:color="auto" w:fill="FFFFFF"/>
          <w:lang w:val="uk-UA"/>
        </w:rPr>
        <w:t xml:space="preserve">зазначеного </w:t>
      </w:r>
      <w:r w:rsidR="00F206D7">
        <w:rPr>
          <w:rFonts w:ascii="Times New Roman" w:hAnsi="Times New Roman" w:cs="Times New Roman"/>
          <w:bCs/>
          <w:color w:val="000000" w:themeColor="text1"/>
          <w:sz w:val="28"/>
          <w:szCs w:val="28"/>
          <w:shd w:val="clear" w:color="auto" w:fill="FFFFFF"/>
          <w:lang w:val="uk-UA"/>
        </w:rPr>
        <w:t xml:space="preserve">вище </w:t>
      </w:r>
      <w:r w:rsidR="006C0690">
        <w:rPr>
          <w:rFonts w:ascii="Times New Roman" w:hAnsi="Times New Roman" w:cs="Times New Roman"/>
          <w:bCs/>
          <w:color w:val="000000" w:themeColor="text1"/>
          <w:sz w:val="28"/>
          <w:szCs w:val="28"/>
          <w:shd w:val="clear" w:color="auto" w:fill="FFFFFF"/>
          <w:lang w:val="uk-UA"/>
        </w:rPr>
        <w:t xml:space="preserve">питання </w:t>
      </w:r>
      <w:r w:rsidR="000729E6">
        <w:rPr>
          <w:rFonts w:ascii="Times New Roman" w:hAnsi="Times New Roman" w:cs="Times New Roman"/>
          <w:color w:val="000000" w:themeColor="text1"/>
          <w:sz w:val="28"/>
          <w:szCs w:val="28"/>
          <w:lang w:val="uk-UA"/>
        </w:rPr>
        <w:t>пропонується пункт 6</w:t>
      </w:r>
      <w:r w:rsidR="004D25A5">
        <w:rPr>
          <w:rFonts w:ascii="Times New Roman" w:hAnsi="Times New Roman" w:cs="Times New Roman"/>
          <w:color w:val="000000" w:themeColor="text1"/>
          <w:sz w:val="28"/>
          <w:szCs w:val="28"/>
          <w:lang w:val="uk-UA"/>
        </w:rPr>
        <w:t xml:space="preserve"> Ліцензійних умов</w:t>
      </w:r>
      <w:r w:rsidR="000729E6">
        <w:rPr>
          <w:rFonts w:ascii="Times New Roman" w:hAnsi="Times New Roman" w:cs="Times New Roman"/>
          <w:color w:val="000000" w:themeColor="text1"/>
          <w:sz w:val="28"/>
          <w:szCs w:val="28"/>
          <w:lang w:val="uk-UA"/>
        </w:rPr>
        <w:t xml:space="preserve"> </w:t>
      </w:r>
      <w:r w:rsidR="00C354BC">
        <w:rPr>
          <w:rFonts w:ascii="Times New Roman" w:hAnsi="Times New Roman" w:cs="Times New Roman"/>
          <w:bCs/>
          <w:color w:val="000000" w:themeColor="text1"/>
          <w:sz w:val="28"/>
          <w:szCs w:val="28"/>
          <w:shd w:val="clear" w:color="auto" w:fill="FFFFFF"/>
          <w:lang w:val="uk-UA"/>
        </w:rPr>
        <w:t>після</w:t>
      </w:r>
      <w:r w:rsidR="00D724C2">
        <w:rPr>
          <w:rFonts w:ascii="Times New Roman" w:hAnsi="Times New Roman" w:cs="Times New Roman"/>
          <w:bCs/>
          <w:color w:val="000000" w:themeColor="text1"/>
          <w:sz w:val="28"/>
          <w:szCs w:val="28"/>
          <w:shd w:val="clear" w:color="auto" w:fill="FFFFFF"/>
          <w:lang w:val="uk-UA"/>
        </w:rPr>
        <w:t xml:space="preserve"> підпункту 2 </w:t>
      </w:r>
      <w:r w:rsidR="000729E6">
        <w:rPr>
          <w:rFonts w:ascii="Times New Roman" w:hAnsi="Times New Roman" w:cs="Times New Roman"/>
          <w:bCs/>
          <w:color w:val="000000" w:themeColor="text1"/>
          <w:sz w:val="28"/>
          <w:szCs w:val="28"/>
          <w:shd w:val="clear" w:color="auto" w:fill="FFFFFF"/>
          <w:lang w:val="uk-UA"/>
        </w:rPr>
        <w:t xml:space="preserve">доповнити </w:t>
      </w:r>
      <w:r w:rsidR="00D724C2">
        <w:rPr>
          <w:rFonts w:ascii="Times New Roman" w:hAnsi="Times New Roman" w:cs="Times New Roman"/>
          <w:bCs/>
          <w:color w:val="000000" w:themeColor="text1"/>
          <w:sz w:val="28"/>
          <w:szCs w:val="28"/>
          <w:shd w:val="clear" w:color="auto" w:fill="FFFFFF"/>
          <w:lang w:val="uk-UA"/>
        </w:rPr>
        <w:t>новим підпунктом 3</w:t>
      </w:r>
      <w:r w:rsidR="000729E6">
        <w:rPr>
          <w:rFonts w:ascii="Times New Roman" w:hAnsi="Times New Roman" w:cs="Times New Roman"/>
          <w:bCs/>
          <w:color w:val="000000" w:themeColor="text1"/>
          <w:sz w:val="28"/>
          <w:szCs w:val="28"/>
          <w:shd w:val="clear" w:color="auto" w:fill="FFFFFF"/>
          <w:lang w:val="uk-UA"/>
        </w:rPr>
        <w:t>, який передбача</w:t>
      </w:r>
      <w:r w:rsidR="0059742F">
        <w:rPr>
          <w:rFonts w:ascii="Times New Roman" w:hAnsi="Times New Roman" w:cs="Times New Roman"/>
          <w:bCs/>
          <w:color w:val="000000" w:themeColor="text1"/>
          <w:sz w:val="28"/>
          <w:szCs w:val="28"/>
          <w:shd w:val="clear" w:color="auto" w:fill="FFFFFF"/>
          <w:lang w:val="uk-UA"/>
        </w:rPr>
        <w:t xml:space="preserve">тиме </w:t>
      </w:r>
      <w:r w:rsidR="000729E6">
        <w:rPr>
          <w:rFonts w:ascii="Times New Roman" w:hAnsi="Times New Roman" w:cs="Times New Roman"/>
          <w:bCs/>
          <w:color w:val="000000" w:themeColor="text1"/>
          <w:sz w:val="28"/>
          <w:szCs w:val="28"/>
          <w:shd w:val="clear" w:color="auto" w:fill="FFFFFF"/>
          <w:lang w:val="uk-UA"/>
        </w:rPr>
        <w:t>подання до заяви про отримання ліцензії</w:t>
      </w:r>
      <w:r w:rsidR="0059742F">
        <w:rPr>
          <w:rFonts w:ascii="Times New Roman" w:hAnsi="Times New Roman" w:cs="Times New Roman"/>
          <w:bCs/>
          <w:color w:val="000000" w:themeColor="text1"/>
          <w:sz w:val="28"/>
          <w:szCs w:val="28"/>
          <w:shd w:val="clear" w:color="auto" w:fill="FFFFFF"/>
          <w:lang w:val="uk-UA"/>
        </w:rPr>
        <w:t>, крім іншого,</w:t>
      </w:r>
      <w:r w:rsidR="000729E6">
        <w:rPr>
          <w:rFonts w:ascii="Times New Roman" w:hAnsi="Times New Roman" w:cs="Times New Roman"/>
          <w:bCs/>
          <w:color w:val="000000" w:themeColor="text1"/>
          <w:sz w:val="28"/>
          <w:szCs w:val="28"/>
          <w:shd w:val="clear" w:color="auto" w:fill="FFFFFF"/>
          <w:lang w:val="uk-UA"/>
        </w:rPr>
        <w:t xml:space="preserve"> відомостей про засоби провадження охоронної діяльності</w:t>
      </w:r>
      <w:r>
        <w:rPr>
          <w:rFonts w:ascii="Times New Roman" w:hAnsi="Times New Roman" w:cs="Times New Roman"/>
          <w:bCs/>
          <w:color w:val="000000" w:themeColor="text1"/>
          <w:sz w:val="28"/>
          <w:szCs w:val="28"/>
          <w:shd w:val="clear" w:color="auto" w:fill="FFFFFF"/>
          <w:lang w:val="uk-UA"/>
        </w:rPr>
        <w:t xml:space="preserve"> (</w:t>
      </w:r>
      <w:r w:rsidR="000729E6">
        <w:rPr>
          <w:rFonts w:ascii="Times New Roman" w:hAnsi="Times New Roman" w:cs="Times New Roman"/>
          <w:bCs/>
          <w:color w:val="000000" w:themeColor="text1"/>
          <w:sz w:val="28"/>
          <w:szCs w:val="28"/>
          <w:shd w:val="clear" w:color="auto" w:fill="FFFFFF"/>
          <w:lang w:val="uk-UA"/>
        </w:rPr>
        <w:t xml:space="preserve">відомостей про наявність </w:t>
      </w:r>
      <w:r w:rsidR="0080607D">
        <w:rPr>
          <w:rFonts w:ascii="Times New Roman" w:hAnsi="Times New Roman" w:cs="Times New Roman"/>
          <w:bCs/>
          <w:color w:val="000000" w:themeColor="text1"/>
          <w:sz w:val="28"/>
          <w:szCs w:val="28"/>
          <w:shd w:val="clear" w:color="auto" w:fill="FFFFFF"/>
          <w:lang w:val="uk-UA"/>
        </w:rPr>
        <w:t>спеціальних засобів</w:t>
      </w:r>
      <w:r w:rsidR="004D25A5">
        <w:rPr>
          <w:rFonts w:ascii="Times New Roman" w:hAnsi="Times New Roman" w:cs="Times New Roman"/>
          <w:bCs/>
          <w:color w:val="000000" w:themeColor="text1"/>
          <w:sz w:val="28"/>
          <w:szCs w:val="28"/>
          <w:shd w:val="clear" w:color="auto" w:fill="FFFFFF"/>
          <w:lang w:val="uk-UA"/>
        </w:rPr>
        <w:t xml:space="preserve"> та </w:t>
      </w:r>
      <w:r w:rsidR="0059742F">
        <w:rPr>
          <w:rFonts w:ascii="Times New Roman" w:hAnsi="Times New Roman" w:cs="Times New Roman"/>
          <w:bCs/>
          <w:color w:val="000000" w:themeColor="text1"/>
          <w:sz w:val="28"/>
          <w:szCs w:val="28"/>
          <w:shd w:val="clear" w:color="auto" w:fill="FFFFFF"/>
          <w:lang w:val="uk-UA"/>
        </w:rPr>
        <w:t xml:space="preserve">відомостей про наявність </w:t>
      </w:r>
      <w:r w:rsidR="004D25A5" w:rsidRPr="004D25A5">
        <w:rPr>
          <w:rFonts w:ascii="Times New Roman" w:hAnsi="Times New Roman" w:cs="Times New Roman"/>
          <w:sz w:val="28"/>
          <w:szCs w:val="28"/>
          <w:lang w:val="uk-UA"/>
        </w:rPr>
        <w:t>транспорту реагування</w:t>
      </w:r>
      <w:r w:rsidR="00790AA4">
        <w:rPr>
          <w:rFonts w:ascii="Times New Roman" w:hAnsi="Times New Roman" w:cs="Times New Roman"/>
          <w:sz w:val="28"/>
          <w:szCs w:val="28"/>
          <w:lang w:val="uk-UA"/>
        </w:rPr>
        <w:t>)</w:t>
      </w:r>
      <w:r w:rsidR="000175C0">
        <w:rPr>
          <w:rFonts w:ascii="Times New Roman" w:hAnsi="Times New Roman" w:cs="Times New Roman"/>
          <w:sz w:val="28"/>
          <w:szCs w:val="28"/>
          <w:lang w:val="uk-UA"/>
        </w:rPr>
        <w:t xml:space="preserve"> </w:t>
      </w:r>
      <w:r w:rsidR="000175C0">
        <w:rPr>
          <w:rFonts w:ascii="Times New Roman" w:hAnsi="Times New Roman" w:cs="Times New Roman"/>
          <w:bCs/>
          <w:color w:val="000000" w:themeColor="text1"/>
          <w:sz w:val="28"/>
          <w:szCs w:val="28"/>
          <w:shd w:val="clear" w:color="auto" w:fill="FFFFFF"/>
          <w:lang w:val="uk-UA"/>
        </w:rPr>
        <w:t>в разі їх наявності</w:t>
      </w:r>
      <w:r>
        <w:rPr>
          <w:rFonts w:ascii="Times New Roman" w:hAnsi="Times New Roman" w:cs="Times New Roman"/>
          <w:sz w:val="28"/>
          <w:szCs w:val="28"/>
          <w:lang w:val="uk-UA"/>
        </w:rPr>
        <w:t>, а також внесення змін до абзацу другого підпункту 2 пункту 7 Ліцензійних умов</w:t>
      </w:r>
      <w:r w:rsidR="00790AA4">
        <w:rPr>
          <w:rFonts w:ascii="Times New Roman" w:hAnsi="Times New Roman" w:cs="Times New Roman"/>
          <w:sz w:val="28"/>
          <w:szCs w:val="28"/>
          <w:lang w:val="uk-UA"/>
        </w:rPr>
        <w:t>, пов’язаних</w:t>
      </w:r>
      <w:r>
        <w:rPr>
          <w:rFonts w:ascii="Times New Roman" w:hAnsi="Times New Roman" w:cs="Times New Roman"/>
          <w:sz w:val="28"/>
          <w:szCs w:val="28"/>
          <w:lang w:val="uk-UA"/>
        </w:rPr>
        <w:t xml:space="preserve"> </w:t>
      </w:r>
      <w:r w:rsidRPr="001F1E8B">
        <w:rPr>
          <w:rFonts w:ascii="Times New Roman" w:hAnsi="Times New Roman"/>
          <w:color w:val="000000" w:themeColor="text1"/>
          <w:sz w:val="28"/>
          <w:szCs w:val="28"/>
          <w:lang w:val="uk-UA"/>
        </w:rPr>
        <w:t>зі зміною терміну подання інформації щодо загальної кількості персоналу охорони з 15 грудня (станом на</w:t>
      </w:r>
      <w:r w:rsidR="00D06350">
        <w:rPr>
          <w:rFonts w:ascii="Times New Roman" w:hAnsi="Times New Roman"/>
          <w:color w:val="000000" w:themeColor="text1"/>
          <w:sz w:val="28"/>
          <w:szCs w:val="28"/>
          <w:lang w:val="uk-UA"/>
        </w:rPr>
        <w:t xml:space="preserve"> </w:t>
      </w:r>
      <w:r w:rsidRPr="001F1E8B">
        <w:rPr>
          <w:rFonts w:ascii="Times New Roman" w:hAnsi="Times New Roman"/>
          <w:color w:val="000000" w:themeColor="text1"/>
          <w:sz w:val="28"/>
          <w:szCs w:val="28"/>
          <w:lang w:val="uk-UA"/>
        </w:rPr>
        <w:t xml:space="preserve">1 грудня) на </w:t>
      </w:r>
      <w:r w:rsidR="0080607D">
        <w:rPr>
          <w:rFonts w:ascii="Times New Roman" w:hAnsi="Times New Roman"/>
          <w:color w:val="000000" w:themeColor="text1"/>
          <w:sz w:val="28"/>
          <w:szCs w:val="28"/>
          <w:lang w:val="uk-UA"/>
        </w:rPr>
        <w:t xml:space="preserve">              </w:t>
      </w:r>
      <w:r w:rsidRPr="001F1E8B">
        <w:rPr>
          <w:rFonts w:ascii="Times New Roman" w:hAnsi="Times New Roman"/>
          <w:color w:val="000000" w:themeColor="text1"/>
          <w:sz w:val="28"/>
          <w:szCs w:val="28"/>
          <w:lang w:val="uk-UA"/>
        </w:rPr>
        <w:t>15 вересня (станом на 1 вересня)</w:t>
      </w:r>
      <w:r w:rsidR="00790AA4">
        <w:rPr>
          <w:rFonts w:ascii="Times New Roman" w:hAnsi="Times New Roman"/>
          <w:color w:val="000000" w:themeColor="text1"/>
          <w:sz w:val="28"/>
          <w:szCs w:val="28"/>
          <w:lang w:val="uk-UA"/>
        </w:rPr>
        <w:t xml:space="preserve">, </w:t>
      </w:r>
      <w:r w:rsidR="00790AA4" w:rsidRPr="00790AA4">
        <w:rPr>
          <w:rFonts w:ascii="Times New Roman" w:hAnsi="Times New Roman"/>
          <w:color w:val="000000" w:themeColor="text1"/>
          <w:sz w:val="28"/>
          <w:szCs w:val="28"/>
          <w:lang w:val="uk-UA"/>
        </w:rPr>
        <w:t>оскільки</w:t>
      </w:r>
      <w:r w:rsidR="003C1AC4">
        <w:rPr>
          <w:rFonts w:ascii="Times New Roman" w:hAnsi="Times New Roman"/>
          <w:color w:val="000000" w:themeColor="text1"/>
          <w:sz w:val="28"/>
          <w:szCs w:val="28"/>
          <w:lang w:val="uk-UA"/>
        </w:rPr>
        <w:t xml:space="preserve"> </w:t>
      </w:r>
      <w:r w:rsidR="00790AA4" w:rsidRPr="00790AA4">
        <w:rPr>
          <w:rFonts w:ascii="Times New Roman" w:hAnsi="Times New Roman"/>
          <w:color w:val="000000" w:themeColor="text1"/>
          <w:sz w:val="28"/>
          <w:szCs w:val="28"/>
          <w:lang w:val="uk-UA"/>
        </w:rPr>
        <w:t xml:space="preserve"> </w:t>
      </w:r>
      <w:r w:rsidR="003C1AC4">
        <w:rPr>
          <w:rFonts w:ascii="Times New Roman" w:hAnsi="Times New Roman" w:cs="Times New Roman"/>
          <w:color w:val="000000" w:themeColor="text1"/>
          <w:sz w:val="28"/>
          <w:szCs w:val="28"/>
          <w:lang w:val="uk-UA"/>
        </w:rPr>
        <w:t xml:space="preserve">відповідно </w:t>
      </w:r>
      <w:r w:rsidR="003C1AC4" w:rsidRPr="00BC10CB">
        <w:rPr>
          <w:rFonts w:ascii="Times New Roman" w:hAnsi="Times New Roman" w:cs="Times New Roman"/>
          <w:color w:val="000000" w:themeColor="text1"/>
          <w:sz w:val="28"/>
          <w:szCs w:val="28"/>
          <w:lang w:val="uk-UA"/>
        </w:rPr>
        <w:t xml:space="preserve">до постанови Кабінету Міністрів України від </w:t>
      </w:r>
      <w:r w:rsidR="00BC10CB" w:rsidRPr="00BC10CB">
        <w:rPr>
          <w:rFonts w:ascii="Times New Roman" w:hAnsi="Times New Roman" w:cs="Times New Roman"/>
          <w:color w:val="000000" w:themeColor="text1"/>
          <w:sz w:val="28"/>
          <w:szCs w:val="28"/>
          <w:lang w:val="uk-UA"/>
        </w:rPr>
        <w:t>10</w:t>
      </w:r>
      <w:r w:rsidR="003C1AC4" w:rsidRPr="00BC10CB">
        <w:rPr>
          <w:rFonts w:ascii="Times New Roman" w:hAnsi="Times New Roman" w:cs="Times New Roman"/>
          <w:color w:val="000000" w:themeColor="text1"/>
          <w:sz w:val="28"/>
          <w:szCs w:val="28"/>
          <w:lang w:val="uk-UA"/>
        </w:rPr>
        <w:t xml:space="preserve"> </w:t>
      </w:r>
      <w:r w:rsidR="00BC10CB" w:rsidRPr="00BC10CB">
        <w:rPr>
          <w:rFonts w:ascii="Times New Roman" w:hAnsi="Times New Roman" w:cs="Times New Roman"/>
          <w:color w:val="000000" w:themeColor="text1"/>
          <w:sz w:val="28"/>
          <w:szCs w:val="28"/>
          <w:lang w:val="uk-UA"/>
        </w:rPr>
        <w:t>жовтня</w:t>
      </w:r>
      <w:r w:rsidR="003C1AC4" w:rsidRPr="00BC10CB">
        <w:rPr>
          <w:rFonts w:ascii="Times New Roman" w:hAnsi="Times New Roman" w:cs="Times New Roman"/>
          <w:color w:val="000000" w:themeColor="text1"/>
          <w:sz w:val="28"/>
          <w:szCs w:val="28"/>
          <w:lang w:val="uk-UA"/>
        </w:rPr>
        <w:t xml:space="preserve"> 201</w:t>
      </w:r>
      <w:r w:rsidR="00BC10CB" w:rsidRPr="00BC10CB">
        <w:rPr>
          <w:rFonts w:ascii="Times New Roman" w:hAnsi="Times New Roman" w:cs="Times New Roman"/>
          <w:color w:val="000000" w:themeColor="text1"/>
          <w:sz w:val="28"/>
          <w:szCs w:val="28"/>
          <w:lang w:val="uk-UA"/>
        </w:rPr>
        <w:t>8</w:t>
      </w:r>
      <w:r w:rsidR="003C1AC4" w:rsidRPr="00BC10CB">
        <w:rPr>
          <w:rFonts w:ascii="Times New Roman" w:hAnsi="Times New Roman" w:cs="Times New Roman"/>
          <w:color w:val="000000" w:themeColor="text1"/>
          <w:sz w:val="28"/>
          <w:szCs w:val="28"/>
          <w:lang w:val="uk-UA"/>
        </w:rPr>
        <w:t xml:space="preserve"> року</w:t>
      </w:r>
      <w:r w:rsidR="0059742F" w:rsidRPr="00BC10CB">
        <w:rPr>
          <w:rFonts w:ascii="Times New Roman" w:hAnsi="Times New Roman" w:cs="Times New Roman"/>
          <w:color w:val="000000" w:themeColor="text1"/>
          <w:sz w:val="28"/>
          <w:szCs w:val="28"/>
          <w:lang w:val="uk-UA"/>
        </w:rPr>
        <w:t xml:space="preserve"> </w:t>
      </w:r>
      <w:r w:rsidR="003C1AC4" w:rsidRPr="00BC10CB">
        <w:rPr>
          <w:rFonts w:ascii="Times New Roman" w:hAnsi="Times New Roman" w:cs="Times New Roman"/>
          <w:color w:val="000000" w:themeColor="text1"/>
          <w:sz w:val="28"/>
          <w:szCs w:val="28"/>
          <w:lang w:val="uk-UA"/>
        </w:rPr>
        <w:t xml:space="preserve">№ </w:t>
      </w:r>
      <w:r w:rsidR="00BC10CB">
        <w:rPr>
          <w:rFonts w:ascii="Times New Roman" w:hAnsi="Times New Roman" w:cs="Times New Roman"/>
          <w:color w:val="000000" w:themeColor="text1"/>
          <w:sz w:val="28"/>
          <w:szCs w:val="28"/>
          <w:lang w:val="uk-UA"/>
        </w:rPr>
        <w:t>825</w:t>
      </w:r>
      <w:r w:rsidR="003C1AC4">
        <w:rPr>
          <w:rFonts w:ascii="Times New Roman" w:hAnsi="Times New Roman" w:cs="Times New Roman"/>
          <w:color w:val="000000" w:themeColor="text1"/>
          <w:sz w:val="28"/>
          <w:szCs w:val="28"/>
          <w:lang w:val="uk-UA"/>
        </w:rPr>
        <w:t xml:space="preserve"> </w:t>
      </w:r>
      <w:r w:rsidR="00790AA4" w:rsidRPr="00790AA4">
        <w:rPr>
          <w:rFonts w:ascii="Times New Roman" w:hAnsi="Times New Roman"/>
          <w:color w:val="000000" w:themeColor="text1"/>
          <w:sz w:val="28"/>
          <w:szCs w:val="28"/>
          <w:lang w:val="uk-UA"/>
        </w:rPr>
        <w:t>зазначені відомості дають можливість о</w:t>
      </w:r>
      <w:r w:rsidR="00790AA4" w:rsidRPr="00790AA4">
        <w:rPr>
          <w:rFonts w:ascii="Times New Roman" w:hAnsi="Times New Roman" w:cs="Times New Roman"/>
          <w:color w:val="000000" w:themeColor="text1"/>
          <w:sz w:val="28"/>
          <w:szCs w:val="28"/>
          <w:lang w:val="uk-UA"/>
        </w:rPr>
        <w:t>цінити ступінь ризику ліцензіата від провадження ним охоронної діяльності</w:t>
      </w:r>
      <w:r w:rsidR="003C1AC4">
        <w:rPr>
          <w:rFonts w:ascii="Times New Roman" w:hAnsi="Times New Roman" w:cs="Times New Roman"/>
          <w:color w:val="000000" w:themeColor="text1"/>
          <w:sz w:val="28"/>
          <w:szCs w:val="28"/>
          <w:lang w:val="uk-UA"/>
        </w:rPr>
        <w:t>, що</w:t>
      </w:r>
      <w:r w:rsidR="00790AA4" w:rsidRPr="00790AA4">
        <w:rPr>
          <w:rFonts w:ascii="Times New Roman" w:hAnsi="Times New Roman" w:cs="Times New Roman"/>
          <w:color w:val="000000" w:themeColor="text1"/>
          <w:sz w:val="28"/>
          <w:szCs w:val="28"/>
          <w:lang w:val="uk-UA"/>
        </w:rPr>
        <w:t xml:space="preserve"> впливає на періодичність проведення планових заходів державного нагляду (контролю)</w:t>
      </w:r>
      <w:r w:rsidR="00790AA4" w:rsidRPr="003C1AC4">
        <w:rPr>
          <w:rFonts w:ascii="Times New Roman" w:hAnsi="Times New Roman" w:cs="Times New Roman"/>
          <w:color w:val="000000" w:themeColor="text1"/>
          <w:sz w:val="28"/>
          <w:szCs w:val="28"/>
          <w:lang w:val="uk-UA"/>
        </w:rPr>
        <w:t>.</w:t>
      </w:r>
    </w:p>
    <w:p w:rsidR="00F33482" w:rsidRDefault="003A031C" w:rsidP="00DD778D">
      <w:pPr>
        <w:pStyle w:val="a7"/>
        <w:ind w:right="-1"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themeColor="text1"/>
          <w:sz w:val="28"/>
          <w:szCs w:val="28"/>
          <w:lang w:val="uk-UA"/>
        </w:rPr>
        <w:t>При цьому слід зазначити, що</w:t>
      </w:r>
      <w:r w:rsidR="00B0542E">
        <w:rPr>
          <w:rFonts w:ascii="Times New Roman" w:hAnsi="Times New Roman" w:cs="Times New Roman"/>
          <w:color w:val="000000" w:themeColor="text1"/>
          <w:sz w:val="28"/>
          <w:szCs w:val="28"/>
          <w:lang w:val="uk-UA"/>
        </w:rPr>
        <w:t xml:space="preserve"> </w:t>
      </w:r>
      <w:r w:rsidR="00B0542E">
        <w:rPr>
          <w:rFonts w:ascii="Times New Roman" w:hAnsi="Times New Roman" w:cs="Times New Roman"/>
          <w:bCs/>
          <w:color w:val="000000" w:themeColor="text1"/>
          <w:sz w:val="28"/>
          <w:szCs w:val="28"/>
          <w:shd w:val="clear" w:color="auto" w:fill="FFFFFF"/>
          <w:lang w:val="uk-UA"/>
        </w:rPr>
        <w:t xml:space="preserve">відповідно до пункту 1 частини дев’ятої статті 9 Закону України «Про ліцензування видів господарської діяльності» </w:t>
      </w:r>
      <w:r w:rsidR="00B0542E" w:rsidRPr="00B0542E">
        <w:rPr>
          <w:rFonts w:ascii="Times New Roman" w:hAnsi="Times New Roman" w:cs="Times New Roman"/>
          <w:bCs/>
          <w:color w:val="000000" w:themeColor="text1"/>
          <w:sz w:val="28"/>
          <w:szCs w:val="28"/>
          <w:shd w:val="clear" w:color="auto" w:fill="FFFFFF"/>
          <w:lang w:val="uk-UA"/>
        </w:rPr>
        <w:t>в</w:t>
      </w:r>
      <w:r w:rsidR="00B0542E" w:rsidRPr="00B0542E">
        <w:rPr>
          <w:rFonts w:ascii="Times New Roman" w:hAnsi="Times New Roman" w:cs="Times New Roman"/>
          <w:color w:val="000000"/>
          <w:sz w:val="28"/>
          <w:szCs w:val="28"/>
          <w:shd w:val="clear" w:color="auto" w:fill="FFFFFF"/>
          <w:lang w:val="uk-UA"/>
        </w:rPr>
        <w:t>имоги ліцензійних умов до суб’єкта господарювання мають бути обумовлені особливостями провадження виду господарської діяльності, що підлягає ліцензуванню, та включають</w:t>
      </w:r>
      <w:r w:rsidR="00B0542E">
        <w:rPr>
          <w:rFonts w:ascii="Times New Roman" w:hAnsi="Times New Roman" w:cs="Times New Roman"/>
          <w:color w:val="000000"/>
          <w:sz w:val="28"/>
          <w:szCs w:val="28"/>
          <w:shd w:val="clear" w:color="auto" w:fill="FFFFFF"/>
          <w:lang w:val="uk-UA"/>
        </w:rPr>
        <w:t>, зокрема,</w:t>
      </w:r>
      <w:r w:rsidR="00B0542E" w:rsidRPr="00B0542E">
        <w:rPr>
          <w:rFonts w:ascii="Times New Roman" w:hAnsi="Times New Roman" w:cs="Times New Roman"/>
          <w:color w:val="000000"/>
          <w:sz w:val="28"/>
          <w:szCs w:val="28"/>
          <w:shd w:val="clear" w:color="auto" w:fill="FFFFFF"/>
          <w:lang w:val="uk-UA"/>
        </w:rPr>
        <w:t xml:space="preserve"> вичерпний перелік підтвердних документів, що підтверджують відповідність суб’єкта господарювання вимогам ліцензійних умов</w:t>
      </w:r>
      <w:r w:rsidR="000726DF">
        <w:rPr>
          <w:rFonts w:ascii="Times New Roman" w:hAnsi="Times New Roman" w:cs="Times New Roman"/>
          <w:color w:val="000000"/>
          <w:sz w:val="28"/>
          <w:szCs w:val="28"/>
          <w:shd w:val="clear" w:color="auto" w:fill="FFFFFF"/>
          <w:lang w:val="uk-UA"/>
        </w:rPr>
        <w:t xml:space="preserve">, до яких належать і </w:t>
      </w:r>
      <w:r w:rsidR="00B0542E" w:rsidRPr="00B0542E">
        <w:rPr>
          <w:rFonts w:ascii="Times New Roman" w:hAnsi="Times New Roman" w:cs="Times New Roman"/>
          <w:color w:val="000000"/>
          <w:sz w:val="28"/>
          <w:szCs w:val="28"/>
          <w:shd w:val="clear" w:color="auto" w:fill="FFFFFF"/>
          <w:lang w:val="uk-UA"/>
        </w:rPr>
        <w:t>відомост</w:t>
      </w:r>
      <w:r w:rsidR="000726DF">
        <w:rPr>
          <w:rFonts w:ascii="Times New Roman" w:hAnsi="Times New Roman" w:cs="Times New Roman"/>
          <w:color w:val="000000"/>
          <w:sz w:val="28"/>
          <w:szCs w:val="28"/>
          <w:shd w:val="clear" w:color="auto" w:fill="FFFFFF"/>
          <w:lang w:val="uk-UA"/>
        </w:rPr>
        <w:t>і</w:t>
      </w:r>
      <w:r w:rsidR="00B0542E" w:rsidRPr="00B0542E">
        <w:rPr>
          <w:rFonts w:ascii="Times New Roman" w:hAnsi="Times New Roman" w:cs="Times New Roman"/>
          <w:color w:val="000000"/>
          <w:sz w:val="28"/>
          <w:szCs w:val="28"/>
          <w:shd w:val="clear" w:color="auto" w:fill="FFFFFF"/>
          <w:lang w:val="uk-UA"/>
        </w:rPr>
        <w:t xml:space="preserve"> про засоби провадження господарської діяльності</w:t>
      </w:r>
      <w:r w:rsidR="00F33482">
        <w:rPr>
          <w:rFonts w:ascii="Times New Roman" w:hAnsi="Times New Roman" w:cs="Times New Roman"/>
          <w:color w:val="000000"/>
          <w:sz w:val="28"/>
          <w:szCs w:val="28"/>
          <w:shd w:val="clear" w:color="auto" w:fill="FFFFFF"/>
          <w:lang w:val="uk-UA"/>
        </w:rPr>
        <w:t>.</w:t>
      </w:r>
    </w:p>
    <w:p w:rsidR="00912E04" w:rsidRDefault="002437B0" w:rsidP="00DD778D">
      <w:pPr>
        <w:pStyle w:val="a7"/>
        <w:ind w:right="-1"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Згідно з підпунктом 2 пункту 7 </w:t>
      </w:r>
      <w:r w:rsidR="00912E04">
        <w:rPr>
          <w:rFonts w:ascii="Times New Roman" w:hAnsi="Times New Roman" w:cs="Times New Roman"/>
          <w:color w:val="000000"/>
          <w:sz w:val="28"/>
          <w:szCs w:val="28"/>
          <w:shd w:val="clear" w:color="auto" w:fill="FFFFFF"/>
          <w:lang w:val="uk-UA"/>
        </w:rPr>
        <w:t>Л</w:t>
      </w:r>
      <w:r>
        <w:rPr>
          <w:rFonts w:ascii="Times New Roman" w:hAnsi="Times New Roman" w:cs="Times New Roman"/>
          <w:color w:val="000000"/>
          <w:sz w:val="28"/>
          <w:szCs w:val="28"/>
          <w:shd w:val="clear" w:color="auto" w:fill="FFFFFF"/>
          <w:lang w:val="uk-UA"/>
        </w:rPr>
        <w:t xml:space="preserve">іцензійних умов </w:t>
      </w:r>
      <w:r w:rsidR="00912E04">
        <w:rPr>
          <w:rFonts w:ascii="Times New Roman" w:hAnsi="Times New Roman" w:cs="Times New Roman"/>
          <w:color w:val="000000"/>
          <w:sz w:val="28"/>
          <w:szCs w:val="28"/>
          <w:shd w:val="clear" w:color="auto" w:fill="FFFFFF"/>
          <w:lang w:val="uk-UA"/>
        </w:rPr>
        <w:t>суб’єкт охоронної діяльності зобов’язаний повідомляти органу ліцензування про всі зміни даних, які були зазначені у документах, що додавалися до заяви про отримання ліцензії.</w:t>
      </w:r>
    </w:p>
    <w:p w:rsidR="00333800" w:rsidRDefault="00912E04" w:rsidP="00DD778D">
      <w:pPr>
        <w:pStyle w:val="a7"/>
        <w:ind w:right="-1" w:firstLine="709"/>
        <w:jc w:val="both"/>
        <w:rPr>
          <w:rFonts w:ascii="Times New Roman" w:hAnsi="Times New Roman" w:cs="Times New Roman"/>
          <w:bCs/>
          <w:color w:val="000000" w:themeColor="text1"/>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З урахуванням вищевикладеного пропонується вирішити </w:t>
      </w:r>
      <w:r w:rsidR="00333800">
        <w:rPr>
          <w:rFonts w:ascii="Times New Roman" w:hAnsi="Times New Roman" w:cs="Times New Roman"/>
          <w:color w:val="000000" w:themeColor="text1"/>
          <w:sz w:val="28"/>
          <w:szCs w:val="28"/>
          <w:lang w:val="uk-UA"/>
        </w:rPr>
        <w:t xml:space="preserve">питання </w:t>
      </w:r>
      <w:r w:rsidR="003A031C">
        <w:rPr>
          <w:rFonts w:ascii="Times New Roman" w:hAnsi="Times New Roman" w:cs="Times New Roman"/>
          <w:color w:val="000000" w:themeColor="text1"/>
          <w:sz w:val="28"/>
          <w:szCs w:val="28"/>
          <w:lang w:val="uk-UA"/>
        </w:rPr>
        <w:t xml:space="preserve">щодо </w:t>
      </w:r>
      <w:r w:rsidR="000175C0">
        <w:rPr>
          <w:rFonts w:ascii="Times New Roman" w:hAnsi="Times New Roman" w:cs="Times New Roman"/>
          <w:color w:val="000000" w:themeColor="text1"/>
          <w:sz w:val="28"/>
          <w:szCs w:val="28"/>
          <w:lang w:val="uk-UA"/>
        </w:rPr>
        <w:t xml:space="preserve"> </w:t>
      </w:r>
      <w:r w:rsidR="00333800">
        <w:rPr>
          <w:rFonts w:ascii="Times New Roman" w:hAnsi="Times New Roman" w:cs="Times New Roman"/>
          <w:color w:val="000000" w:themeColor="text1"/>
          <w:sz w:val="28"/>
          <w:szCs w:val="28"/>
          <w:lang w:val="uk-UA"/>
        </w:rPr>
        <w:t xml:space="preserve">отримання </w:t>
      </w:r>
      <w:r w:rsidR="003A031C">
        <w:rPr>
          <w:rFonts w:ascii="Times New Roman" w:hAnsi="Times New Roman" w:cs="Times New Roman"/>
          <w:color w:val="000000" w:themeColor="text1"/>
          <w:sz w:val="28"/>
          <w:szCs w:val="28"/>
          <w:lang w:val="uk-UA"/>
        </w:rPr>
        <w:t xml:space="preserve">відомостей </w:t>
      </w:r>
      <w:r w:rsidR="003A031C">
        <w:rPr>
          <w:rFonts w:ascii="Times New Roman" w:hAnsi="Times New Roman" w:cs="Times New Roman"/>
          <w:bCs/>
          <w:color w:val="000000" w:themeColor="text1"/>
          <w:sz w:val="28"/>
          <w:szCs w:val="28"/>
          <w:shd w:val="clear" w:color="auto" w:fill="FFFFFF"/>
          <w:lang w:val="uk-UA"/>
        </w:rPr>
        <w:t xml:space="preserve">про </w:t>
      </w:r>
      <w:r w:rsidR="00333800">
        <w:rPr>
          <w:rFonts w:ascii="Times New Roman" w:hAnsi="Times New Roman" w:cs="Times New Roman"/>
          <w:bCs/>
          <w:color w:val="000000" w:themeColor="text1"/>
          <w:sz w:val="28"/>
          <w:szCs w:val="28"/>
          <w:shd w:val="clear" w:color="auto" w:fill="FFFFFF"/>
          <w:lang w:val="uk-UA"/>
        </w:rPr>
        <w:t>засоби провадження охоронної діяльності шляхом внесення змін до переліку документів, що додаються до заяви про отримання ліцензії</w:t>
      </w:r>
      <w:r w:rsidR="000175C0">
        <w:rPr>
          <w:rFonts w:ascii="Times New Roman" w:hAnsi="Times New Roman" w:cs="Times New Roman"/>
          <w:bCs/>
          <w:color w:val="000000" w:themeColor="text1"/>
          <w:sz w:val="28"/>
          <w:szCs w:val="28"/>
          <w:shd w:val="clear" w:color="auto" w:fill="FFFFFF"/>
          <w:lang w:val="uk-UA"/>
        </w:rPr>
        <w:t xml:space="preserve"> (пункт 6 Ліцензійних умов).</w:t>
      </w:r>
      <w:r w:rsidR="00333800">
        <w:rPr>
          <w:rFonts w:ascii="Times New Roman" w:hAnsi="Times New Roman" w:cs="Times New Roman"/>
          <w:bCs/>
          <w:color w:val="000000" w:themeColor="text1"/>
          <w:sz w:val="28"/>
          <w:szCs w:val="28"/>
          <w:shd w:val="clear" w:color="auto" w:fill="FFFFFF"/>
          <w:lang w:val="uk-UA"/>
        </w:rPr>
        <w:t xml:space="preserve">  </w:t>
      </w:r>
    </w:p>
    <w:p w:rsidR="00BE540C" w:rsidRDefault="00413B64" w:rsidP="00DD778D">
      <w:pPr>
        <w:shd w:val="clear" w:color="auto" w:fill="FFFFFF"/>
        <w:spacing w:after="0" w:line="240" w:lineRule="auto"/>
        <w:ind w:right="-1" w:firstLine="709"/>
        <w:jc w:val="both"/>
        <w:rPr>
          <w:rFonts w:ascii="Times New Roman" w:hAnsi="Times New Roman" w:cs="Times New Roman"/>
          <w:color w:val="000000" w:themeColor="text1"/>
          <w:sz w:val="28"/>
          <w:szCs w:val="28"/>
          <w:lang w:val="uk-UA"/>
        </w:rPr>
      </w:pPr>
      <w:r w:rsidRPr="00BE540C">
        <w:rPr>
          <w:rFonts w:ascii="Times New Roman" w:hAnsi="Times New Roman" w:cs="Times New Roman"/>
          <w:color w:val="000000" w:themeColor="text1"/>
          <w:sz w:val="28"/>
          <w:szCs w:val="28"/>
          <w:lang w:val="uk-UA"/>
        </w:rPr>
        <w:t>Крім того,</w:t>
      </w:r>
      <w:r w:rsidR="00C372D0" w:rsidRPr="00BE540C">
        <w:rPr>
          <w:rFonts w:ascii="Times New Roman" w:hAnsi="Times New Roman" w:cs="Times New Roman"/>
          <w:color w:val="000000" w:themeColor="text1"/>
          <w:sz w:val="28"/>
          <w:szCs w:val="28"/>
          <w:lang w:val="uk-UA"/>
        </w:rPr>
        <w:t xml:space="preserve"> </w:t>
      </w:r>
      <w:r w:rsidR="00BC10CB" w:rsidRPr="00BE540C">
        <w:rPr>
          <w:rStyle w:val="rvts9"/>
          <w:rFonts w:ascii="Times New Roman" w:hAnsi="Times New Roman" w:cs="Times New Roman"/>
          <w:color w:val="000000" w:themeColor="text1"/>
          <w:sz w:val="28"/>
          <w:szCs w:val="28"/>
          <w:lang w:val="uk-UA"/>
        </w:rPr>
        <w:t>з метою виконання</w:t>
      </w:r>
      <w:r w:rsidR="00C372D0" w:rsidRPr="00BE540C">
        <w:rPr>
          <w:rStyle w:val="rvts9"/>
          <w:rFonts w:ascii="Times New Roman" w:hAnsi="Times New Roman" w:cs="Times New Roman"/>
          <w:color w:val="000000" w:themeColor="text1"/>
          <w:sz w:val="28"/>
          <w:szCs w:val="28"/>
          <w:lang w:val="uk-UA"/>
        </w:rPr>
        <w:t xml:space="preserve"> </w:t>
      </w:r>
      <w:r w:rsidR="00C372D0" w:rsidRPr="00BE540C">
        <w:rPr>
          <w:rStyle w:val="rvts23"/>
          <w:rFonts w:ascii="Times New Roman" w:hAnsi="Times New Roman" w:cs="Times New Roman"/>
          <w:bCs/>
          <w:color w:val="000000" w:themeColor="text1"/>
          <w:sz w:val="28"/>
          <w:szCs w:val="28"/>
          <w:shd w:val="clear" w:color="auto" w:fill="FFFFFF"/>
          <w:lang w:val="uk-UA"/>
        </w:rPr>
        <w:t>Плану</w:t>
      </w:r>
      <w:r w:rsidR="00BE540C" w:rsidRPr="00BE540C">
        <w:rPr>
          <w:rStyle w:val="rvts23"/>
          <w:rFonts w:ascii="Times New Roman" w:hAnsi="Times New Roman" w:cs="Times New Roman"/>
          <w:bCs/>
          <w:color w:val="000000" w:themeColor="text1"/>
          <w:sz w:val="28"/>
          <w:szCs w:val="28"/>
          <w:shd w:val="clear" w:color="auto" w:fill="FFFFFF"/>
          <w:lang w:val="uk-UA"/>
        </w:rPr>
        <w:t xml:space="preserve"> </w:t>
      </w:r>
      <w:r w:rsidR="00C372D0" w:rsidRPr="00BE540C">
        <w:rPr>
          <w:rStyle w:val="rvts23"/>
          <w:rFonts w:ascii="Times New Roman" w:hAnsi="Times New Roman" w:cs="Times New Roman"/>
          <w:bCs/>
          <w:color w:val="000000" w:themeColor="text1"/>
          <w:sz w:val="28"/>
          <w:szCs w:val="28"/>
          <w:shd w:val="clear" w:color="auto" w:fill="FFFFFF"/>
          <w:lang w:val="uk-UA"/>
        </w:rPr>
        <w:t xml:space="preserve">заходів з виконання рекомендацій, викладених у заключних зауваженнях, наданих Комітетом ООН з прав осіб з інвалідністю, до першої доповіді України про виконання </w:t>
      </w:r>
      <w:hyperlink r:id="rId8" w:tgtFrame="_blank" w:history="1">
        <w:r w:rsidR="00C372D0" w:rsidRPr="00BE540C">
          <w:rPr>
            <w:rStyle w:val="aa"/>
            <w:rFonts w:ascii="Times New Roman" w:hAnsi="Times New Roman" w:cs="Times New Roman"/>
            <w:bCs/>
            <w:color w:val="000000" w:themeColor="text1"/>
            <w:sz w:val="28"/>
            <w:szCs w:val="28"/>
            <w:u w:val="none"/>
            <w:shd w:val="clear" w:color="auto" w:fill="FFFFFF"/>
            <w:lang w:val="uk-UA"/>
          </w:rPr>
          <w:t xml:space="preserve">Конвенції ООН про </w:t>
        </w:r>
        <w:r w:rsidR="00C372D0" w:rsidRPr="00BE540C">
          <w:rPr>
            <w:rStyle w:val="aa"/>
            <w:rFonts w:ascii="Times New Roman" w:hAnsi="Times New Roman" w:cs="Times New Roman"/>
            <w:bCs/>
            <w:color w:val="000000" w:themeColor="text1"/>
            <w:sz w:val="28"/>
            <w:szCs w:val="28"/>
            <w:u w:val="none"/>
            <w:shd w:val="clear" w:color="auto" w:fill="FFFFFF"/>
            <w:lang w:val="uk-UA"/>
          </w:rPr>
          <w:lastRenderedPageBreak/>
          <w:t>права осіб з інвалідністю</w:t>
        </w:r>
      </w:hyperlink>
      <w:r w:rsidR="00C372D0" w:rsidRPr="00BE540C">
        <w:rPr>
          <w:rStyle w:val="rvts23"/>
          <w:rFonts w:ascii="Times New Roman" w:hAnsi="Times New Roman" w:cs="Times New Roman"/>
          <w:bCs/>
          <w:color w:val="000000" w:themeColor="text1"/>
          <w:sz w:val="28"/>
          <w:szCs w:val="28"/>
          <w:shd w:val="clear" w:color="auto" w:fill="FFFFFF"/>
          <w:lang w:val="uk-UA"/>
        </w:rPr>
        <w:t> на період до</w:t>
      </w:r>
      <w:r w:rsidR="00BE540C" w:rsidRPr="00BE540C">
        <w:rPr>
          <w:rStyle w:val="rvts23"/>
          <w:rFonts w:ascii="Times New Roman" w:hAnsi="Times New Roman" w:cs="Times New Roman"/>
          <w:bCs/>
          <w:color w:val="000000" w:themeColor="text1"/>
          <w:sz w:val="28"/>
          <w:szCs w:val="28"/>
          <w:shd w:val="clear" w:color="auto" w:fill="FFFFFF"/>
          <w:lang w:val="uk-UA"/>
        </w:rPr>
        <w:t xml:space="preserve"> </w:t>
      </w:r>
      <w:r w:rsidR="00C372D0" w:rsidRPr="00BE540C">
        <w:rPr>
          <w:rStyle w:val="rvts23"/>
          <w:rFonts w:ascii="Times New Roman" w:hAnsi="Times New Roman" w:cs="Times New Roman"/>
          <w:bCs/>
          <w:color w:val="000000" w:themeColor="text1"/>
          <w:sz w:val="28"/>
          <w:szCs w:val="28"/>
          <w:shd w:val="clear" w:color="auto" w:fill="FFFFFF"/>
          <w:lang w:val="uk-UA"/>
        </w:rPr>
        <w:t xml:space="preserve">2020 року, затвердженого </w:t>
      </w:r>
      <w:r w:rsidR="00C372D0" w:rsidRPr="00BE540C">
        <w:rPr>
          <w:rStyle w:val="rvts9"/>
          <w:rFonts w:ascii="Times New Roman" w:hAnsi="Times New Roman" w:cs="Times New Roman"/>
          <w:bCs/>
          <w:color w:val="000000"/>
          <w:sz w:val="28"/>
          <w:szCs w:val="28"/>
          <w:shd w:val="clear" w:color="auto" w:fill="FFFFFF"/>
          <w:lang w:val="uk-UA"/>
        </w:rPr>
        <w:t>розпорядженням Кабінету Міністрів України</w:t>
      </w:r>
      <w:r w:rsidR="00BE540C" w:rsidRPr="00BE540C">
        <w:rPr>
          <w:rStyle w:val="rvts9"/>
          <w:rFonts w:ascii="Times New Roman" w:hAnsi="Times New Roman" w:cs="Times New Roman"/>
          <w:bCs/>
          <w:color w:val="000000"/>
          <w:sz w:val="28"/>
          <w:szCs w:val="28"/>
          <w:shd w:val="clear" w:color="auto" w:fill="FFFFFF"/>
          <w:lang w:val="uk-UA"/>
        </w:rPr>
        <w:t xml:space="preserve"> </w:t>
      </w:r>
      <w:r w:rsidR="00C372D0" w:rsidRPr="00BE540C">
        <w:rPr>
          <w:rStyle w:val="rvts9"/>
          <w:rFonts w:ascii="Times New Roman" w:hAnsi="Times New Roman" w:cs="Times New Roman"/>
          <w:bCs/>
          <w:color w:val="000000"/>
          <w:sz w:val="28"/>
          <w:szCs w:val="28"/>
          <w:shd w:val="clear" w:color="auto" w:fill="FFFFFF"/>
          <w:lang w:val="uk-UA"/>
        </w:rPr>
        <w:t>від 28 грудня 2016 року № 1073-р</w:t>
      </w:r>
      <w:r w:rsidR="00BE540C" w:rsidRPr="00BE540C">
        <w:rPr>
          <w:rStyle w:val="rvts9"/>
          <w:rFonts w:ascii="Times New Roman" w:hAnsi="Times New Roman" w:cs="Times New Roman"/>
          <w:bCs/>
          <w:color w:val="000000"/>
          <w:sz w:val="28"/>
          <w:szCs w:val="28"/>
          <w:shd w:val="clear" w:color="auto" w:fill="FFFFFF"/>
          <w:lang w:val="uk-UA"/>
        </w:rPr>
        <w:t xml:space="preserve">, </w:t>
      </w:r>
      <w:r w:rsidR="00BC10CB" w:rsidRPr="00BE540C">
        <w:rPr>
          <w:rFonts w:ascii="Times New Roman" w:hAnsi="Times New Roman" w:cs="Times New Roman"/>
          <w:color w:val="000000" w:themeColor="text1"/>
          <w:sz w:val="28"/>
          <w:szCs w:val="28"/>
          <w:lang w:val="uk-UA"/>
        </w:rPr>
        <w:t xml:space="preserve">у проекті постанови пропонується встановити вимогу щодо </w:t>
      </w:r>
      <w:r w:rsidR="00BE540C">
        <w:rPr>
          <w:rFonts w:ascii="Times New Roman" w:hAnsi="Times New Roman" w:cs="Times New Roman"/>
          <w:color w:val="000000" w:themeColor="text1"/>
          <w:sz w:val="28"/>
          <w:szCs w:val="28"/>
          <w:lang w:val="uk-UA"/>
        </w:rPr>
        <w:t xml:space="preserve">забезпечення ліцензіатом доступності до приміщень, у яких здійснюється обслуговування клієнтів (споживачів послуг), для осіб з інвалідністю та інших </w:t>
      </w:r>
      <w:proofErr w:type="spellStart"/>
      <w:r w:rsidR="00BE540C">
        <w:rPr>
          <w:rFonts w:ascii="Times New Roman" w:hAnsi="Times New Roman" w:cs="Times New Roman"/>
          <w:color w:val="000000" w:themeColor="text1"/>
          <w:sz w:val="28"/>
          <w:szCs w:val="28"/>
          <w:lang w:val="uk-UA"/>
        </w:rPr>
        <w:t>маломобільних</w:t>
      </w:r>
      <w:proofErr w:type="spellEnd"/>
      <w:r w:rsidR="00BE540C">
        <w:rPr>
          <w:rFonts w:ascii="Times New Roman" w:hAnsi="Times New Roman" w:cs="Times New Roman"/>
          <w:color w:val="000000" w:themeColor="text1"/>
          <w:sz w:val="28"/>
          <w:szCs w:val="28"/>
          <w:lang w:val="uk-UA"/>
        </w:rPr>
        <w:t xml:space="preserve"> груп населення.</w:t>
      </w:r>
    </w:p>
    <w:p w:rsidR="00413B64" w:rsidRDefault="00413B64" w:rsidP="00DD778D">
      <w:pPr>
        <w:spacing w:after="0" w:line="240" w:lineRule="auto"/>
        <w:ind w:right="-1" w:firstLine="709"/>
        <w:jc w:val="both"/>
        <w:rPr>
          <w:rFonts w:ascii="Times New Roman" w:hAnsi="Times New Roman" w:cs="Times New Roman"/>
          <w:color w:val="000000" w:themeColor="text1"/>
          <w:sz w:val="28"/>
          <w:szCs w:val="28"/>
          <w:lang w:val="uk-UA"/>
        </w:rPr>
      </w:pPr>
    </w:p>
    <w:p w:rsidR="0007254E" w:rsidRPr="0007254E" w:rsidRDefault="0007254E" w:rsidP="00DD778D">
      <w:pPr>
        <w:spacing w:after="0" w:line="240" w:lineRule="auto"/>
        <w:ind w:right="-1" w:firstLine="709"/>
        <w:jc w:val="both"/>
        <w:rPr>
          <w:rFonts w:ascii="Times New Roman" w:hAnsi="Times New Roman" w:cs="Times New Roman"/>
          <w:color w:val="000000" w:themeColor="text1"/>
          <w:sz w:val="28"/>
          <w:szCs w:val="28"/>
          <w:lang w:val="uk-UA"/>
        </w:rPr>
      </w:pPr>
      <w:r w:rsidRPr="00023AF8">
        <w:rPr>
          <w:rFonts w:ascii="Times New Roman" w:hAnsi="Times New Roman" w:cs="Times New Roman"/>
          <w:b/>
          <w:bCs/>
          <w:color w:val="000000"/>
          <w:sz w:val="28"/>
          <w:szCs w:val="28"/>
          <w:shd w:val="clear" w:color="auto" w:fill="FFFFFF"/>
          <w:lang w:val="uk-UA"/>
        </w:rPr>
        <w:t xml:space="preserve">3. Суть проекту </w:t>
      </w:r>
      <w:proofErr w:type="spellStart"/>
      <w:r w:rsidRPr="00023AF8">
        <w:rPr>
          <w:rFonts w:ascii="Times New Roman" w:hAnsi="Times New Roman" w:cs="Times New Roman"/>
          <w:b/>
          <w:bCs/>
          <w:color w:val="000000"/>
          <w:sz w:val="28"/>
          <w:szCs w:val="28"/>
          <w:shd w:val="clear" w:color="auto" w:fill="FFFFFF"/>
          <w:lang w:val="uk-UA"/>
        </w:rPr>
        <w:t>акта</w:t>
      </w:r>
      <w:proofErr w:type="spellEnd"/>
    </w:p>
    <w:p w:rsidR="00F82988" w:rsidRDefault="00050F2C" w:rsidP="00F82988">
      <w:pPr>
        <w:shd w:val="clear" w:color="auto" w:fill="FFFFFF"/>
        <w:spacing w:before="120" w:after="0" w:line="240" w:lineRule="auto"/>
        <w:ind w:right="-1" w:firstLine="709"/>
        <w:jc w:val="both"/>
        <w:rPr>
          <w:rFonts w:ascii="Times New Roman" w:hAnsi="Times New Roman" w:cs="Times New Roman"/>
          <w:color w:val="000000" w:themeColor="text1"/>
          <w:sz w:val="28"/>
          <w:szCs w:val="28"/>
          <w:lang w:val="uk-UA"/>
        </w:rPr>
      </w:pPr>
      <w:r w:rsidRPr="00231FDE">
        <w:rPr>
          <w:rFonts w:ascii="Times New Roman" w:hAnsi="Times New Roman" w:cs="Times New Roman"/>
          <w:color w:val="000000" w:themeColor="text1"/>
          <w:sz w:val="28"/>
          <w:szCs w:val="28"/>
          <w:lang w:val="uk-UA"/>
        </w:rPr>
        <w:t xml:space="preserve">Проектом постанови пропонується </w:t>
      </w:r>
      <w:r w:rsidR="00BE225F">
        <w:rPr>
          <w:rFonts w:ascii="Times New Roman" w:hAnsi="Times New Roman" w:cs="Times New Roman"/>
          <w:color w:val="000000" w:themeColor="text1"/>
          <w:sz w:val="28"/>
          <w:szCs w:val="28"/>
          <w:lang w:val="uk-UA"/>
        </w:rPr>
        <w:t xml:space="preserve">у чинних Ліцензійних умовах </w:t>
      </w:r>
      <w:r w:rsidRPr="00231FDE">
        <w:rPr>
          <w:rFonts w:ascii="Times New Roman" w:hAnsi="Times New Roman" w:cs="Times New Roman"/>
          <w:color w:val="000000" w:themeColor="text1"/>
          <w:sz w:val="28"/>
          <w:szCs w:val="28"/>
          <w:lang w:val="uk-UA"/>
        </w:rPr>
        <w:t>виключити</w:t>
      </w:r>
      <w:r w:rsidR="008D36B8" w:rsidRPr="00231FDE">
        <w:rPr>
          <w:rFonts w:ascii="Times New Roman" w:hAnsi="Times New Roman" w:cs="Times New Roman"/>
          <w:color w:val="000000" w:themeColor="text1"/>
          <w:sz w:val="28"/>
          <w:szCs w:val="28"/>
          <w:lang w:val="uk-UA"/>
        </w:rPr>
        <w:t xml:space="preserve"> </w:t>
      </w:r>
      <w:r w:rsidR="00023AF8">
        <w:rPr>
          <w:rFonts w:ascii="Times New Roman" w:hAnsi="Times New Roman" w:cs="Times New Roman"/>
          <w:color w:val="000000" w:themeColor="text1"/>
          <w:sz w:val="28"/>
          <w:szCs w:val="28"/>
          <w:lang w:val="uk-UA"/>
        </w:rPr>
        <w:t>норми, які передбачають</w:t>
      </w:r>
      <w:r w:rsidR="008D36B8" w:rsidRPr="00231FDE">
        <w:rPr>
          <w:rFonts w:ascii="Times New Roman" w:hAnsi="Times New Roman" w:cs="Times New Roman"/>
          <w:color w:val="000000" w:themeColor="text1"/>
          <w:sz w:val="28"/>
          <w:szCs w:val="28"/>
          <w:lang w:val="uk-UA"/>
        </w:rPr>
        <w:t xml:space="preserve"> використання </w:t>
      </w:r>
      <w:r w:rsidR="00630746" w:rsidRPr="00231FDE">
        <w:rPr>
          <w:rFonts w:ascii="Times New Roman" w:hAnsi="Times New Roman" w:cs="Times New Roman"/>
          <w:color w:val="000000" w:themeColor="text1"/>
          <w:sz w:val="28"/>
          <w:szCs w:val="28"/>
          <w:lang w:val="uk-UA"/>
        </w:rPr>
        <w:t>здобувачами ліцензій та ліцензіатами печаток</w:t>
      </w:r>
      <w:r w:rsidR="00BE225F">
        <w:rPr>
          <w:rFonts w:ascii="Times New Roman" w:hAnsi="Times New Roman" w:cs="Times New Roman"/>
          <w:color w:val="000000" w:themeColor="text1"/>
          <w:sz w:val="28"/>
          <w:szCs w:val="28"/>
          <w:lang w:val="uk-UA"/>
        </w:rPr>
        <w:t>;</w:t>
      </w:r>
      <w:r w:rsidR="00F82988">
        <w:rPr>
          <w:rFonts w:ascii="Times New Roman" w:hAnsi="Times New Roman" w:cs="Times New Roman"/>
          <w:color w:val="000000" w:themeColor="text1"/>
          <w:sz w:val="28"/>
          <w:szCs w:val="28"/>
          <w:lang w:val="uk-UA"/>
        </w:rPr>
        <w:t xml:space="preserve"> </w:t>
      </w:r>
      <w:r w:rsidR="00F82988" w:rsidRPr="00CA5782">
        <w:rPr>
          <w:rFonts w:ascii="Times New Roman" w:hAnsi="Times New Roman" w:cs="Times New Roman"/>
          <w:color w:val="000000" w:themeColor="text1"/>
          <w:sz w:val="28"/>
          <w:szCs w:val="28"/>
          <w:lang w:val="uk-UA"/>
        </w:rPr>
        <w:t xml:space="preserve">визначити порядок дій ліцензіата у разі планового або позапланового припинення </w:t>
      </w:r>
      <w:r w:rsidR="00F82988" w:rsidRPr="00CA5782">
        <w:rPr>
          <w:rFonts w:ascii="Times New Roman" w:hAnsi="Times New Roman" w:cs="Times New Roman"/>
          <w:color w:val="000000"/>
          <w:sz w:val="28"/>
          <w:szCs w:val="28"/>
          <w:lang w:val="uk-UA"/>
        </w:rPr>
        <w:t>(у зв’язку з неможливістю використання матеріально-технічної бази, виникненням</w:t>
      </w:r>
      <w:r w:rsidR="00F82988">
        <w:rPr>
          <w:rFonts w:ascii="Times New Roman" w:hAnsi="Times New Roman" w:cs="Times New Roman"/>
          <w:color w:val="000000"/>
          <w:sz w:val="28"/>
          <w:szCs w:val="28"/>
          <w:lang w:val="uk-UA"/>
        </w:rPr>
        <w:t xml:space="preserve"> </w:t>
      </w:r>
      <w:r w:rsidR="00F82988" w:rsidRPr="00CA5782">
        <w:rPr>
          <w:rFonts w:ascii="Times New Roman" w:hAnsi="Times New Roman" w:cs="Times New Roman"/>
          <w:color w:val="000000"/>
          <w:sz w:val="28"/>
          <w:szCs w:val="28"/>
          <w:lang w:val="uk-UA"/>
        </w:rPr>
        <w:t>форс-мажорних обставин тощо) провадження охоронної діяльності</w:t>
      </w:r>
      <w:r w:rsidR="00BE225F">
        <w:rPr>
          <w:rFonts w:ascii="Times New Roman" w:hAnsi="Times New Roman" w:cs="Times New Roman"/>
          <w:color w:val="000000"/>
          <w:sz w:val="28"/>
          <w:szCs w:val="28"/>
          <w:lang w:val="uk-UA"/>
        </w:rPr>
        <w:t>;</w:t>
      </w:r>
      <w:r w:rsidR="00F82988">
        <w:rPr>
          <w:rFonts w:ascii="Times New Roman" w:hAnsi="Times New Roman" w:cs="Times New Roman"/>
          <w:color w:val="000000"/>
          <w:sz w:val="28"/>
          <w:szCs w:val="28"/>
          <w:lang w:val="uk-UA"/>
        </w:rPr>
        <w:t xml:space="preserve"> </w:t>
      </w:r>
      <w:r w:rsidR="00F82988" w:rsidRPr="00BE540C">
        <w:rPr>
          <w:rFonts w:ascii="Times New Roman" w:hAnsi="Times New Roman" w:cs="Times New Roman"/>
          <w:color w:val="000000" w:themeColor="text1"/>
          <w:sz w:val="28"/>
          <w:szCs w:val="28"/>
          <w:lang w:val="uk-UA"/>
        </w:rPr>
        <w:t xml:space="preserve">встановити вимогу щодо </w:t>
      </w:r>
      <w:r w:rsidR="00F82988">
        <w:rPr>
          <w:rFonts w:ascii="Times New Roman" w:hAnsi="Times New Roman" w:cs="Times New Roman"/>
          <w:color w:val="000000" w:themeColor="text1"/>
          <w:sz w:val="28"/>
          <w:szCs w:val="28"/>
          <w:lang w:val="uk-UA"/>
        </w:rPr>
        <w:t xml:space="preserve">забезпечення ліцензіатом доступності до приміщень, у яких здійснюється обслуговування клієнтів (споживачів послуг), для осіб з інвалідністю та інших </w:t>
      </w:r>
      <w:proofErr w:type="spellStart"/>
      <w:r w:rsidR="00F82988">
        <w:rPr>
          <w:rFonts w:ascii="Times New Roman" w:hAnsi="Times New Roman" w:cs="Times New Roman"/>
          <w:color w:val="000000" w:themeColor="text1"/>
          <w:sz w:val="28"/>
          <w:szCs w:val="28"/>
          <w:lang w:val="uk-UA"/>
        </w:rPr>
        <w:t>маломобільних</w:t>
      </w:r>
      <w:proofErr w:type="spellEnd"/>
      <w:r w:rsidR="00F82988">
        <w:rPr>
          <w:rFonts w:ascii="Times New Roman" w:hAnsi="Times New Roman" w:cs="Times New Roman"/>
          <w:color w:val="000000" w:themeColor="text1"/>
          <w:sz w:val="28"/>
          <w:szCs w:val="28"/>
          <w:lang w:val="uk-UA"/>
        </w:rPr>
        <w:t xml:space="preserve"> груп населення</w:t>
      </w:r>
      <w:r w:rsidR="00BE225F">
        <w:rPr>
          <w:rFonts w:ascii="Times New Roman" w:hAnsi="Times New Roman" w:cs="Times New Roman"/>
          <w:color w:val="000000" w:themeColor="text1"/>
          <w:sz w:val="28"/>
          <w:szCs w:val="28"/>
          <w:lang w:val="uk-UA"/>
        </w:rPr>
        <w:t>;</w:t>
      </w:r>
      <w:r w:rsidR="00F82988">
        <w:rPr>
          <w:rFonts w:ascii="Times New Roman" w:hAnsi="Times New Roman" w:cs="Times New Roman"/>
          <w:color w:val="000000" w:themeColor="text1"/>
          <w:sz w:val="28"/>
          <w:szCs w:val="28"/>
          <w:lang w:val="uk-UA"/>
        </w:rPr>
        <w:t xml:space="preserve"> </w:t>
      </w:r>
      <w:r w:rsidR="00F82988">
        <w:rPr>
          <w:rFonts w:ascii="Times New Roman" w:hAnsi="Times New Roman" w:cs="Times New Roman"/>
          <w:bCs/>
          <w:color w:val="000000" w:themeColor="text1"/>
          <w:sz w:val="28"/>
          <w:szCs w:val="28"/>
          <w:shd w:val="clear" w:color="auto" w:fill="FFFFFF"/>
          <w:lang w:val="uk-UA"/>
        </w:rPr>
        <w:t>передбач</w:t>
      </w:r>
      <w:r w:rsidR="00BE225F">
        <w:rPr>
          <w:rFonts w:ascii="Times New Roman" w:hAnsi="Times New Roman" w:cs="Times New Roman"/>
          <w:bCs/>
          <w:color w:val="000000" w:themeColor="text1"/>
          <w:sz w:val="28"/>
          <w:szCs w:val="28"/>
          <w:shd w:val="clear" w:color="auto" w:fill="FFFFFF"/>
          <w:lang w:val="uk-UA"/>
        </w:rPr>
        <w:t xml:space="preserve">ити </w:t>
      </w:r>
      <w:r w:rsidR="00F82988">
        <w:rPr>
          <w:rFonts w:ascii="Times New Roman" w:hAnsi="Times New Roman" w:cs="Times New Roman"/>
          <w:bCs/>
          <w:color w:val="000000" w:themeColor="text1"/>
          <w:sz w:val="28"/>
          <w:szCs w:val="28"/>
          <w:shd w:val="clear" w:color="auto" w:fill="FFFFFF"/>
          <w:lang w:val="uk-UA"/>
        </w:rPr>
        <w:t>подання до заяви про отримання ліцензії</w:t>
      </w:r>
      <w:r w:rsidR="00BE225F">
        <w:rPr>
          <w:rFonts w:ascii="Times New Roman" w:hAnsi="Times New Roman" w:cs="Times New Roman"/>
          <w:bCs/>
          <w:color w:val="000000" w:themeColor="text1"/>
          <w:sz w:val="28"/>
          <w:szCs w:val="28"/>
          <w:shd w:val="clear" w:color="auto" w:fill="FFFFFF"/>
          <w:lang w:val="uk-UA"/>
        </w:rPr>
        <w:t xml:space="preserve"> </w:t>
      </w:r>
      <w:r w:rsidR="00F82988">
        <w:rPr>
          <w:rFonts w:ascii="Times New Roman" w:hAnsi="Times New Roman" w:cs="Times New Roman"/>
          <w:bCs/>
          <w:color w:val="000000" w:themeColor="text1"/>
          <w:sz w:val="28"/>
          <w:szCs w:val="28"/>
          <w:shd w:val="clear" w:color="auto" w:fill="FFFFFF"/>
          <w:lang w:val="uk-UA"/>
        </w:rPr>
        <w:t xml:space="preserve"> відомостей про засоби провадження охоронної діяльності в разі їх наявності</w:t>
      </w:r>
      <w:r w:rsidR="00F82988">
        <w:rPr>
          <w:rFonts w:ascii="Times New Roman" w:hAnsi="Times New Roman" w:cs="Times New Roman"/>
          <w:sz w:val="28"/>
          <w:szCs w:val="28"/>
          <w:lang w:val="uk-UA"/>
        </w:rPr>
        <w:t>,</w:t>
      </w:r>
      <w:r w:rsidR="00BE225F">
        <w:rPr>
          <w:rFonts w:ascii="Times New Roman" w:hAnsi="Times New Roman" w:cs="Times New Roman"/>
          <w:sz w:val="28"/>
          <w:szCs w:val="28"/>
          <w:lang w:val="uk-UA"/>
        </w:rPr>
        <w:t xml:space="preserve"> що дозволить </w:t>
      </w:r>
      <w:r w:rsidR="00BE225F" w:rsidRPr="00790AA4">
        <w:rPr>
          <w:rFonts w:ascii="Times New Roman" w:hAnsi="Times New Roman"/>
          <w:color w:val="000000" w:themeColor="text1"/>
          <w:sz w:val="28"/>
          <w:szCs w:val="28"/>
          <w:lang w:val="uk-UA"/>
        </w:rPr>
        <w:t>о</w:t>
      </w:r>
      <w:r w:rsidR="00BE225F" w:rsidRPr="00790AA4">
        <w:rPr>
          <w:rFonts w:ascii="Times New Roman" w:hAnsi="Times New Roman" w:cs="Times New Roman"/>
          <w:color w:val="000000" w:themeColor="text1"/>
          <w:sz w:val="28"/>
          <w:szCs w:val="28"/>
          <w:lang w:val="uk-UA"/>
        </w:rPr>
        <w:t>цінити ступінь ризику ліцензіата від провадження ним охоронної діяльності</w:t>
      </w:r>
      <w:r w:rsidR="00BE225F">
        <w:rPr>
          <w:rFonts w:ascii="Times New Roman" w:hAnsi="Times New Roman" w:cs="Times New Roman"/>
          <w:color w:val="000000" w:themeColor="text1"/>
          <w:sz w:val="28"/>
          <w:szCs w:val="28"/>
          <w:lang w:val="uk-UA"/>
        </w:rPr>
        <w:t xml:space="preserve">. </w:t>
      </w:r>
      <w:r w:rsidR="00F82988">
        <w:rPr>
          <w:rFonts w:ascii="Times New Roman" w:hAnsi="Times New Roman" w:cs="Times New Roman"/>
          <w:sz w:val="28"/>
          <w:szCs w:val="28"/>
          <w:lang w:val="uk-UA"/>
        </w:rPr>
        <w:t xml:space="preserve"> </w:t>
      </w:r>
      <w:r w:rsidR="00F82988">
        <w:rPr>
          <w:rFonts w:ascii="Times New Roman" w:hAnsi="Times New Roman" w:cs="Times New Roman"/>
          <w:color w:val="000000" w:themeColor="text1"/>
          <w:sz w:val="28"/>
          <w:szCs w:val="28"/>
          <w:lang w:val="uk-UA"/>
        </w:rPr>
        <w:t xml:space="preserve"> </w:t>
      </w:r>
    </w:p>
    <w:p w:rsidR="005705E4" w:rsidRPr="00CE21E1" w:rsidRDefault="00801275" w:rsidP="00DD778D">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rPr>
        <w:t xml:space="preserve">Врегулювати порушені питання </w:t>
      </w:r>
      <w:r w:rsidR="005705E4" w:rsidRPr="00CE21E1">
        <w:rPr>
          <w:rFonts w:ascii="Times New Roman" w:hAnsi="Times New Roman" w:cs="Times New Roman"/>
          <w:color w:val="000000" w:themeColor="text1"/>
          <w:sz w:val="28"/>
          <w:szCs w:val="28"/>
          <w:lang w:val="uk-UA"/>
        </w:rPr>
        <w:t xml:space="preserve">пропонується шляхом прийняття проекту </w:t>
      </w:r>
      <w:r w:rsidR="007B3504" w:rsidRPr="00CE21E1">
        <w:rPr>
          <w:rFonts w:ascii="Times New Roman" w:hAnsi="Times New Roman" w:cs="Times New Roman"/>
          <w:color w:val="000000" w:themeColor="text1"/>
          <w:sz w:val="28"/>
          <w:szCs w:val="28"/>
          <w:lang w:val="uk-UA"/>
        </w:rPr>
        <w:t>постанови</w:t>
      </w:r>
      <w:r w:rsidR="005705E4" w:rsidRPr="00CE21E1">
        <w:rPr>
          <w:rFonts w:ascii="Times New Roman" w:eastAsia="Times New Roman" w:hAnsi="Times New Roman" w:cs="Times New Roman"/>
          <w:color w:val="000000" w:themeColor="text1"/>
          <w:sz w:val="28"/>
          <w:szCs w:val="28"/>
          <w:lang w:val="uk-UA" w:eastAsia="ru-RU"/>
        </w:rPr>
        <w:t>.</w:t>
      </w:r>
    </w:p>
    <w:p w:rsidR="00A265DD" w:rsidRDefault="00A265DD" w:rsidP="00DD778D">
      <w:pPr>
        <w:shd w:val="clear" w:color="auto" w:fill="FFFFFF"/>
        <w:spacing w:after="0" w:line="240" w:lineRule="auto"/>
        <w:ind w:right="-1" w:firstLine="709"/>
        <w:jc w:val="both"/>
        <w:outlineLvl w:val="3"/>
        <w:rPr>
          <w:rFonts w:ascii="Times New Roman" w:eastAsia="Times New Roman" w:hAnsi="Times New Roman" w:cs="Times New Roman"/>
          <w:b/>
          <w:color w:val="000000" w:themeColor="text1"/>
          <w:sz w:val="28"/>
          <w:szCs w:val="28"/>
          <w:lang w:val="uk-UA" w:eastAsia="ru-RU"/>
        </w:rPr>
      </w:pPr>
    </w:p>
    <w:p w:rsidR="00E87B99" w:rsidRPr="00CE21E1" w:rsidRDefault="002A0928" w:rsidP="00DD778D">
      <w:pPr>
        <w:shd w:val="clear" w:color="auto" w:fill="FFFFFF"/>
        <w:spacing w:after="0" w:line="240" w:lineRule="auto"/>
        <w:ind w:right="-1" w:firstLine="709"/>
        <w:jc w:val="both"/>
        <w:outlineLvl w:val="3"/>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4</w:t>
      </w:r>
      <w:r w:rsidR="00E87B99" w:rsidRPr="00CE21E1">
        <w:rPr>
          <w:rFonts w:ascii="Times New Roman" w:eastAsia="Times New Roman" w:hAnsi="Times New Roman" w:cs="Times New Roman"/>
          <w:b/>
          <w:color w:val="000000" w:themeColor="text1"/>
          <w:sz w:val="28"/>
          <w:szCs w:val="28"/>
          <w:lang w:val="uk-UA" w:eastAsia="ru-RU"/>
        </w:rPr>
        <w:t>. Правові аспекти</w:t>
      </w:r>
    </w:p>
    <w:p w:rsidR="001D0BE8" w:rsidRPr="00CE21E1" w:rsidRDefault="001D0BE8" w:rsidP="00DD778D">
      <w:pPr>
        <w:shd w:val="clear" w:color="auto" w:fill="FFFFFF"/>
        <w:spacing w:before="120" w:after="0" w:line="240" w:lineRule="auto"/>
        <w:ind w:right="-1" w:firstLine="709"/>
        <w:jc w:val="both"/>
        <w:outlineLvl w:val="3"/>
        <w:rPr>
          <w:rFonts w:ascii="Times New Roman" w:eastAsia="Times New Roman" w:hAnsi="Times New Roman" w:cs="Times New Roman"/>
          <w:b/>
          <w:color w:val="000000" w:themeColor="text1"/>
          <w:sz w:val="28"/>
          <w:szCs w:val="28"/>
          <w:lang w:val="uk-UA" w:eastAsia="ru-RU"/>
        </w:rPr>
      </w:pPr>
      <w:r w:rsidRPr="00CE21E1">
        <w:rPr>
          <w:rFonts w:ascii="Times New Roman" w:hAnsi="Times New Roman" w:cs="Times New Roman"/>
          <w:bCs/>
          <w:color w:val="000000" w:themeColor="text1"/>
          <w:sz w:val="28"/>
          <w:szCs w:val="28"/>
          <w:lang w:val="uk-UA"/>
        </w:rPr>
        <w:t>У цій сфері правового регулювання діють:</w:t>
      </w:r>
    </w:p>
    <w:p w:rsidR="007A4D3F" w:rsidRPr="00CE21E1" w:rsidRDefault="00C40C85" w:rsidP="00DD778D">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r w:rsidRPr="00CE21E1">
        <w:rPr>
          <w:rFonts w:ascii="Times New Roman" w:hAnsi="Times New Roman" w:cs="Times New Roman"/>
          <w:bCs/>
          <w:color w:val="000000" w:themeColor="text1"/>
          <w:sz w:val="28"/>
          <w:szCs w:val="28"/>
          <w:shd w:val="clear" w:color="auto" w:fill="FFFFFF"/>
          <w:lang w:val="uk-UA"/>
        </w:rPr>
        <w:t>З</w:t>
      </w:r>
      <w:r w:rsidR="00A53CF0" w:rsidRPr="00CE21E1">
        <w:rPr>
          <w:rFonts w:ascii="Times New Roman" w:hAnsi="Times New Roman" w:cs="Times New Roman"/>
          <w:bCs/>
          <w:color w:val="000000" w:themeColor="text1"/>
          <w:sz w:val="28"/>
          <w:szCs w:val="28"/>
          <w:shd w:val="clear" w:color="auto" w:fill="FFFFFF"/>
          <w:lang w:val="uk-UA"/>
        </w:rPr>
        <w:t>акон</w:t>
      </w:r>
      <w:r w:rsidR="007A4D3F" w:rsidRPr="00CE21E1">
        <w:rPr>
          <w:rFonts w:ascii="Times New Roman" w:hAnsi="Times New Roman" w:cs="Times New Roman"/>
          <w:bCs/>
          <w:color w:val="000000" w:themeColor="text1"/>
          <w:sz w:val="28"/>
          <w:szCs w:val="28"/>
          <w:shd w:val="clear" w:color="auto" w:fill="FFFFFF"/>
          <w:lang w:val="uk-UA"/>
        </w:rPr>
        <w:t>и</w:t>
      </w:r>
      <w:r w:rsidR="00A53CF0" w:rsidRPr="00CE21E1">
        <w:rPr>
          <w:rFonts w:ascii="Times New Roman" w:hAnsi="Times New Roman" w:cs="Times New Roman"/>
          <w:bCs/>
          <w:color w:val="000000" w:themeColor="text1"/>
          <w:sz w:val="28"/>
          <w:szCs w:val="28"/>
          <w:shd w:val="clear" w:color="auto" w:fill="FFFFFF"/>
          <w:lang w:val="uk-UA"/>
        </w:rPr>
        <w:t xml:space="preserve"> України «Про ліцензування видів господарської діяльності»</w:t>
      </w:r>
      <w:r w:rsidR="00CA5782">
        <w:rPr>
          <w:rFonts w:ascii="Times New Roman" w:hAnsi="Times New Roman" w:cs="Times New Roman"/>
          <w:bCs/>
          <w:color w:val="000000" w:themeColor="text1"/>
          <w:sz w:val="28"/>
          <w:szCs w:val="28"/>
          <w:shd w:val="clear" w:color="auto" w:fill="FFFFFF"/>
          <w:lang w:val="uk-UA"/>
        </w:rPr>
        <w:t xml:space="preserve"> та</w:t>
      </w:r>
      <w:r w:rsidR="007A4D3F" w:rsidRPr="00CE21E1">
        <w:rPr>
          <w:rFonts w:ascii="Times New Roman" w:hAnsi="Times New Roman" w:cs="Times New Roman"/>
          <w:bCs/>
          <w:color w:val="000000" w:themeColor="text1"/>
          <w:sz w:val="28"/>
          <w:szCs w:val="28"/>
          <w:shd w:val="clear" w:color="auto" w:fill="FFFFFF"/>
          <w:lang w:val="uk-UA"/>
        </w:rPr>
        <w:t xml:space="preserve"> </w:t>
      </w:r>
      <w:r w:rsidR="007A4D3F" w:rsidRPr="00CE21E1">
        <w:rPr>
          <w:rFonts w:ascii="Times New Roman" w:eastAsia="Times New Roman" w:hAnsi="Times New Roman" w:cs="Times New Roman"/>
          <w:color w:val="000000" w:themeColor="text1"/>
          <w:sz w:val="28"/>
          <w:szCs w:val="28"/>
          <w:lang w:val="uk-UA" w:eastAsia="ru-RU"/>
        </w:rPr>
        <w:t>«Про охоронну діяльність»;</w:t>
      </w:r>
    </w:p>
    <w:p w:rsidR="00A53CF0" w:rsidRPr="00CE21E1" w:rsidRDefault="00DB4218" w:rsidP="00DD778D">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hyperlink r:id="rId9" w:tgtFrame="_top" w:history="1">
        <w:r w:rsidR="00AD4B31" w:rsidRPr="00CE21E1">
          <w:rPr>
            <w:rFonts w:ascii="Times New Roman" w:eastAsia="Times New Roman" w:hAnsi="Times New Roman" w:cs="Times New Roman"/>
            <w:color w:val="000000" w:themeColor="text1"/>
            <w:spacing w:val="-2"/>
            <w:sz w:val="28"/>
            <w:szCs w:val="28"/>
            <w:lang w:val="uk-UA" w:eastAsia="ru-RU"/>
          </w:rPr>
          <w:t>постанов</w:t>
        </w:r>
        <w:r w:rsidR="00CA5782">
          <w:rPr>
            <w:rFonts w:ascii="Times New Roman" w:eastAsia="Times New Roman" w:hAnsi="Times New Roman" w:cs="Times New Roman"/>
            <w:color w:val="000000" w:themeColor="text1"/>
            <w:spacing w:val="-2"/>
            <w:sz w:val="28"/>
            <w:szCs w:val="28"/>
            <w:lang w:val="uk-UA" w:eastAsia="ru-RU"/>
          </w:rPr>
          <w:t>а</w:t>
        </w:r>
        <w:r w:rsidR="00E87B99" w:rsidRPr="00CE21E1">
          <w:rPr>
            <w:rFonts w:ascii="Times New Roman" w:eastAsia="Times New Roman" w:hAnsi="Times New Roman" w:cs="Times New Roman"/>
            <w:color w:val="000000" w:themeColor="text1"/>
            <w:spacing w:val="-2"/>
            <w:sz w:val="28"/>
            <w:szCs w:val="28"/>
            <w:lang w:val="uk-UA" w:eastAsia="ru-RU"/>
          </w:rPr>
          <w:t xml:space="preserve"> Кабінету Міністрів України</w:t>
        </w:r>
        <w:r w:rsidR="00A53CF0" w:rsidRPr="00CE21E1">
          <w:rPr>
            <w:rFonts w:ascii="Times New Roman" w:eastAsia="Times New Roman" w:hAnsi="Times New Roman" w:cs="Times New Roman"/>
            <w:color w:val="000000" w:themeColor="text1"/>
            <w:spacing w:val="-2"/>
            <w:sz w:val="28"/>
            <w:szCs w:val="28"/>
            <w:lang w:val="uk-UA" w:eastAsia="ru-RU"/>
          </w:rPr>
          <w:t xml:space="preserve"> </w:t>
        </w:r>
        <w:r w:rsidR="00A53CF0" w:rsidRPr="00CE21E1">
          <w:rPr>
            <w:rStyle w:val="rvts9"/>
            <w:rFonts w:ascii="Times New Roman" w:hAnsi="Times New Roman" w:cs="Times New Roman"/>
            <w:bCs/>
            <w:color w:val="000000" w:themeColor="text1"/>
            <w:spacing w:val="-2"/>
            <w:sz w:val="28"/>
            <w:szCs w:val="28"/>
            <w:bdr w:val="none" w:sz="0" w:space="0" w:color="auto" w:frame="1"/>
            <w:shd w:val="clear" w:color="auto" w:fill="FFFFFF"/>
            <w:lang w:val="uk-UA"/>
          </w:rPr>
          <w:t xml:space="preserve">від 18 листопада 2015 року № 960 «Про затвердження </w:t>
        </w:r>
        <w:r w:rsidR="00A53CF0" w:rsidRPr="00CE21E1">
          <w:rPr>
            <w:rFonts w:ascii="Times New Roman" w:hAnsi="Times New Roman" w:cs="Times New Roman"/>
            <w:color w:val="000000" w:themeColor="text1"/>
            <w:spacing w:val="-2"/>
            <w:sz w:val="28"/>
            <w:szCs w:val="28"/>
            <w:shd w:val="clear" w:color="auto" w:fill="FFFFFF"/>
            <w:lang w:val="uk-UA"/>
          </w:rPr>
          <w:t>Ліцензійних умов провадження охоронної діяльності»</w:t>
        </w:r>
        <w:r w:rsidR="00A53CF0" w:rsidRPr="00CE21E1">
          <w:rPr>
            <w:rFonts w:ascii="Times New Roman" w:hAnsi="Times New Roman" w:cs="Times New Roman"/>
            <w:bCs/>
            <w:color w:val="000000" w:themeColor="text1"/>
            <w:sz w:val="28"/>
            <w:szCs w:val="28"/>
            <w:shd w:val="clear" w:color="auto" w:fill="FFFFFF"/>
            <w:lang w:val="uk-UA"/>
          </w:rPr>
          <w:t>.</w:t>
        </w:r>
        <w:r w:rsidR="00A53CF0" w:rsidRPr="00CE21E1">
          <w:rPr>
            <w:rStyle w:val="rvts9"/>
            <w:rFonts w:ascii="Times New Roman" w:hAnsi="Times New Roman" w:cs="Times New Roman"/>
            <w:bCs/>
            <w:color w:val="000000" w:themeColor="text1"/>
            <w:sz w:val="28"/>
            <w:szCs w:val="28"/>
            <w:bdr w:val="none" w:sz="0" w:space="0" w:color="auto" w:frame="1"/>
            <w:shd w:val="clear" w:color="auto" w:fill="FFFFFF"/>
            <w:lang w:val="uk-UA"/>
          </w:rPr>
          <w:t xml:space="preserve"> </w:t>
        </w:r>
        <w:r w:rsidR="00E87B99" w:rsidRPr="00CE21E1">
          <w:rPr>
            <w:rFonts w:ascii="Times New Roman" w:eastAsia="Times New Roman" w:hAnsi="Times New Roman" w:cs="Times New Roman"/>
            <w:color w:val="000000" w:themeColor="text1"/>
            <w:sz w:val="28"/>
            <w:szCs w:val="28"/>
            <w:lang w:val="uk-UA" w:eastAsia="ru-RU"/>
          </w:rPr>
          <w:t xml:space="preserve"> </w:t>
        </w:r>
      </w:hyperlink>
    </w:p>
    <w:p w:rsidR="0023752C" w:rsidRPr="00CE21E1" w:rsidRDefault="0023752C" w:rsidP="00DD778D">
      <w:pPr>
        <w:shd w:val="clear" w:color="auto" w:fill="FFFFFF"/>
        <w:spacing w:after="0" w:line="240" w:lineRule="auto"/>
        <w:ind w:right="-1" w:firstLine="709"/>
        <w:jc w:val="both"/>
        <w:rPr>
          <w:rFonts w:ascii="Times New Roman" w:eastAsia="Times New Roman" w:hAnsi="Times New Roman" w:cs="Times New Roman"/>
          <w:b/>
          <w:bCs/>
          <w:color w:val="000000" w:themeColor="text1"/>
          <w:sz w:val="28"/>
          <w:szCs w:val="28"/>
          <w:lang w:val="uk-UA" w:eastAsia="ru-RU"/>
        </w:rPr>
      </w:pPr>
    </w:p>
    <w:p w:rsidR="00E87B99" w:rsidRPr="00CE21E1" w:rsidRDefault="002A0928" w:rsidP="00DD778D">
      <w:pPr>
        <w:shd w:val="clear" w:color="auto" w:fill="FFFFFF"/>
        <w:spacing w:after="0" w:line="240" w:lineRule="auto"/>
        <w:ind w:right="-1" w:firstLine="709"/>
        <w:jc w:val="both"/>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5</w:t>
      </w:r>
      <w:r w:rsidR="009873E9" w:rsidRPr="00CE21E1">
        <w:rPr>
          <w:rFonts w:ascii="Times New Roman" w:eastAsia="Times New Roman" w:hAnsi="Times New Roman" w:cs="Times New Roman"/>
          <w:b/>
          <w:bCs/>
          <w:color w:val="000000" w:themeColor="text1"/>
          <w:sz w:val="28"/>
          <w:szCs w:val="28"/>
          <w:lang w:val="uk-UA" w:eastAsia="ru-RU"/>
        </w:rPr>
        <w:t xml:space="preserve">. </w:t>
      </w:r>
      <w:r w:rsidR="00E87B99" w:rsidRPr="00CE21E1">
        <w:rPr>
          <w:rFonts w:ascii="Times New Roman" w:eastAsia="Times New Roman" w:hAnsi="Times New Roman" w:cs="Times New Roman"/>
          <w:b/>
          <w:bCs/>
          <w:color w:val="000000" w:themeColor="text1"/>
          <w:sz w:val="28"/>
          <w:szCs w:val="28"/>
          <w:lang w:val="uk-UA" w:eastAsia="ru-RU"/>
        </w:rPr>
        <w:t>Фінансово-економічне обґрунтування</w:t>
      </w:r>
    </w:p>
    <w:p w:rsidR="00E87B99" w:rsidRPr="00CE21E1" w:rsidRDefault="00E87B99" w:rsidP="00DD778D">
      <w:pPr>
        <w:shd w:val="clear" w:color="auto" w:fill="FFFFFF"/>
        <w:spacing w:before="120" w:after="0" w:line="240" w:lineRule="auto"/>
        <w:ind w:right="-1" w:firstLine="709"/>
        <w:jc w:val="both"/>
        <w:rPr>
          <w:rFonts w:ascii="Times New Roman" w:eastAsia="Times New Roman" w:hAnsi="Times New Roman" w:cs="Times New Roman"/>
          <w:color w:val="000000" w:themeColor="text1"/>
          <w:sz w:val="28"/>
          <w:szCs w:val="28"/>
          <w:lang w:val="uk-UA" w:eastAsia="ru-RU"/>
        </w:rPr>
      </w:pPr>
      <w:r w:rsidRPr="00CE21E1">
        <w:rPr>
          <w:rFonts w:ascii="Times New Roman" w:eastAsia="Times New Roman" w:hAnsi="Times New Roman" w:cs="Times New Roman"/>
          <w:color w:val="000000" w:themeColor="text1"/>
          <w:sz w:val="28"/>
          <w:szCs w:val="28"/>
          <w:lang w:val="uk-UA" w:eastAsia="ru-RU"/>
        </w:rPr>
        <w:t xml:space="preserve">Реалізація </w:t>
      </w:r>
      <w:proofErr w:type="spellStart"/>
      <w:r w:rsidR="00834732">
        <w:rPr>
          <w:rFonts w:ascii="Times New Roman" w:eastAsia="Times New Roman" w:hAnsi="Times New Roman" w:cs="Times New Roman"/>
          <w:color w:val="000000" w:themeColor="text1"/>
          <w:sz w:val="28"/>
          <w:szCs w:val="28"/>
          <w:lang w:val="uk-UA" w:eastAsia="ru-RU"/>
        </w:rPr>
        <w:t>акта</w:t>
      </w:r>
      <w:proofErr w:type="spellEnd"/>
      <w:r w:rsidRPr="00CE21E1">
        <w:rPr>
          <w:rFonts w:ascii="Times New Roman" w:eastAsia="Times New Roman" w:hAnsi="Times New Roman" w:cs="Times New Roman"/>
          <w:color w:val="000000" w:themeColor="text1"/>
          <w:sz w:val="28"/>
          <w:szCs w:val="28"/>
          <w:lang w:val="uk-UA" w:eastAsia="ru-RU"/>
        </w:rPr>
        <w:t xml:space="preserve"> не потребує додаткових матеріальних та фінансових витрат із державного бюджету.</w:t>
      </w:r>
    </w:p>
    <w:p w:rsidR="00D352E7" w:rsidRDefault="00D352E7" w:rsidP="00DD778D">
      <w:pPr>
        <w:shd w:val="clear" w:color="auto" w:fill="FFFFFF"/>
        <w:spacing w:after="0" w:line="240" w:lineRule="auto"/>
        <w:ind w:right="-1" w:firstLine="709"/>
        <w:jc w:val="both"/>
        <w:outlineLvl w:val="3"/>
        <w:rPr>
          <w:rFonts w:ascii="Times New Roman" w:eastAsia="Times New Roman" w:hAnsi="Times New Roman" w:cs="Times New Roman"/>
          <w:b/>
          <w:color w:val="000000" w:themeColor="text1"/>
          <w:sz w:val="28"/>
          <w:szCs w:val="28"/>
          <w:lang w:val="uk-UA" w:eastAsia="ru-RU"/>
        </w:rPr>
      </w:pPr>
    </w:p>
    <w:p w:rsidR="002A0928" w:rsidRDefault="002A0928" w:rsidP="00DD778D">
      <w:pPr>
        <w:shd w:val="clear" w:color="auto" w:fill="FFFFFF"/>
        <w:spacing w:after="0" w:line="240" w:lineRule="auto"/>
        <w:ind w:right="-1" w:firstLine="709"/>
        <w:jc w:val="both"/>
        <w:outlineLvl w:val="3"/>
        <w:rPr>
          <w:rFonts w:ascii="Times New Roman" w:hAnsi="Times New Roman" w:cs="Times New Roman"/>
          <w:b/>
          <w:bCs/>
          <w:color w:val="000000"/>
          <w:sz w:val="28"/>
          <w:szCs w:val="28"/>
          <w:shd w:val="clear" w:color="auto" w:fill="FFFFFF"/>
          <w:lang w:val="uk-UA"/>
        </w:rPr>
      </w:pPr>
      <w:r w:rsidRPr="00A265DD">
        <w:rPr>
          <w:rFonts w:ascii="Times New Roman" w:hAnsi="Times New Roman" w:cs="Times New Roman"/>
          <w:b/>
          <w:bCs/>
          <w:color w:val="000000"/>
          <w:sz w:val="28"/>
          <w:szCs w:val="28"/>
          <w:shd w:val="clear" w:color="auto" w:fill="FFFFFF"/>
          <w:lang w:val="uk-UA"/>
        </w:rPr>
        <w:t>6. Прогноз впливу</w:t>
      </w:r>
    </w:p>
    <w:p w:rsidR="00834732" w:rsidRDefault="00834732" w:rsidP="00DD778D">
      <w:pPr>
        <w:shd w:val="clear" w:color="auto" w:fill="FFFFFF"/>
        <w:spacing w:before="120" w:after="0" w:line="240" w:lineRule="auto"/>
        <w:ind w:right="-1" w:firstLine="709"/>
        <w:jc w:val="both"/>
        <w:rPr>
          <w:rFonts w:ascii="Times New Roman" w:hAnsi="Times New Roman"/>
          <w:sz w:val="28"/>
          <w:szCs w:val="28"/>
          <w:lang w:val="uk-UA"/>
        </w:rPr>
      </w:pPr>
      <w:r>
        <w:rPr>
          <w:rFonts w:ascii="Times New Roman" w:hAnsi="Times New Roman"/>
          <w:sz w:val="28"/>
          <w:szCs w:val="28"/>
          <w:lang w:val="uk-UA"/>
        </w:rPr>
        <w:t>Проект постанови є регуляторним актом і відповідає принципам державної регуляторної політики.</w:t>
      </w:r>
    </w:p>
    <w:p w:rsidR="003C18CB" w:rsidRPr="00231FDE" w:rsidRDefault="00834732" w:rsidP="00DD778D">
      <w:pPr>
        <w:shd w:val="clear" w:color="auto" w:fill="FFFFFF"/>
        <w:spacing w:after="0" w:line="240" w:lineRule="auto"/>
        <w:ind w:right="-1" w:firstLine="709"/>
        <w:jc w:val="both"/>
        <w:rPr>
          <w:rFonts w:ascii="Times New Roman" w:hAnsi="Times New Roman" w:cs="Times New Roman"/>
          <w:color w:val="000000" w:themeColor="text1"/>
          <w:sz w:val="28"/>
          <w:szCs w:val="28"/>
          <w:lang w:val="uk-UA"/>
        </w:rPr>
      </w:pPr>
      <w:r>
        <w:rPr>
          <w:rFonts w:ascii="Times New Roman" w:hAnsi="Times New Roman"/>
          <w:sz w:val="28"/>
          <w:szCs w:val="28"/>
          <w:lang w:val="uk-UA"/>
        </w:rPr>
        <w:t>Прийняття проекту постанови забезпечить реалізацію прав юридичних осіб і фізичних осіб – підприємців на не використання печаток,</w:t>
      </w:r>
      <w:r w:rsidR="003C18CB">
        <w:rPr>
          <w:rFonts w:ascii="Times New Roman" w:hAnsi="Times New Roman"/>
          <w:sz w:val="28"/>
          <w:szCs w:val="28"/>
          <w:lang w:val="uk-UA"/>
        </w:rPr>
        <w:t xml:space="preserve"> дотримання </w:t>
      </w:r>
      <w:r w:rsidR="003C18CB" w:rsidRPr="00231FDE">
        <w:rPr>
          <w:rFonts w:ascii="Times New Roman" w:hAnsi="Times New Roman" w:cs="Times New Roman"/>
          <w:color w:val="000000" w:themeColor="text1"/>
          <w:sz w:val="28"/>
          <w:szCs w:val="28"/>
          <w:lang w:val="uk-UA"/>
        </w:rPr>
        <w:t xml:space="preserve"> </w:t>
      </w:r>
      <w:r w:rsidR="003C18CB" w:rsidRPr="00231FDE">
        <w:rPr>
          <w:rFonts w:ascii="Times New Roman" w:hAnsi="Times New Roman" w:cs="Times New Roman"/>
          <w:bCs/>
          <w:color w:val="000000" w:themeColor="text1"/>
          <w:sz w:val="28"/>
          <w:szCs w:val="28"/>
          <w:shd w:val="clear" w:color="auto" w:fill="FFFFFF"/>
          <w:lang w:val="uk-UA"/>
        </w:rPr>
        <w:t>принципу відкритості, прозорості</w:t>
      </w:r>
      <w:r w:rsidR="003C18CB">
        <w:rPr>
          <w:rFonts w:ascii="Times New Roman" w:hAnsi="Times New Roman" w:cs="Times New Roman"/>
          <w:bCs/>
          <w:color w:val="000000" w:themeColor="text1"/>
          <w:sz w:val="28"/>
          <w:szCs w:val="28"/>
          <w:shd w:val="clear" w:color="auto" w:fill="FFFFFF"/>
          <w:lang w:val="uk-UA"/>
        </w:rPr>
        <w:t xml:space="preserve"> </w:t>
      </w:r>
      <w:r w:rsidR="003C18CB" w:rsidRPr="00231FDE">
        <w:rPr>
          <w:rFonts w:ascii="Times New Roman" w:hAnsi="Times New Roman" w:cs="Times New Roman"/>
          <w:bCs/>
          <w:color w:val="000000" w:themeColor="text1"/>
          <w:sz w:val="28"/>
          <w:szCs w:val="28"/>
          <w:shd w:val="clear" w:color="auto" w:fill="FFFFFF"/>
          <w:lang w:val="uk-UA"/>
        </w:rPr>
        <w:t xml:space="preserve">й системності державного нагляду (контролю) </w:t>
      </w:r>
      <w:r w:rsidR="003C18CB">
        <w:rPr>
          <w:rFonts w:ascii="Times New Roman" w:hAnsi="Times New Roman" w:cs="Times New Roman"/>
          <w:bCs/>
          <w:color w:val="000000" w:themeColor="text1"/>
          <w:sz w:val="28"/>
          <w:szCs w:val="28"/>
          <w:shd w:val="clear" w:color="auto" w:fill="FFFFFF"/>
          <w:lang w:val="uk-UA"/>
        </w:rPr>
        <w:t>у сфері господарської діяльності</w:t>
      </w:r>
      <w:r w:rsidR="003C18CB" w:rsidRPr="00231FDE">
        <w:rPr>
          <w:rFonts w:ascii="Times New Roman" w:hAnsi="Times New Roman" w:cs="Times New Roman"/>
          <w:color w:val="000000" w:themeColor="text1"/>
          <w:sz w:val="28"/>
          <w:szCs w:val="28"/>
          <w:lang w:val="uk-UA"/>
        </w:rPr>
        <w:t xml:space="preserve">.   </w:t>
      </w:r>
    </w:p>
    <w:p w:rsidR="00834732" w:rsidRDefault="00B858A9" w:rsidP="00DD778D">
      <w:pPr>
        <w:shd w:val="clear" w:color="auto" w:fill="FFFFFF"/>
        <w:spacing w:after="0" w:line="240" w:lineRule="auto"/>
        <w:ind w:right="-1" w:firstLine="709"/>
        <w:jc w:val="both"/>
        <w:rPr>
          <w:rFonts w:ascii="Times New Roman" w:hAnsi="Times New Roman"/>
          <w:sz w:val="28"/>
          <w:szCs w:val="28"/>
          <w:lang w:val="uk-UA"/>
        </w:rPr>
      </w:pPr>
      <w:r>
        <w:rPr>
          <w:rFonts w:ascii="Times New Roman" w:hAnsi="Times New Roman"/>
          <w:sz w:val="28"/>
          <w:szCs w:val="28"/>
          <w:lang w:val="uk-UA"/>
        </w:rPr>
        <w:t xml:space="preserve">Реалізація </w:t>
      </w:r>
      <w:proofErr w:type="spellStart"/>
      <w:r>
        <w:rPr>
          <w:rFonts w:ascii="Times New Roman" w:hAnsi="Times New Roman"/>
          <w:sz w:val="28"/>
          <w:szCs w:val="28"/>
          <w:lang w:val="uk-UA"/>
        </w:rPr>
        <w:t>акта</w:t>
      </w:r>
      <w:proofErr w:type="spellEnd"/>
      <w:r>
        <w:rPr>
          <w:rFonts w:ascii="Times New Roman" w:hAnsi="Times New Roman"/>
          <w:sz w:val="28"/>
          <w:szCs w:val="28"/>
          <w:lang w:val="uk-UA"/>
        </w:rPr>
        <w:t xml:space="preserve"> не вплине на ринкове середовище, розвиток регіонів, ринок праці, громадське здоров’я, екологію та навколишнє природне середовище та інші сфери суспільних відносин.  </w:t>
      </w:r>
      <w:r w:rsidR="00834732">
        <w:rPr>
          <w:rFonts w:ascii="Times New Roman" w:hAnsi="Times New Roman"/>
          <w:sz w:val="28"/>
          <w:szCs w:val="28"/>
          <w:lang w:val="uk-UA"/>
        </w:rPr>
        <w:t xml:space="preserve"> </w:t>
      </w:r>
    </w:p>
    <w:p w:rsidR="00B858A9" w:rsidRPr="00B858A9" w:rsidRDefault="00B858A9" w:rsidP="00DD778D">
      <w:pPr>
        <w:shd w:val="clear" w:color="auto" w:fill="FFFFFF"/>
        <w:spacing w:after="0" w:line="240" w:lineRule="auto"/>
        <w:ind w:right="-1" w:firstLine="709"/>
        <w:jc w:val="both"/>
        <w:outlineLvl w:val="3"/>
        <w:rPr>
          <w:rFonts w:ascii="Times New Roman" w:eastAsia="Times New Roman" w:hAnsi="Times New Roman" w:cs="Times New Roman"/>
          <w:b/>
          <w:color w:val="000000" w:themeColor="text1"/>
          <w:sz w:val="28"/>
          <w:szCs w:val="28"/>
          <w:lang w:val="uk-UA" w:eastAsia="ru-RU"/>
        </w:rPr>
      </w:pPr>
      <w:r w:rsidRPr="00B858A9">
        <w:rPr>
          <w:rFonts w:ascii="Times New Roman" w:hAnsi="Times New Roman" w:cs="Times New Roman"/>
          <w:b/>
          <w:bCs/>
          <w:color w:val="000000"/>
          <w:sz w:val="28"/>
          <w:szCs w:val="28"/>
          <w:shd w:val="clear" w:color="auto" w:fill="FFFFFF"/>
          <w:lang w:val="uk-UA"/>
        </w:rPr>
        <w:lastRenderedPageBreak/>
        <w:t>7. Позиція заінтересованих сторін</w:t>
      </w:r>
    </w:p>
    <w:p w:rsidR="0099385C" w:rsidRDefault="0099385C" w:rsidP="00DD778D">
      <w:pPr>
        <w:pStyle w:val="ab"/>
        <w:spacing w:before="120" w:after="0"/>
        <w:ind w:right="-1" w:firstLine="709"/>
        <w:jc w:val="both"/>
        <w:rPr>
          <w:sz w:val="28"/>
          <w:szCs w:val="28"/>
          <w:lang w:eastAsia="uk-UA"/>
        </w:rPr>
      </w:pPr>
      <w:r>
        <w:rPr>
          <w:sz w:val="28"/>
          <w:szCs w:val="28"/>
          <w:lang w:eastAsia="uk-UA"/>
        </w:rPr>
        <w:t>Проект постанови не стосується соціально-трудової сфери.</w:t>
      </w:r>
    </w:p>
    <w:p w:rsidR="0099385C" w:rsidRDefault="0099385C" w:rsidP="00DD778D">
      <w:pPr>
        <w:pStyle w:val="ab"/>
        <w:spacing w:after="0"/>
        <w:ind w:right="-1" w:firstLine="709"/>
        <w:jc w:val="both"/>
        <w:rPr>
          <w:sz w:val="28"/>
          <w:szCs w:val="28"/>
          <w:lang w:eastAsia="uk-UA"/>
        </w:rPr>
      </w:pPr>
      <w:r>
        <w:rPr>
          <w:sz w:val="28"/>
          <w:szCs w:val="28"/>
          <w:lang w:eastAsia="uk-UA"/>
        </w:rPr>
        <w:t>П</w:t>
      </w:r>
      <w:r w:rsidRPr="00CA3752">
        <w:rPr>
          <w:sz w:val="28"/>
          <w:szCs w:val="28"/>
          <w:lang w:eastAsia="uk-UA"/>
        </w:rPr>
        <w:t xml:space="preserve">роект </w:t>
      </w:r>
      <w:r>
        <w:rPr>
          <w:sz w:val="28"/>
          <w:szCs w:val="28"/>
          <w:lang w:eastAsia="uk-UA"/>
        </w:rPr>
        <w:t xml:space="preserve">постанови </w:t>
      </w:r>
      <w:r w:rsidRPr="00CA3752">
        <w:rPr>
          <w:sz w:val="28"/>
          <w:szCs w:val="28"/>
          <w:lang w:eastAsia="uk-UA"/>
        </w:rPr>
        <w:t>не стосується питання розвитку адміністративно-територіальних одиниць</w:t>
      </w:r>
      <w:r>
        <w:rPr>
          <w:sz w:val="28"/>
          <w:szCs w:val="28"/>
          <w:lang w:eastAsia="uk-UA"/>
        </w:rPr>
        <w:t xml:space="preserve"> та не вирішує концептуальні проблеми розвитку регіонів, а тому не потребує погодження з органами місцевого самоврядування</w:t>
      </w:r>
      <w:r w:rsidRPr="00CA3752">
        <w:rPr>
          <w:sz w:val="28"/>
          <w:szCs w:val="28"/>
          <w:lang w:eastAsia="uk-UA"/>
        </w:rPr>
        <w:t>.</w:t>
      </w:r>
    </w:p>
    <w:p w:rsidR="0099385C" w:rsidRPr="00CA3752" w:rsidRDefault="0099385C" w:rsidP="00DD778D">
      <w:pPr>
        <w:pStyle w:val="ab"/>
        <w:spacing w:after="0"/>
        <w:ind w:right="-1" w:firstLine="709"/>
        <w:jc w:val="both"/>
        <w:rPr>
          <w:sz w:val="28"/>
          <w:szCs w:val="28"/>
        </w:rPr>
      </w:pPr>
      <w:r>
        <w:rPr>
          <w:sz w:val="28"/>
          <w:szCs w:val="28"/>
          <w:lang w:eastAsia="uk-UA"/>
        </w:rPr>
        <w:t xml:space="preserve">Проект постанови не надсилався на розгляд Наукового комітету Національної ради України з питань розвитку науки і технологій, оскільки він не стосується наукової та науково-технічної діяльності. </w:t>
      </w:r>
    </w:p>
    <w:p w:rsidR="00B858A9" w:rsidRDefault="00B858A9" w:rsidP="00DD778D">
      <w:pPr>
        <w:shd w:val="clear" w:color="auto" w:fill="FFFFFF"/>
        <w:spacing w:after="0" w:line="240" w:lineRule="auto"/>
        <w:ind w:right="-1" w:firstLine="709"/>
        <w:jc w:val="both"/>
        <w:outlineLvl w:val="3"/>
        <w:rPr>
          <w:rFonts w:ascii="Times New Roman" w:eastAsia="Times New Roman" w:hAnsi="Times New Roman" w:cs="Times New Roman"/>
          <w:b/>
          <w:color w:val="000000" w:themeColor="text1"/>
          <w:sz w:val="28"/>
          <w:szCs w:val="28"/>
          <w:lang w:val="uk-UA" w:eastAsia="ru-RU"/>
        </w:rPr>
      </w:pPr>
    </w:p>
    <w:p w:rsidR="0099385C" w:rsidRPr="009477C4" w:rsidRDefault="0099385C" w:rsidP="00DD778D">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8"/>
          <w:szCs w:val="28"/>
          <w:lang w:val="uk-UA" w:eastAsia="ru-RU"/>
        </w:rPr>
      </w:pPr>
      <w:r w:rsidRPr="009477C4">
        <w:rPr>
          <w:rFonts w:ascii="Times New Roman" w:eastAsia="Times New Roman" w:hAnsi="Times New Roman" w:cs="Times New Roman"/>
          <w:b/>
          <w:bCs/>
          <w:color w:val="000000"/>
          <w:sz w:val="28"/>
          <w:szCs w:val="28"/>
          <w:bdr w:val="none" w:sz="0" w:space="0" w:color="auto" w:frame="1"/>
          <w:lang w:val="uk-UA" w:eastAsia="ru-RU"/>
        </w:rPr>
        <w:t>8. Громадське обговорення</w:t>
      </w:r>
    </w:p>
    <w:p w:rsidR="0099385C" w:rsidRPr="00DB1E6F" w:rsidRDefault="0099385C" w:rsidP="00DD778D">
      <w:pPr>
        <w:shd w:val="clear" w:color="auto" w:fill="FFFFFF"/>
        <w:spacing w:before="120" w:after="0" w:line="240" w:lineRule="auto"/>
        <w:ind w:right="-1" w:firstLine="709"/>
        <w:jc w:val="both"/>
        <w:rPr>
          <w:rFonts w:ascii="Times New Roman" w:eastAsia="Times New Roman" w:hAnsi="Times New Roman" w:cs="Times New Roman"/>
          <w:color w:val="000000" w:themeColor="text1"/>
          <w:sz w:val="28"/>
          <w:szCs w:val="28"/>
          <w:lang w:val="uk-UA" w:eastAsia="ru-RU"/>
        </w:rPr>
      </w:pPr>
      <w:bookmarkStart w:id="1" w:name="n1735"/>
      <w:bookmarkEnd w:id="1"/>
      <w:r w:rsidRPr="009477C4">
        <w:rPr>
          <w:rFonts w:ascii="Times New Roman" w:eastAsia="Times New Roman" w:hAnsi="Times New Roman" w:cs="Times New Roman"/>
          <w:color w:val="000000" w:themeColor="text1"/>
          <w:sz w:val="28"/>
          <w:szCs w:val="28"/>
          <w:lang w:val="uk-UA" w:eastAsia="ru-RU"/>
        </w:rPr>
        <w:t>З метою забезпечення громадського обговорення проект постанови розміщено на офіційному веб-сайті Міністерства внутрішніх справ України.</w:t>
      </w:r>
    </w:p>
    <w:p w:rsidR="00B858A9" w:rsidRDefault="00B858A9" w:rsidP="00DD778D">
      <w:pPr>
        <w:shd w:val="clear" w:color="auto" w:fill="FFFFFF"/>
        <w:spacing w:after="0" w:line="240" w:lineRule="auto"/>
        <w:ind w:right="-1" w:firstLine="709"/>
        <w:jc w:val="both"/>
        <w:outlineLvl w:val="3"/>
        <w:rPr>
          <w:rFonts w:ascii="Times New Roman" w:eastAsia="Times New Roman" w:hAnsi="Times New Roman" w:cs="Times New Roman"/>
          <w:b/>
          <w:color w:val="000000" w:themeColor="text1"/>
          <w:sz w:val="28"/>
          <w:szCs w:val="28"/>
          <w:lang w:val="uk-UA" w:eastAsia="ru-RU"/>
        </w:rPr>
      </w:pPr>
    </w:p>
    <w:p w:rsidR="00E87B99" w:rsidRPr="00CE21E1" w:rsidRDefault="009477C4" w:rsidP="00DD778D">
      <w:pPr>
        <w:shd w:val="clear" w:color="auto" w:fill="FFFFFF"/>
        <w:spacing w:after="0" w:line="240" w:lineRule="auto"/>
        <w:ind w:right="-1" w:firstLine="709"/>
        <w:jc w:val="both"/>
        <w:outlineLvl w:val="3"/>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9</w:t>
      </w:r>
      <w:r w:rsidR="00E87B99" w:rsidRPr="00CE21E1">
        <w:rPr>
          <w:rFonts w:ascii="Times New Roman" w:eastAsia="Times New Roman" w:hAnsi="Times New Roman" w:cs="Times New Roman"/>
          <w:b/>
          <w:color w:val="000000" w:themeColor="text1"/>
          <w:sz w:val="28"/>
          <w:szCs w:val="28"/>
          <w:lang w:val="uk-UA" w:eastAsia="ru-RU"/>
        </w:rPr>
        <w:t>. Позиція заінтересованих органів</w:t>
      </w:r>
    </w:p>
    <w:p w:rsidR="00E87B99" w:rsidRDefault="00E87B99" w:rsidP="00BF7BB7">
      <w:pPr>
        <w:shd w:val="clear" w:color="auto" w:fill="FFFFFF"/>
        <w:spacing w:after="0" w:line="240" w:lineRule="auto"/>
        <w:ind w:firstLine="709"/>
        <w:jc w:val="both"/>
        <w:rPr>
          <w:rFonts w:ascii="Times New Roman" w:hAnsi="Times New Roman" w:cs="Times New Roman"/>
          <w:color w:val="000000" w:themeColor="text1"/>
          <w:spacing w:val="1"/>
          <w:sz w:val="28"/>
          <w:szCs w:val="28"/>
          <w:lang w:val="uk-UA"/>
        </w:rPr>
      </w:pPr>
      <w:r w:rsidRPr="00CE21E1">
        <w:rPr>
          <w:rFonts w:ascii="Times New Roman" w:eastAsia="Times New Roman" w:hAnsi="Times New Roman" w:cs="Times New Roman"/>
          <w:color w:val="000000" w:themeColor="text1"/>
          <w:sz w:val="28"/>
          <w:szCs w:val="28"/>
          <w:lang w:val="uk-UA" w:eastAsia="ru-RU"/>
        </w:rPr>
        <w:t xml:space="preserve">Проект </w:t>
      </w:r>
      <w:r w:rsidR="00B359BB" w:rsidRPr="00CE21E1">
        <w:rPr>
          <w:rFonts w:ascii="Times New Roman" w:eastAsia="Times New Roman" w:hAnsi="Times New Roman" w:cs="Times New Roman"/>
          <w:color w:val="000000" w:themeColor="text1"/>
          <w:sz w:val="28"/>
          <w:szCs w:val="28"/>
          <w:lang w:val="uk-UA" w:eastAsia="ru-RU"/>
        </w:rPr>
        <w:t>постанови</w:t>
      </w:r>
      <w:r w:rsidRPr="00CE21E1">
        <w:rPr>
          <w:rFonts w:ascii="Times New Roman" w:eastAsia="Times New Roman" w:hAnsi="Times New Roman" w:cs="Times New Roman"/>
          <w:color w:val="000000" w:themeColor="text1"/>
          <w:sz w:val="28"/>
          <w:szCs w:val="28"/>
          <w:lang w:val="uk-UA" w:eastAsia="ru-RU"/>
        </w:rPr>
        <w:t xml:space="preserve"> потребує погодження з Міністерством фінансів України, Міністерством економічного розвитку і торгівлі України, Державною регуляторною службою</w:t>
      </w:r>
      <w:r w:rsidR="005E4235" w:rsidRPr="00CE21E1">
        <w:rPr>
          <w:rFonts w:ascii="Times New Roman" w:eastAsia="Times New Roman" w:hAnsi="Times New Roman" w:cs="Times New Roman"/>
          <w:color w:val="000000" w:themeColor="text1"/>
          <w:sz w:val="28"/>
          <w:szCs w:val="28"/>
          <w:lang w:val="uk-UA" w:eastAsia="ru-RU"/>
        </w:rPr>
        <w:t xml:space="preserve">, </w:t>
      </w:r>
      <w:r w:rsidR="005E4235" w:rsidRPr="00CE21E1">
        <w:rPr>
          <w:rFonts w:ascii="Times New Roman" w:hAnsi="Times New Roman" w:cs="Times New Roman"/>
          <w:color w:val="000000" w:themeColor="text1"/>
          <w:sz w:val="28"/>
          <w:szCs w:val="28"/>
          <w:lang w:val="uk-UA"/>
        </w:rPr>
        <w:t xml:space="preserve">а також проведення правової експертизи </w:t>
      </w:r>
      <w:r w:rsidR="005E4235" w:rsidRPr="00CE21E1">
        <w:rPr>
          <w:rFonts w:ascii="Times New Roman" w:hAnsi="Times New Roman" w:cs="Times New Roman"/>
          <w:color w:val="000000" w:themeColor="text1"/>
          <w:spacing w:val="1"/>
          <w:sz w:val="28"/>
          <w:szCs w:val="28"/>
          <w:lang w:val="uk-UA"/>
        </w:rPr>
        <w:t>Міністерством юстиції України.</w:t>
      </w:r>
    </w:p>
    <w:p w:rsidR="00BA57FD" w:rsidRDefault="00BA57FD" w:rsidP="00BF7BB7">
      <w:pPr>
        <w:shd w:val="clear" w:color="auto" w:fill="FFFFFF"/>
        <w:spacing w:after="0" w:line="240" w:lineRule="auto"/>
        <w:ind w:firstLine="709"/>
        <w:jc w:val="both"/>
        <w:rPr>
          <w:rFonts w:ascii="Times New Roman" w:hAnsi="Times New Roman" w:cs="Times New Roman"/>
          <w:color w:val="000000" w:themeColor="text1"/>
          <w:spacing w:val="1"/>
          <w:sz w:val="28"/>
          <w:szCs w:val="28"/>
          <w:lang w:val="uk-UA"/>
        </w:rPr>
      </w:pPr>
    </w:p>
    <w:p w:rsidR="009477C4" w:rsidRPr="00BC233F" w:rsidRDefault="009477C4" w:rsidP="00BF7BB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BC233F">
        <w:rPr>
          <w:rFonts w:ascii="Times New Roman" w:eastAsia="Times New Roman" w:hAnsi="Times New Roman" w:cs="Times New Roman"/>
          <w:b/>
          <w:bCs/>
          <w:color w:val="000000"/>
          <w:sz w:val="28"/>
          <w:szCs w:val="28"/>
          <w:bdr w:val="none" w:sz="0" w:space="0" w:color="auto" w:frame="1"/>
          <w:lang w:val="uk-UA" w:eastAsia="ru-RU"/>
        </w:rPr>
        <w:t>10. Правова експертиза</w:t>
      </w:r>
    </w:p>
    <w:p w:rsidR="009477C4" w:rsidRDefault="009477C4" w:rsidP="00DD778D">
      <w:pPr>
        <w:shd w:val="clear" w:color="auto" w:fill="FFFFFF"/>
        <w:spacing w:before="120" w:after="0" w:line="240" w:lineRule="auto"/>
        <w:ind w:right="-1" w:firstLine="709"/>
        <w:jc w:val="both"/>
        <w:textAlignment w:val="baseline"/>
        <w:rPr>
          <w:rFonts w:ascii="Times New Roman" w:eastAsia="Times New Roman" w:hAnsi="Times New Roman" w:cs="Times New Roman"/>
          <w:color w:val="000000"/>
          <w:sz w:val="28"/>
          <w:szCs w:val="28"/>
          <w:lang w:val="uk-UA" w:eastAsia="ru-RU"/>
        </w:rPr>
      </w:pPr>
      <w:bookmarkStart w:id="2" w:name="n1742"/>
      <w:bookmarkEnd w:id="2"/>
      <w:r>
        <w:rPr>
          <w:rFonts w:ascii="Times New Roman" w:eastAsia="Times New Roman" w:hAnsi="Times New Roman" w:cs="Times New Roman"/>
          <w:color w:val="000000"/>
          <w:sz w:val="28"/>
          <w:szCs w:val="28"/>
          <w:lang w:val="uk-UA" w:eastAsia="ru-RU"/>
        </w:rPr>
        <w:t>Проект постанови буде надіслано до Міністерства юстиції України для проведення правової експертизи в передбаченому законодавством України порядку</w:t>
      </w:r>
      <w:r w:rsidRPr="00BC233F">
        <w:rPr>
          <w:rFonts w:ascii="Times New Roman" w:eastAsia="Times New Roman" w:hAnsi="Times New Roman" w:cs="Times New Roman"/>
          <w:color w:val="000000"/>
          <w:sz w:val="28"/>
          <w:szCs w:val="28"/>
          <w:lang w:val="uk-UA" w:eastAsia="ru-RU"/>
        </w:rPr>
        <w:t>.</w:t>
      </w:r>
    </w:p>
    <w:p w:rsidR="009477C4" w:rsidRDefault="009477C4" w:rsidP="00DD778D">
      <w:pPr>
        <w:shd w:val="clear" w:color="auto" w:fill="FFFFFF"/>
        <w:spacing w:after="0" w:line="240" w:lineRule="auto"/>
        <w:ind w:right="-1" w:firstLine="709"/>
        <w:jc w:val="both"/>
        <w:rPr>
          <w:rFonts w:ascii="Times New Roman" w:hAnsi="Times New Roman" w:cs="Times New Roman"/>
          <w:color w:val="000000" w:themeColor="text1"/>
          <w:spacing w:val="1"/>
          <w:sz w:val="28"/>
          <w:szCs w:val="28"/>
          <w:lang w:val="uk-UA"/>
        </w:rPr>
      </w:pPr>
    </w:p>
    <w:p w:rsidR="009477C4" w:rsidRPr="00BC233F" w:rsidRDefault="009477C4" w:rsidP="00DD778D">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8"/>
          <w:szCs w:val="28"/>
          <w:lang w:val="uk-UA" w:eastAsia="ru-RU"/>
        </w:rPr>
      </w:pPr>
      <w:r w:rsidRPr="00BC233F">
        <w:rPr>
          <w:rFonts w:ascii="Times New Roman" w:eastAsia="Times New Roman" w:hAnsi="Times New Roman" w:cs="Times New Roman"/>
          <w:b/>
          <w:bCs/>
          <w:color w:val="000000"/>
          <w:sz w:val="28"/>
          <w:szCs w:val="28"/>
          <w:bdr w:val="none" w:sz="0" w:space="0" w:color="auto" w:frame="1"/>
          <w:lang w:val="uk-UA" w:eastAsia="ru-RU"/>
        </w:rPr>
        <w:t>11. Запобігання дискримінації</w:t>
      </w:r>
    </w:p>
    <w:p w:rsidR="009477C4" w:rsidRDefault="009477C4" w:rsidP="00DD778D">
      <w:pPr>
        <w:shd w:val="clear" w:color="auto" w:fill="FFFFFF"/>
        <w:spacing w:before="120" w:after="0" w:line="240" w:lineRule="auto"/>
        <w:ind w:right="-1" w:firstLine="709"/>
        <w:jc w:val="both"/>
        <w:textAlignment w:val="baseline"/>
        <w:rPr>
          <w:rFonts w:ascii="Times New Roman" w:eastAsia="Times New Roman" w:hAnsi="Times New Roman" w:cs="Times New Roman"/>
          <w:color w:val="000000"/>
          <w:sz w:val="28"/>
          <w:szCs w:val="28"/>
          <w:lang w:val="uk-UA" w:eastAsia="ru-RU"/>
        </w:rPr>
      </w:pPr>
      <w:bookmarkStart w:id="3" w:name="n1744"/>
      <w:bookmarkEnd w:id="3"/>
      <w:r>
        <w:rPr>
          <w:rFonts w:ascii="Times New Roman" w:eastAsia="Times New Roman" w:hAnsi="Times New Roman" w:cs="Times New Roman"/>
          <w:color w:val="000000"/>
          <w:sz w:val="28"/>
          <w:szCs w:val="28"/>
          <w:lang w:val="uk-UA" w:eastAsia="ru-RU"/>
        </w:rPr>
        <w:t>Проект постанови не містить положень, які мають ознаки дискримінації.</w:t>
      </w:r>
    </w:p>
    <w:p w:rsidR="009477C4" w:rsidRDefault="009477C4" w:rsidP="00DD778D">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Громадська </w:t>
      </w:r>
      <w:proofErr w:type="spellStart"/>
      <w:r>
        <w:rPr>
          <w:rFonts w:ascii="Times New Roman" w:eastAsia="Times New Roman" w:hAnsi="Times New Roman" w:cs="Times New Roman"/>
          <w:color w:val="000000"/>
          <w:sz w:val="28"/>
          <w:szCs w:val="28"/>
          <w:lang w:val="uk-UA" w:eastAsia="ru-RU"/>
        </w:rPr>
        <w:t>антидискримінаційна</w:t>
      </w:r>
      <w:proofErr w:type="spellEnd"/>
      <w:r>
        <w:rPr>
          <w:rFonts w:ascii="Times New Roman" w:eastAsia="Times New Roman" w:hAnsi="Times New Roman" w:cs="Times New Roman"/>
          <w:color w:val="000000"/>
          <w:sz w:val="28"/>
          <w:szCs w:val="28"/>
          <w:lang w:val="uk-UA" w:eastAsia="ru-RU"/>
        </w:rPr>
        <w:t xml:space="preserve"> експертиза не проводилася.</w:t>
      </w:r>
    </w:p>
    <w:p w:rsidR="009477C4" w:rsidRDefault="009477C4" w:rsidP="00DD778D">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p>
    <w:p w:rsidR="009477C4" w:rsidRPr="00BC233F" w:rsidRDefault="009477C4" w:rsidP="00DD778D">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8"/>
          <w:szCs w:val="28"/>
          <w:lang w:val="uk-UA" w:eastAsia="ru-RU"/>
        </w:rPr>
      </w:pPr>
      <w:r w:rsidRPr="00BC233F">
        <w:rPr>
          <w:rFonts w:ascii="Times New Roman" w:eastAsia="Times New Roman" w:hAnsi="Times New Roman" w:cs="Times New Roman"/>
          <w:b/>
          <w:bCs/>
          <w:color w:val="000000"/>
          <w:sz w:val="28"/>
          <w:szCs w:val="28"/>
          <w:bdr w:val="none" w:sz="0" w:space="0" w:color="auto" w:frame="1"/>
          <w:lang w:val="uk-UA" w:eastAsia="ru-RU"/>
        </w:rPr>
        <w:t>12. Запобігання корупції</w:t>
      </w:r>
    </w:p>
    <w:p w:rsidR="009477C4" w:rsidRDefault="009477C4" w:rsidP="00DD778D">
      <w:pPr>
        <w:shd w:val="clear" w:color="auto" w:fill="FFFFFF"/>
        <w:spacing w:before="120" w:after="0" w:line="240" w:lineRule="auto"/>
        <w:ind w:right="-1" w:firstLine="709"/>
        <w:jc w:val="both"/>
        <w:textAlignment w:val="baseline"/>
        <w:rPr>
          <w:rFonts w:ascii="Times New Roman" w:eastAsia="Times New Roman" w:hAnsi="Times New Roman" w:cs="Times New Roman"/>
          <w:color w:val="000000"/>
          <w:sz w:val="28"/>
          <w:szCs w:val="28"/>
          <w:lang w:val="uk-UA" w:eastAsia="ru-RU"/>
        </w:rPr>
      </w:pPr>
      <w:bookmarkStart w:id="4" w:name="n1746"/>
      <w:bookmarkEnd w:id="4"/>
      <w:r>
        <w:rPr>
          <w:rFonts w:ascii="Times New Roman" w:eastAsia="Times New Roman" w:hAnsi="Times New Roman" w:cs="Times New Roman"/>
          <w:color w:val="000000" w:themeColor="text1"/>
          <w:sz w:val="28"/>
          <w:szCs w:val="28"/>
          <w:lang w:val="uk-UA" w:eastAsia="ru-RU"/>
        </w:rPr>
        <w:t>У п</w:t>
      </w:r>
      <w:r w:rsidRPr="00DB1E6F">
        <w:rPr>
          <w:rFonts w:ascii="Times New Roman" w:eastAsia="Times New Roman" w:hAnsi="Times New Roman" w:cs="Times New Roman"/>
          <w:color w:val="000000" w:themeColor="text1"/>
          <w:sz w:val="28"/>
          <w:szCs w:val="28"/>
          <w:lang w:val="uk-UA" w:eastAsia="ru-RU"/>
        </w:rPr>
        <w:t>роект</w:t>
      </w:r>
      <w:r>
        <w:rPr>
          <w:rFonts w:ascii="Times New Roman" w:eastAsia="Times New Roman" w:hAnsi="Times New Roman" w:cs="Times New Roman"/>
          <w:color w:val="000000" w:themeColor="text1"/>
          <w:sz w:val="28"/>
          <w:szCs w:val="28"/>
          <w:lang w:val="uk-UA" w:eastAsia="ru-RU"/>
        </w:rPr>
        <w:t>і</w:t>
      </w:r>
      <w:r w:rsidRPr="00DB1E6F">
        <w:rPr>
          <w:rFonts w:ascii="Times New Roman" w:eastAsia="Times New Roman" w:hAnsi="Times New Roman" w:cs="Times New Roman"/>
          <w:color w:val="000000" w:themeColor="text1"/>
          <w:sz w:val="28"/>
          <w:szCs w:val="28"/>
          <w:lang w:val="uk-UA" w:eastAsia="ru-RU"/>
        </w:rPr>
        <w:t xml:space="preserve"> постанови </w:t>
      </w:r>
      <w:r>
        <w:rPr>
          <w:rFonts w:ascii="Times New Roman" w:eastAsia="Times New Roman" w:hAnsi="Times New Roman" w:cs="Times New Roman"/>
          <w:color w:val="000000" w:themeColor="text1"/>
          <w:sz w:val="28"/>
          <w:szCs w:val="28"/>
          <w:lang w:val="uk-UA" w:eastAsia="ru-RU"/>
        </w:rPr>
        <w:t xml:space="preserve">відсутні </w:t>
      </w:r>
      <w:r w:rsidRPr="00DB1E6F">
        <w:rPr>
          <w:rFonts w:ascii="Times New Roman" w:eastAsia="Times New Roman" w:hAnsi="Times New Roman" w:cs="Times New Roman"/>
          <w:color w:val="000000" w:themeColor="text1"/>
          <w:sz w:val="28"/>
          <w:szCs w:val="28"/>
          <w:lang w:val="uk-UA" w:eastAsia="ru-RU"/>
        </w:rPr>
        <w:t>правил</w:t>
      </w:r>
      <w:r>
        <w:rPr>
          <w:rFonts w:ascii="Times New Roman" w:eastAsia="Times New Roman" w:hAnsi="Times New Roman" w:cs="Times New Roman"/>
          <w:color w:val="000000" w:themeColor="text1"/>
          <w:sz w:val="28"/>
          <w:szCs w:val="28"/>
          <w:lang w:val="uk-UA" w:eastAsia="ru-RU"/>
        </w:rPr>
        <w:t>а</w:t>
      </w:r>
      <w:r w:rsidRPr="00DB1E6F">
        <w:rPr>
          <w:rFonts w:ascii="Times New Roman" w:eastAsia="Times New Roman" w:hAnsi="Times New Roman" w:cs="Times New Roman"/>
          <w:color w:val="000000" w:themeColor="text1"/>
          <w:sz w:val="28"/>
          <w:szCs w:val="28"/>
          <w:lang w:val="uk-UA" w:eastAsia="ru-RU"/>
        </w:rPr>
        <w:t xml:space="preserve"> і процедур</w:t>
      </w:r>
      <w:r>
        <w:rPr>
          <w:rFonts w:ascii="Times New Roman" w:eastAsia="Times New Roman" w:hAnsi="Times New Roman" w:cs="Times New Roman"/>
          <w:color w:val="000000" w:themeColor="text1"/>
          <w:sz w:val="28"/>
          <w:szCs w:val="28"/>
          <w:lang w:val="uk-UA" w:eastAsia="ru-RU"/>
        </w:rPr>
        <w:t>и</w:t>
      </w:r>
      <w:r w:rsidRPr="00DB1E6F">
        <w:rPr>
          <w:rFonts w:ascii="Times New Roman" w:eastAsia="Times New Roman" w:hAnsi="Times New Roman" w:cs="Times New Roman"/>
          <w:color w:val="000000" w:themeColor="text1"/>
          <w:sz w:val="28"/>
          <w:szCs w:val="28"/>
          <w:lang w:val="uk-UA" w:eastAsia="ru-RU"/>
        </w:rPr>
        <w:t>, які можуть містити ризики вчинення корупційних правопорушень</w:t>
      </w:r>
      <w:r>
        <w:rPr>
          <w:rFonts w:ascii="Times New Roman" w:eastAsia="Times New Roman" w:hAnsi="Times New Roman" w:cs="Times New Roman"/>
          <w:color w:val="000000" w:themeColor="text1"/>
          <w:sz w:val="28"/>
          <w:szCs w:val="28"/>
          <w:lang w:val="uk-UA" w:eastAsia="ru-RU"/>
        </w:rPr>
        <w:t xml:space="preserve"> та правопорушень, пов’язаних з корупцією</w:t>
      </w:r>
      <w:r w:rsidRPr="00BC233F">
        <w:rPr>
          <w:rFonts w:ascii="Times New Roman" w:eastAsia="Times New Roman" w:hAnsi="Times New Roman" w:cs="Times New Roman"/>
          <w:color w:val="000000"/>
          <w:sz w:val="28"/>
          <w:szCs w:val="28"/>
          <w:lang w:val="uk-UA" w:eastAsia="ru-RU"/>
        </w:rPr>
        <w:t>.</w:t>
      </w:r>
    </w:p>
    <w:p w:rsidR="009477C4" w:rsidRDefault="009477C4" w:rsidP="00DD778D">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Громадська антикорупційна експертиза не проводилася.</w:t>
      </w:r>
    </w:p>
    <w:p w:rsidR="009477C4" w:rsidRDefault="009477C4" w:rsidP="00DD778D">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val="uk-UA" w:eastAsia="ru-RU"/>
        </w:rPr>
      </w:pPr>
    </w:p>
    <w:p w:rsidR="009477C4" w:rsidRDefault="009477C4" w:rsidP="00DD778D">
      <w:pPr>
        <w:shd w:val="clear" w:color="auto" w:fill="FFFFFF"/>
        <w:spacing w:after="0" w:line="240" w:lineRule="auto"/>
        <w:ind w:right="-1" w:firstLine="709"/>
        <w:jc w:val="both"/>
        <w:textAlignment w:val="baseline"/>
        <w:rPr>
          <w:rFonts w:ascii="Times New Roman" w:eastAsia="Times New Roman" w:hAnsi="Times New Roman" w:cs="Times New Roman"/>
          <w:b/>
          <w:bCs/>
          <w:color w:val="000000"/>
          <w:sz w:val="28"/>
          <w:szCs w:val="28"/>
          <w:bdr w:val="none" w:sz="0" w:space="0" w:color="auto" w:frame="1"/>
          <w:lang w:val="uk-UA" w:eastAsia="ru-RU"/>
        </w:rPr>
      </w:pPr>
      <w:r w:rsidRPr="00BC233F">
        <w:rPr>
          <w:rFonts w:ascii="Times New Roman" w:eastAsia="Times New Roman" w:hAnsi="Times New Roman" w:cs="Times New Roman"/>
          <w:b/>
          <w:bCs/>
          <w:color w:val="000000"/>
          <w:sz w:val="28"/>
          <w:szCs w:val="28"/>
          <w:bdr w:val="none" w:sz="0" w:space="0" w:color="auto" w:frame="1"/>
          <w:lang w:val="uk-UA" w:eastAsia="ru-RU"/>
        </w:rPr>
        <w:t>13. Прогноз результатів</w:t>
      </w:r>
    </w:p>
    <w:p w:rsidR="003D6842" w:rsidRDefault="009477C4" w:rsidP="003D6842">
      <w:pPr>
        <w:shd w:val="clear" w:color="auto" w:fill="FFFFFF"/>
        <w:spacing w:before="120" w:after="0" w:line="240" w:lineRule="auto"/>
        <w:ind w:right="-1" w:firstLine="709"/>
        <w:jc w:val="both"/>
        <w:textAlignment w:val="baseline"/>
        <w:rPr>
          <w:rFonts w:ascii="Times New Roman" w:hAnsi="Times New Roman" w:cs="Times New Roman"/>
          <w:color w:val="000000" w:themeColor="text1"/>
          <w:sz w:val="28"/>
          <w:szCs w:val="28"/>
          <w:lang w:val="uk-UA"/>
        </w:rPr>
      </w:pPr>
      <w:r w:rsidRPr="009477C4">
        <w:rPr>
          <w:rFonts w:ascii="Times New Roman" w:hAnsi="Times New Roman" w:cs="Times New Roman"/>
          <w:sz w:val="28"/>
          <w:szCs w:val="28"/>
          <w:lang w:val="uk-UA" w:eastAsia="uk-UA"/>
        </w:rPr>
        <w:t xml:space="preserve">Прийняття постанови </w:t>
      </w:r>
      <w:r w:rsidR="000D22C2" w:rsidRPr="009477C4">
        <w:rPr>
          <w:rFonts w:ascii="Times New Roman" w:hAnsi="Times New Roman" w:cs="Times New Roman"/>
          <w:color w:val="000000" w:themeColor="text1"/>
          <w:sz w:val="28"/>
          <w:szCs w:val="28"/>
          <w:lang w:val="uk-UA"/>
        </w:rPr>
        <w:t xml:space="preserve">забезпечить приведення </w:t>
      </w:r>
      <w:r w:rsidR="005B37E7" w:rsidRPr="009477C4">
        <w:rPr>
          <w:rFonts w:ascii="Times New Roman" w:hAnsi="Times New Roman" w:cs="Times New Roman"/>
          <w:color w:val="000000" w:themeColor="text1"/>
          <w:sz w:val="28"/>
          <w:szCs w:val="28"/>
          <w:lang w:val="uk-UA"/>
        </w:rPr>
        <w:t xml:space="preserve">Ліцензійних умов </w:t>
      </w:r>
      <w:r w:rsidR="000D22C2" w:rsidRPr="009477C4">
        <w:rPr>
          <w:rFonts w:ascii="Times New Roman" w:hAnsi="Times New Roman" w:cs="Times New Roman"/>
          <w:color w:val="000000" w:themeColor="text1"/>
          <w:sz w:val="28"/>
          <w:szCs w:val="28"/>
          <w:lang w:val="uk-UA"/>
        </w:rPr>
        <w:t>у відповідність до законодавства</w:t>
      </w:r>
      <w:r w:rsidRPr="009477C4">
        <w:rPr>
          <w:rFonts w:ascii="Times New Roman" w:hAnsi="Times New Roman" w:cs="Times New Roman"/>
          <w:color w:val="000000" w:themeColor="text1"/>
          <w:sz w:val="28"/>
          <w:szCs w:val="28"/>
          <w:lang w:val="uk-UA"/>
        </w:rPr>
        <w:t xml:space="preserve"> </w:t>
      </w:r>
      <w:r w:rsidRPr="009477C4">
        <w:rPr>
          <w:rFonts w:ascii="Times New Roman" w:hAnsi="Times New Roman"/>
          <w:sz w:val="28"/>
          <w:szCs w:val="28"/>
          <w:lang w:val="uk-UA"/>
        </w:rPr>
        <w:t>України з урахуванням останніх змін</w:t>
      </w:r>
      <w:r w:rsidR="000D22C2" w:rsidRPr="009477C4">
        <w:rPr>
          <w:rFonts w:ascii="Times New Roman" w:hAnsi="Times New Roman" w:cs="Times New Roman"/>
          <w:color w:val="000000" w:themeColor="text1"/>
          <w:sz w:val="28"/>
          <w:szCs w:val="28"/>
          <w:lang w:val="uk-UA"/>
        </w:rPr>
        <w:t xml:space="preserve">, </w:t>
      </w:r>
      <w:r w:rsidR="001A074B" w:rsidRPr="009477C4">
        <w:rPr>
          <w:rFonts w:ascii="Times New Roman" w:hAnsi="Times New Roman" w:cs="Times New Roman"/>
          <w:color w:val="000000" w:themeColor="text1"/>
          <w:spacing w:val="-2"/>
          <w:sz w:val="28"/>
          <w:szCs w:val="28"/>
          <w:lang w:val="uk-UA"/>
        </w:rPr>
        <w:t>їх удосконалення</w:t>
      </w:r>
      <w:r w:rsidR="00834F32" w:rsidRPr="009477C4">
        <w:rPr>
          <w:rFonts w:ascii="Times New Roman" w:hAnsi="Times New Roman" w:cs="Times New Roman"/>
          <w:color w:val="000000" w:themeColor="text1"/>
          <w:spacing w:val="-2"/>
          <w:sz w:val="28"/>
          <w:szCs w:val="28"/>
          <w:lang w:val="uk-UA"/>
        </w:rPr>
        <w:t xml:space="preserve"> </w:t>
      </w:r>
      <w:r w:rsidR="000072AF" w:rsidRPr="009477C4">
        <w:rPr>
          <w:rFonts w:ascii="Times New Roman" w:hAnsi="Times New Roman" w:cs="Times New Roman"/>
          <w:color w:val="000000" w:themeColor="text1"/>
          <w:spacing w:val="-2"/>
          <w:sz w:val="28"/>
          <w:szCs w:val="28"/>
          <w:lang w:val="uk-UA"/>
        </w:rPr>
        <w:t>в</w:t>
      </w:r>
      <w:r w:rsidR="00834F32" w:rsidRPr="009477C4">
        <w:rPr>
          <w:rFonts w:ascii="Times New Roman" w:hAnsi="Times New Roman" w:cs="Times New Roman"/>
          <w:color w:val="000000" w:themeColor="text1"/>
          <w:spacing w:val="-2"/>
          <w:sz w:val="28"/>
          <w:szCs w:val="28"/>
          <w:lang w:val="uk-UA"/>
        </w:rPr>
        <w:t xml:space="preserve"> частині</w:t>
      </w:r>
      <w:r w:rsidR="00BF7BB7">
        <w:rPr>
          <w:rFonts w:ascii="Times New Roman" w:hAnsi="Times New Roman" w:cs="Times New Roman"/>
          <w:color w:val="000000" w:themeColor="text1"/>
          <w:spacing w:val="-2"/>
          <w:sz w:val="28"/>
          <w:szCs w:val="28"/>
          <w:lang w:val="uk-UA"/>
        </w:rPr>
        <w:t xml:space="preserve"> </w:t>
      </w:r>
      <w:r w:rsidR="00BF7BB7" w:rsidRPr="00CA5782">
        <w:rPr>
          <w:rFonts w:ascii="Times New Roman" w:hAnsi="Times New Roman" w:cs="Times New Roman"/>
          <w:color w:val="000000" w:themeColor="text1"/>
          <w:sz w:val="28"/>
          <w:szCs w:val="28"/>
          <w:lang w:val="uk-UA"/>
        </w:rPr>
        <w:t>визнач</w:t>
      </w:r>
      <w:r w:rsidR="00BF7BB7">
        <w:rPr>
          <w:rFonts w:ascii="Times New Roman" w:hAnsi="Times New Roman" w:cs="Times New Roman"/>
          <w:color w:val="000000" w:themeColor="text1"/>
          <w:sz w:val="28"/>
          <w:szCs w:val="28"/>
          <w:lang w:val="uk-UA"/>
        </w:rPr>
        <w:t xml:space="preserve">ення </w:t>
      </w:r>
      <w:r w:rsidR="00BF7BB7" w:rsidRPr="00CA5782">
        <w:rPr>
          <w:rFonts w:ascii="Times New Roman" w:hAnsi="Times New Roman" w:cs="Times New Roman"/>
          <w:color w:val="000000" w:themeColor="text1"/>
          <w:sz w:val="28"/>
          <w:szCs w:val="28"/>
          <w:lang w:val="uk-UA"/>
        </w:rPr>
        <w:t>порядк</w:t>
      </w:r>
      <w:r w:rsidR="00BF7BB7">
        <w:rPr>
          <w:rFonts w:ascii="Times New Roman" w:hAnsi="Times New Roman" w:cs="Times New Roman"/>
          <w:color w:val="000000" w:themeColor="text1"/>
          <w:sz w:val="28"/>
          <w:szCs w:val="28"/>
          <w:lang w:val="uk-UA"/>
        </w:rPr>
        <w:t>у</w:t>
      </w:r>
      <w:r w:rsidR="00BF7BB7" w:rsidRPr="00CA5782">
        <w:rPr>
          <w:rFonts w:ascii="Times New Roman" w:hAnsi="Times New Roman" w:cs="Times New Roman"/>
          <w:color w:val="000000" w:themeColor="text1"/>
          <w:sz w:val="28"/>
          <w:szCs w:val="28"/>
          <w:lang w:val="uk-UA"/>
        </w:rPr>
        <w:t xml:space="preserve"> дій ліцензіата у разі планового або позапланового припинення </w:t>
      </w:r>
      <w:r w:rsidR="00BF7BB7" w:rsidRPr="00CA5782">
        <w:rPr>
          <w:rFonts w:ascii="Times New Roman" w:hAnsi="Times New Roman" w:cs="Times New Roman"/>
          <w:color w:val="000000"/>
          <w:sz w:val="28"/>
          <w:szCs w:val="28"/>
          <w:lang w:val="uk-UA"/>
        </w:rPr>
        <w:t>(у зв’язку з неможливістю використання матеріально-технічної бази, виникненням</w:t>
      </w:r>
      <w:r w:rsidR="00BF7BB7">
        <w:rPr>
          <w:rFonts w:ascii="Times New Roman" w:hAnsi="Times New Roman" w:cs="Times New Roman"/>
          <w:color w:val="000000"/>
          <w:sz w:val="28"/>
          <w:szCs w:val="28"/>
          <w:lang w:val="uk-UA"/>
        </w:rPr>
        <w:t xml:space="preserve"> </w:t>
      </w:r>
      <w:r w:rsidR="00BF7BB7" w:rsidRPr="00CA5782">
        <w:rPr>
          <w:rFonts w:ascii="Times New Roman" w:hAnsi="Times New Roman" w:cs="Times New Roman"/>
          <w:color w:val="000000"/>
          <w:sz w:val="28"/>
          <w:szCs w:val="28"/>
          <w:lang w:val="uk-UA"/>
        </w:rPr>
        <w:t>форс-мажорних обставин тощо) провадження охоронної діяльності</w:t>
      </w:r>
      <w:r w:rsidR="00BF7BB7">
        <w:rPr>
          <w:rFonts w:ascii="Times New Roman" w:hAnsi="Times New Roman" w:cs="Times New Roman"/>
          <w:color w:val="000000"/>
          <w:sz w:val="28"/>
          <w:szCs w:val="28"/>
          <w:lang w:val="uk-UA"/>
        </w:rPr>
        <w:t xml:space="preserve">, </w:t>
      </w:r>
      <w:r w:rsidR="00BF7BB7">
        <w:rPr>
          <w:rFonts w:ascii="Times New Roman" w:hAnsi="Times New Roman" w:cs="Times New Roman"/>
          <w:color w:val="000000" w:themeColor="text1"/>
          <w:sz w:val="28"/>
          <w:szCs w:val="28"/>
          <w:lang w:val="uk-UA"/>
        </w:rPr>
        <w:t xml:space="preserve">забезпечення доступності до приміщень, у яких здійснюється обслуговування клієнтів (споживачів послуг), для осіб з інвалідністю та інших </w:t>
      </w:r>
      <w:proofErr w:type="spellStart"/>
      <w:r w:rsidR="00BF7BB7">
        <w:rPr>
          <w:rFonts w:ascii="Times New Roman" w:hAnsi="Times New Roman" w:cs="Times New Roman"/>
          <w:color w:val="000000" w:themeColor="text1"/>
          <w:sz w:val="28"/>
          <w:szCs w:val="28"/>
          <w:lang w:val="uk-UA"/>
        </w:rPr>
        <w:t>маломобільних</w:t>
      </w:r>
      <w:proofErr w:type="spellEnd"/>
      <w:r w:rsidR="00BF7BB7">
        <w:rPr>
          <w:rFonts w:ascii="Times New Roman" w:hAnsi="Times New Roman" w:cs="Times New Roman"/>
          <w:color w:val="000000" w:themeColor="text1"/>
          <w:sz w:val="28"/>
          <w:szCs w:val="28"/>
          <w:lang w:val="uk-UA"/>
        </w:rPr>
        <w:t xml:space="preserve"> груп населення</w:t>
      </w:r>
      <w:r w:rsidR="00BF7BB7">
        <w:rPr>
          <w:rFonts w:ascii="Times New Roman" w:hAnsi="Times New Roman" w:cs="Times New Roman"/>
          <w:color w:val="000000" w:themeColor="text1"/>
          <w:sz w:val="28"/>
          <w:szCs w:val="28"/>
          <w:lang w:val="uk-UA"/>
        </w:rPr>
        <w:t xml:space="preserve">, створить умови </w:t>
      </w:r>
      <w:r w:rsidR="003D6842">
        <w:rPr>
          <w:rFonts w:ascii="Times New Roman" w:hAnsi="Times New Roman" w:cs="Times New Roman"/>
          <w:color w:val="000000" w:themeColor="text1"/>
          <w:sz w:val="28"/>
          <w:szCs w:val="28"/>
          <w:lang w:val="uk-UA"/>
        </w:rPr>
        <w:t xml:space="preserve">для </w:t>
      </w:r>
      <w:r w:rsidR="003D6842">
        <w:rPr>
          <w:rFonts w:ascii="Times New Roman" w:hAnsi="Times New Roman" w:cs="Times New Roman"/>
          <w:color w:val="000000" w:themeColor="text1"/>
          <w:sz w:val="28"/>
          <w:szCs w:val="28"/>
          <w:lang w:val="uk-UA"/>
        </w:rPr>
        <w:lastRenderedPageBreak/>
        <w:t xml:space="preserve">об’єктивного </w:t>
      </w:r>
      <w:r w:rsidR="003D6842" w:rsidRPr="00790AA4">
        <w:rPr>
          <w:rFonts w:ascii="Times New Roman" w:hAnsi="Times New Roman"/>
          <w:color w:val="000000" w:themeColor="text1"/>
          <w:sz w:val="28"/>
          <w:szCs w:val="28"/>
          <w:lang w:val="uk-UA"/>
        </w:rPr>
        <w:t>о</w:t>
      </w:r>
      <w:r w:rsidR="003D6842" w:rsidRPr="00790AA4">
        <w:rPr>
          <w:rFonts w:ascii="Times New Roman" w:hAnsi="Times New Roman" w:cs="Times New Roman"/>
          <w:color w:val="000000" w:themeColor="text1"/>
          <w:sz w:val="28"/>
          <w:szCs w:val="28"/>
          <w:lang w:val="uk-UA"/>
        </w:rPr>
        <w:t>цін</w:t>
      </w:r>
      <w:r w:rsidR="003D6842">
        <w:rPr>
          <w:rFonts w:ascii="Times New Roman" w:hAnsi="Times New Roman" w:cs="Times New Roman"/>
          <w:color w:val="000000" w:themeColor="text1"/>
          <w:sz w:val="28"/>
          <w:szCs w:val="28"/>
          <w:lang w:val="uk-UA"/>
        </w:rPr>
        <w:t xml:space="preserve">ювання </w:t>
      </w:r>
      <w:r w:rsidR="003D6842" w:rsidRPr="00790AA4">
        <w:rPr>
          <w:rFonts w:ascii="Times New Roman" w:hAnsi="Times New Roman" w:cs="Times New Roman"/>
          <w:color w:val="000000" w:themeColor="text1"/>
          <w:sz w:val="28"/>
          <w:szCs w:val="28"/>
          <w:lang w:val="uk-UA"/>
        </w:rPr>
        <w:t>ступ</w:t>
      </w:r>
      <w:r w:rsidR="003D6842">
        <w:rPr>
          <w:rFonts w:ascii="Times New Roman" w:hAnsi="Times New Roman" w:cs="Times New Roman"/>
          <w:color w:val="000000" w:themeColor="text1"/>
          <w:sz w:val="28"/>
          <w:szCs w:val="28"/>
          <w:lang w:val="uk-UA"/>
        </w:rPr>
        <w:t xml:space="preserve">еня </w:t>
      </w:r>
      <w:r w:rsidR="003D6842" w:rsidRPr="00790AA4">
        <w:rPr>
          <w:rFonts w:ascii="Times New Roman" w:hAnsi="Times New Roman" w:cs="Times New Roman"/>
          <w:color w:val="000000" w:themeColor="text1"/>
          <w:sz w:val="28"/>
          <w:szCs w:val="28"/>
          <w:lang w:val="uk-UA"/>
        </w:rPr>
        <w:t xml:space="preserve">ризику </w:t>
      </w:r>
      <w:r w:rsidR="003D6842">
        <w:rPr>
          <w:rFonts w:ascii="Times New Roman" w:hAnsi="Times New Roman" w:cs="Times New Roman"/>
          <w:color w:val="000000" w:themeColor="text1"/>
          <w:sz w:val="28"/>
          <w:szCs w:val="28"/>
          <w:lang w:val="uk-UA"/>
        </w:rPr>
        <w:t xml:space="preserve">суб’єкта господарювання </w:t>
      </w:r>
      <w:r w:rsidR="003D6842" w:rsidRPr="00790AA4">
        <w:rPr>
          <w:rFonts w:ascii="Times New Roman" w:hAnsi="Times New Roman" w:cs="Times New Roman"/>
          <w:color w:val="000000" w:themeColor="text1"/>
          <w:sz w:val="28"/>
          <w:szCs w:val="28"/>
          <w:lang w:val="uk-UA"/>
        </w:rPr>
        <w:t>від провадження ним охоронної діяльності</w:t>
      </w:r>
      <w:r w:rsidR="003D6842">
        <w:rPr>
          <w:rFonts w:ascii="Times New Roman" w:hAnsi="Times New Roman" w:cs="Times New Roman"/>
          <w:color w:val="000000" w:themeColor="text1"/>
          <w:sz w:val="28"/>
          <w:szCs w:val="28"/>
          <w:lang w:val="uk-UA"/>
        </w:rPr>
        <w:t xml:space="preserve"> для подальшого </w:t>
      </w:r>
      <w:r w:rsidR="003D6842">
        <w:rPr>
          <w:rFonts w:ascii="Times New Roman" w:hAnsi="Times New Roman" w:cs="Times New Roman"/>
          <w:sz w:val="28"/>
          <w:szCs w:val="28"/>
          <w:lang w:val="uk-UA"/>
        </w:rPr>
        <w:t xml:space="preserve">визначення </w:t>
      </w:r>
      <w:r w:rsidR="003D6842" w:rsidRPr="00EC435C">
        <w:rPr>
          <w:rFonts w:ascii="Times New Roman" w:hAnsi="Times New Roman" w:cs="Times New Roman"/>
          <w:color w:val="000000"/>
          <w:sz w:val="28"/>
          <w:szCs w:val="28"/>
          <w:shd w:val="clear" w:color="auto" w:fill="FFFFFF"/>
          <w:lang w:val="uk-UA"/>
        </w:rPr>
        <w:t xml:space="preserve">переліку </w:t>
      </w:r>
      <w:r w:rsidR="003D6842">
        <w:rPr>
          <w:rFonts w:ascii="Times New Roman" w:hAnsi="Times New Roman" w:cs="Times New Roman"/>
          <w:color w:val="000000"/>
          <w:sz w:val="28"/>
          <w:szCs w:val="28"/>
          <w:shd w:val="clear" w:color="auto" w:fill="FFFFFF"/>
          <w:lang w:val="uk-UA"/>
        </w:rPr>
        <w:t>ліцензіатів</w:t>
      </w:r>
      <w:r w:rsidR="003D6842" w:rsidRPr="00EC435C">
        <w:rPr>
          <w:rFonts w:ascii="Times New Roman" w:hAnsi="Times New Roman" w:cs="Times New Roman"/>
          <w:color w:val="000000"/>
          <w:sz w:val="28"/>
          <w:szCs w:val="28"/>
          <w:shd w:val="clear" w:color="auto" w:fill="FFFFFF"/>
          <w:lang w:val="uk-UA"/>
        </w:rPr>
        <w:t>, які підляга</w:t>
      </w:r>
      <w:r w:rsidR="003D6842">
        <w:rPr>
          <w:rFonts w:ascii="Times New Roman" w:hAnsi="Times New Roman" w:cs="Times New Roman"/>
          <w:color w:val="000000"/>
          <w:sz w:val="28"/>
          <w:szCs w:val="28"/>
          <w:shd w:val="clear" w:color="auto" w:fill="FFFFFF"/>
          <w:lang w:val="uk-UA"/>
        </w:rPr>
        <w:t xml:space="preserve">тимуть </w:t>
      </w:r>
      <w:r w:rsidR="003D6842" w:rsidRPr="00EC435C">
        <w:rPr>
          <w:rFonts w:ascii="Times New Roman" w:hAnsi="Times New Roman" w:cs="Times New Roman"/>
          <w:color w:val="000000"/>
          <w:sz w:val="28"/>
          <w:szCs w:val="28"/>
          <w:shd w:val="clear" w:color="auto" w:fill="FFFFFF"/>
          <w:lang w:val="uk-UA"/>
        </w:rPr>
        <w:t>плановим заходам державного нагляду (контролю) у плановому періоді</w:t>
      </w:r>
      <w:r w:rsidR="003D6842">
        <w:rPr>
          <w:rFonts w:ascii="Times New Roman" w:hAnsi="Times New Roman" w:cs="Times New Roman"/>
          <w:color w:val="000000"/>
          <w:sz w:val="28"/>
          <w:szCs w:val="28"/>
          <w:shd w:val="clear" w:color="auto" w:fill="FFFFFF"/>
          <w:lang w:val="uk-UA"/>
        </w:rPr>
        <w:t>.</w:t>
      </w:r>
    </w:p>
    <w:p w:rsidR="00BE70E6" w:rsidRPr="00CE21E1" w:rsidRDefault="00BE70E6" w:rsidP="00DD778D">
      <w:pPr>
        <w:tabs>
          <w:tab w:val="left" w:pos="8222"/>
        </w:tabs>
        <w:spacing w:after="0" w:line="240" w:lineRule="auto"/>
        <w:ind w:right="-1" w:firstLine="700"/>
        <w:jc w:val="both"/>
        <w:rPr>
          <w:rFonts w:ascii="Times New Roman" w:hAnsi="Times New Roman" w:cs="Times New Roman"/>
          <w:color w:val="000000" w:themeColor="text1"/>
          <w:sz w:val="28"/>
          <w:szCs w:val="28"/>
          <w:lang w:val="uk-UA"/>
        </w:rPr>
      </w:pPr>
    </w:p>
    <w:p w:rsidR="00BE70E6" w:rsidRPr="00CE21E1" w:rsidRDefault="00BE70E6" w:rsidP="00DD778D">
      <w:pPr>
        <w:tabs>
          <w:tab w:val="left" w:pos="8222"/>
        </w:tabs>
        <w:spacing w:after="0" w:line="240" w:lineRule="auto"/>
        <w:ind w:right="-1" w:firstLine="700"/>
        <w:jc w:val="both"/>
        <w:rPr>
          <w:rFonts w:ascii="Times New Roman" w:hAnsi="Times New Roman" w:cs="Times New Roman"/>
          <w:color w:val="000000" w:themeColor="text1"/>
          <w:sz w:val="28"/>
          <w:szCs w:val="28"/>
          <w:lang w:val="uk-UA"/>
        </w:rPr>
      </w:pPr>
    </w:p>
    <w:p w:rsidR="009477C4" w:rsidRDefault="00455109" w:rsidP="00DD778D">
      <w:pPr>
        <w:tabs>
          <w:tab w:val="left" w:pos="8222"/>
        </w:tabs>
        <w:spacing w:after="0" w:line="240" w:lineRule="auto"/>
        <w:ind w:right="-1"/>
        <w:jc w:val="both"/>
        <w:rPr>
          <w:rFonts w:ascii="Times New Roman" w:eastAsia="Times New Roman" w:hAnsi="Times New Roman" w:cs="Times New Roman"/>
          <w:b/>
          <w:bCs/>
          <w:color w:val="000000" w:themeColor="text1"/>
          <w:sz w:val="28"/>
          <w:szCs w:val="28"/>
          <w:lang w:val="uk-UA" w:eastAsia="ru-RU"/>
        </w:rPr>
      </w:pPr>
      <w:r w:rsidRPr="00CE21E1">
        <w:rPr>
          <w:rFonts w:ascii="Times New Roman" w:eastAsia="Times New Roman" w:hAnsi="Times New Roman" w:cs="Times New Roman"/>
          <w:b/>
          <w:bCs/>
          <w:color w:val="000000" w:themeColor="text1"/>
          <w:sz w:val="28"/>
          <w:szCs w:val="28"/>
          <w:lang w:val="uk-UA" w:eastAsia="ru-RU"/>
        </w:rPr>
        <w:t xml:space="preserve">Міністр </w:t>
      </w:r>
    </w:p>
    <w:p w:rsidR="00455109" w:rsidRPr="00CE21E1" w:rsidRDefault="00455109" w:rsidP="00DD778D">
      <w:pPr>
        <w:tabs>
          <w:tab w:val="left" w:pos="8222"/>
        </w:tabs>
        <w:spacing w:after="0" w:line="240" w:lineRule="auto"/>
        <w:ind w:right="-1"/>
        <w:jc w:val="both"/>
        <w:rPr>
          <w:rFonts w:ascii="Times New Roman" w:hAnsi="Times New Roman" w:cs="Times New Roman"/>
          <w:color w:val="000000" w:themeColor="text1"/>
          <w:sz w:val="28"/>
          <w:szCs w:val="28"/>
          <w:lang w:val="uk-UA"/>
        </w:rPr>
      </w:pPr>
      <w:r w:rsidRPr="00CE21E1">
        <w:rPr>
          <w:rFonts w:ascii="Times New Roman" w:eastAsia="Times New Roman" w:hAnsi="Times New Roman" w:cs="Times New Roman"/>
          <w:b/>
          <w:bCs/>
          <w:color w:val="000000" w:themeColor="text1"/>
          <w:sz w:val="28"/>
          <w:szCs w:val="28"/>
          <w:lang w:val="uk-UA" w:eastAsia="ru-RU"/>
        </w:rPr>
        <w:t xml:space="preserve">внутрішніх справ України                                                     </w:t>
      </w:r>
      <w:r w:rsidR="009477C4">
        <w:rPr>
          <w:rFonts w:ascii="Times New Roman" w:eastAsia="Times New Roman" w:hAnsi="Times New Roman" w:cs="Times New Roman"/>
          <w:b/>
          <w:bCs/>
          <w:color w:val="000000" w:themeColor="text1"/>
          <w:sz w:val="28"/>
          <w:szCs w:val="28"/>
          <w:lang w:val="uk-UA" w:eastAsia="ru-RU"/>
        </w:rPr>
        <w:t xml:space="preserve">          </w:t>
      </w:r>
      <w:r w:rsidR="00DD778D">
        <w:rPr>
          <w:rFonts w:ascii="Times New Roman" w:eastAsia="Times New Roman" w:hAnsi="Times New Roman" w:cs="Times New Roman"/>
          <w:b/>
          <w:bCs/>
          <w:color w:val="000000" w:themeColor="text1"/>
          <w:sz w:val="28"/>
          <w:szCs w:val="28"/>
          <w:lang w:val="uk-UA" w:eastAsia="ru-RU"/>
        </w:rPr>
        <w:t xml:space="preserve"> </w:t>
      </w:r>
      <w:r w:rsidRPr="00CE21E1">
        <w:rPr>
          <w:rFonts w:ascii="Times New Roman" w:eastAsia="Times New Roman" w:hAnsi="Times New Roman" w:cs="Times New Roman"/>
          <w:b/>
          <w:bCs/>
          <w:color w:val="000000" w:themeColor="text1"/>
          <w:sz w:val="28"/>
          <w:szCs w:val="28"/>
          <w:lang w:val="uk-UA" w:eastAsia="ru-RU"/>
        </w:rPr>
        <w:t>А</w:t>
      </w:r>
      <w:r w:rsidR="009477C4">
        <w:rPr>
          <w:rFonts w:ascii="Times New Roman" w:eastAsia="Times New Roman" w:hAnsi="Times New Roman" w:cs="Times New Roman"/>
          <w:b/>
          <w:bCs/>
          <w:color w:val="000000" w:themeColor="text1"/>
          <w:sz w:val="28"/>
          <w:szCs w:val="28"/>
          <w:lang w:val="uk-UA" w:eastAsia="ru-RU"/>
        </w:rPr>
        <w:t xml:space="preserve">рсен </w:t>
      </w:r>
      <w:proofErr w:type="spellStart"/>
      <w:r w:rsidRPr="00CE21E1">
        <w:rPr>
          <w:rFonts w:ascii="Times New Roman" w:eastAsia="Times New Roman" w:hAnsi="Times New Roman" w:cs="Times New Roman"/>
          <w:b/>
          <w:bCs/>
          <w:color w:val="000000" w:themeColor="text1"/>
          <w:sz w:val="28"/>
          <w:szCs w:val="28"/>
          <w:lang w:val="uk-UA" w:eastAsia="ru-RU"/>
        </w:rPr>
        <w:t>Аваков</w:t>
      </w:r>
      <w:proofErr w:type="spellEnd"/>
    </w:p>
    <w:p w:rsidR="00455109" w:rsidRPr="00CE21E1" w:rsidRDefault="00455109" w:rsidP="00455109">
      <w:pPr>
        <w:tabs>
          <w:tab w:val="left" w:pos="8222"/>
        </w:tabs>
        <w:ind w:right="-185"/>
        <w:jc w:val="both"/>
        <w:rPr>
          <w:rFonts w:ascii="Times New Roman" w:hAnsi="Times New Roman" w:cs="Times New Roman"/>
          <w:color w:val="000000" w:themeColor="text1"/>
          <w:sz w:val="28"/>
          <w:szCs w:val="28"/>
          <w:lang w:val="uk-UA"/>
        </w:rPr>
      </w:pPr>
    </w:p>
    <w:p w:rsidR="001C18CA" w:rsidRPr="00CE21E1" w:rsidRDefault="00455109" w:rsidP="008505B1">
      <w:pPr>
        <w:tabs>
          <w:tab w:val="left" w:pos="8222"/>
        </w:tabs>
        <w:ind w:right="-185"/>
        <w:jc w:val="both"/>
        <w:rPr>
          <w:rFonts w:ascii="Times New Roman" w:hAnsi="Times New Roman" w:cs="Times New Roman"/>
          <w:color w:val="000000" w:themeColor="text1"/>
          <w:sz w:val="28"/>
          <w:szCs w:val="28"/>
          <w:lang w:val="uk-UA"/>
        </w:rPr>
      </w:pPr>
      <w:r w:rsidRPr="00CE21E1">
        <w:rPr>
          <w:rFonts w:ascii="Times New Roman" w:eastAsia="Times New Roman" w:hAnsi="Times New Roman" w:cs="Times New Roman"/>
          <w:color w:val="000000" w:themeColor="text1"/>
          <w:sz w:val="28"/>
          <w:szCs w:val="28"/>
          <w:lang w:val="uk-UA" w:eastAsia="ru-RU"/>
        </w:rPr>
        <w:t>____.____.201</w:t>
      </w:r>
      <w:r w:rsidR="00AF2D83" w:rsidRPr="00CE21E1">
        <w:rPr>
          <w:rFonts w:ascii="Times New Roman" w:eastAsia="Times New Roman" w:hAnsi="Times New Roman" w:cs="Times New Roman"/>
          <w:color w:val="000000" w:themeColor="text1"/>
          <w:sz w:val="28"/>
          <w:szCs w:val="28"/>
          <w:lang w:val="uk-UA" w:eastAsia="ru-RU"/>
        </w:rPr>
        <w:t>8</w:t>
      </w:r>
    </w:p>
    <w:sectPr w:rsidR="001C18CA" w:rsidRPr="00CE21E1" w:rsidSect="003D6842">
      <w:headerReference w:type="default" r:id="rId10"/>
      <w:pgSz w:w="11906" w:h="16838"/>
      <w:pgMar w:top="1077" w:right="567" w:bottom="1077"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218" w:rsidRDefault="00DB4218" w:rsidP="009A798F">
      <w:pPr>
        <w:spacing w:after="0" w:line="240" w:lineRule="auto"/>
      </w:pPr>
      <w:r>
        <w:separator/>
      </w:r>
    </w:p>
  </w:endnote>
  <w:endnote w:type="continuationSeparator" w:id="0">
    <w:p w:rsidR="00DB4218" w:rsidRDefault="00DB4218" w:rsidP="009A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218" w:rsidRDefault="00DB4218" w:rsidP="009A798F">
      <w:pPr>
        <w:spacing w:after="0" w:line="240" w:lineRule="auto"/>
      </w:pPr>
      <w:r>
        <w:separator/>
      </w:r>
    </w:p>
  </w:footnote>
  <w:footnote w:type="continuationSeparator" w:id="0">
    <w:p w:rsidR="00DB4218" w:rsidRDefault="00DB4218" w:rsidP="009A7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03967"/>
      <w:docPartObj>
        <w:docPartGallery w:val="Page Numbers (Top of Page)"/>
        <w:docPartUnique/>
      </w:docPartObj>
    </w:sdtPr>
    <w:sdtEndPr>
      <w:rPr>
        <w:rFonts w:ascii="Times New Roman" w:hAnsi="Times New Roman" w:cs="Times New Roman"/>
        <w:sz w:val="24"/>
        <w:szCs w:val="24"/>
      </w:rPr>
    </w:sdtEndPr>
    <w:sdtContent>
      <w:p w:rsidR="009873E9" w:rsidRPr="009873E9" w:rsidRDefault="009873E9" w:rsidP="0059742F">
        <w:pPr>
          <w:pStyle w:val="a3"/>
          <w:jc w:val="center"/>
          <w:rPr>
            <w:rFonts w:ascii="Times New Roman" w:hAnsi="Times New Roman" w:cs="Times New Roman"/>
            <w:sz w:val="24"/>
            <w:szCs w:val="24"/>
          </w:rPr>
        </w:pPr>
        <w:r w:rsidRPr="009873E9">
          <w:rPr>
            <w:rFonts w:ascii="Times New Roman" w:hAnsi="Times New Roman" w:cs="Times New Roman"/>
            <w:sz w:val="24"/>
            <w:szCs w:val="24"/>
          </w:rPr>
          <w:fldChar w:fldCharType="begin"/>
        </w:r>
        <w:r w:rsidRPr="009873E9">
          <w:rPr>
            <w:rFonts w:ascii="Times New Roman" w:hAnsi="Times New Roman" w:cs="Times New Roman"/>
            <w:sz w:val="24"/>
            <w:szCs w:val="24"/>
          </w:rPr>
          <w:instrText>PAGE   \* MERGEFORMAT</w:instrText>
        </w:r>
        <w:r w:rsidRPr="009873E9">
          <w:rPr>
            <w:rFonts w:ascii="Times New Roman" w:hAnsi="Times New Roman" w:cs="Times New Roman"/>
            <w:sz w:val="24"/>
            <w:szCs w:val="24"/>
          </w:rPr>
          <w:fldChar w:fldCharType="separate"/>
        </w:r>
        <w:r w:rsidR="003D6842">
          <w:rPr>
            <w:rFonts w:ascii="Times New Roman" w:hAnsi="Times New Roman" w:cs="Times New Roman"/>
            <w:noProof/>
            <w:sz w:val="24"/>
            <w:szCs w:val="24"/>
          </w:rPr>
          <w:t>2</w:t>
        </w:r>
        <w:r w:rsidRPr="009873E9">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99"/>
    <w:rsid w:val="000072AF"/>
    <w:rsid w:val="000144D0"/>
    <w:rsid w:val="00017022"/>
    <w:rsid w:val="000175C0"/>
    <w:rsid w:val="00023AF8"/>
    <w:rsid w:val="00027871"/>
    <w:rsid w:val="00037FF1"/>
    <w:rsid w:val="00050F2C"/>
    <w:rsid w:val="000614FB"/>
    <w:rsid w:val="0007254E"/>
    <w:rsid w:val="000726DF"/>
    <w:rsid w:val="000729E6"/>
    <w:rsid w:val="00073662"/>
    <w:rsid w:val="00074109"/>
    <w:rsid w:val="000819F2"/>
    <w:rsid w:val="000C2155"/>
    <w:rsid w:val="000D22C2"/>
    <w:rsid w:val="000D782D"/>
    <w:rsid w:val="00107DE6"/>
    <w:rsid w:val="001265CE"/>
    <w:rsid w:val="00133428"/>
    <w:rsid w:val="00136B22"/>
    <w:rsid w:val="00142473"/>
    <w:rsid w:val="00157FE8"/>
    <w:rsid w:val="001812D6"/>
    <w:rsid w:val="0019043A"/>
    <w:rsid w:val="00197031"/>
    <w:rsid w:val="001A074B"/>
    <w:rsid w:val="001C18CA"/>
    <w:rsid w:val="001D0BE8"/>
    <w:rsid w:val="001D1AA2"/>
    <w:rsid w:val="001E05C1"/>
    <w:rsid w:val="001E3D5F"/>
    <w:rsid w:val="001F1E8B"/>
    <w:rsid w:val="00203BB1"/>
    <w:rsid w:val="0020437B"/>
    <w:rsid w:val="00227036"/>
    <w:rsid w:val="00231FDE"/>
    <w:rsid w:val="002369EF"/>
    <w:rsid w:val="0023752C"/>
    <w:rsid w:val="002437B0"/>
    <w:rsid w:val="002573C5"/>
    <w:rsid w:val="002761B7"/>
    <w:rsid w:val="00280830"/>
    <w:rsid w:val="002845CE"/>
    <w:rsid w:val="002A0928"/>
    <w:rsid w:val="003027CA"/>
    <w:rsid w:val="00304AF5"/>
    <w:rsid w:val="003228AD"/>
    <w:rsid w:val="00331766"/>
    <w:rsid w:val="00333800"/>
    <w:rsid w:val="0033535A"/>
    <w:rsid w:val="00341B80"/>
    <w:rsid w:val="00342E0C"/>
    <w:rsid w:val="003504CC"/>
    <w:rsid w:val="00356720"/>
    <w:rsid w:val="00364D47"/>
    <w:rsid w:val="00367B4F"/>
    <w:rsid w:val="0037139D"/>
    <w:rsid w:val="00383B74"/>
    <w:rsid w:val="0039499F"/>
    <w:rsid w:val="003A031C"/>
    <w:rsid w:val="003A3282"/>
    <w:rsid w:val="003B2FDA"/>
    <w:rsid w:val="003C08E5"/>
    <w:rsid w:val="003C18CB"/>
    <w:rsid w:val="003C1AC4"/>
    <w:rsid w:val="003D4264"/>
    <w:rsid w:val="003D6842"/>
    <w:rsid w:val="003D72C2"/>
    <w:rsid w:val="003E07F4"/>
    <w:rsid w:val="003E1834"/>
    <w:rsid w:val="003F361C"/>
    <w:rsid w:val="00413B64"/>
    <w:rsid w:val="00420D5B"/>
    <w:rsid w:val="004352AC"/>
    <w:rsid w:val="00437993"/>
    <w:rsid w:val="004469F1"/>
    <w:rsid w:val="00447CD2"/>
    <w:rsid w:val="0045448F"/>
    <w:rsid w:val="00455109"/>
    <w:rsid w:val="00470268"/>
    <w:rsid w:val="00473690"/>
    <w:rsid w:val="0047776E"/>
    <w:rsid w:val="00485DDD"/>
    <w:rsid w:val="004860CB"/>
    <w:rsid w:val="00487067"/>
    <w:rsid w:val="004B7052"/>
    <w:rsid w:val="004C6A42"/>
    <w:rsid w:val="004D25A5"/>
    <w:rsid w:val="00532B8F"/>
    <w:rsid w:val="00546E38"/>
    <w:rsid w:val="005476D5"/>
    <w:rsid w:val="005705E4"/>
    <w:rsid w:val="0059742F"/>
    <w:rsid w:val="005A260A"/>
    <w:rsid w:val="005B25F0"/>
    <w:rsid w:val="005B37E7"/>
    <w:rsid w:val="005B5302"/>
    <w:rsid w:val="005B5C51"/>
    <w:rsid w:val="005D53C1"/>
    <w:rsid w:val="005E4235"/>
    <w:rsid w:val="00612486"/>
    <w:rsid w:val="00622E7E"/>
    <w:rsid w:val="00623114"/>
    <w:rsid w:val="00626F63"/>
    <w:rsid w:val="00630746"/>
    <w:rsid w:val="00643FA5"/>
    <w:rsid w:val="00652ED0"/>
    <w:rsid w:val="00654E78"/>
    <w:rsid w:val="006772DF"/>
    <w:rsid w:val="00681DE7"/>
    <w:rsid w:val="00696D32"/>
    <w:rsid w:val="006A3FD4"/>
    <w:rsid w:val="006A6AD0"/>
    <w:rsid w:val="006B6C40"/>
    <w:rsid w:val="006C0690"/>
    <w:rsid w:val="006C1C78"/>
    <w:rsid w:val="006D00C6"/>
    <w:rsid w:val="006D6D4B"/>
    <w:rsid w:val="006E6F53"/>
    <w:rsid w:val="006F10ED"/>
    <w:rsid w:val="006F1120"/>
    <w:rsid w:val="006F1FA3"/>
    <w:rsid w:val="0070046D"/>
    <w:rsid w:val="00710C8D"/>
    <w:rsid w:val="00715144"/>
    <w:rsid w:val="00732F21"/>
    <w:rsid w:val="00734C8F"/>
    <w:rsid w:val="007445BF"/>
    <w:rsid w:val="00767653"/>
    <w:rsid w:val="00790AA4"/>
    <w:rsid w:val="007959D7"/>
    <w:rsid w:val="007A4D3F"/>
    <w:rsid w:val="007B3504"/>
    <w:rsid w:val="007C4C06"/>
    <w:rsid w:val="007D70EB"/>
    <w:rsid w:val="007E689E"/>
    <w:rsid w:val="007F3666"/>
    <w:rsid w:val="00800D5B"/>
    <w:rsid w:val="00801275"/>
    <w:rsid w:val="0080607D"/>
    <w:rsid w:val="0081113E"/>
    <w:rsid w:val="0081452F"/>
    <w:rsid w:val="00814C25"/>
    <w:rsid w:val="00821FD8"/>
    <w:rsid w:val="00823CAB"/>
    <w:rsid w:val="00832D47"/>
    <w:rsid w:val="008336C8"/>
    <w:rsid w:val="00834732"/>
    <w:rsid w:val="00834F32"/>
    <w:rsid w:val="008505B1"/>
    <w:rsid w:val="00851820"/>
    <w:rsid w:val="0085213D"/>
    <w:rsid w:val="00857FA7"/>
    <w:rsid w:val="00864B74"/>
    <w:rsid w:val="008657A6"/>
    <w:rsid w:val="008757ED"/>
    <w:rsid w:val="00895B72"/>
    <w:rsid w:val="008A0285"/>
    <w:rsid w:val="008A3640"/>
    <w:rsid w:val="008A51D1"/>
    <w:rsid w:val="008B1915"/>
    <w:rsid w:val="008C4955"/>
    <w:rsid w:val="008D36B8"/>
    <w:rsid w:val="008E1E6C"/>
    <w:rsid w:val="00912E04"/>
    <w:rsid w:val="00915DF1"/>
    <w:rsid w:val="009235CF"/>
    <w:rsid w:val="009477C4"/>
    <w:rsid w:val="009802A7"/>
    <w:rsid w:val="00981310"/>
    <w:rsid w:val="00986A10"/>
    <w:rsid w:val="009873E9"/>
    <w:rsid w:val="0099385C"/>
    <w:rsid w:val="0099605C"/>
    <w:rsid w:val="009A798F"/>
    <w:rsid w:val="009B3F8D"/>
    <w:rsid w:val="009D36DA"/>
    <w:rsid w:val="009E7E64"/>
    <w:rsid w:val="009F20C6"/>
    <w:rsid w:val="009F276D"/>
    <w:rsid w:val="009F6396"/>
    <w:rsid w:val="00A03FC5"/>
    <w:rsid w:val="00A05FF9"/>
    <w:rsid w:val="00A265DD"/>
    <w:rsid w:val="00A46B8F"/>
    <w:rsid w:val="00A4753D"/>
    <w:rsid w:val="00A53CF0"/>
    <w:rsid w:val="00A60435"/>
    <w:rsid w:val="00A67B69"/>
    <w:rsid w:val="00A70757"/>
    <w:rsid w:val="00A70DEE"/>
    <w:rsid w:val="00A745B4"/>
    <w:rsid w:val="00A85C73"/>
    <w:rsid w:val="00AA1890"/>
    <w:rsid w:val="00AA5B8F"/>
    <w:rsid w:val="00AB7137"/>
    <w:rsid w:val="00AD07C9"/>
    <w:rsid w:val="00AD1BC2"/>
    <w:rsid w:val="00AD21D1"/>
    <w:rsid w:val="00AD4B31"/>
    <w:rsid w:val="00AD736B"/>
    <w:rsid w:val="00AE1129"/>
    <w:rsid w:val="00AE1B37"/>
    <w:rsid w:val="00AF2D83"/>
    <w:rsid w:val="00AF3232"/>
    <w:rsid w:val="00B0542E"/>
    <w:rsid w:val="00B07B29"/>
    <w:rsid w:val="00B23672"/>
    <w:rsid w:val="00B359BB"/>
    <w:rsid w:val="00B62BC5"/>
    <w:rsid w:val="00B74DE2"/>
    <w:rsid w:val="00B858A9"/>
    <w:rsid w:val="00B8619E"/>
    <w:rsid w:val="00B9234A"/>
    <w:rsid w:val="00BA57FD"/>
    <w:rsid w:val="00BB4A9C"/>
    <w:rsid w:val="00BC10CB"/>
    <w:rsid w:val="00BD621A"/>
    <w:rsid w:val="00BE225F"/>
    <w:rsid w:val="00BE540C"/>
    <w:rsid w:val="00BE65D8"/>
    <w:rsid w:val="00BE70E6"/>
    <w:rsid w:val="00BF7BB7"/>
    <w:rsid w:val="00BF7BE7"/>
    <w:rsid w:val="00C10794"/>
    <w:rsid w:val="00C14DF9"/>
    <w:rsid w:val="00C354BC"/>
    <w:rsid w:val="00C372D0"/>
    <w:rsid w:val="00C40C85"/>
    <w:rsid w:val="00C465A8"/>
    <w:rsid w:val="00C52572"/>
    <w:rsid w:val="00C742BB"/>
    <w:rsid w:val="00C80A4D"/>
    <w:rsid w:val="00C87869"/>
    <w:rsid w:val="00C87EE9"/>
    <w:rsid w:val="00C923A3"/>
    <w:rsid w:val="00CA195D"/>
    <w:rsid w:val="00CA43C2"/>
    <w:rsid w:val="00CA5782"/>
    <w:rsid w:val="00CC5F9D"/>
    <w:rsid w:val="00CC7070"/>
    <w:rsid w:val="00CE21E1"/>
    <w:rsid w:val="00CE378A"/>
    <w:rsid w:val="00CE4A17"/>
    <w:rsid w:val="00CE67A1"/>
    <w:rsid w:val="00D040B1"/>
    <w:rsid w:val="00D06350"/>
    <w:rsid w:val="00D06CBD"/>
    <w:rsid w:val="00D17331"/>
    <w:rsid w:val="00D328D4"/>
    <w:rsid w:val="00D352E7"/>
    <w:rsid w:val="00D372D4"/>
    <w:rsid w:val="00D47FD2"/>
    <w:rsid w:val="00D56A01"/>
    <w:rsid w:val="00D56C17"/>
    <w:rsid w:val="00D6012E"/>
    <w:rsid w:val="00D63169"/>
    <w:rsid w:val="00D65363"/>
    <w:rsid w:val="00D724C2"/>
    <w:rsid w:val="00D8734E"/>
    <w:rsid w:val="00DA5DBF"/>
    <w:rsid w:val="00DB1E6F"/>
    <w:rsid w:val="00DB4218"/>
    <w:rsid w:val="00DC53CA"/>
    <w:rsid w:val="00DD778D"/>
    <w:rsid w:val="00E010D4"/>
    <w:rsid w:val="00E135D9"/>
    <w:rsid w:val="00E146DA"/>
    <w:rsid w:val="00E229E6"/>
    <w:rsid w:val="00E263C9"/>
    <w:rsid w:val="00E61671"/>
    <w:rsid w:val="00E74A03"/>
    <w:rsid w:val="00E7761F"/>
    <w:rsid w:val="00E8024F"/>
    <w:rsid w:val="00E85573"/>
    <w:rsid w:val="00E87B99"/>
    <w:rsid w:val="00EB7E87"/>
    <w:rsid w:val="00EC3BD0"/>
    <w:rsid w:val="00EC435C"/>
    <w:rsid w:val="00ED0A30"/>
    <w:rsid w:val="00ED2FA8"/>
    <w:rsid w:val="00ED59CB"/>
    <w:rsid w:val="00ED6772"/>
    <w:rsid w:val="00F206D7"/>
    <w:rsid w:val="00F23142"/>
    <w:rsid w:val="00F3284B"/>
    <w:rsid w:val="00F33482"/>
    <w:rsid w:val="00F43A68"/>
    <w:rsid w:val="00F45466"/>
    <w:rsid w:val="00F4696C"/>
    <w:rsid w:val="00F76DC9"/>
    <w:rsid w:val="00F82988"/>
    <w:rsid w:val="00F82DFC"/>
    <w:rsid w:val="00F844B1"/>
    <w:rsid w:val="00F95FB8"/>
    <w:rsid w:val="00F9668E"/>
    <w:rsid w:val="00F96C03"/>
    <w:rsid w:val="00FA1AA2"/>
    <w:rsid w:val="00FA7DDC"/>
    <w:rsid w:val="00FC0071"/>
    <w:rsid w:val="00FC6374"/>
    <w:rsid w:val="00FC7316"/>
    <w:rsid w:val="00FD2D99"/>
    <w:rsid w:val="00FD4B9A"/>
    <w:rsid w:val="00FE5343"/>
    <w:rsid w:val="00FE7AC4"/>
    <w:rsid w:val="00FF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16366"/>
  <w15:chartTrackingRefBased/>
  <w15:docId w15:val="{8BEE918E-26E1-44FF-97D6-0F8A023F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B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798F"/>
  </w:style>
  <w:style w:type="paragraph" w:styleId="a5">
    <w:name w:val="footer"/>
    <w:basedOn w:val="a"/>
    <w:link w:val="a6"/>
    <w:uiPriority w:val="99"/>
    <w:unhideWhenUsed/>
    <w:rsid w:val="009A7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798F"/>
  </w:style>
  <w:style w:type="character" w:customStyle="1" w:styleId="rvts9">
    <w:name w:val="rvts9"/>
    <w:basedOn w:val="a0"/>
    <w:rsid w:val="00AD4B31"/>
  </w:style>
  <w:style w:type="character" w:customStyle="1" w:styleId="rvts23">
    <w:name w:val="rvts23"/>
    <w:basedOn w:val="a0"/>
    <w:rsid w:val="00AD4B31"/>
  </w:style>
  <w:style w:type="paragraph" w:styleId="a7">
    <w:name w:val="Balloon Text"/>
    <w:basedOn w:val="a"/>
    <w:link w:val="a8"/>
    <w:unhideWhenUsed/>
    <w:rsid w:val="00E85573"/>
    <w:pPr>
      <w:spacing w:after="0" w:line="240" w:lineRule="auto"/>
    </w:pPr>
    <w:rPr>
      <w:rFonts w:ascii="Segoe UI" w:hAnsi="Segoe UI" w:cs="Segoe UI"/>
      <w:sz w:val="18"/>
      <w:szCs w:val="18"/>
    </w:rPr>
  </w:style>
  <w:style w:type="character" w:customStyle="1" w:styleId="a8">
    <w:name w:val="Текст выноски Знак"/>
    <w:basedOn w:val="a0"/>
    <w:link w:val="a7"/>
    <w:rsid w:val="00E85573"/>
    <w:rPr>
      <w:rFonts w:ascii="Segoe UI" w:hAnsi="Segoe UI" w:cs="Segoe UI"/>
      <w:sz w:val="18"/>
      <w:szCs w:val="18"/>
    </w:rPr>
  </w:style>
  <w:style w:type="paragraph" w:customStyle="1" w:styleId="a9">
    <w:name w:val="Назва документа"/>
    <w:basedOn w:val="a"/>
    <w:next w:val="a"/>
    <w:rsid w:val="0019043A"/>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rvts44">
    <w:name w:val="rvts44"/>
    <w:basedOn w:val="a0"/>
    <w:rsid w:val="005B5302"/>
  </w:style>
  <w:style w:type="paragraph" w:styleId="HTML">
    <w:name w:val="HTML Preformatted"/>
    <w:basedOn w:val="a"/>
    <w:link w:val="HTML0"/>
    <w:rsid w:val="00C8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87EE9"/>
    <w:rPr>
      <w:rFonts w:ascii="Courier New" w:eastAsia="Times New Roman" w:hAnsi="Courier New" w:cs="Courier New"/>
      <w:sz w:val="20"/>
      <w:szCs w:val="20"/>
      <w:lang w:eastAsia="ru-RU"/>
    </w:rPr>
  </w:style>
  <w:style w:type="paragraph" w:customStyle="1" w:styleId="rvps2">
    <w:name w:val="rvps2"/>
    <w:basedOn w:val="a"/>
    <w:rsid w:val="001265C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a">
    <w:name w:val="Hyperlink"/>
    <w:uiPriority w:val="99"/>
    <w:unhideWhenUsed/>
    <w:rsid w:val="001265CE"/>
    <w:rPr>
      <w:color w:val="0000FF"/>
      <w:u w:val="single"/>
    </w:rPr>
  </w:style>
  <w:style w:type="paragraph" w:styleId="ab">
    <w:name w:val="Body Text"/>
    <w:basedOn w:val="a"/>
    <w:link w:val="ac"/>
    <w:rsid w:val="0099385C"/>
    <w:pPr>
      <w:spacing w:after="120" w:line="240" w:lineRule="auto"/>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99385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995_g71" TargetMode="External"/><Relationship Id="rId3" Type="http://schemas.openxmlformats.org/officeDocument/2006/relationships/settings" Target="settings.xml"/><Relationship Id="rId7" Type="http://schemas.openxmlformats.org/officeDocument/2006/relationships/hyperlink" Target="http://zakon.rada.gov.ua/laws/show/995_g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KP1506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E2BA-F741-442E-A89C-DCF908D7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5</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2017-10-03T08:07:00Z</cp:lastPrinted>
  <dcterms:created xsi:type="dcterms:W3CDTF">2018-03-21T12:32:00Z</dcterms:created>
  <dcterms:modified xsi:type="dcterms:W3CDTF">2018-10-19T06:33:00Z</dcterms:modified>
</cp:coreProperties>
</file>