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B9" w:rsidRPr="00965513" w:rsidRDefault="00324EB9" w:rsidP="00324EB9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324EB9" w:rsidRPr="00965513" w:rsidRDefault="00324EB9" w:rsidP="00324EB9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324EB9" w:rsidRPr="0071604E" w:rsidRDefault="00324EB9" w:rsidP="00324EB9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>
        <w:rPr>
          <w:sz w:val="28"/>
          <w:szCs w:val="28"/>
        </w:rPr>
        <w:t xml:space="preserve"> 844</w:t>
      </w:r>
      <w:r w:rsidRPr="0071604E">
        <w:rPr>
          <w:color w:val="FF0000"/>
          <w:sz w:val="28"/>
          <w:szCs w:val="28"/>
        </w:rPr>
        <w:t xml:space="preserve"> </w:t>
      </w:r>
    </w:p>
    <w:p w:rsidR="00324EB9" w:rsidRPr="00965513" w:rsidRDefault="00324EB9" w:rsidP="00324EB9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24EB9" w:rsidRDefault="00324EB9" w:rsidP="00324EB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324EB9" w:rsidRPr="003C6EC8" w:rsidRDefault="00324EB9" w:rsidP="00324EB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324EB9" w:rsidRPr="002B0A94" w:rsidRDefault="00324EB9" w:rsidP="00324EB9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супроводження інформаційних систем управління цифровізації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  <w:r>
        <w:rPr>
          <w:szCs w:val="28"/>
        </w:rPr>
        <w:t xml:space="preserve"> (посада 1)</w:t>
      </w:r>
    </w:p>
    <w:p w:rsidR="00324EB9" w:rsidRPr="00965513" w:rsidRDefault="00324EB9" w:rsidP="00324EB9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324EB9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891F2E" w:rsidRDefault="00324EB9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324EB9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324EB9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Здійснює роботи з розробки технічних вимог до функціонування інформаційних систем. </w:t>
            </w:r>
          </w:p>
          <w:p w:rsidR="00324EB9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Приймає участь у впровадженні інформаційних систем, їх діагностиці та модернізації.</w:t>
            </w:r>
          </w:p>
          <w:p w:rsidR="00324EB9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Забезпечує оновлення інформації Міністерства внутрішніх справ  на порталі відкритих даних. </w:t>
            </w:r>
          </w:p>
          <w:p w:rsidR="00324EB9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Забезпечує взаємодію Єдиної інформаційної системи МВС із системами інших державних органів.</w:t>
            </w:r>
          </w:p>
          <w:p w:rsidR="00324EB9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Готує інформаційно-аналітичні, статистичні матеріали та інші документи з питань, що належать до компетенції відділу.</w:t>
            </w:r>
          </w:p>
          <w:p w:rsidR="00324EB9" w:rsidRPr="00890764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Виконує інші доручення керівництва Департаменту.</w:t>
            </w:r>
            <w:r>
              <w:rPr>
                <w:bCs/>
                <w:kern w:val="2"/>
                <w:sz w:val="28"/>
                <w:szCs w:val="28"/>
              </w:rPr>
              <w:t xml:space="preserve">  </w:t>
            </w:r>
          </w:p>
        </w:tc>
      </w:tr>
      <w:tr w:rsidR="00324EB9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324EB9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324EB9" w:rsidRPr="00EC33C5" w:rsidRDefault="00324EB9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324EB9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324EB9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B9" w:rsidRPr="004D3E91" w:rsidRDefault="00324EB9" w:rsidP="00324EB9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324EB9" w:rsidRPr="004D3E91" w:rsidRDefault="00324EB9" w:rsidP="00324EB9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324EB9" w:rsidRPr="004D3E91" w:rsidRDefault="00324EB9" w:rsidP="00324EB9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324EB9" w:rsidRPr="004D3E91" w:rsidRDefault="00324EB9" w:rsidP="00324EB9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24EB9" w:rsidRPr="004D3E91" w:rsidRDefault="00324EB9" w:rsidP="00324EB9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24EB9" w:rsidRPr="004D3E91" w:rsidRDefault="00324EB9" w:rsidP="00324EB9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324EB9" w:rsidRPr="004D3E91" w:rsidRDefault="00324EB9" w:rsidP="00324EB9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24EB9" w:rsidRPr="004D3E91" w:rsidRDefault="00324EB9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324EB9" w:rsidRPr="00AD393E" w:rsidRDefault="00324EB9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lastRenderedPageBreak/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324EB9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Default="00324EB9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324EB9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57273E" w:rsidRDefault="00324EB9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324EB9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FE6B51" w:rsidRDefault="00324EB9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324EB9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бакалавра,</w:t>
            </w:r>
            <w:r w:rsidRPr="00C76B8B">
              <w:rPr>
                <w:sz w:val="28"/>
                <w:szCs w:val="28"/>
              </w:rPr>
              <w:t xml:space="preserve"> </w:t>
            </w:r>
            <w:r w:rsidRPr="009D6E4E">
              <w:rPr>
                <w:sz w:val="28"/>
                <w:szCs w:val="28"/>
              </w:rPr>
              <w:t>у галузі знань «Інформаційні технології», «Математика та статистика»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324EB9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324EB9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324EB9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7E2CA8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C745B">
              <w:rPr>
                <w:sz w:val="28"/>
                <w:szCs w:val="28"/>
              </w:rPr>
              <w:t>Навички адміністрування загальносистемних технічних та програмних засобів в ОС Windows та *nix; застосування SQL (бажано - PL\SQL, T-SQL); робота з СУБД (Oracle, MSSQL, тощо), програмними засобами застосування хмарних технологій (</w:t>
            </w:r>
            <w:r w:rsidRPr="002C745B">
              <w:rPr>
                <w:sz w:val="28"/>
                <w:szCs w:val="28"/>
                <w:lang w:val="en-US"/>
              </w:rPr>
              <w:t>Oracle</w:t>
            </w:r>
            <w:r w:rsidRPr="002C745B">
              <w:rPr>
                <w:sz w:val="28"/>
                <w:szCs w:val="28"/>
              </w:rPr>
              <w:t xml:space="preserve"> </w:t>
            </w:r>
            <w:r w:rsidRPr="002C745B">
              <w:rPr>
                <w:sz w:val="28"/>
                <w:szCs w:val="28"/>
                <w:lang w:val="en-US"/>
              </w:rPr>
              <w:t>EM</w:t>
            </w:r>
            <w:r w:rsidRPr="002C745B">
              <w:rPr>
                <w:sz w:val="28"/>
                <w:szCs w:val="28"/>
              </w:rPr>
              <w:t xml:space="preserve"> </w:t>
            </w:r>
            <w:r w:rsidRPr="002C745B">
              <w:rPr>
                <w:sz w:val="28"/>
                <w:szCs w:val="28"/>
                <w:lang w:val="en-US"/>
              </w:rPr>
              <w:t>Cloud</w:t>
            </w:r>
            <w:r w:rsidRPr="002C745B">
              <w:rPr>
                <w:sz w:val="28"/>
                <w:szCs w:val="28"/>
              </w:rPr>
              <w:t xml:space="preserve"> </w:t>
            </w:r>
            <w:r w:rsidRPr="002C745B">
              <w:rPr>
                <w:sz w:val="28"/>
                <w:szCs w:val="28"/>
                <w:lang w:val="en-US"/>
              </w:rPr>
              <w:t>Control</w:t>
            </w:r>
            <w:r w:rsidRPr="002C745B">
              <w:rPr>
                <w:sz w:val="28"/>
                <w:szCs w:val="28"/>
              </w:rPr>
              <w:t>); адміністрування веб-ресурсів, систем резервування та архівування даних, систем віртуалізації (Hyper-V, WMWare).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 xml:space="preserve">Вміння написання технічної </w:t>
            </w:r>
            <w:r>
              <w:rPr>
                <w:sz w:val="27"/>
                <w:szCs w:val="27"/>
              </w:rPr>
              <w:lastRenderedPageBreak/>
              <w:t>документації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7E2CA8" w:rsidRDefault="00324EB9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F043A">
              <w:rPr>
                <w:sz w:val="28"/>
                <w:szCs w:val="28"/>
              </w:rPr>
              <w:t>Аналітичні здібності, виваженість, здатність концентруватись на деталях</w:t>
            </w:r>
            <w:r>
              <w:rPr>
                <w:sz w:val="28"/>
                <w:szCs w:val="28"/>
              </w:rPr>
              <w:t xml:space="preserve">, адаптивність, </w:t>
            </w:r>
            <w:r w:rsidRPr="005F043A">
              <w:rPr>
                <w:sz w:val="28"/>
                <w:szCs w:val="28"/>
              </w:rPr>
              <w:t xml:space="preserve"> вимогливість, </w:t>
            </w:r>
            <w:r>
              <w:rPr>
                <w:sz w:val="28"/>
                <w:szCs w:val="28"/>
              </w:rPr>
              <w:t xml:space="preserve">оперативність, </w:t>
            </w:r>
            <w:r w:rsidRPr="005F043A">
              <w:rPr>
                <w:sz w:val="28"/>
                <w:szCs w:val="28"/>
              </w:rPr>
              <w:t>вміння визначати пріоритети, вміння аргументовано доводити власну точку зору, навички розв’язання проб</w:t>
            </w:r>
            <w:r>
              <w:rPr>
                <w:sz w:val="28"/>
                <w:szCs w:val="28"/>
              </w:rPr>
              <w:t>лем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7E2CA8" w:rsidRDefault="00324EB9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2A2928"/>
                <w:sz w:val="28"/>
                <w:szCs w:val="28"/>
              </w:rPr>
              <w:t xml:space="preserve">    </w:t>
            </w:r>
            <w:r w:rsidRPr="009A7D90">
              <w:rPr>
                <w:rFonts w:eastAsia="Times New Roman"/>
                <w:color w:val="2A2928"/>
                <w:sz w:val="28"/>
                <w:szCs w:val="28"/>
              </w:rPr>
              <w:t>Ініціативність, дисциплінованість,  надійність, порядність, тактовність, готовність допомогти, емоційна стабільність, контроль емоцій, комунікабельність, повага до інших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612B6F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443194" w:rsidRDefault="00324EB9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комплексні завдання, вміння ефективно використовувати ресурси (у тому числі фінансові і матеріальні)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155376" w:rsidRDefault="00324EB9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443194" w:rsidRDefault="00324EB9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324EB9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324EB9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9" w:rsidRPr="00965513" w:rsidRDefault="00324EB9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324EB9" w:rsidRPr="00871160" w:rsidRDefault="00324EB9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324EB9" w:rsidRPr="00871160" w:rsidRDefault="00324EB9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7A7BE2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центральні органи виконавчої влади».</w:t>
            </w:r>
          </w:p>
          <w:p w:rsidR="00324EB9" w:rsidRPr="007A7BE2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захист персональних даних».</w:t>
            </w:r>
          </w:p>
          <w:p w:rsidR="00324EB9" w:rsidRPr="007A7BE2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звернення громадян».</w:t>
            </w:r>
          </w:p>
          <w:p w:rsidR="00324EB9" w:rsidRPr="007A7BE2" w:rsidRDefault="00324EB9" w:rsidP="005406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інформацію».</w:t>
            </w:r>
          </w:p>
          <w:p w:rsidR="00324EB9" w:rsidRPr="00843D22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захист інформації в інформаційно-телекомунікаційних систе</w:t>
            </w:r>
            <w:r>
              <w:rPr>
                <w:sz w:val="28"/>
                <w:szCs w:val="28"/>
              </w:rPr>
              <w:t xml:space="preserve">мах» </w:t>
            </w:r>
          </w:p>
        </w:tc>
      </w:tr>
      <w:tr w:rsidR="00324EB9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324EB9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965513" w:rsidRDefault="00324EB9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9" w:rsidRPr="007A7BE2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Знання у сфері діловодства, у тому числі ділового листування, підготовки д</w:t>
            </w:r>
            <w:r>
              <w:rPr>
                <w:sz w:val="28"/>
                <w:szCs w:val="28"/>
              </w:rPr>
              <w:t>окументів.</w:t>
            </w:r>
          </w:p>
          <w:p w:rsidR="00324EB9" w:rsidRPr="007A7BE2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 xml:space="preserve">Знання стандартів, що описують життєвий цикл програмного забезпечення. </w:t>
            </w:r>
          </w:p>
          <w:p w:rsidR="00324EB9" w:rsidRDefault="00324EB9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Знання у сфері проектування баз даних та інформаційних систем.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324EB9" w:rsidRPr="00843D22" w:rsidRDefault="00324EB9" w:rsidP="005406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4EB9"/>
    <w:rsid w:val="00324EB9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24EB9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324EB9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324EB9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324EB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324EB9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324EB9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324EB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4109</Words>
  <Characters>2343</Characters>
  <Application>Microsoft Office Word</Application>
  <DocSecurity>0</DocSecurity>
  <Lines>19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2019-10-09T14:52:00Z</dcterms:created>
  <dcterms:modified xsi:type="dcterms:W3CDTF">2019-10-09T15:16:00Z</dcterms:modified>
</cp:coreProperties>
</file>