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FC6" w:rsidRPr="00E750ED" w:rsidRDefault="005F0FC6" w:rsidP="00D13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E750ED">
        <w:rPr>
          <w:rFonts w:ascii="Times New Roman" w:hAnsi="Times New Roman" w:cs="Times New Roman"/>
          <w:b/>
          <w:sz w:val="28"/>
          <w:szCs w:val="28"/>
          <w:lang w:val="uk-UA"/>
        </w:rPr>
        <w:t>Шевчука Сергія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50ED" w:rsidRPr="00E750ED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відділу фінансового аудиту управління внутрішнього аудиту та контролю військових формувань і органів влади, діяльність яких координується Міністром, Департаменту внутрішнього аудиту МВС України</w:t>
      </w:r>
      <w:r w:rsidR="00E75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D13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C339CA">
        <w:rPr>
          <w:rFonts w:ascii="Times New Roman" w:hAnsi="Times New Roman" w:cs="Times New Roman"/>
          <w:sz w:val="28"/>
          <w:szCs w:val="28"/>
          <w:lang w:val="uk-UA"/>
        </w:rPr>
        <w:t>деної перевірки встановлено,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750ED">
        <w:rPr>
          <w:rFonts w:ascii="Times New Roman" w:hAnsi="Times New Roman" w:cs="Times New Roman"/>
          <w:b/>
          <w:sz w:val="28"/>
          <w:szCs w:val="28"/>
          <w:lang w:val="uk-UA"/>
        </w:rPr>
        <w:t>Шевчука Сергія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2451DE"/>
    <w:rsid w:val="005F0FC6"/>
    <w:rsid w:val="006F7A0F"/>
    <w:rsid w:val="00A53592"/>
    <w:rsid w:val="00AD5DC7"/>
    <w:rsid w:val="00BB54BB"/>
    <w:rsid w:val="00C339CA"/>
    <w:rsid w:val="00C962EE"/>
    <w:rsid w:val="00D13BE3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2016-09-14T13:35:00Z</dcterms:created>
  <dcterms:modified xsi:type="dcterms:W3CDTF">2017-08-15T12:37:00Z</dcterms:modified>
</cp:coreProperties>
</file>