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93" w:rsidRPr="00524FFB" w:rsidRDefault="00887C93" w:rsidP="003B5084">
      <w:pPr>
        <w:ind w:firstLine="284"/>
        <w:contextualSpacing/>
        <w:jc w:val="center"/>
        <w:rPr>
          <w:b/>
          <w:szCs w:val="28"/>
        </w:rPr>
      </w:pPr>
      <w:r w:rsidRPr="00524FFB">
        <w:rPr>
          <w:b/>
          <w:szCs w:val="28"/>
        </w:rPr>
        <w:t>ТЕСТ</w:t>
      </w:r>
    </w:p>
    <w:p w:rsidR="00887C93" w:rsidRPr="00524FFB" w:rsidRDefault="00887C93" w:rsidP="003B5084">
      <w:pPr>
        <w:ind w:firstLine="284"/>
        <w:contextualSpacing/>
        <w:jc w:val="center"/>
        <w:rPr>
          <w:b/>
          <w:szCs w:val="28"/>
        </w:rPr>
      </w:pPr>
      <w:r w:rsidRPr="00524FFB">
        <w:rPr>
          <w:b/>
          <w:szCs w:val="28"/>
        </w:rPr>
        <w:t>малого підприємництва (М-Тест)</w:t>
      </w:r>
    </w:p>
    <w:p w:rsidR="00887C93" w:rsidRPr="00524FFB" w:rsidRDefault="00887C93" w:rsidP="003B5084">
      <w:pPr>
        <w:ind w:firstLine="284"/>
        <w:contextualSpacing/>
        <w:jc w:val="center"/>
        <w:rPr>
          <w:szCs w:val="28"/>
        </w:rPr>
      </w:pPr>
    </w:p>
    <w:p w:rsidR="00887C93" w:rsidRPr="00524FFB" w:rsidRDefault="00887C93" w:rsidP="003B5084">
      <w:pPr>
        <w:ind w:firstLine="284"/>
        <w:contextualSpacing/>
        <w:jc w:val="center"/>
        <w:rPr>
          <w:szCs w:val="28"/>
        </w:rPr>
      </w:pPr>
      <w:r w:rsidRPr="00524FFB">
        <w:rPr>
          <w:szCs w:val="28"/>
        </w:rPr>
        <w:t>1. Консультації з представниками мікро- та малого підприємництва щодо оцінки впливу регулювання</w:t>
      </w:r>
    </w:p>
    <w:p w:rsidR="00887C93" w:rsidRPr="00524FFB" w:rsidRDefault="00887C93" w:rsidP="003B5084">
      <w:pPr>
        <w:ind w:firstLine="284"/>
        <w:contextualSpacing/>
        <w:jc w:val="center"/>
        <w:rPr>
          <w:szCs w:val="28"/>
        </w:rPr>
      </w:pPr>
    </w:p>
    <w:p w:rsidR="00887C93" w:rsidRPr="00524FFB" w:rsidRDefault="00887C93" w:rsidP="003B5084">
      <w:pPr>
        <w:ind w:firstLine="284"/>
        <w:contextualSpacing/>
        <w:jc w:val="both"/>
        <w:rPr>
          <w:szCs w:val="28"/>
        </w:rPr>
      </w:pPr>
      <w:r w:rsidRPr="00524FFB">
        <w:rPr>
          <w:szCs w:val="28"/>
        </w:rPr>
        <w:t>Консультації щодо визначення впливу запропонованого регулювання на суб’єкт</w:t>
      </w:r>
      <w:r w:rsidR="00D32A60" w:rsidRPr="00524FFB">
        <w:rPr>
          <w:szCs w:val="28"/>
        </w:rPr>
        <w:t>и</w:t>
      </w:r>
      <w:r w:rsidRPr="00524FFB">
        <w:rPr>
          <w:szCs w:val="28"/>
        </w:rPr>
        <w:t xml:space="preserve"> малого підприємництва та визначення детального переліку процедур, виконання яких необхідн</w:t>
      </w:r>
      <w:r w:rsidR="00D32A60" w:rsidRPr="00524FFB">
        <w:rPr>
          <w:szCs w:val="28"/>
        </w:rPr>
        <w:t>е</w:t>
      </w:r>
      <w:r w:rsidRPr="00524FFB">
        <w:rPr>
          <w:szCs w:val="28"/>
        </w:rPr>
        <w:t xml:space="preserve"> для здійснення регулювання</w:t>
      </w:r>
      <w:r w:rsidR="000B1F3D" w:rsidRPr="00524FFB">
        <w:rPr>
          <w:szCs w:val="28"/>
        </w:rPr>
        <w:t xml:space="preserve">, проведено розробником у період </w:t>
      </w:r>
      <w:r w:rsidR="00524FFB" w:rsidRPr="00524FFB">
        <w:rPr>
          <w:szCs w:val="28"/>
        </w:rPr>
        <w:t>і</w:t>
      </w:r>
      <w:r w:rsidR="000B1F3D" w:rsidRPr="00524FFB">
        <w:rPr>
          <w:szCs w:val="28"/>
        </w:rPr>
        <w:t xml:space="preserve">з </w:t>
      </w:r>
      <w:r w:rsidR="00BC713B">
        <w:rPr>
          <w:szCs w:val="28"/>
        </w:rPr>
        <w:t>01</w:t>
      </w:r>
      <w:r w:rsidR="000B1F3D" w:rsidRPr="00524FFB">
        <w:rPr>
          <w:szCs w:val="28"/>
        </w:rPr>
        <w:t xml:space="preserve"> </w:t>
      </w:r>
      <w:r w:rsidR="00B3322C">
        <w:rPr>
          <w:szCs w:val="28"/>
        </w:rPr>
        <w:t>до</w:t>
      </w:r>
      <w:r w:rsidR="000B1F3D" w:rsidRPr="00524FFB">
        <w:rPr>
          <w:szCs w:val="28"/>
        </w:rPr>
        <w:t xml:space="preserve"> </w:t>
      </w:r>
      <w:r w:rsidR="00BC713B">
        <w:rPr>
          <w:szCs w:val="28"/>
        </w:rPr>
        <w:t>17</w:t>
      </w:r>
      <w:r w:rsidR="00A91C4F" w:rsidRPr="00524FFB">
        <w:rPr>
          <w:szCs w:val="28"/>
        </w:rPr>
        <w:t xml:space="preserve"> </w:t>
      </w:r>
      <w:r w:rsidR="00BC713B">
        <w:rPr>
          <w:szCs w:val="28"/>
        </w:rPr>
        <w:t>квітня</w:t>
      </w:r>
      <w:r w:rsidR="00E81523" w:rsidRPr="00524FFB">
        <w:rPr>
          <w:szCs w:val="28"/>
        </w:rPr>
        <w:t xml:space="preserve"> 20</w:t>
      </w:r>
      <w:r w:rsidR="00BC713B">
        <w:rPr>
          <w:szCs w:val="28"/>
        </w:rPr>
        <w:t>20</w:t>
      </w:r>
      <w:r w:rsidR="000B1F3D" w:rsidRPr="00524FFB">
        <w:rPr>
          <w:szCs w:val="28"/>
        </w:rPr>
        <w:t xml:space="preserve"> року.</w:t>
      </w:r>
    </w:p>
    <w:p w:rsidR="00D52CFC" w:rsidRPr="00524FFB" w:rsidRDefault="00D52CFC" w:rsidP="00507F26">
      <w:pPr>
        <w:contextualSpacing/>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980"/>
        <w:gridCol w:w="2222"/>
        <w:gridCol w:w="2968"/>
      </w:tblGrid>
      <w:tr w:rsidR="00887C93" w:rsidRPr="00524FFB" w:rsidTr="00DD5DB5">
        <w:tc>
          <w:tcPr>
            <w:tcW w:w="1678" w:type="dxa"/>
            <w:shd w:val="clear" w:color="auto" w:fill="auto"/>
          </w:tcPr>
          <w:p w:rsidR="00887C93" w:rsidRPr="003B5084" w:rsidRDefault="00887C93" w:rsidP="00507F26">
            <w:pPr>
              <w:contextualSpacing/>
              <w:jc w:val="center"/>
              <w:rPr>
                <w:sz w:val="26"/>
                <w:szCs w:val="26"/>
              </w:rPr>
            </w:pPr>
            <w:r w:rsidRPr="003B5084">
              <w:rPr>
                <w:sz w:val="26"/>
                <w:szCs w:val="26"/>
              </w:rPr>
              <w:t>Порядковий номер</w:t>
            </w:r>
          </w:p>
          <w:p w:rsidR="00887C93" w:rsidRPr="003B5084" w:rsidRDefault="00887C93" w:rsidP="00507F26">
            <w:pPr>
              <w:contextualSpacing/>
              <w:jc w:val="center"/>
              <w:rPr>
                <w:sz w:val="26"/>
                <w:szCs w:val="26"/>
              </w:rPr>
            </w:pPr>
          </w:p>
        </w:tc>
        <w:tc>
          <w:tcPr>
            <w:tcW w:w="2980" w:type="dxa"/>
            <w:shd w:val="clear" w:color="auto" w:fill="auto"/>
          </w:tcPr>
          <w:p w:rsidR="00887C93" w:rsidRPr="003B5084" w:rsidRDefault="00887C93" w:rsidP="00507F26">
            <w:pPr>
              <w:contextualSpacing/>
              <w:jc w:val="center"/>
              <w:rPr>
                <w:sz w:val="26"/>
                <w:szCs w:val="26"/>
              </w:rPr>
            </w:pPr>
            <w:r w:rsidRPr="003B5084">
              <w:rPr>
                <w:sz w:val="26"/>
                <w:szCs w:val="26"/>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2222" w:type="dxa"/>
            <w:shd w:val="clear" w:color="auto" w:fill="auto"/>
          </w:tcPr>
          <w:p w:rsidR="00887C93" w:rsidRPr="003B5084" w:rsidRDefault="00887C93" w:rsidP="00507F26">
            <w:pPr>
              <w:contextualSpacing/>
              <w:jc w:val="center"/>
              <w:rPr>
                <w:sz w:val="26"/>
                <w:szCs w:val="26"/>
              </w:rPr>
            </w:pPr>
            <w:r w:rsidRPr="003B5084">
              <w:rPr>
                <w:sz w:val="26"/>
                <w:szCs w:val="26"/>
              </w:rPr>
              <w:t>Кількість учасників консультацій, осіб</w:t>
            </w:r>
          </w:p>
          <w:p w:rsidR="00887C93" w:rsidRPr="003B5084" w:rsidRDefault="00887C93" w:rsidP="00507F26">
            <w:pPr>
              <w:contextualSpacing/>
              <w:jc w:val="center"/>
              <w:rPr>
                <w:sz w:val="26"/>
                <w:szCs w:val="26"/>
              </w:rPr>
            </w:pPr>
          </w:p>
        </w:tc>
        <w:tc>
          <w:tcPr>
            <w:tcW w:w="2968" w:type="dxa"/>
            <w:shd w:val="clear" w:color="auto" w:fill="auto"/>
          </w:tcPr>
          <w:p w:rsidR="00887C93" w:rsidRPr="003B5084" w:rsidRDefault="00887C93" w:rsidP="00507F26">
            <w:pPr>
              <w:contextualSpacing/>
              <w:jc w:val="center"/>
              <w:rPr>
                <w:sz w:val="26"/>
                <w:szCs w:val="26"/>
              </w:rPr>
            </w:pPr>
            <w:r w:rsidRPr="003B5084">
              <w:rPr>
                <w:sz w:val="26"/>
                <w:szCs w:val="26"/>
              </w:rPr>
              <w:t>Основні результати консультацій (опис)</w:t>
            </w:r>
          </w:p>
          <w:p w:rsidR="00887C93" w:rsidRPr="003B5084" w:rsidRDefault="00887C93" w:rsidP="00507F26">
            <w:pPr>
              <w:contextualSpacing/>
              <w:jc w:val="center"/>
              <w:rPr>
                <w:sz w:val="26"/>
                <w:szCs w:val="26"/>
              </w:rPr>
            </w:pPr>
          </w:p>
        </w:tc>
      </w:tr>
      <w:tr w:rsidR="00DD5DB5" w:rsidRPr="00524FFB" w:rsidTr="00DD5DB5">
        <w:tc>
          <w:tcPr>
            <w:tcW w:w="1678" w:type="dxa"/>
            <w:shd w:val="clear" w:color="auto" w:fill="auto"/>
          </w:tcPr>
          <w:p w:rsidR="00DD5DB5" w:rsidRPr="003B5084" w:rsidRDefault="00DD5DB5" w:rsidP="000859BB">
            <w:pPr>
              <w:jc w:val="center"/>
              <w:rPr>
                <w:sz w:val="26"/>
                <w:szCs w:val="26"/>
              </w:rPr>
            </w:pPr>
            <w:r w:rsidRPr="003B5084">
              <w:rPr>
                <w:sz w:val="26"/>
                <w:szCs w:val="26"/>
              </w:rPr>
              <w:t>1.</w:t>
            </w:r>
          </w:p>
        </w:tc>
        <w:tc>
          <w:tcPr>
            <w:tcW w:w="2980" w:type="dxa"/>
            <w:shd w:val="clear" w:color="auto" w:fill="auto"/>
          </w:tcPr>
          <w:p w:rsidR="00DD5DB5" w:rsidRPr="003B5084" w:rsidRDefault="00DD5DB5" w:rsidP="000859BB">
            <w:pPr>
              <w:rPr>
                <w:sz w:val="26"/>
                <w:szCs w:val="26"/>
              </w:rPr>
            </w:pPr>
            <w:r w:rsidRPr="003B5084">
              <w:rPr>
                <w:sz w:val="26"/>
                <w:szCs w:val="26"/>
              </w:rPr>
              <w:t>Статистичні дані Міністерства внутрішніх справ України</w:t>
            </w:r>
          </w:p>
          <w:p w:rsidR="00DD5DB5" w:rsidRPr="003B5084" w:rsidRDefault="00DD5DB5" w:rsidP="000859BB">
            <w:pPr>
              <w:rPr>
                <w:sz w:val="26"/>
                <w:szCs w:val="26"/>
              </w:rPr>
            </w:pPr>
            <w:r w:rsidRPr="003B5084">
              <w:rPr>
                <w:sz w:val="26"/>
                <w:szCs w:val="26"/>
              </w:rPr>
              <w:t xml:space="preserve"> </w:t>
            </w:r>
          </w:p>
        </w:tc>
        <w:tc>
          <w:tcPr>
            <w:tcW w:w="2222" w:type="dxa"/>
            <w:shd w:val="clear" w:color="auto" w:fill="auto"/>
          </w:tcPr>
          <w:p w:rsidR="00DD5DB5" w:rsidRPr="003B5084" w:rsidRDefault="00DD5DB5" w:rsidP="000859BB">
            <w:pPr>
              <w:jc w:val="center"/>
              <w:rPr>
                <w:sz w:val="26"/>
                <w:szCs w:val="26"/>
              </w:rPr>
            </w:pPr>
            <w:r w:rsidRPr="003B5084">
              <w:rPr>
                <w:sz w:val="26"/>
                <w:szCs w:val="26"/>
              </w:rPr>
              <w:t>1</w:t>
            </w:r>
          </w:p>
        </w:tc>
        <w:tc>
          <w:tcPr>
            <w:tcW w:w="2968" w:type="dxa"/>
            <w:shd w:val="clear" w:color="auto" w:fill="auto"/>
          </w:tcPr>
          <w:p w:rsidR="00DD5DB5" w:rsidRPr="003B5084" w:rsidRDefault="00DD5DB5" w:rsidP="00DD5DB5">
            <w:pPr>
              <w:jc w:val="both"/>
              <w:rPr>
                <w:sz w:val="26"/>
                <w:szCs w:val="26"/>
              </w:rPr>
            </w:pPr>
            <w:r w:rsidRPr="003B5084">
              <w:rPr>
                <w:sz w:val="26"/>
                <w:szCs w:val="26"/>
              </w:rPr>
              <w:t xml:space="preserve">Установлено кількість суб’єктів господарювання, що здійснюють підготовку, перепідготовку та підвищення кваліфікації водіїв транспортних засобів </w:t>
            </w:r>
          </w:p>
        </w:tc>
      </w:tr>
      <w:tr w:rsidR="00DD5DB5" w:rsidRPr="00524FFB" w:rsidTr="00DD5DB5">
        <w:tc>
          <w:tcPr>
            <w:tcW w:w="1678" w:type="dxa"/>
            <w:shd w:val="clear" w:color="auto" w:fill="auto"/>
          </w:tcPr>
          <w:p w:rsidR="00DD5DB5" w:rsidRPr="003B5084" w:rsidRDefault="00DD5DB5" w:rsidP="00507F26">
            <w:pPr>
              <w:contextualSpacing/>
              <w:jc w:val="center"/>
              <w:rPr>
                <w:sz w:val="26"/>
                <w:szCs w:val="26"/>
              </w:rPr>
            </w:pPr>
            <w:r w:rsidRPr="003B5084">
              <w:rPr>
                <w:sz w:val="26"/>
                <w:szCs w:val="26"/>
              </w:rPr>
              <w:t>2.</w:t>
            </w:r>
          </w:p>
        </w:tc>
        <w:tc>
          <w:tcPr>
            <w:tcW w:w="2980" w:type="dxa"/>
            <w:shd w:val="clear" w:color="auto" w:fill="auto"/>
          </w:tcPr>
          <w:p w:rsidR="00DD5DB5" w:rsidRPr="003B5084" w:rsidRDefault="00DD5DB5" w:rsidP="00507F26">
            <w:pPr>
              <w:contextualSpacing/>
              <w:rPr>
                <w:sz w:val="26"/>
                <w:szCs w:val="26"/>
              </w:rPr>
            </w:pPr>
            <w:r w:rsidRPr="003B5084">
              <w:rPr>
                <w:sz w:val="26"/>
                <w:szCs w:val="26"/>
              </w:rPr>
              <w:t xml:space="preserve">Робоча зустріч </w:t>
            </w:r>
          </w:p>
        </w:tc>
        <w:tc>
          <w:tcPr>
            <w:tcW w:w="2222" w:type="dxa"/>
            <w:shd w:val="clear" w:color="auto" w:fill="auto"/>
          </w:tcPr>
          <w:p w:rsidR="00DD5DB5" w:rsidRPr="003B5084" w:rsidRDefault="00DD5DB5" w:rsidP="00507F26">
            <w:pPr>
              <w:contextualSpacing/>
              <w:jc w:val="center"/>
              <w:rPr>
                <w:sz w:val="26"/>
                <w:szCs w:val="26"/>
              </w:rPr>
            </w:pPr>
            <w:r w:rsidRPr="003B5084">
              <w:rPr>
                <w:sz w:val="26"/>
                <w:szCs w:val="26"/>
              </w:rPr>
              <w:t>20</w:t>
            </w:r>
          </w:p>
        </w:tc>
        <w:tc>
          <w:tcPr>
            <w:tcW w:w="2968" w:type="dxa"/>
            <w:shd w:val="clear" w:color="auto" w:fill="auto"/>
          </w:tcPr>
          <w:p w:rsidR="00DD5DB5" w:rsidRPr="003B5084" w:rsidRDefault="00DD5DB5" w:rsidP="00AA3E64">
            <w:pPr>
              <w:contextualSpacing/>
              <w:jc w:val="both"/>
              <w:rPr>
                <w:sz w:val="26"/>
                <w:szCs w:val="26"/>
              </w:rPr>
            </w:pPr>
            <w:r w:rsidRPr="003B5084">
              <w:rPr>
                <w:sz w:val="26"/>
                <w:szCs w:val="26"/>
              </w:rPr>
              <w:t>Обговорення про</w:t>
            </w:r>
            <w:r w:rsidR="003C7732">
              <w:rPr>
                <w:sz w:val="26"/>
                <w:szCs w:val="26"/>
              </w:rPr>
              <w:t>є</w:t>
            </w:r>
            <w:r w:rsidRPr="003B5084">
              <w:rPr>
                <w:sz w:val="26"/>
                <w:szCs w:val="26"/>
              </w:rPr>
              <w:t>кту закону та попереднє погодження запропонованого про</w:t>
            </w:r>
            <w:r w:rsidR="00AA3E64">
              <w:rPr>
                <w:sz w:val="26"/>
                <w:szCs w:val="26"/>
              </w:rPr>
              <w:t>є</w:t>
            </w:r>
            <w:r w:rsidRPr="003B5084">
              <w:rPr>
                <w:sz w:val="26"/>
                <w:szCs w:val="26"/>
              </w:rPr>
              <w:t>кту закону</w:t>
            </w:r>
          </w:p>
        </w:tc>
      </w:tr>
      <w:tr w:rsidR="00DD5DB5" w:rsidRPr="00524FFB" w:rsidTr="00DD5DB5">
        <w:tc>
          <w:tcPr>
            <w:tcW w:w="1678" w:type="dxa"/>
            <w:shd w:val="clear" w:color="auto" w:fill="auto"/>
          </w:tcPr>
          <w:p w:rsidR="00DD5DB5" w:rsidRPr="003B5084" w:rsidRDefault="00DD5DB5" w:rsidP="00507F26">
            <w:pPr>
              <w:contextualSpacing/>
              <w:jc w:val="center"/>
              <w:rPr>
                <w:sz w:val="26"/>
                <w:szCs w:val="26"/>
              </w:rPr>
            </w:pPr>
            <w:r w:rsidRPr="003B5084">
              <w:rPr>
                <w:sz w:val="26"/>
                <w:szCs w:val="26"/>
              </w:rPr>
              <w:t>3.</w:t>
            </w:r>
          </w:p>
        </w:tc>
        <w:tc>
          <w:tcPr>
            <w:tcW w:w="2980" w:type="dxa"/>
            <w:shd w:val="clear" w:color="auto" w:fill="auto"/>
          </w:tcPr>
          <w:p w:rsidR="00DD5DB5" w:rsidRPr="003B5084" w:rsidRDefault="00DD5DB5" w:rsidP="006824E0">
            <w:pPr>
              <w:rPr>
                <w:sz w:val="26"/>
                <w:szCs w:val="26"/>
              </w:rPr>
            </w:pPr>
            <w:r w:rsidRPr="003B5084">
              <w:rPr>
                <w:sz w:val="26"/>
                <w:szCs w:val="26"/>
              </w:rPr>
              <w:t xml:space="preserve">Опитано </w:t>
            </w:r>
            <w:r w:rsidR="006824E0" w:rsidRPr="003B5084">
              <w:rPr>
                <w:sz w:val="26"/>
                <w:szCs w:val="26"/>
              </w:rPr>
              <w:t>р</w:t>
            </w:r>
            <w:r w:rsidRPr="003B5084">
              <w:rPr>
                <w:sz w:val="26"/>
                <w:szCs w:val="26"/>
              </w:rPr>
              <w:t>егіональні сервісні центри МВС</w:t>
            </w:r>
          </w:p>
        </w:tc>
        <w:tc>
          <w:tcPr>
            <w:tcW w:w="2222" w:type="dxa"/>
            <w:shd w:val="clear" w:color="auto" w:fill="auto"/>
          </w:tcPr>
          <w:p w:rsidR="00DD5DB5" w:rsidRPr="003B5084" w:rsidRDefault="00DD5DB5" w:rsidP="000859BB">
            <w:pPr>
              <w:jc w:val="center"/>
              <w:rPr>
                <w:sz w:val="26"/>
                <w:szCs w:val="26"/>
              </w:rPr>
            </w:pPr>
            <w:r w:rsidRPr="003B5084">
              <w:rPr>
                <w:sz w:val="26"/>
                <w:szCs w:val="26"/>
              </w:rPr>
              <w:t>25</w:t>
            </w:r>
          </w:p>
        </w:tc>
        <w:tc>
          <w:tcPr>
            <w:tcW w:w="2968" w:type="dxa"/>
            <w:shd w:val="clear" w:color="auto" w:fill="auto"/>
          </w:tcPr>
          <w:p w:rsidR="00DD5DB5" w:rsidRPr="003B5084" w:rsidRDefault="00DD5DB5" w:rsidP="000859BB">
            <w:pPr>
              <w:jc w:val="both"/>
              <w:rPr>
                <w:sz w:val="26"/>
                <w:szCs w:val="26"/>
              </w:rPr>
            </w:pPr>
            <w:r w:rsidRPr="003B5084">
              <w:rPr>
                <w:sz w:val="26"/>
                <w:szCs w:val="26"/>
              </w:rPr>
              <w:t>Отримано інформацію щодо середньої кількості суб’єктів господарювання, що здійснюють підготовку, перепідготовку та підвищення кваліфікації водіїв транспортних засобів</w:t>
            </w:r>
          </w:p>
        </w:tc>
      </w:tr>
    </w:tbl>
    <w:p w:rsidR="00D111FB" w:rsidRPr="00524FFB" w:rsidRDefault="00D111FB" w:rsidP="00507F26">
      <w:pPr>
        <w:contextualSpacing/>
        <w:jc w:val="center"/>
        <w:rPr>
          <w:szCs w:val="28"/>
        </w:rPr>
      </w:pPr>
    </w:p>
    <w:p w:rsidR="00A611BB" w:rsidRDefault="00A611BB" w:rsidP="003B5084">
      <w:pPr>
        <w:ind w:firstLine="567"/>
        <w:contextualSpacing/>
        <w:jc w:val="center"/>
        <w:rPr>
          <w:szCs w:val="28"/>
        </w:rPr>
      </w:pPr>
    </w:p>
    <w:p w:rsidR="00A611BB" w:rsidRDefault="00A611BB" w:rsidP="003B5084">
      <w:pPr>
        <w:ind w:firstLine="567"/>
        <w:contextualSpacing/>
        <w:jc w:val="center"/>
        <w:rPr>
          <w:szCs w:val="28"/>
        </w:rPr>
      </w:pPr>
    </w:p>
    <w:p w:rsidR="00887C93" w:rsidRDefault="00887C93" w:rsidP="003B5084">
      <w:pPr>
        <w:ind w:firstLine="567"/>
        <w:contextualSpacing/>
        <w:jc w:val="center"/>
        <w:rPr>
          <w:szCs w:val="28"/>
        </w:rPr>
      </w:pPr>
      <w:r w:rsidRPr="00524FFB">
        <w:rPr>
          <w:szCs w:val="28"/>
        </w:rPr>
        <w:lastRenderedPageBreak/>
        <w:t xml:space="preserve">2. Вимірювання впливу регулювання на суб’єктів малого </w:t>
      </w:r>
      <w:r w:rsidR="00524FFB" w:rsidRPr="00524FFB">
        <w:rPr>
          <w:szCs w:val="28"/>
        </w:rPr>
        <w:t>підприємництва (мікро- та малі)</w:t>
      </w:r>
    </w:p>
    <w:p w:rsidR="00A611BB" w:rsidRPr="00524FFB" w:rsidRDefault="00A611BB" w:rsidP="003B5084">
      <w:pPr>
        <w:ind w:firstLine="567"/>
        <w:contextualSpacing/>
        <w:jc w:val="center"/>
        <w:rPr>
          <w:szCs w:val="28"/>
        </w:rPr>
      </w:pPr>
    </w:p>
    <w:p w:rsidR="00887C93" w:rsidRPr="00524FFB" w:rsidRDefault="007A1AD0" w:rsidP="009C1F1A">
      <w:pPr>
        <w:ind w:firstLine="567"/>
        <w:contextualSpacing/>
        <w:jc w:val="both"/>
        <w:rPr>
          <w:szCs w:val="28"/>
        </w:rPr>
      </w:pPr>
      <w:r w:rsidRPr="00524FFB">
        <w:rPr>
          <w:szCs w:val="28"/>
        </w:rPr>
        <w:t>1)</w:t>
      </w:r>
      <w:r w:rsidR="00266572" w:rsidRPr="00524FFB">
        <w:rPr>
          <w:szCs w:val="28"/>
        </w:rPr>
        <w:t xml:space="preserve"> </w:t>
      </w:r>
      <w:r w:rsidR="00C27985">
        <w:rPr>
          <w:szCs w:val="28"/>
        </w:rPr>
        <w:t>к</w:t>
      </w:r>
      <w:r w:rsidR="00887C93" w:rsidRPr="00524FFB">
        <w:rPr>
          <w:szCs w:val="28"/>
        </w:rPr>
        <w:t>ількість суб’єктів малого підприємництва, на яких поширюється регулювання</w:t>
      </w:r>
      <w:r w:rsidR="009E63BB" w:rsidRPr="00524FFB">
        <w:rPr>
          <w:szCs w:val="28"/>
        </w:rPr>
        <w:t xml:space="preserve">, – </w:t>
      </w:r>
      <w:r w:rsidR="00BC713B">
        <w:rPr>
          <w:szCs w:val="28"/>
        </w:rPr>
        <w:t>204</w:t>
      </w:r>
      <w:r w:rsidR="00887C93" w:rsidRPr="00524FFB">
        <w:rPr>
          <w:szCs w:val="28"/>
        </w:rPr>
        <w:t xml:space="preserve"> одиниц</w:t>
      </w:r>
      <w:r w:rsidR="009C1F1A">
        <w:rPr>
          <w:szCs w:val="28"/>
        </w:rPr>
        <w:t>і</w:t>
      </w:r>
      <w:r w:rsidR="003E57DD" w:rsidRPr="00524FFB">
        <w:rPr>
          <w:szCs w:val="28"/>
        </w:rPr>
        <w:t xml:space="preserve"> (</w:t>
      </w:r>
      <w:r w:rsidR="00F5724F" w:rsidRPr="00524FFB">
        <w:rPr>
          <w:szCs w:val="28"/>
        </w:rPr>
        <w:t>у частині</w:t>
      </w:r>
      <w:r w:rsidR="00444180" w:rsidRPr="00524FFB">
        <w:rPr>
          <w:szCs w:val="28"/>
        </w:rPr>
        <w:t xml:space="preserve"> надання адміністративн</w:t>
      </w:r>
      <w:r w:rsidR="00F5724F" w:rsidRPr="00524FFB">
        <w:rPr>
          <w:szCs w:val="28"/>
        </w:rPr>
        <w:t>ої</w:t>
      </w:r>
      <w:r w:rsidR="00444180" w:rsidRPr="00524FFB">
        <w:rPr>
          <w:szCs w:val="28"/>
        </w:rPr>
        <w:t xml:space="preserve"> послуг</w:t>
      </w:r>
      <w:r w:rsidR="00F5724F" w:rsidRPr="00524FFB">
        <w:rPr>
          <w:szCs w:val="28"/>
        </w:rPr>
        <w:t>и</w:t>
      </w:r>
      <w:r w:rsidR="00444180" w:rsidRPr="00524FFB">
        <w:rPr>
          <w:szCs w:val="28"/>
        </w:rPr>
        <w:t xml:space="preserve"> з </w:t>
      </w:r>
      <w:r w:rsidR="00444180" w:rsidRPr="00524FFB">
        <w:rPr>
          <w:szCs w:val="28"/>
          <w:bdr w:val="none" w:sz="0" w:space="0" w:color="auto" w:frame="1"/>
        </w:rPr>
        <w:t>проведення державної акредитації закладу</w:t>
      </w:r>
      <w:r w:rsidR="003E57DD" w:rsidRPr="00524FFB">
        <w:rPr>
          <w:szCs w:val="28"/>
        </w:rPr>
        <w:t>)</w:t>
      </w:r>
      <w:r w:rsidR="00887C93" w:rsidRPr="00524FFB">
        <w:rPr>
          <w:szCs w:val="28"/>
        </w:rPr>
        <w:t>, у тому числі малого підприємництва</w:t>
      </w:r>
      <w:r w:rsidR="00524FFB" w:rsidRPr="00524FFB">
        <w:rPr>
          <w:szCs w:val="28"/>
        </w:rPr>
        <w:t>,</w:t>
      </w:r>
      <w:r w:rsidR="00887C93" w:rsidRPr="00524FFB">
        <w:rPr>
          <w:szCs w:val="28"/>
        </w:rPr>
        <w:t xml:space="preserve"> </w:t>
      </w:r>
      <w:r w:rsidR="009E63BB" w:rsidRPr="00524FFB">
        <w:rPr>
          <w:szCs w:val="28"/>
        </w:rPr>
        <w:t xml:space="preserve">– </w:t>
      </w:r>
      <w:r w:rsidR="00BC713B">
        <w:rPr>
          <w:szCs w:val="28"/>
        </w:rPr>
        <w:t>204</w:t>
      </w:r>
      <w:r w:rsidR="00B751DB" w:rsidRPr="00524FFB">
        <w:rPr>
          <w:szCs w:val="28"/>
        </w:rPr>
        <w:t xml:space="preserve"> одиниц</w:t>
      </w:r>
      <w:r w:rsidR="00524FFB" w:rsidRPr="00524FFB">
        <w:rPr>
          <w:szCs w:val="28"/>
        </w:rPr>
        <w:t>ь</w:t>
      </w:r>
      <w:r w:rsidR="00B751DB" w:rsidRPr="00524FFB">
        <w:rPr>
          <w:szCs w:val="28"/>
        </w:rPr>
        <w:t xml:space="preserve"> </w:t>
      </w:r>
      <w:r w:rsidR="00887C93" w:rsidRPr="00524FFB">
        <w:rPr>
          <w:szCs w:val="28"/>
        </w:rPr>
        <w:t>та мікро</w:t>
      </w:r>
      <w:r w:rsidR="00EB485D" w:rsidRPr="00524FFB">
        <w:rPr>
          <w:szCs w:val="28"/>
        </w:rPr>
        <w:t xml:space="preserve">підприємництва </w:t>
      </w:r>
      <w:r w:rsidR="006527E5" w:rsidRPr="00524FFB">
        <w:rPr>
          <w:szCs w:val="28"/>
        </w:rPr>
        <w:t xml:space="preserve">– </w:t>
      </w:r>
      <w:r w:rsidR="003E57DD" w:rsidRPr="00524FFB">
        <w:rPr>
          <w:szCs w:val="28"/>
        </w:rPr>
        <w:t>0</w:t>
      </w:r>
      <w:r w:rsidR="00887C93" w:rsidRPr="00524FFB">
        <w:rPr>
          <w:szCs w:val="28"/>
        </w:rPr>
        <w:t xml:space="preserve"> одиниць</w:t>
      </w:r>
      <w:r w:rsidR="00177D70" w:rsidRPr="00524FFB">
        <w:rPr>
          <w:szCs w:val="28"/>
        </w:rPr>
        <w:t>.</w:t>
      </w:r>
    </w:p>
    <w:p w:rsidR="00887C93" w:rsidRPr="00524FFB" w:rsidRDefault="00177D70" w:rsidP="003B5084">
      <w:pPr>
        <w:ind w:firstLine="567"/>
        <w:contextualSpacing/>
        <w:jc w:val="both"/>
        <w:rPr>
          <w:szCs w:val="28"/>
        </w:rPr>
      </w:pPr>
      <w:r w:rsidRPr="00524FFB">
        <w:rPr>
          <w:szCs w:val="28"/>
        </w:rPr>
        <w:t>П</w:t>
      </w:r>
      <w:r w:rsidR="00887C93" w:rsidRPr="00524FFB">
        <w:rPr>
          <w:szCs w:val="28"/>
        </w:rPr>
        <w:t xml:space="preserve">итома вага суб’єктів малого підприємництва </w:t>
      </w:r>
      <w:r w:rsidR="0008613C" w:rsidRPr="00524FFB">
        <w:rPr>
          <w:szCs w:val="28"/>
        </w:rPr>
        <w:t>в</w:t>
      </w:r>
      <w:r w:rsidR="00887C93" w:rsidRPr="00524FFB">
        <w:rPr>
          <w:szCs w:val="28"/>
        </w:rPr>
        <w:t xml:space="preserve"> загальній кількості суб’єктів господарювання, на яких проблема справляє вплив</w:t>
      </w:r>
      <w:r w:rsidR="00ED1A3D" w:rsidRPr="00524FFB">
        <w:rPr>
          <w:szCs w:val="28"/>
        </w:rPr>
        <w:t xml:space="preserve">, – </w:t>
      </w:r>
      <w:r w:rsidR="007F2972" w:rsidRPr="00524FFB">
        <w:rPr>
          <w:szCs w:val="28"/>
        </w:rPr>
        <w:t>100</w:t>
      </w:r>
      <w:r w:rsidR="00800F7E">
        <w:rPr>
          <w:szCs w:val="28"/>
        </w:rPr>
        <w:t xml:space="preserve"> </w:t>
      </w:r>
      <w:r w:rsidR="005F11BD" w:rsidRPr="00524FFB">
        <w:rPr>
          <w:szCs w:val="28"/>
        </w:rPr>
        <w:t>%</w:t>
      </w:r>
      <w:r w:rsidR="00887C93" w:rsidRPr="00524FFB">
        <w:rPr>
          <w:szCs w:val="28"/>
        </w:rPr>
        <w:t xml:space="preserve"> (відповідно до таблиці </w:t>
      </w:r>
      <w:r w:rsidR="00ED1A3D" w:rsidRPr="00524FFB">
        <w:rPr>
          <w:szCs w:val="28"/>
        </w:rPr>
        <w:t>«</w:t>
      </w:r>
      <w:r w:rsidR="00887C93" w:rsidRPr="00524FFB">
        <w:rPr>
          <w:szCs w:val="28"/>
        </w:rPr>
        <w:t>Оцінка впливу на сферу інтересів суб’єктів господарювання</w:t>
      </w:r>
      <w:r w:rsidR="00ED1A3D" w:rsidRPr="00524FFB">
        <w:rPr>
          <w:szCs w:val="28"/>
        </w:rPr>
        <w:t>»</w:t>
      </w:r>
      <w:r w:rsidR="00887C93" w:rsidRPr="00524FFB">
        <w:rPr>
          <w:szCs w:val="28"/>
        </w:rPr>
        <w:t xml:space="preserve"> додатка 1 до Методики проведення аналізу впливу регуляторного акта</w:t>
      </w:r>
      <w:r w:rsidR="00BA1535" w:rsidRPr="00524FFB">
        <w:rPr>
          <w:szCs w:val="28"/>
        </w:rPr>
        <w:t xml:space="preserve">, затвердженої постановою Кабінету Міністрів України </w:t>
      </w:r>
      <w:r w:rsidR="00BA1535" w:rsidRPr="00524FFB">
        <w:rPr>
          <w:szCs w:val="28"/>
        </w:rPr>
        <w:br/>
        <w:t>від 11 березня 2004 року № 308</w:t>
      </w:r>
      <w:r w:rsidR="00C27985">
        <w:rPr>
          <w:szCs w:val="28"/>
        </w:rPr>
        <w:t>);</w:t>
      </w:r>
    </w:p>
    <w:p w:rsidR="00266572" w:rsidRPr="00524FFB" w:rsidRDefault="00266572" w:rsidP="003B5084">
      <w:pPr>
        <w:ind w:firstLine="567"/>
        <w:contextualSpacing/>
        <w:jc w:val="both"/>
        <w:rPr>
          <w:szCs w:val="28"/>
        </w:rPr>
      </w:pPr>
    </w:p>
    <w:p w:rsidR="00266572" w:rsidRPr="00524FFB" w:rsidRDefault="007A1AD0" w:rsidP="003B5084">
      <w:pPr>
        <w:ind w:firstLine="567"/>
        <w:contextualSpacing/>
        <w:jc w:val="both"/>
        <w:rPr>
          <w:szCs w:val="28"/>
        </w:rPr>
      </w:pPr>
      <w:r w:rsidRPr="00524FFB">
        <w:rPr>
          <w:szCs w:val="28"/>
        </w:rPr>
        <w:t>2)</w:t>
      </w:r>
      <w:r w:rsidR="00266572" w:rsidRPr="00524FFB">
        <w:rPr>
          <w:szCs w:val="28"/>
        </w:rPr>
        <w:t xml:space="preserve"> </w:t>
      </w:r>
      <w:r w:rsidR="00C27985">
        <w:rPr>
          <w:szCs w:val="28"/>
        </w:rPr>
        <w:t>к</w:t>
      </w:r>
      <w:r w:rsidR="00266572" w:rsidRPr="00524FFB">
        <w:rPr>
          <w:szCs w:val="28"/>
        </w:rPr>
        <w:t>ількість суб’єктів малого підприємництва, на яких поширюється регулювання</w:t>
      </w:r>
      <w:r w:rsidR="00177D70" w:rsidRPr="00524FFB">
        <w:rPr>
          <w:szCs w:val="28"/>
        </w:rPr>
        <w:t>, –</w:t>
      </w:r>
      <w:r w:rsidR="00266572" w:rsidRPr="00524FFB">
        <w:rPr>
          <w:szCs w:val="28"/>
        </w:rPr>
        <w:t xml:space="preserve"> </w:t>
      </w:r>
      <w:r w:rsidR="003D0366" w:rsidRPr="00524FFB">
        <w:rPr>
          <w:szCs w:val="28"/>
        </w:rPr>
        <w:t>30</w:t>
      </w:r>
      <w:r w:rsidR="00266572" w:rsidRPr="00524FFB">
        <w:rPr>
          <w:szCs w:val="28"/>
        </w:rPr>
        <w:t xml:space="preserve"> одиниць (</w:t>
      </w:r>
      <w:r w:rsidR="00F5724F" w:rsidRPr="00524FFB">
        <w:rPr>
          <w:szCs w:val="28"/>
        </w:rPr>
        <w:t>у частині надання адміністративної</w:t>
      </w:r>
      <w:r w:rsidR="00444180" w:rsidRPr="00524FFB">
        <w:rPr>
          <w:szCs w:val="28"/>
        </w:rPr>
        <w:t xml:space="preserve"> послуг</w:t>
      </w:r>
      <w:r w:rsidR="00F5724F" w:rsidRPr="00524FFB">
        <w:rPr>
          <w:szCs w:val="28"/>
        </w:rPr>
        <w:t>и</w:t>
      </w:r>
      <w:r w:rsidR="00444180" w:rsidRPr="00524FFB">
        <w:rPr>
          <w:szCs w:val="28"/>
        </w:rPr>
        <w:t xml:space="preserve"> з </w:t>
      </w:r>
      <w:r w:rsidR="00444180" w:rsidRPr="00524FFB">
        <w:rPr>
          <w:bCs/>
          <w:szCs w:val="28"/>
          <w:bdr w:val="none" w:sz="0" w:space="0" w:color="auto" w:frame="1"/>
        </w:rPr>
        <w:t xml:space="preserve">видачі нового сертифіката </w:t>
      </w:r>
      <w:r w:rsidR="00444180" w:rsidRPr="00524FFB">
        <w:rPr>
          <w:bCs/>
          <w:szCs w:val="28"/>
          <w:lang w:eastAsia="uk-UA"/>
        </w:rPr>
        <w:t>про акредитацію закладу з підготовки, перепідготовки та підвищення кваліфікації водіїв</w:t>
      </w:r>
      <w:r w:rsidR="00444180" w:rsidRPr="00524FFB">
        <w:rPr>
          <w:bCs/>
          <w:szCs w:val="28"/>
          <w:bdr w:val="none" w:sz="0" w:space="0" w:color="auto" w:frame="1"/>
        </w:rPr>
        <w:t xml:space="preserve"> замість </w:t>
      </w:r>
      <w:r w:rsidR="00524FFB" w:rsidRPr="00524FFB">
        <w:rPr>
          <w:bCs/>
          <w:szCs w:val="28"/>
          <w:bdr w:val="none" w:sz="0" w:space="0" w:color="auto" w:frame="1"/>
        </w:rPr>
        <w:br/>
      </w:r>
      <w:r w:rsidR="00444180" w:rsidRPr="00524FFB">
        <w:rPr>
          <w:bCs/>
          <w:szCs w:val="28"/>
          <w:bdr w:val="none" w:sz="0" w:space="0" w:color="auto" w:frame="1"/>
        </w:rPr>
        <w:t>викраденого, втраченого, знищеного або непридатного для подальшого використання</w:t>
      </w:r>
      <w:r w:rsidR="00266572" w:rsidRPr="00524FFB">
        <w:rPr>
          <w:szCs w:val="28"/>
        </w:rPr>
        <w:t>), у тому числі малого підприємництва</w:t>
      </w:r>
      <w:r w:rsidR="00524FFB" w:rsidRPr="00524FFB">
        <w:rPr>
          <w:szCs w:val="28"/>
        </w:rPr>
        <w:t>,</w:t>
      </w:r>
      <w:r w:rsidR="006527E5" w:rsidRPr="00524FFB">
        <w:rPr>
          <w:szCs w:val="28"/>
        </w:rPr>
        <w:t xml:space="preserve"> – </w:t>
      </w:r>
      <w:r w:rsidR="00F5724F" w:rsidRPr="00524FFB">
        <w:rPr>
          <w:szCs w:val="28"/>
        </w:rPr>
        <w:t>30</w:t>
      </w:r>
      <w:r w:rsidR="00266572" w:rsidRPr="00524FFB">
        <w:rPr>
          <w:szCs w:val="28"/>
        </w:rPr>
        <w:t xml:space="preserve"> одиниць та мікропідприємництва </w:t>
      </w:r>
      <w:r w:rsidR="00177D70" w:rsidRPr="00524FFB">
        <w:rPr>
          <w:szCs w:val="28"/>
        </w:rPr>
        <w:t>–</w:t>
      </w:r>
      <w:r w:rsidR="00266572" w:rsidRPr="00524FFB">
        <w:rPr>
          <w:szCs w:val="28"/>
        </w:rPr>
        <w:t xml:space="preserve"> 0 одиниць</w:t>
      </w:r>
      <w:r w:rsidR="00177D70" w:rsidRPr="00524FFB">
        <w:rPr>
          <w:szCs w:val="28"/>
        </w:rPr>
        <w:t>.</w:t>
      </w:r>
    </w:p>
    <w:p w:rsidR="00266572" w:rsidRPr="00524FFB" w:rsidRDefault="00177D70" w:rsidP="003B5084">
      <w:pPr>
        <w:ind w:firstLine="567"/>
        <w:contextualSpacing/>
        <w:jc w:val="both"/>
        <w:rPr>
          <w:szCs w:val="28"/>
        </w:rPr>
      </w:pPr>
      <w:r w:rsidRPr="00524FFB">
        <w:rPr>
          <w:szCs w:val="28"/>
        </w:rPr>
        <w:t>П</w:t>
      </w:r>
      <w:r w:rsidR="00266572" w:rsidRPr="00524FFB">
        <w:rPr>
          <w:szCs w:val="28"/>
        </w:rPr>
        <w:t xml:space="preserve">итома вага суб’єктів малого підприємництва в загальній кількості суб’єктів господарювання, на яких проблема справляє вплив, – </w:t>
      </w:r>
      <w:r w:rsidR="001D2C41" w:rsidRPr="00524FFB">
        <w:rPr>
          <w:szCs w:val="28"/>
        </w:rPr>
        <w:t>100</w:t>
      </w:r>
      <w:r w:rsidR="00E30411">
        <w:rPr>
          <w:szCs w:val="28"/>
        </w:rPr>
        <w:t xml:space="preserve"> </w:t>
      </w:r>
      <w:r w:rsidR="00266572" w:rsidRPr="00524FFB">
        <w:rPr>
          <w:szCs w:val="28"/>
        </w:rPr>
        <w:t xml:space="preserve">%  (відповідно до таблиці «Оцінка впливу на сферу інтересів суб’єктів господарювання» додатка 1 до Методики проведення аналізу впливу регуляторного акта, затвердженої постановою Кабінету Міністрів України </w:t>
      </w:r>
      <w:r w:rsidR="00266572" w:rsidRPr="00524FFB">
        <w:rPr>
          <w:szCs w:val="28"/>
        </w:rPr>
        <w:br/>
        <w:t>від 11 березня 2004 року № 308).</w:t>
      </w:r>
    </w:p>
    <w:p w:rsidR="00887C93" w:rsidRPr="00524FFB" w:rsidRDefault="00887C93" w:rsidP="003B5084">
      <w:pPr>
        <w:ind w:firstLine="567"/>
        <w:contextualSpacing/>
        <w:jc w:val="both"/>
        <w:rPr>
          <w:szCs w:val="28"/>
        </w:rPr>
      </w:pPr>
    </w:p>
    <w:p w:rsidR="00887C93" w:rsidRPr="00524FFB" w:rsidRDefault="00887C93" w:rsidP="003B5084">
      <w:pPr>
        <w:ind w:firstLine="567"/>
        <w:contextualSpacing/>
        <w:jc w:val="center"/>
        <w:rPr>
          <w:szCs w:val="28"/>
        </w:rPr>
      </w:pPr>
      <w:r w:rsidRPr="00524FFB">
        <w:rPr>
          <w:szCs w:val="28"/>
        </w:rPr>
        <w:t>3. Розрахунок витрат суб’єктів малого підприємництва на виконання вимог регулювання</w:t>
      </w:r>
    </w:p>
    <w:p w:rsidR="001E4FC8" w:rsidRPr="00524FFB" w:rsidRDefault="001E4FC8" w:rsidP="00507F26">
      <w:pPr>
        <w:contextualSpacing/>
        <w:jc w:val="center"/>
        <w:rPr>
          <w:szCs w:val="28"/>
        </w:rPr>
      </w:pPr>
    </w:p>
    <w:p w:rsidR="007A082D" w:rsidRPr="00006E16" w:rsidRDefault="007A1AD0" w:rsidP="00507F26">
      <w:pPr>
        <w:contextualSpacing/>
        <w:jc w:val="center"/>
        <w:rPr>
          <w:szCs w:val="28"/>
        </w:rPr>
      </w:pPr>
      <w:r w:rsidRPr="00006E16">
        <w:rPr>
          <w:szCs w:val="28"/>
        </w:rPr>
        <w:t>1)</w:t>
      </w:r>
      <w:r w:rsidR="007A082D" w:rsidRPr="00006E16">
        <w:rPr>
          <w:szCs w:val="28"/>
        </w:rPr>
        <w:t xml:space="preserve"> Розрахунок витрат суб’єктів малого підприємництва на виконання вимог регулювання (щодо надання адміністративних послуг з </w:t>
      </w:r>
      <w:r w:rsidR="007A082D" w:rsidRPr="00006E16">
        <w:rPr>
          <w:szCs w:val="28"/>
          <w:bdr w:val="none" w:sz="0" w:space="0" w:color="auto" w:frame="1"/>
        </w:rPr>
        <w:t>проведення державної акредитації закладу</w:t>
      </w:r>
      <w:r w:rsidR="007A082D" w:rsidRPr="00006E16">
        <w:rPr>
          <w:szCs w:val="28"/>
        </w:rPr>
        <w:t>)</w:t>
      </w:r>
    </w:p>
    <w:p w:rsidR="007A082D" w:rsidRPr="00006E16" w:rsidRDefault="007A082D" w:rsidP="00507F26">
      <w:pPr>
        <w:contextualSpacing/>
        <w:jc w:val="center"/>
        <w:rPr>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852"/>
        <w:gridCol w:w="2409"/>
        <w:gridCol w:w="708"/>
        <w:gridCol w:w="708"/>
        <w:gridCol w:w="708"/>
        <w:gridCol w:w="711"/>
        <w:gridCol w:w="565"/>
        <w:gridCol w:w="1277"/>
      </w:tblGrid>
      <w:tr w:rsidR="001E4FC8" w:rsidRPr="00524FFB" w:rsidTr="00806572">
        <w:tc>
          <w:tcPr>
            <w:tcW w:w="1809" w:type="dxa"/>
            <w:gridSpan w:val="2"/>
            <w:shd w:val="clear" w:color="auto" w:fill="auto"/>
          </w:tcPr>
          <w:p w:rsidR="001E4FC8" w:rsidRPr="003B5084" w:rsidRDefault="001E4FC8" w:rsidP="002F61F6">
            <w:pPr>
              <w:contextualSpacing/>
              <w:jc w:val="center"/>
              <w:rPr>
                <w:sz w:val="26"/>
                <w:szCs w:val="26"/>
              </w:rPr>
            </w:pPr>
            <w:r w:rsidRPr="003B5084">
              <w:rPr>
                <w:sz w:val="26"/>
                <w:szCs w:val="26"/>
              </w:rPr>
              <w:t>Порядковий номер</w:t>
            </w:r>
          </w:p>
          <w:p w:rsidR="001E4FC8" w:rsidRPr="003B5084" w:rsidRDefault="001E4FC8" w:rsidP="002F61F6">
            <w:pPr>
              <w:contextualSpacing/>
              <w:jc w:val="center"/>
              <w:rPr>
                <w:sz w:val="26"/>
                <w:szCs w:val="26"/>
              </w:rPr>
            </w:pPr>
          </w:p>
          <w:p w:rsidR="001E4FC8" w:rsidRPr="003B5084" w:rsidRDefault="001E4FC8" w:rsidP="002F61F6">
            <w:pPr>
              <w:contextualSpacing/>
              <w:jc w:val="center"/>
              <w:rPr>
                <w:sz w:val="26"/>
                <w:szCs w:val="26"/>
              </w:rPr>
            </w:pPr>
          </w:p>
        </w:tc>
        <w:tc>
          <w:tcPr>
            <w:tcW w:w="3261" w:type="dxa"/>
            <w:gridSpan w:val="2"/>
            <w:shd w:val="clear" w:color="auto" w:fill="auto"/>
          </w:tcPr>
          <w:p w:rsidR="001E4FC8" w:rsidRPr="003B5084" w:rsidRDefault="001E4FC8" w:rsidP="002F61F6">
            <w:pPr>
              <w:contextualSpacing/>
              <w:jc w:val="center"/>
              <w:rPr>
                <w:sz w:val="26"/>
                <w:szCs w:val="26"/>
              </w:rPr>
            </w:pPr>
            <w:r w:rsidRPr="003B5084">
              <w:rPr>
                <w:sz w:val="26"/>
                <w:szCs w:val="26"/>
              </w:rPr>
              <w:t>Найменування оцінки</w:t>
            </w:r>
          </w:p>
          <w:p w:rsidR="001E4FC8" w:rsidRPr="003B5084" w:rsidRDefault="001E4FC8" w:rsidP="002F61F6">
            <w:pPr>
              <w:contextualSpacing/>
              <w:jc w:val="center"/>
              <w:rPr>
                <w:sz w:val="26"/>
                <w:szCs w:val="26"/>
              </w:rPr>
            </w:pPr>
          </w:p>
        </w:tc>
        <w:tc>
          <w:tcPr>
            <w:tcW w:w="2124" w:type="dxa"/>
            <w:gridSpan w:val="3"/>
            <w:shd w:val="clear" w:color="auto" w:fill="auto"/>
          </w:tcPr>
          <w:p w:rsidR="001E4FC8" w:rsidRPr="003B5084" w:rsidRDefault="001E4FC8" w:rsidP="002F61F6">
            <w:pPr>
              <w:ind w:left="-108" w:right="-108"/>
              <w:contextualSpacing/>
              <w:jc w:val="center"/>
              <w:rPr>
                <w:sz w:val="26"/>
                <w:szCs w:val="26"/>
              </w:rPr>
            </w:pPr>
            <w:r w:rsidRPr="003B5084">
              <w:rPr>
                <w:sz w:val="26"/>
                <w:szCs w:val="26"/>
              </w:rPr>
              <w:t>У перший рік (стартовий рік упровадження регулювання)</w:t>
            </w:r>
          </w:p>
        </w:tc>
        <w:tc>
          <w:tcPr>
            <w:tcW w:w="1276" w:type="dxa"/>
            <w:gridSpan w:val="2"/>
            <w:shd w:val="clear" w:color="auto" w:fill="auto"/>
          </w:tcPr>
          <w:p w:rsidR="001E4FC8" w:rsidRPr="003B5084" w:rsidRDefault="001E4FC8" w:rsidP="002F61F6">
            <w:pPr>
              <w:ind w:left="-108" w:right="-108"/>
              <w:contextualSpacing/>
              <w:jc w:val="center"/>
              <w:rPr>
                <w:sz w:val="26"/>
                <w:szCs w:val="26"/>
              </w:rPr>
            </w:pPr>
            <w:r w:rsidRPr="003B5084">
              <w:rPr>
                <w:sz w:val="26"/>
                <w:szCs w:val="26"/>
              </w:rPr>
              <w:t>Періодичні (за наступний рік)</w:t>
            </w:r>
          </w:p>
          <w:p w:rsidR="001E4FC8" w:rsidRPr="003B5084" w:rsidRDefault="001E4FC8" w:rsidP="002F61F6">
            <w:pPr>
              <w:contextualSpacing/>
              <w:jc w:val="center"/>
              <w:rPr>
                <w:sz w:val="26"/>
                <w:szCs w:val="26"/>
              </w:rPr>
            </w:pPr>
          </w:p>
        </w:tc>
        <w:tc>
          <w:tcPr>
            <w:tcW w:w="1277" w:type="dxa"/>
            <w:shd w:val="clear" w:color="auto" w:fill="auto"/>
          </w:tcPr>
          <w:p w:rsidR="001E4FC8" w:rsidRPr="003B5084" w:rsidRDefault="001E4FC8" w:rsidP="002F61F6">
            <w:pPr>
              <w:contextualSpacing/>
              <w:jc w:val="center"/>
              <w:rPr>
                <w:sz w:val="26"/>
                <w:szCs w:val="26"/>
              </w:rPr>
            </w:pPr>
            <w:r w:rsidRPr="003B5084">
              <w:rPr>
                <w:sz w:val="26"/>
                <w:szCs w:val="26"/>
              </w:rPr>
              <w:t>Витрати за</w:t>
            </w:r>
          </w:p>
          <w:p w:rsidR="001E4FC8" w:rsidRPr="003B5084" w:rsidRDefault="001E4FC8" w:rsidP="002F61F6">
            <w:pPr>
              <w:contextualSpacing/>
              <w:jc w:val="center"/>
              <w:rPr>
                <w:sz w:val="26"/>
                <w:szCs w:val="26"/>
              </w:rPr>
            </w:pPr>
            <w:r w:rsidRPr="003B5084">
              <w:rPr>
                <w:sz w:val="26"/>
                <w:szCs w:val="26"/>
              </w:rPr>
              <w:t>п’ять років</w:t>
            </w:r>
          </w:p>
          <w:p w:rsidR="001E4FC8" w:rsidRPr="003B5084" w:rsidRDefault="001E4FC8" w:rsidP="002F61F6">
            <w:pPr>
              <w:contextualSpacing/>
              <w:jc w:val="center"/>
              <w:rPr>
                <w:sz w:val="26"/>
                <w:szCs w:val="26"/>
              </w:rPr>
            </w:pPr>
          </w:p>
        </w:tc>
      </w:tr>
      <w:tr w:rsidR="001E4FC8" w:rsidRPr="00524FFB" w:rsidTr="00806572">
        <w:tc>
          <w:tcPr>
            <w:tcW w:w="9747" w:type="dxa"/>
            <w:gridSpan w:val="10"/>
            <w:shd w:val="clear" w:color="auto" w:fill="auto"/>
          </w:tcPr>
          <w:p w:rsidR="001E4FC8" w:rsidRPr="003B5084" w:rsidRDefault="007A1AD0" w:rsidP="002F61F6">
            <w:pPr>
              <w:contextualSpacing/>
              <w:jc w:val="center"/>
              <w:rPr>
                <w:b/>
                <w:sz w:val="26"/>
                <w:szCs w:val="26"/>
              </w:rPr>
            </w:pPr>
            <w:r w:rsidRPr="003B5084">
              <w:rPr>
                <w:sz w:val="26"/>
                <w:szCs w:val="26"/>
              </w:rPr>
              <w:t>Оцінка прямих</w:t>
            </w:r>
            <w:r w:rsidR="001E4FC8" w:rsidRPr="003B5084">
              <w:rPr>
                <w:sz w:val="26"/>
                <w:szCs w:val="26"/>
              </w:rPr>
              <w:t xml:space="preserve"> витрат суб’єктів малого підприємництва на виконання регулювання</w:t>
            </w:r>
          </w:p>
        </w:tc>
      </w:tr>
      <w:tr w:rsidR="001E4FC8" w:rsidRPr="00524FFB" w:rsidTr="00C27985">
        <w:tc>
          <w:tcPr>
            <w:tcW w:w="1809" w:type="dxa"/>
            <w:gridSpan w:val="2"/>
            <w:shd w:val="clear" w:color="auto" w:fill="auto"/>
          </w:tcPr>
          <w:p w:rsidR="001E4FC8" w:rsidRPr="003B5084" w:rsidRDefault="001E4FC8" w:rsidP="002F61F6">
            <w:pPr>
              <w:contextualSpacing/>
              <w:jc w:val="center"/>
              <w:rPr>
                <w:sz w:val="26"/>
                <w:szCs w:val="26"/>
              </w:rPr>
            </w:pPr>
            <w:r w:rsidRPr="003B5084">
              <w:rPr>
                <w:sz w:val="26"/>
                <w:szCs w:val="26"/>
              </w:rPr>
              <w:t>1.</w:t>
            </w:r>
          </w:p>
        </w:tc>
        <w:tc>
          <w:tcPr>
            <w:tcW w:w="3261" w:type="dxa"/>
            <w:gridSpan w:val="2"/>
            <w:shd w:val="clear" w:color="auto" w:fill="auto"/>
          </w:tcPr>
          <w:p w:rsidR="001E4FC8" w:rsidRPr="003B5084" w:rsidRDefault="001E4FC8" w:rsidP="002F61F6">
            <w:pPr>
              <w:contextualSpacing/>
              <w:rPr>
                <w:sz w:val="26"/>
                <w:szCs w:val="26"/>
              </w:rPr>
            </w:pPr>
            <w:r w:rsidRPr="003B5084">
              <w:rPr>
                <w:sz w:val="26"/>
                <w:szCs w:val="26"/>
              </w:rPr>
              <w:t>Придбання необхідного обладнання (пристроїв, машин, механізмів)</w:t>
            </w:r>
          </w:p>
          <w:p w:rsidR="001E4FC8" w:rsidRPr="00524FFB" w:rsidRDefault="001E4FC8" w:rsidP="002F61F6">
            <w:pPr>
              <w:contextualSpacing/>
              <w:rPr>
                <w:sz w:val="22"/>
                <w:szCs w:val="22"/>
              </w:rPr>
            </w:pPr>
            <w:r w:rsidRPr="00524FFB">
              <w:rPr>
                <w:sz w:val="22"/>
                <w:szCs w:val="22"/>
              </w:rPr>
              <w:t>Формула:</w:t>
            </w:r>
          </w:p>
          <w:p w:rsidR="001E4FC8" w:rsidRPr="00524FFB" w:rsidRDefault="001E4FC8" w:rsidP="002F61F6">
            <w:pPr>
              <w:contextualSpacing/>
              <w:rPr>
                <w:szCs w:val="28"/>
              </w:rPr>
            </w:pPr>
            <w:r w:rsidRPr="00524FFB">
              <w:rPr>
                <w:sz w:val="22"/>
                <w:szCs w:val="22"/>
              </w:rPr>
              <w:lastRenderedPageBreak/>
              <w:t>кількість необхідних одиниць обладнання Х вартість одиниці</w:t>
            </w:r>
          </w:p>
        </w:tc>
        <w:tc>
          <w:tcPr>
            <w:tcW w:w="2124" w:type="dxa"/>
            <w:gridSpan w:val="3"/>
            <w:shd w:val="clear" w:color="auto" w:fill="auto"/>
          </w:tcPr>
          <w:p w:rsidR="001E4FC8" w:rsidRPr="003B5084" w:rsidRDefault="001E4FC8" w:rsidP="002F61F6">
            <w:pPr>
              <w:contextualSpacing/>
              <w:jc w:val="center"/>
              <w:rPr>
                <w:sz w:val="26"/>
                <w:szCs w:val="26"/>
              </w:rPr>
            </w:pPr>
            <w:r w:rsidRPr="003B5084">
              <w:rPr>
                <w:sz w:val="26"/>
                <w:szCs w:val="26"/>
              </w:rPr>
              <w:lastRenderedPageBreak/>
              <w:t>Х</w:t>
            </w:r>
          </w:p>
        </w:tc>
        <w:tc>
          <w:tcPr>
            <w:tcW w:w="711" w:type="dxa"/>
            <w:shd w:val="clear" w:color="auto" w:fill="auto"/>
          </w:tcPr>
          <w:p w:rsidR="001E4FC8" w:rsidRPr="003B5084" w:rsidRDefault="001E4FC8" w:rsidP="002F61F6">
            <w:pPr>
              <w:contextualSpacing/>
              <w:jc w:val="center"/>
              <w:rPr>
                <w:sz w:val="26"/>
                <w:szCs w:val="26"/>
              </w:rPr>
            </w:pPr>
            <w:r w:rsidRPr="003B5084">
              <w:rPr>
                <w:sz w:val="26"/>
                <w:szCs w:val="26"/>
              </w:rPr>
              <w:t>Х</w:t>
            </w:r>
          </w:p>
        </w:tc>
        <w:tc>
          <w:tcPr>
            <w:tcW w:w="1842" w:type="dxa"/>
            <w:gridSpan w:val="2"/>
            <w:shd w:val="clear" w:color="auto" w:fill="auto"/>
          </w:tcPr>
          <w:p w:rsidR="001E4FC8" w:rsidRPr="003B5084" w:rsidRDefault="001E4FC8" w:rsidP="002F61F6">
            <w:pPr>
              <w:contextualSpacing/>
              <w:jc w:val="center"/>
              <w:rPr>
                <w:sz w:val="26"/>
                <w:szCs w:val="26"/>
              </w:rPr>
            </w:pPr>
            <w:r w:rsidRPr="003B5084">
              <w:rPr>
                <w:sz w:val="26"/>
                <w:szCs w:val="26"/>
              </w:rPr>
              <w:t>Х</w:t>
            </w:r>
          </w:p>
        </w:tc>
      </w:tr>
      <w:tr w:rsidR="001E4FC8" w:rsidRPr="00524FFB" w:rsidTr="00C27985">
        <w:tc>
          <w:tcPr>
            <w:tcW w:w="1809" w:type="dxa"/>
            <w:gridSpan w:val="2"/>
            <w:shd w:val="clear" w:color="auto" w:fill="auto"/>
          </w:tcPr>
          <w:p w:rsidR="001E4FC8" w:rsidRPr="003B5084" w:rsidRDefault="001E4FC8" w:rsidP="002F61F6">
            <w:pPr>
              <w:contextualSpacing/>
              <w:jc w:val="center"/>
              <w:rPr>
                <w:sz w:val="26"/>
                <w:szCs w:val="26"/>
              </w:rPr>
            </w:pPr>
            <w:r w:rsidRPr="003B5084">
              <w:rPr>
                <w:sz w:val="26"/>
                <w:szCs w:val="26"/>
              </w:rPr>
              <w:lastRenderedPageBreak/>
              <w:t>2.</w:t>
            </w:r>
          </w:p>
        </w:tc>
        <w:tc>
          <w:tcPr>
            <w:tcW w:w="3261" w:type="dxa"/>
            <w:gridSpan w:val="2"/>
            <w:shd w:val="clear" w:color="auto" w:fill="auto"/>
          </w:tcPr>
          <w:p w:rsidR="001E4FC8" w:rsidRPr="003B5084" w:rsidRDefault="001E4FC8" w:rsidP="002F61F6">
            <w:pPr>
              <w:contextualSpacing/>
              <w:rPr>
                <w:sz w:val="26"/>
                <w:szCs w:val="26"/>
              </w:rPr>
            </w:pPr>
            <w:r w:rsidRPr="003B5084">
              <w:rPr>
                <w:sz w:val="26"/>
                <w:szCs w:val="26"/>
              </w:rPr>
              <w:t>Процедури повірки та/або поставлення на відповідний облік у визначеному органі державної влади чи місцевого самоврядування</w:t>
            </w:r>
          </w:p>
          <w:p w:rsidR="001E4FC8" w:rsidRPr="00524FFB" w:rsidRDefault="001E4FC8" w:rsidP="002F61F6">
            <w:pPr>
              <w:contextualSpacing/>
              <w:rPr>
                <w:sz w:val="22"/>
                <w:szCs w:val="22"/>
              </w:rPr>
            </w:pPr>
            <w:r w:rsidRPr="00524FFB">
              <w:rPr>
                <w:sz w:val="22"/>
                <w:szCs w:val="22"/>
              </w:rPr>
              <w:t>Формула:</w:t>
            </w:r>
          </w:p>
          <w:p w:rsidR="001E4FC8" w:rsidRPr="00524FFB" w:rsidRDefault="001E4FC8" w:rsidP="002F61F6">
            <w:pPr>
              <w:contextualSpacing/>
              <w:rPr>
                <w:szCs w:val="28"/>
              </w:rPr>
            </w:pPr>
            <w:r w:rsidRPr="00524FFB">
              <w:rPr>
                <w:sz w:val="22"/>
                <w:szCs w:val="22"/>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2124" w:type="dxa"/>
            <w:gridSpan w:val="3"/>
            <w:shd w:val="clear" w:color="auto" w:fill="auto"/>
          </w:tcPr>
          <w:p w:rsidR="001E4FC8" w:rsidRPr="003B5084" w:rsidRDefault="001E4FC8" w:rsidP="002F61F6">
            <w:pPr>
              <w:contextualSpacing/>
              <w:jc w:val="center"/>
              <w:rPr>
                <w:sz w:val="26"/>
                <w:szCs w:val="26"/>
              </w:rPr>
            </w:pPr>
            <w:r w:rsidRPr="003B5084">
              <w:rPr>
                <w:sz w:val="26"/>
                <w:szCs w:val="26"/>
              </w:rPr>
              <w:t>Х</w:t>
            </w:r>
          </w:p>
        </w:tc>
        <w:tc>
          <w:tcPr>
            <w:tcW w:w="711" w:type="dxa"/>
            <w:shd w:val="clear" w:color="auto" w:fill="auto"/>
          </w:tcPr>
          <w:p w:rsidR="001E4FC8" w:rsidRPr="003B5084" w:rsidRDefault="001E4FC8" w:rsidP="002F61F6">
            <w:pPr>
              <w:contextualSpacing/>
              <w:jc w:val="center"/>
              <w:rPr>
                <w:sz w:val="26"/>
                <w:szCs w:val="26"/>
              </w:rPr>
            </w:pPr>
            <w:r w:rsidRPr="003B5084">
              <w:rPr>
                <w:sz w:val="26"/>
                <w:szCs w:val="26"/>
              </w:rPr>
              <w:t>Х</w:t>
            </w:r>
          </w:p>
        </w:tc>
        <w:tc>
          <w:tcPr>
            <w:tcW w:w="1842" w:type="dxa"/>
            <w:gridSpan w:val="2"/>
            <w:shd w:val="clear" w:color="auto" w:fill="auto"/>
          </w:tcPr>
          <w:p w:rsidR="001E4FC8" w:rsidRPr="003B5084" w:rsidRDefault="001E4FC8" w:rsidP="002F61F6">
            <w:pPr>
              <w:contextualSpacing/>
              <w:jc w:val="center"/>
              <w:rPr>
                <w:sz w:val="26"/>
                <w:szCs w:val="26"/>
              </w:rPr>
            </w:pPr>
            <w:r w:rsidRPr="003B5084">
              <w:rPr>
                <w:sz w:val="26"/>
                <w:szCs w:val="26"/>
              </w:rPr>
              <w:t>Х</w:t>
            </w:r>
          </w:p>
        </w:tc>
      </w:tr>
      <w:tr w:rsidR="001E4FC8" w:rsidRPr="00524FFB" w:rsidTr="00C27985">
        <w:tc>
          <w:tcPr>
            <w:tcW w:w="1809" w:type="dxa"/>
            <w:gridSpan w:val="2"/>
            <w:shd w:val="clear" w:color="auto" w:fill="auto"/>
          </w:tcPr>
          <w:p w:rsidR="001E4FC8" w:rsidRPr="003B5084" w:rsidRDefault="001E4FC8" w:rsidP="002F61F6">
            <w:pPr>
              <w:contextualSpacing/>
              <w:jc w:val="center"/>
              <w:rPr>
                <w:sz w:val="26"/>
                <w:szCs w:val="26"/>
              </w:rPr>
            </w:pPr>
            <w:r w:rsidRPr="003B5084">
              <w:rPr>
                <w:sz w:val="26"/>
                <w:szCs w:val="26"/>
              </w:rPr>
              <w:t>3.</w:t>
            </w:r>
          </w:p>
        </w:tc>
        <w:tc>
          <w:tcPr>
            <w:tcW w:w="3261" w:type="dxa"/>
            <w:gridSpan w:val="2"/>
            <w:shd w:val="clear" w:color="auto" w:fill="auto"/>
          </w:tcPr>
          <w:p w:rsidR="001E4FC8" w:rsidRPr="003B5084" w:rsidRDefault="001E4FC8" w:rsidP="002F61F6">
            <w:pPr>
              <w:contextualSpacing/>
              <w:rPr>
                <w:sz w:val="26"/>
                <w:szCs w:val="26"/>
              </w:rPr>
            </w:pPr>
            <w:r w:rsidRPr="003B5084">
              <w:rPr>
                <w:sz w:val="26"/>
                <w:szCs w:val="26"/>
              </w:rPr>
              <w:t xml:space="preserve">Процедури експлуатації обладнання </w:t>
            </w:r>
          </w:p>
          <w:p w:rsidR="001E4FC8" w:rsidRPr="003B5084" w:rsidRDefault="001E4FC8" w:rsidP="002F61F6">
            <w:pPr>
              <w:contextualSpacing/>
              <w:rPr>
                <w:sz w:val="26"/>
                <w:szCs w:val="26"/>
              </w:rPr>
            </w:pPr>
            <w:r w:rsidRPr="003B5084">
              <w:rPr>
                <w:sz w:val="26"/>
                <w:szCs w:val="26"/>
              </w:rPr>
              <w:t>(експлуатаційні витрати  витратні матеріали)</w:t>
            </w:r>
          </w:p>
          <w:p w:rsidR="001E4FC8" w:rsidRPr="00524FFB" w:rsidRDefault="001E4FC8" w:rsidP="002F61F6">
            <w:pPr>
              <w:contextualSpacing/>
              <w:rPr>
                <w:sz w:val="22"/>
                <w:szCs w:val="22"/>
              </w:rPr>
            </w:pPr>
            <w:r w:rsidRPr="00524FFB">
              <w:rPr>
                <w:sz w:val="22"/>
                <w:szCs w:val="22"/>
              </w:rPr>
              <w:t>Формула:</w:t>
            </w:r>
          </w:p>
          <w:p w:rsidR="001E4FC8" w:rsidRPr="00524FFB" w:rsidRDefault="001E4FC8" w:rsidP="002F61F6">
            <w:pPr>
              <w:contextualSpacing/>
              <w:rPr>
                <w:szCs w:val="28"/>
              </w:rPr>
            </w:pPr>
            <w:r w:rsidRPr="00524FFB">
              <w:rPr>
                <w:sz w:val="22"/>
                <w:szCs w:val="22"/>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2124" w:type="dxa"/>
            <w:gridSpan w:val="3"/>
            <w:shd w:val="clear" w:color="auto" w:fill="auto"/>
          </w:tcPr>
          <w:p w:rsidR="001E4FC8" w:rsidRPr="003B5084" w:rsidRDefault="001E4FC8" w:rsidP="002F61F6">
            <w:pPr>
              <w:contextualSpacing/>
              <w:jc w:val="center"/>
              <w:rPr>
                <w:sz w:val="26"/>
                <w:szCs w:val="26"/>
              </w:rPr>
            </w:pPr>
            <w:r w:rsidRPr="003B5084">
              <w:rPr>
                <w:sz w:val="26"/>
                <w:szCs w:val="26"/>
              </w:rPr>
              <w:t>Х</w:t>
            </w:r>
          </w:p>
        </w:tc>
        <w:tc>
          <w:tcPr>
            <w:tcW w:w="711" w:type="dxa"/>
            <w:shd w:val="clear" w:color="auto" w:fill="auto"/>
          </w:tcPr>
          <w:p w:rsidR="001E4FC8" w:rsidRPr="003B5084" w:rsidRDefault="001E4FC8" w:rsidP="002F61F6">
            <w:pPr>
              <w:contextualSpacing/>
              <w:jc w:val="center"/>
              <w:rPr>
                <w:sz w:val="26"/>
                <w:szCs w:val="26"/>
              </w:rPr>
            </w:pPr>
            <w:r w:rsidRPr="003B5084">
              <w:rPr>
                <w:sz w:val="26"/>
                <w:szCs w:val="26"/>
              </w:rPr>
              <w:t>Х</w:t>
            </w:r>
          </w:p>
        </w:tc>
        <w:tc>
          <w:tcPr>
            <w:tcW w:w="1842" w:type="dxa"/>
            <w:gridSpan w:val="2"/>
            <w:shd w:val="clear" w:color="auto" w:fill="auto"/>
          </w:tcPr>
          <w:p w:rsidR="001E4FC8" w:rsidRPr="003B5084" w:rsidRDefault="001E4FC8" w:rsidP="002F61F6">
            <w:pPr>
              <w:contextualSpacing/>
              <w:jc w:val="center"/>
              <w:rPr>
                <w:sz w:val="26"/>
                <w:szCs w:val="26"/>
              </w:rPr>
            </w:pPr>
            <w:r w:rsidRPr="003B5084">
              <w:rPr>
                <w:sz w:val="26"/>
                <w:szCs w:val="26"/>
              </w:rPr>
              <w:t>Х</w:t>
            </w:r>
          </w:p>
        </w:tc>
      </w:tr>
      <w:tr w:rsidR="001E4FC8" w:rsidRPr="00524FFB" w:rsidTr="00C27985">
        <w:tc>
          <w:tcPr>
            <w:tcW w:w="1809" w:type="dxa"/>
            <w:gridSpan w:val="2"/>
            <w:shd w:val="clear" w:color="auto" w:fill="auto"/>
          </w:tcPr>
          <w:p w:rsidR="001E4FC8" w:rsidRPr="003B5084" w:rsidRDefault="001E4FC8" w:rsidP="002F61F6">
            <w:pPr>
              <w:contextualSpacing/>
              <w:jc w:val="center"/>
              <w:rPr>
                <w:sz w:val="26"/>
                <w:szCs w:val="26"/>
              </w:rPr>
            </w:pPr>
            <w:r w:rsidRPr="003B5084">
              <w:rPr>
                <w:sz w:val="26"/>
                <w:szCs w:val="26"/>
              </w:rPr>
              <w:t>4.</w:t>
            </w:r>
          </w:p>
        </w:tc>
        <w:tc>
          <w:tcPr>
            <w:tcW w:w="3261" w:type="dxa"/>
            <w:gridSpan w:val="2"/>
            <w:shd w:val="clear" w:color="auto" w:fill="auto"/>
          </w:tcPr>
          <w:p w:rsidR="001E4FC8" w:rsidRPr="003B5084" w:rsidRDefault="001E4FC8" w:rsidP="002F61F6">
            <w:pPr>
              <w:contextualSpacing/>
              <w:rPr>
                <w:sz w:val="26"/>
                <w:szCs w:val="26"/>
              </w:rPr>
            </w:pPr>
            <w:r w:rsidRPr="003B5084">
              <w:rPr>
                <w:sz w:val="26"/>
                <w:szCs w:val="26"/>
              </w:rPr>
              <w:t>Процедури обслуговування обладнання (технічне обслуговування)</w:t>
            </w:r>
          </w:p>
          <w:p w:rsidR="001E4FC8" w:rsidRPr="00524FFB" w:rsidRDefault="001E4FC8" w:rsidP="002F61F6">
            <w:pPr>
              <w:contextualSpacing/>
              <w:rPr>
                <w:sz w:val="22"/>
                <w:szCs w:val="22"/>
              </w:rPr>
            </w:pPr>
            <w:r w:rsidRPr="00524FFB">
              <w:rPr>
                <w:sz w:val="22"/>
                <w:szCs w:val="22"/>
              </w:rPr>
              <w:t>Формула:</w:t>
            </w:r>
          </w:p>
          <w:p w:rsidR="001E4FC8" w:rsidRPr="00524FFB" w:rsidRDefault="001E4FC8" w:rsidP="002F61F6">
            <w:pPr>
              <w:contextualSpacing/>
              <w:rPr>
                <w:szCs w:val="28"/>
              </w:rPr>
            </w:pPr>
            <w:r w:rsidRPr="00524FFB">
              <w:rPr>
                <w:sz w:val="22"/>
                <w:szCs w:val="22"/>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2124" w:type="dxa"/>
            <w:gridSpan w:val="3"/>
            <w:shd w:val="clear" w:color="auto" w:fill="auto"/>
          </w:tcPr>
          <w:p w:rsidR="001E4FC8" w:rsidRPr="003B5084" w:rsidRDefault="001E4FC8" w:rsidP="002F61F6">
            <w:pPr>
              <w:contextualSpacing/>
              <w:jc w:val="center"/>
              <w:rPr>
                <w:sz w:val="26"/>
                <w:szCs w:val="26"/>
              </w:rPr>
            </w:pPr>
            <w:r w:rsidRPr="003B5084">
              <w:rPr>
                <w:sz w:val="26"/>
                <w:szCs w:val="26"/>
              </w:rPr>
              <w:t>Х</w:t>
            </w:r>
          </w:p>
        </w:tc>
        <w:tc>
          <w:tcPr>
            <w:tcW w:w="711" w:type="dxa"/>
            <w:shd w:val="clear" w:color="auto" w:fill="auto"/>
          </w:tcPr>
          <w:p w:rsidR="001E4FC8" w:rsidRPr="003B5084" w:rsidRDefault="001E4FC8" w:rsidP="002F61F6">
            <w:pPr>
              <w:contextualSpacing/>
              <w:jc w:val="center"/>
              <w:rPr>
                <w:sz w:val="26"/>
                <w:szCs w:val="26"/>
              </w:rPr>
            </w:pPr>
            <w:r w:rsidRPr="003B5084">
              <w:rPr>
                <w:sz w:val="26"/>
                <w:szCs w:val="26"/>
              </w:rPr>
              <w:t>Х</w:t>
            </w:r>
          </w:p>
        </w:tc>
        <w:tc>
          <w:tcPr>
            <w:tcW w:w="1842" w:type="dxa"/>
            <w:gridSpan w:val="2"/>
            <w:shd w:val="clear" w:color="auto" w:fill="auto"/>
          </w:tcPr>
          <w:p w:rsidR="001E4FC8" w:rsidRPr="003B5084" w:rsidRDefault="001E4FC8" w:rsidP="002F61F6">
            <w:pPr>
              <w:ind w:left="-108"/>
              <w:contextualSpacing/>
              <w:jc w:val="center"/>
              <w:rPr>
                <w:sz w:val="26"/>
                <w:szCs w:val="26"/>
              </w:rPr>
            </w:pPr>
            <w:r w:rsidRPr="003B5084">
              <w:rPr>
                <w:sz w:val="26"/>
                <w:szCs w:val="26"/>
              </w:rPr>
              <w:t>Х</w:t>
            </w:r>
          </w:p>
        </w:tc>
      </w:tr>
      <w:tr w:rsidR="001E4FC8" w:rsidRPr="003B5084" w:rsidTr="00C27985">
        <w:tc>
          <w:tcPr>
            <w:tcW w:w="1809" w:type="dxa"/>
            <w:gridSpan w:val="2"/>
            <w:shd w:val="clear" w:color="auto" w:fill="auto"/>
          </w:tcPr>
          <w:p w:rsidR="001E4FC8" w:rsidRPr="003B5084" w:rsidRDefault="001E4FC8" w:rsidP="002F61F6">
            <w:pPr>
              <w:contextualSpacing/>
              <w:jc w:val="center"/>
              <w:rPr>
                <w:sz w:val="26"/>
                <w:szCs w:val="26"/>
              </w:rPr>
            </w:pPr>
            <w:r w:rsidRPr="003B5084">
              <w:rPr>
                <w:sz w:val="26"/>
                <w:szCs w:val="26"/>
              </w:rPr>
              <w:t>5.</w:t>
            </w:r>
          </w:p>
        </w:tc>
        <w:tc>
          <w:tcPr>
            <w:tcW w:w="3261" w:type="dxa"/>
            <w:gridSpan w:val="2"/>
            <w:shd w:val="clear" w:color="auto" w:fill="auto"/>
          </w:tcPr>
          <w:p w:rsidR="001E4FC8" w:rsidRPr="003B5084" w:rsidRDefault="001E4FC8" w:rsidP="002F61F6">
            <w:pPr>
              <w:contextualSpacing/>
              <w:rPr>
                <w:sz w:val="26"/>
                <w:szCs w:val="26"/>
              </w:rPr>
            </w:pPr>
            <w:r w:rsidRPr="003B5084">
              <w:rPr>
                <w:sz w:val="26"/>
                <w:szCs w:val="26"/>
              </w:rPr>
              <w:t xml:space="preserve">Інші процедури: </w:t>
            </w:r>
          </w:p>
          <w:p w:rsidR="001E4FC8" w:rsidRPr="00524FFB" w:rsidRDefault="001E4FC8" w:rsidP="00524FFB">
            <w:pPr>
              <w:contextualSpacing/>
              <w:rPr>
                <w:sz w:val="22"/>
                <w:szCs w:val="22"/>
              </w:rPr>
            </w:pPr>
            <w:r w:rsidRPr="00524FFB">
              <w:rPr>
                <w:rFonts w:eastAsia="Calibri" w:cs="Consolas"/>
                <w:sz w:val="22"/>
                <w:szCs w:val="22"/>
                <w:lang w:eastAsia="en-US"/>
              </w:rPr>
              <w:t xml:space="preserve">сплата вартості </w:t>
            </w:r>
            <w:r w:rsidR="00524FFB" w:rsidRPr="00524FFB">
              <w:rPr>
                <w:rFonts w:eastAsia="Calibri" w:cs="Consolas"/>
                <w:sz w:val="22"/>
                <w:szCs w:val="22"/>
                <w:lang w:eastAsia="en-US"/>
              </w:rPr>
              <w:t>послуги з</w:t>
            </w:r>
            <w:r w:rsidRPr="00524FFB">
              <w:rPr>
                <w:rFonts w:eastAsia="Calibri" w:cs="Consolas"/>
                <w:sz w:val="22"/>
                <w:szCs w:val="22"/>
                <w:lang w:eastAsia="en-US"/>
              </w:rPr>
              <w:t xml:space="preserve"> надання послуги </w:t>
            </w:r>
            <w:r w:rsidR="009E63BB" w:rsidRPr="00524FFB">
              <w:rPr>
                <w:rFonts w:eastAsia="Calibri" w:cs="Consolas"/>
                <w:sz w:val="22"/>
                <w:szCs w:val="22"/>
                <w:lang w:eastAsia="en-US"/>
              </w:rPr>
              <w:t>з</w:t>
            </w:r>
            <w:r w:rsidRPr="00524FFB">
              <w:rPr>
                <w:rFonts w:eastAsia="Calibri" w:cs="Consolas"/>
                <w:sz w:val="22"/>
                <w:szCs w:val="22"/>
                <w:lang w:eastAsia="en-US"/>
              </w:rPr>
              <w:t xml:space="preserve"> проведення експертизи документів, що </w:t>
            </w:r>
            <w:r w:rsidRPr="00524FFB">
              <w:rPr>
                <w:rFonts w:eastAsia="Calibri" w:cs="Consolas"/>
                <w:sz w:val="22"/>
                <w:szCs w:val="22"/>
                <w:lang w:eastAsia="en-US"/>
              </w:rPr>
              <w:lastRenderedPageBreak/>
              <w:t>подаються на державну акредитацію</w:t>
            </w:r>
            <w:r w:rsidR="009E63BB" w:rsidRPr="00524FFB">
              <w:rPr>
                <w:rFonts w:eastAsia="Calibri" w:cs="Consolas"/>
                <w:sz w:val="22"/>
                <w:szCs w:val="22"/>
                <w:lang w:eastAsia="en-US"/>
              </w:rPr>
              <w:t>,</w:t>
            </w:r>
            <w:r w:rsidRPr="00524FFB">
              <w:rPr>
                <w:rFonts w:eastAsia="Calibri" w:cs="Consolas"/>
                <w:sz w:val="22"/>
                <w:szCs w:val="22"/>
                <w:lang w:eastAsia="en-US"/>
              </w:rPr>
              <w:t xml:space="preserve"> та </w:t>
            </w:r>
            <w:r w:rsidR="00524FFB" w:rsidRPr="00524FFB">
              <w:rPr>
                <w:rFonts w:eastAsia="Calibri" w:cs="Consolas"/>
                <w:sz w:val="22"/>
                <w:szCs w:val="22"/>
                <w:lang w:eastAsia="en-US"/>
              </w:rPr>
              <w:t>послуги з</w:t>
            </w:r>
            <w:r w:rsidRPr="00524FFB">
              <w:rPr>
                <w:rFonts w:eastAsia="Calibri" w:cs="Consolas"/>
                <w:sz w:val="22"/>
                <w:szCs w:val="22"/>
                <w:lang w:eastAsia="en-US"/>
              </w:rPr>
              <w:t xml:space="preserve"> видач</w:t>
            </w:r>
            <w:r w:rsidR="00524FFB" w:rsidRPr="00524FFB">
              <w:rPr>
                <w:rFonts w:eastAsia="Calibri" w:cs="Consolas"/>
                <w:sz w:val="22"/>
                <w:szCs w:val="22"/>
                <w:lang w:eastAsia="en-US"/>
              </w:rPr>
              <w:t>і</w:t>
            </w:r>
            <w:r w:rsidRPr="00524FFB">
              <w:rPr>
                <w:rFonts w:eastAsia="Calibri" w:cs="Consolas"/>
                <w:sz w:val="22"/>
                <w:szCs w:val="22"/>
                <w:lang w:eastAsia="en-US"/>
              </w:rPr>
              <w:t xml:space="preserve"> сертифіката про державну акредитацію закладу</w:t>
            </w:r>
          </w:p>
        </w:tc>
        <w:tc>
          <w:tcPr>
            <w:tcW w:w="2124" w:type="dxa"/>
            <w:gridSpan w:val="3"/>
            <w:shd w:val="clear" w:color="auto" w:fill="auto"/>
          </w:tcPr>
          <w:p w:rsidR="001E4FC8" w:rsidRPr="003B5084" w:rsidRDefault="00BC713B" w:rsidP="004A4415">
            <w:pPr>
              <w:contextualSpacing/>
              <w:jc w:val="center"/>
              <w:rPr>
                <w:sz w:val="26"/>
                <w:szCs w:val="26"/>
              </w:rPr>
            </w:pPr>
            <w:r w:rsidRPr="003B5084">
              <w:rPr>
                <w:sz w:val="26"/>
                <w:szCs w:val="26"/>
              </w:rPr>
              <w:lastRenderedPageBreak/>
              <w:t>3678,50</w:t>
            </w:r>
            <w:r w:rsidRPr="003B5084">
              <w:rPr>
                <w:b/>
                <w:color w:val="FF0000"/>
                <w:sz w:val="26"/>
                <w:szCs w:val="26"/>
                <w:lang w:val="ru-RU"/>
              </w:rPr>
              <w:t xml:space="preserve"> </w:t>
            </w:r>
            <w:r w:rsidR="00F5724F" w:rsidRPr="003B5084">
              <w:rPr>
                <w:sz w:val="26"/>
                <w:szCs w:val="26"/>
              </w:rPr>
              <w:t>гривні</w:t>
            </w:r>
          </w:p>
        </w:tc>
        <w:tc>
          <w:tcPr>
            <w:tcW w:w="711" w:type="dxa"/>
            <w:shd w:val="clear" w:color="auto" w:fill="auto"/>
          </w:tcPr>
          <w:p w:rsidR="001E4FC8" w:rsidRPr="003B5084" w:rsidRDefault="00BC713B" w:rsidP="002F61F6">
            <w:pPr>
              <w:contextualSpacing/>
              <w:jc w:val="center"/>
              <w:rPr>
                <w:sz w:val="26"/>
                <w:szCs w:val="26"/>
              </w:rPr>
            </w:pPr>
            <w:r w:rsidRPr="003B5084">
              <w:rPr>
                <w:sz w:val="26"/>
                <w:szCs w:val="26"/>
              </w:rPr>
              <w:t>Х</w:t>
            </w:r>
          </w:p>
        </w:tc>
        <w:tc>
          <w:tcPr>
            <w:tcW w:w="1842" w:type="dxa"/>
            <w:gridSpan w:val="2"/>
            <w:shd w:val="clear" w:color="auto" w:fill="auto"/>
          </w:tcPr>
          <w:p w:rsidR="001E4FC8" w:rsidRPr="003B5084" w:rsidRDefault="00BC713B" w:rsidP="00570121">
            <w:pPr>
              <w:contextualSpacing/>
              <w:jc w:val="center"/>
              <w:rPr>
                <w:sz w:val="26"/>
                <w:szCs w:val="26"/>
              </w:rPr>
            </w:pPr>
            <w:r w:rsidRPr="003B5084">
              <w:rPr>
                <w:sz w:val="26"/>
                <w:szCs w:val="26"/>
              </w:rPr>
              <w:t>3678,50</w:t>
            </w:r>
            <w:r w:rsidRPr="003B5084">
              <w:rPr>
                <w:b/>
                <w:color w:val="FF0000"/>
                <w:sz w:val="26"/>
                <w:szCs w:val="26"/>
                <w:lang w:val="ru-RU"/>
              </w:rPr>
              <w:t xml:space="preserve"> </w:t>
            </w:r>
            <w:r w:rsidR="00F5724F" w:rsidRPr="003B5084">
              <w:rPr>
                <w:sz w:val="26"/>
                <w:szCs w:val="26"/>
              </w:rPr>
              <w:t>гривні</w:t>
            </w:r>
          </w:p>
        </w:tc>
      </w:tr>
      <w:tr w:rsidR="006331E3" w:rsidRPr="00524FFB" w:rsidTr="00C27985">
        <w:tc>
          <w:tcPr>
            <w:tcW w:w="1809" w:type="dxa"/>
            <w:gridSpan w:val="2"/>
            <w:shd w:val="clear" w:color="auto" w:fill="auto"/>
          </w:tcPr>
          <w:p w:rsidR="006331E3" w:rsidRPr="003B5084" w:rsidRDefault="006331E3" w:rsidP="002F61F6">
            <w:pPr>
              <w:contextualSpacing/>
              <w:jc w:val="center"/>
              <w:rPr>
                <w:sz w:val="26"/>
                <w:szCs w:val="26"/>
              </w:rPr>
            </w:pPr>
            <w:r w:rsidRPr="003B5084">
              <w:rPr>
                <w:sz w:val="26"/>
                <w:szCs w:val="26"/>
              </w:rPr>
              <w:lastRenderedPageBreak/>
              <w:t>6.</w:t>
            </w:r>
          </w:p>
        </w:tc>
        <w:tc>
          <w:tcPr>
            <w:tcW w:w="3261" w:type="dxa"/>
            <w:gridSpan w:val="2"/>
            <w:shd w:val="clear" w:color="auto" w:fill="auto"/>
          </w:tcPr>
          <w:p w:rsidR="006331E3" w:rsidRPr="003B5084" w:rsidRDefault="006331E3" w:rsidP="002F61F6">
            <w:pPr>
              <w:contextualSpacing/>
              <w:rPr>
                <w:sz w:val="26"/>
                <w:szCs w:val="26"/>
              </w:rPr>
            </w:pPr>
            <w:r w:rsidRPr="003B5084">
              <w:rPr>
                <w:sz w:val="26"/>
                <w:szCs w:val="26"/>
              </w:rPr>
              <w:t>Разом, гривень</w:t>
            </w:r>
          </w:p>
          <w:p w:rsidR="006331E3" w:rsidRPr="00524FFB" w:rsidRDefault="00524FFB" w:rsidP="002F61F6">
            <w:pPr>
              <w:contextualSpacing/>
              <w:rPr>
                <w:sz w:val="22"/>
                <w:szCs w:val="22"/>
              </w:rPr>
            </w:pPr>
            <w:r w:rsidRPr="00524FFB">
              <w:rPr>
                <w:sz w:val="22"/>
                <w:szCs w:val="22"/>
              </w:rPr>
              <w:t xml:space="preserve">Формула: </w:t>
            </w:r>
            <w:r w:rsidR="006331E3" w:rsidRPr="00524FFB">
              <w:rPr>
                <w:sz w:val="22"/>
                <w:szCs w:val="22"/>
              </w:rPr>
              <w:t xml:space="preserve">сума рядків </w:t>
            </w:r>
          </w:p>
          <w:p w:rsidR="006331E3" w:rsidRPr="00524FFB" w:rsidRDefault="006331E3" w:rsidP="002F61F6">
            <w:pPr>
              <w:contextualSpacing/>
              <w:rPr>
                <w:szCs w:val="28"/>
              </w:rPr>
            </w:pPr>
            <w:r w:rsidRPr="00524FFB">
              <w:rPr>
                <w:sz w:val="22"/>
                <w:szCs w:val="22"/>
              </w:rPr>
              <w:t>1 + 2 + 3 + 4 + 5</w:t>
            </w:r>
            <w:r w:rsidRPr="00524FFB">
              <w:rPr>
                <w:szCs w:val="28"/>
              </w:rPr>
              <w:t xml:space="preserve"> </w:t>
            </w:r>
          </w:p>
        </w:tc>
        <w:tc>
          <w:tcPr>
            <w:tcW w:w="2124" w:type="dxa"/>
            <w:gridSpan w:val="3"/>
            <w:shd w:val="clear" w:color="auto" w:fill="auto"/>
          </w:tcPr>
          <w:p w:rsidR="006331E3" w:rsidRPr="003B5084" w:rsidRDefault="00BC713B" w:rsidP="004A4415">
            <w:pPr>
              <w:contextualSpacing/>
              <w:jc w:val="center"/>
              <w:rPr>
                <w:sz w:val="26"/>
                <w:szCs w:val="26"/>
              </w:rPr>
            </w:pPr>
            <w:r w:rsidRPr="003B5084">
              <w:rPr>
                <w:sz w:val="26"/>
                <w:szCs w:val="26"/>
              </w:rPr>
              <w:t>3678,50</w:t>
            </w:r>
            <w:r w:rsidRPr="003B5084">
              <w:rPr>
                <w:b/>
                <w:color w:val="FF0000"/>
                <w:sz w:val="26"/>
                <w:szCs w:val="26"/>
                <w:lang w:val="ru-RU"/>
              </w:rPr>
              <w:t xml:space="preserve"> </w:t>
            </w:r>
            <w:r w:rsidR="00F5724F" w:rsidRPr="003B5084">
              <w:rPr>
                <w:sz w:val="26"/>
                <w:szCs w:val="26"/>
              </w:rPr>
              <w:t>гривні</w:t>
            </w:r>
          </w:p>
        </w:tc>
        <w:tc>
          <w:tcPr>
            <w:tcW w:w="711" w:type="dxa"/>
            <w:shd w:val="clear" w:color="auto" w:fill="auto"/>
          </w:tcPr>
          <w:p w:rsidR="006331E3" w:rsidRPr="003B5084" w:rsidRDefault="00BC713B" w:rsidP="00770C94">
            <w:pPr>
              <w:contextualSpacing/>
              <w:jc w:val="center"/>
              <w:rPr>
                <w:sz w:val="26"/>
                <w:szCs w:val="26"/>
              </w:rPr>
            </w:pPr>
            <w:r w:rsidRPr="003B5084">
              <w:rPr>
                <w:sz w:val="26"/>
                <w:szCs w:val="26"/>
              </w:rPr>
              <w:t>Х</w:t>
            </w:r>
          </w:p>
        </w:tc>
        <w:tc>
          <w:tcPr>
            <w:tcW w:w="1842" w:type="dxa"/>
            <w:gridSpan w:val="2"/>
            <w:shd w:val="clear" w:color="auto" w:fill="auto"/>
          </w:tcPr>
          <w:p w:rsidR="006331E3" w:rsidRPr="003B5084" w:rsidRDefault="00BC713B" w:rsidP="004A4415">
            <w:pPr>
              <w:contextualSpacing/>
              <w:jc w:val="center"/>
              <w:rPr>
                <w:sz w:val="26"/>
                <w:szCs w:val="26"/>
              </w:rPr>
            </w:pPr>
            <w:r w:rsidRPr="003B5084">
              <w:rPr>
                <w:sz w:val="26"/>
                <w:szCs w:val="26"/>
              </w:rPr>
              <w:t>3678,50</w:t>
            </w:r>
            <w:r w:rsidRPr="003B5084">
              <w:rPr>
                <w:b/>
                <w:color w:val="FF0000"/>
                <w:sz w:val="26"/>
                <w:szCs w:val="26"/>
                <w:lang w:val="ru-RU"/>
              </w:rPr>
              <w:t xml:space="preserve"> </w:t>
            </w:r>
            <w:r w:rsidR="00F5724F" w:rsidRPr="003B5084">
              <w:rPr>
                <w:sz w:val="26"/>
                <w:szCs w:val="26"/>
              </w:rPr>
              <w:t>гривні</w:t>
            </w:r>
          </w:p>
        </w:tc>
      </w:tr>
      <w:tr w:rsidR="006331E3" w:rsidRPr="00524FFB" w:rsidTr="00C27985">
        <w:tc>
          <w:tcPr>
            <w:tcW w:w="1809" w:type="dxa"/>
            <w:gridSpan w:val="2"/>
            <w:shd w:val="clear" w:color="auto" w:fill="auto"/>
          </w:tcPr>
          <w:p w:rsidR="006331E3" w:rsidRPr="003B5084" w:rsidRDefault="006331E3" w:rsidP="002F61F6">
            <w:pPr>
              <w:contextualSpacing/>
              <w:jc w:val="center"/>
              <w:rPr>
                <w:sz w:val="26"/>
                <w:szCs w:val="26"/>
              </w:rPr>
            </w:pPr>
            <w:r w:rsidRPr="003B5084">
              <w:rPr>
                <w:sz w:val="26"/>
                <w:szCs w:val="26"/>
              </w:rPr>
              <w:t>7.</w:t>
            </w:r>
          </w:p>
        </w:tc>
        <w:tc>
          <w:tcPr>
            <w:tcW w:w="3261" w:type="dxa"/>
            <w:gridSpan w:val="2"/>
            <w:shd w:val="clear" w:color="auto" w:fill="auto"/>
          </w:tcPr>
          <w:p w:rsidR="006331E3" w:rsidRPr="003B5084" w:rsidRDefault="006331E3" w:rsidP="002F61F6">
            <w:pPr>
              <w:contextualSpacing/>
              <w:rPr>
                <w:sz w:val="26"/>
                <w:szCs w:val="26"/>
              </w:rPr>
            </w:pPr>
            <w:r w:rsidRPr="003B5084">
              <w:rPr>
                <w:sz w:val="26"/>
                <w:szCs w:val="26"/>
              </w:rPr>
              <w:t>Кількість суб’єктів господарювання, що повинні виконати вимоги регулювання, одиниць</w:t>
            </w:r>
          </w:p>
        </w:tc>
        <w:tc>
          <w:tcPr>
            <w:tcW w:w="2124" w:type="dxa"/>
            <w:gridSpan w:val="3"/>
            <w:shd w:val="clear" w:color="auto" w:fill="auto"/>
          </w:tcPr>
          <w:p w:rsidR="006331E3" w:rsidRPr="003B5084" w:rsidRDefault="00BC713B" w:rsidP="00F5724F">
            <w:pPr>
              <w:contextualSpacing/>
              <w:jc w:val="center"/>
              <w:rPr>
                <w:sz w:val="24"/>
                <w:szCs w:val="24"/>
              </w:rPr>
            </w:pPr>
            <w:r w:rsidRPr="003B5084">
              <w:rPr>
                <w:sz w:val="24"/>
                <w:szCs w:val="24"/>
              </w:rPr>
              <w:t>204</w:t>
            </w:r>
          </w:p>
          <w:p w:rsidR="00BC713B" w:rsidRPr="003B5084" w:rsidRDefault="00BC713B" w:rsidP="00F5724F">
            <w:pPr>
              <w:contextualSpacing/>
              <w:jc w:val="center"/>
              <w:rPr>
                <w:sz w:val="24"/>
                <w:szCs w:val="24"/>
              </w:rPr>
            </w:pPr>
            <w:r w:rsidRPr="003B5084">
              <w:rPr>
                <w:sz w:val="24"/>
                <w:szCs w:val="24"/>
              </w:rPr>
              <w:t>(кількість суб’єктів господарювання, що мають строковий сертифікат про державну акредитацію закладу)</w:t>
            </w:r>
          </w:p>
        </w:tc>
        <w:tc>
          <w:tcPr>
            <w:tcW w:w="711" w:type="dxa"/>
            <w:shd w:val="clear" w:color="auto" w:fill="auto"/>
          </w:tcPr>
          <w:p w:rsidR="006331E3" w:rsidRPr="003B5084" w:rsidRDefault="00BC713B" w:rsidP="006331E3">
            <w:pPr>
              <w:contextualSpacing/>
              <w:jc w:val="center"/>
              <w:rPr>
                <w:sz w:val="24"/>
                <w:szCs w:val="24"/>
              </w:rPr>
            </w:pPr>
            <w:r w:rsidRPr="003B5084">
              <w:rPr>
                <w:sz w:val="24"/>
                <w:szCs w:val="24"/>
              </w:rPr>
              <w:t>Х</w:t>
            </w:r>
          </w:p>
        </w:tc>
        <w:tc>
          <w:tcPr>
            <w:tcW w:w="1842" w:type="dxa"/>
            <w:gridSpan w:val="2"/>
            <w:shd w:val="clear" w:color="auto" w:fill="auto"/>
          </w:tcPr>
          <w:p w:rsidR="00BC713B" w:rsidRPr="003B5084" w:rsidRDefault="00BC713B" w:rsidP="00BC713B">
            <w:pPr>
              <w:contextualSpacing/>
              <w:jc w:val="center"/>
              <w:rPr>
                <w:sz w:val="24"/>
                <w:szCs w:val="24"/>
              </w:rPr>
            </w:pPr>
            <w:r w:rsidRPr="003B5084">
              <w:rPr>
                <w:sz w:val="24"/>
                <w:szCs w:val="24"/>
              </w:rPr>
              <w:t>204</w:t>
            </w:r>
          </w:p>
          <w:p w:rsidR="006331E3" w:rsidRPr="003B5084" w:rsidRDefault="00BC713B" w:rsidP="00BC713B">
            <w:pPr>
              <w:contextualSpacing/>
              <w:jc w:val="center"/>
              <w:rPr>
                <w:sz w:val="24"/>
                <w:szCs w:val="24"/>
              </w:rPr>
            </w:pPr>
            <w:r w:rsidRPr="003B5084">
              <w:rPr>
                <w:sz w:val="24"/>
                <w:szCs w:val="24"/>
              </w:rPr>
              <w:t xml:space="preserve">(кількість суб’єктів </w:t>
            </w:r>
            <w:r w:rsidR="00C27985">
              <w:rPr>
                <w:sz w:val="24"/>
                <w:szCs w:val="24"/>
              </w:rPr>
              <w:t>господарюван-</w:t>
            </w:r>
            <w:r w:rsidRPr="003B5084">
              <w:rPr>
                <w:sz w:val="24"/>
                <w:szCs w:val="24"/>
              </w:rPr>
              <w:t>ня, що мають строковий сертифікат про державну акредитацію закладу</w:t>
            </w:r>
          </w:p>
        </w:tc>
      </w:tr>
      <w:tr w:rsidR="006331E3" w:rsidRPr="00524FFB" w:rsidTr="00C27985">
        <w:tc>
          <w:tcPr>
            <w:tcW w:w="1809" w:type="dxa"/>
            <w:gridSpan w:val="2"/>
            <w:shd w:val="clear" w:color="auto" w:fill="auto"/>
          </w:tcPr>
          <w:p w:rsidR="006331E3" w:rsidRPr="003B5084" w:rsidRDefault="006331E3" w:rsidP="002F61F6">
            <w:pPr>
              <w:contextualSpacing/>
              <w:jc w:val="center"/>
              <w:rPr>
                <w:sz w:val="26"/>
                <w:szCs w:val="26"/>
              </w:rPr>
            </w:pPr>
            <w:r w:rsidRPr="003B5084">
              <w:rPr>
                <w:sz w:val="26"/>
                <w:szCs w:val="26"/>
              </w:rPr>
              <w:t>8.</w:t>
            </w:r>
          </w:p>
        </w:tc>
        <w:tc>
          <w:tcPr>
            <w:tcW w:w="3261" w:type="dxa"/>
            <w:gridSpan w:val="2"/>
            <w:shd w:val="clear" w:color="auto" w:fill="auto"/>
          </w:tcPr>
          <w:p w:rsidR="006331E3" w:rsidRPr="003B5084" w:rsidRDefault="006331E3" w:rsidP="002F61F6">
            <w:pPr>
              <w:contextualSpacing/>
              <w:rPr>
                <w:sz w:val="26"/>
                <w:szCs w:val="26"/>
              </w:rPr>
            </w:pPr>
            <w:r w:rsidRPr="003B5084">
              <w:rPr>
                <w:sz w:val="26"/>
                <w:szCs w:val="26"/>
              </w:rPr>
              <w:t>Сумарно, гривень</w:t>
            </w:r>
          </w:p>
          <w:p w:rsidR="006331E3" w:rsidRPr="00524FFB" w:rsidRDefault="006331E3" w:rsidP="002F61F6">
            <w:pPr>
              <w:contextualSpacing/>
              <w:rPr>
                <w:sz w:val="22"/>
                <w:szCs w:val="22"/>
              </w:rPr>
            </w:pPr>
            <w:r w:rsidRPr="00524FFB">
              <w:rPr>
                <w:sz w:val="22"/>
                <w:szCs w:val="22"/>
              </w:rPr>
              <w:t>Формула:</w:t>
            </w:r>
          </w:p>
          <w:p w:rsidR="006331E3" w:rsidRPr="00524FFB" w:rsidRDefault="006331E3" w:rsidP="002F61F6">
            <w:pPr>
              <w:contextualSpacing/>
              <w:rPr>
                <w:sz w:val="22"/>
                <w:szCs w:val="22"/>
              </w:rPr>
            </w:pPr>
            <w:r w:rsidRPr="00524FFB">
              <w:rPr>
                <w:sz w:val="22"/>
                <w:szCs w:val="22"/>
              </w:rPr>
              <w:t>відповідний стовпчик «разом» Х кількість суб’єктів малого підприємництва, що повинні виконати вимоги регулювання (рядок 6 Х рядок 7)</w:t>
            </w:r>
          </w:p>
        </w:tc>
        <w:tc>
          <w:tcPr>
            <w:tcW w:w="2124" w:type="dxa"/>
            <w:gridSpan w:val="3"/>
            <w:shd w:val="clear" w:color="auto" w:fill="auto"/>
          </w:tcPr>
          <w:p w:rsidR="006331E3" w:rsidRPr="003B5084" w:rsidRDefault="00806572" w:rsidP="002F61F6">
            <w:pPr>
              <w:contextualSpacing/>
              <w:jc w:val="center"/>
              <w:rPr>
                <w:sz w:val="26"/>
                <w:szCs w:val="26"/>
              </w:rPr>
            </w:pPr>
            <w:r w:rsidRPr="003B5084">
              <w:rPr>
                <w:sz w:val="26"/>
                <w:szCs w:val="26"/>
              </w:rPr>
              <w:t xml:space="preserve">750 414,00 </w:t>
            </w:r>
          </w:p>
          <w:p w:rsidR="006331E3" w:rsidRPr="003B5084" w:rsidRDefault="006331E3" w:rsidP="00524FFB">
            <w:pPr>
              <w:contextualSpacing/>
              <w:jc w:val="center"/>
              <w:rPr>
                <w:sz w:val="26"/>
                <w:szCs w:val="26"/>
              </w:rPr>
            </w:pPr>
            <w:r w:rsidRPr="003B5084">
              <w:rPr>
                <w:sz w:val="26"/>
                <w:szCs w:val="26"/>
              </w:rPr>
              <w:t>грив</w:t>
            </w:r>
            <w:r w:rsidR="00524FFB" w:rsidRPr="003B5084">
              <w:rPr>
                <w:sz w:val="26"/>
                <w:szCs w:val="26"/>
              </w:rPr>
              <w:t>ні</w:t>
            </w:r>
          </w:p>
        </w:tc>
        <w:tc>
          <w:tcPr>
            <w:tcW w:w="711" w:type="dxa"/>
            <w:shd w:val="clear" w:color="auto" w:fill="auto"/>
          </w:tcPr>
          <w:p w:rsidR="006331E3" w:rsidRPr="003B5084" w:rsidRDefault="00BC713B" w:rsidP="00F5724F">
            <w:pPr>
              <w:contextualSpacing/>
              <w:jc w:val="center"/>
              <w:rPr>
                <w:sz w:val="26"/>
                <w:szCs w:val="26"/>
              </w:rPr>
            </w:pPr>
            <w:r w:rsidRPr="003B5084">
              <w:rPr>
                <w:sz w:val="26"/>
                <w:szCs w:val="26"/>
              </w:rPr>
              <w:t>Х</w:t>
            </w:r>
          </w:p>
        </w:tc>
        <w:tc>
          <w:tcPr>
            <w:tcW w:w="1842" w:type="dxa"/>
            <w:gridSpan w:val="2"/>
            <w:shd w:val="clear" w:color="auto" w:fill="auto"/>
          </w:tcPr>
          <w:p w:rsidR="00806572" w:rsidRPr="003B5084" w:rsidRDefault="00806572" w:rsidP="00806572">
            <w:pPr>
              <w:contextualSpacing/>
              <w:jc w:val="center"/>
              <w:rPr>
                <w:sz w:val="26"/>
                <w:szCs w:val="26"/>
              </w:rPr>
            </w:pPr>
            <w:r w:rsidRPr="003B5084">
              <w:rPr>
                <w:sz w:val="26"/>
                <w:szCs w:val="26"/>
              </w:rPr>
              <w:t xml:space="preserve">750 414,00 </w:t>
            </w:r>
          </w:p>
          <w:p w:rsidR="006331E3" w:rsidRPr="003B5084" w:rsidRDefault="00806572" w:rsidP="00806572">
            <w:pPr>
              <w:ind w:left="-250" w:firstLine="250"/>
              <w:contextualSpacing/>
              <w:jc w:val="center"/>
              <w:rPr>
                <w:sz w:val="26"/>
                <w:szCs w:val="26"/>
              </w:rPr>
            </w:pPr>
            <w:r w:rsidRPr="003B5084">
              <w:rPr>
                <w:sz w:val="26"/>
                <w:szCs w:val="26"/>
              </w:rPr>
              <w:t>гривні</w:t>
            </w:r>
          </w:p>
        </w:tc>
      </w:tr>
      <w:tr w:rsidR="006331E3" w:rsidRPr="00524FFB" w:rsidTr="00806572">
        <w:tc>
          <w:tcPr>
            <w:tcW w:w="9747" w:type="dxa"/>
            <w:gridSpan w:val="10"/>
            <w:shd w:val="clear" w:color="auto" w:fill="auto"/>
          </w:tcPr>
          <w:p w:rsidR="006331E3" w:rsidRPr="00524FFB" w:rsidRDefault="006331E3" w:rsidP="003B5084">
            <w:pPr>
              <w:contextualSpacing/>
              <w:rPr>
                <w:szCs w:val="28"/>
              </w:rPr>
            </w:pPr>
            <w:r w:rsidRPr="00524FFB">
              <w:rPr>
                <w:szCs w:val="28"/>
              </w:rPr>
              <w:t>Оцінка вартості адміністративних процедур суб’єктів малого підприємництва щодо виконання регулювання та звітування</w:t>
            </w:r>
          </w:p>
        </w:tc>
      </w:tr>
      <w:tr w:rsidR="006331E3" w:rsidRPr="00524FFB" w:rsidTr="00806572">
        <w:tc>
          <w:tcPr>
            <w:tcW w:w="9747" w:type="dxa"/>
            <w:gridSpan w:val="10"/>
            <w:shd w:val="clear" w:color="auto" w:fill="auto"/>
          </w:tcPr>
          <w:p w:rsidR="006331E3" w:rsidRPr="00524FFB" w:rsidRDefault="00806572" w:rsidP="00FD74E5">
            <w:pPr>
              <w:contextualSpacing/>
              <w:jc w:val="both"/>
              <w:rPr>
                <w:szCs w:val="28"/>
              </w:rPr>
            </w:pPr>
            <w:r w:rsidRPr="001A73B9">
              <w:rPr>
                <w:szCs w:val="28"/>
              </w:rPr>
              <w:t xml:space="preserve">Застосовується мінімальний розмір заробітної плати. Відповідно до Закону України «Про Державний бюджет України на 2019 рік» мінімальна заробітна плата у 2019 році становить </w:t>
            </w:r>
            <w:r w:rsidR="00FD74E5">
              <w:rPr>
                <w:szCs w:val="28"/>
              </w:rPr>
              <w:t>4723</w:t>
            </w:r>
            <w:r w:rsidRPr="001A73B9">
              <w:rPr>
                <w:szCs w:val="28"/>
              </w:rPr>
              <w:t xml:space="preserve"> гривні в місячному розмірі та </w:t>
            </w:r>
            <w:r w:rsidR="00FD74E5">
              <w:rPr>
                <w:szCs w:val="28"/>
              </w:rPr>
              <w:t>28,31</w:t>
            </w:r>
            <w:r w:rsidR="00C27985">
              <w:rPr>
                <w:szCs w:val="28"/>
              </w:rPr>
              <w:t xml:space="preserve"> гривні </w:t>
            </w:r>
            <w:r w:rsidRPr="001A73B9">
              <w:rPr>
                <w:szCs w:val="28"/>
              </w:rPr>
              <w:t>– у погодинному розмірі</w:t>
            </w:r>
          </w:p>
        </w:tc>
      </w:tr>
      <w:tr w:rsidR="006331E3" w:rsidRPr="00524FFB" w:rsidTr="008E3E2E">
        <w:tc>
          <w:tcPr>
            <w:tcW w:w="675" w:type="dxa"/>
            <w:shd w:val="clear" w:color="auto" w:fill="auto"/>
          </w:tcPr>
          <w:p w:rsidR="006331E3" w:rsidRPr="003B5084" w:rsidRDefault="006331E3" w:rsidP="00180BFC">
            <w:pPr>
              <w:contextualSpacing/>
              <w:jc w:val="center"/>
              <w:rPr>
                <w:sz w:val="26"/>
                <w:szCs w:val="26"/>
              </w:rPr>
            </w:pPr>
            <w:r w:rsidRPr="003B5084">
              <w:rPr>
                <w:sz w:val="26"/>
                <w:szCs w:val="26"/>
              </w:rPr>
              <w:t>9.</w:t>
            </w:r>
          </w:p>
        </w:tc>
        <w:tc>
          <w:tcPr>
            <w:tcW w:w="1986" w:type="dxa"/>
            <w:gridSpan w:val="2"/>
            <w:shd w:val="clear" w:color="auto" w:fill="auto"/>
          </w:tcPr>
          <w:p w:rsidR="006331E3" w:rsidRPr="003B5084" w:rsidRDefault="006331E3" w:rsidP="00180BFC">
            <w:pPr>
              <w:contextualSpacing/>
              <w:rPr>
                <w:sz w:val="26"/>
                <w:szCs w:val="26"/>
              </w:rPr>
            </w:pPr>
            <w:r w:rsidRPr="003B5084">
              <w:rPr>
                <w:sz w:val="26"/>
                <w:szCs w:val="26"/>
              </w:rPr>
              <w:t>Процедури отримання первинної інформації про вимоги регулювання</w:t>
            </w:r>
          </w:p>
          <w:p w:rsidR="006331E3" w:rsidRPr="00524FFB" w:rsidRDefault="006331E3" w:rsidP="00180BFC">
            <w:pPr>
              <w:contextualSpacing/>
              <w:rPr>
                <w:sz w:val="22"/>
                <w:szCs w:val="22"/>
              </w:rPr>
            </w:pPr>
            <w:r w:rsidRPr="00524FFB">
              <w:rPr>
                <w:sz w:val="22"/>
                <w:szCs w:val="22"/>
              </w:rPr>
              <w:t>Формула:</w:t>
            </w:r>
          </w:p>
          <w:p w:rsidR="006331E3" w:rsidRPr="00524FFB" w:rsidRDefault="006331E3" w:rsidP="00180BFC">
            <w:pPr>
              <w:contextualSpacing/>
              <w:rPr>
                <w:szCs w:val="28"/>
              </w:rPr>
            </w:pPr>
            <w:r w:rsidRPr="00524FFB">
              <w:rPr>
                <w:sz w:val="22"/>
                <w:szCs w:val="22"/>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3117" w:type="dxa"/>
            <w:gridSpan w:val="2"/>
            <w:shd w:val="clear" w:color="auto" w:fill="auto"/>
          </w:tcPr>
          <w:p w:rsidR="006331E3" w:rsidRPr="003B5084" w:rsidRDefault="006331E3" w:rsidP="00180BFC">
            <w:pPr>
              <w:tabs>
                <w:tab w:val="left" w:pos="643"/>
                <w:tab w:val="center" w:pos="742"/>
              </w:tabs>
              <w:contextualSpacing/>
              <w:rPr>
                <w:sz w:val="26"/>
                <w:szCs w:val="26"/>
              </w:rPr>
            </w:pPr>
            <w:r w:rsidRPr="003B5084">
              <w:rPr>
                <w:sz w:val="26"/>
                <w:szCs w:val="26"/>
              </w:rPr>
              <w:t>Оціночно: 0,1 години</w:t>
            </w:r>
          </w:p>
          <w:p w:rsidR="006331E3" w:rsidRPr="00524FFB" w:rsidRDefault="006331E3" w:rsidP="00180BFC">
            <w:pPr>
              <w:tabs>
                <w:tab w:val="left" w:pos="643"/>
                <w:tab w:val="center" w:pos="742"/>
              </w:tabs>
              <w:contextualSpacing/>
              <w:rPr>
                <w:sz w:val="22"/>
                <w:szCs w:val="22"/>
              </w:rPr>
            </w:pPr>
            <w:r w:rsidRPr="00524FFB">
              <w:rPr>
                <w:sz w:val="22"/>
                <w:szCs w:val="22"/>
              </w:rPr>
              <w:t>(Пошук на офіційному вебсайті Головного сервісного центру МВС інформації щодо переліку документів, необхідних для подання до акредитаційної комісії з державної акредитації закладів, що проводять підготовку, перепідготовку і підвищення кваліфікації водіїв транспортних засо</w:t>
            </w:r>
            <w:r w:rsidR="009512F0">
              <w:rPr>
                <w:sz w:val="22"/>
                <w:szCs w:val="22"/>
              </w:rPr>
              <w:t>бів, або пошук на офіційних веб</w:t>
            </w:r>
            <w:r w:rsidRPr="00524FFB">
              <w:rPr>
                <w:sz w:val="22"/>
                <w:szCs w:val="22"/>
              </w:rPr>
              <w:t>сайтах органів державної влади наказу Міністерства внутрішніх справ У</w:t>
            </w:r>
            <w:r w:rsidR="003B5084">
              <w:rPr>
                <w:sz w:val="22"/>
                <w:szCs w:val="22"/>
              </w:rPr>
              <w:t xml:space="preserve">країни від 07 грудня 2009 року </w:t>
            </w:r>
            <w:r w:rsidRPr="00524FFB">
              <w:rPr>
                <w:sz w:val="22"/>
                <w:szCs w:val="22"/>
              </w:rPr>
              <w:t>№ 515 «</w:t>
            </w:r>
            <w:r w:rsidRPr="00524FFB">
              <w:rPr>
                <w:rStyle w:val="rvts23"/>
                <w:sz w:val="22"/>
                <w:szCs w:val="22"/>
              </w:rPr>
              <w:t xml:space="preserve">Про затвердження деяких нормативно-правових актів, що регламентують порядок підготовки, перепідготовки і підвищення кваліфікації водіїв транспортних засобів у </w:t>
            </w:r>
            <w:r w:rsidRPr="00524FFB">
              <w:rPr>
                <w:rStyle w:val="rvts23"/>
                <w:sz w:val="22"/>
                <w:szCs w:val="22"/>
              </w:rPr>
              <w:lastRenderedPageBreak/>
              <w:t>закладах, що проводять таку діяльність, їх державну акредитацію та атестацію спеціалістів, а також допуску громадян до керування транспортними засобами, видачі (обміну) посвідчень водія</w:t>
            </w:r>
            <w:r w:rsidRPr="00524FFB">
              <w:rPr>
                <w:sz w:val="22"/>
                <w:szCs w:val="22"/>
              </w:rPr>
              <w:t xml:space="preserve">», зареєстрованого в Міністерстві юстиції України </w:t>
            </w:r>
            <w:r w:rsidRPr="00524FFB">
              <w:rPr>
                <w:rStyle w:val="rvts9"/>
                <w:sz w:val="22"/>
                <w:szCs w:val="22"/>
              </w:rPr>
              <w:t xml:space="preserve">22 січня 2010 року за </w:t>
            </w:r>
            <w:r w:rsidR="003B5084">
              <w:rPr>
                <w:rStyle w:val="rvts9"/>
                <w:sz w:val="22"/>
                <w:szCs w:val="22"/>
              </w:rPr>
              <w:br/>
            </w:r>
            <w:r w:rsidRPr="00524FFB">
              <w:rPr>
                <w:rStyle w:val="rvts9"/>
                <w:sz w:val="22"/>
                <w:szCs w:val="22"/>
              </w:rPr>
              <w:t>№ 72/17367</w:t>
            </w:r>
            <w:r w:rsidRPr="00524FFB">
              <w:rPr>
                <w:sz w:val="22"/>
                <w:szCs w:val="22"/>
              </w:rPr>
              <w:t xml:space="preserve">) </w:t>
            </w:r>
          </w:p>
          <w:p w:rsidR="006331E3" w:rsidRPr="00524FFB" w:rsidRDefault="006331E3" w:rsidP="00180BFC">
            <w:pPr>
              <w:tabs>
                <w:tab w:val="left" w:pos="643"/>
                <w:tab w:val="center" w:pos="742"/>
              </w:tabs>
              <w:contextualSpacing/>
              <w:rPr>
                <w:sz w:val="22"/>
                <w:szCs w:val="22"/>
              </w:rPr>
            </w:pPr>
          </w:p>
          <w:p w:rsidR="006331E3" w:rsidRPr="003B5084" w:rsidRDefault="00E73D41" w:rsidP="00FA61B8">
            <w:pPr>
              <w:tabs>
                <w:tab w:val="left" w:pos="643"/>
                <w:tab w:val="center" w:pos="742"/>
              </w:tabs>
              <w:contextualSpacing/>
              <w:rPr>
                <w:sz w:val="26"/>
                <w:szCs w:val="26"/>
              </w:rPr>
            </w:pPr>
            <w:r w:rsidRPr="003B5084">
              <w:rPr>
                <w:sz w:val="26"/>
                <w:szCs w:val="26"/>
              </w:rPr>
              <w:t>0,1*</w:t>
            </w:r>
            <w:r w:rsidR="00FD74E5" w:rsidRPr="003B5084">
              <w:rPr>
                <w:sz w:val="26"/>
                <w:szCs w:val="26"/>
              </w:rPr>
              <w:t>28,31</w:t>
            </w:r>
            <w:r w:rsidRPr="003B5084">
              <w:rPr>
                <w:sz w:val="26"/>
                <w:szCs w:val="26"/>
              </w:rPr>
              <w:t xml:space="preserve"> = 2,</w:t>
            </w:r>
            <w:r w:rsidR="00FA61B8" w:rsidRPr="003B5084">
              <w:rPr>
                <w:sz w:val="26"/>
                <w:szCs w:val="26"/>
              </w:rPr>
              <w:t>83</w:t>
            </w:r>
            <w:r w:rsidRPr="003B5084">
              <w:rPr>
                <w:sz w:val="26"/>
                <w:szCs w:val="26"/>
              </w:rPr>
              <w:t xml:space="preserve"> гривні </w:t>
            </w:r>
          </w:p>
        </w:tc>
        <w:tc>
          <w:tcPr>
            <w:tcW w:w="708" w:type="dxa"/>
            <w:shd w:val="clear" w:color="auto" w:fill="auto"/>
          </w:tcPr>
          <w:p w:rsidR="006331E3" w:rsidRPr="003B5084" w:rsidRDefault="006331E3" w:rsidP="00180BFC">
            <w:pPr>
              <w:contextualSpacing/>
              <w:jc w:val="center"/>
              <w:rPr>
                <w:sz w:val="26"/>
                <w:szCs w:val="26"/>
              </w:rPr>
            </w:pPr>
            <w:r w:rsidRPr="003B5084">
              <w:rPr>
                <w:sz w:val="26"/>
                <w:szCs w:val="26"/>
              </w:rPr>
              <w:lastRenderedPageBreak/>
              <w:t>Х</w:t>
            </w:r>
          </w:p>
        </w:tc>
        <w:tc>
          <w:tcPr>
            <w:tcW w:w="3261" w:type="dxa"/>
            <w:gridSpan w:val="4"/>
            <w:shd w:val="clear" w:color="auto" w:fill="auto"/>
          </w:tcPr>
          <w:p w:rsidR="006331E3" w:rsidRPr="003B5084" w:rsidRDefault="006331E3" w:rsidP="00180BFC">
            <w:pPr>
              <w:tabs>
                <w:tab w:val="left" w:pos="643"/>
                <w:tab w:val="center" w:pos="742"/>
              </w:tabs>
              <w:contextualSpacing/>
              <w:rPr>
                <w:sz w:val="26"/>
                <w:szCs w:val="26"/>
              </w:rPr>
            </w:pPr>
            <w:r w:rsidRPr="003B5084">
              <w:rPr>
                <w:sz w:val="26"/>
                <w:szCs w:val="26"/>
              </w:rPr>
              <w:t>Оціночно: 0,1 години</w:t>
            </w:r>
          </w:p>
          <w:p w:rsidR="006331E3" w:rsidRPr="00524FFB" w:rsidRDefault="009512F0" w:rsidP="00180BFC">
            <w:pPr>
              <w:tabs>
                <w:tab w:val="left" w:pos="643"/>
                <w:tab w:val="center" w:pos="742"/>
              </w:tabs>
              <w:contextualSpacing/>
              <w:rPr>
                <w:sz w:val="22"/>
                <w:szCs w:val="22"/>
              </w:rPr>
            </w:pPr>
            <w:r>
              <w:rPr>
                <w:sz w:val="22"/>
                <w:szCs w:val="22"/>
              </w:rPr>
              <w:t>(Пошук на офіційному веб</w:t>
            </w:r>
            <w:r w:rsidR="006331E3" w:rsidRPr="00524FFB">
              <w:rPr>
                <w:sz w:val="22"/>
                <w:szCs w:val="22"/>
              </w:rPr>
              <w:t>сайті Головного сервісного центру МВС інформації щодо переліку документів, необхідних для подання до акредитаційної комісії з державної акредитації закладів, що проводять підготовку, перепідготовку і підвищення кваліфікації водіїв транспортних засо</w:t>
            </w:r>
            <w:r>
              <w:rPr>
                <w:sz w:val="22"/>
                <w:szCs w:val="22"/>
              </w:rPr>
              <w:t>бів, або пошук на офіційних веб</w:t>
            </w:r>
            <w:r w:rsidR="006331E3" w:rsidRPr="00524FFB">
              <w:rPr>
                <w:sz w:val="22"/>
                <w:szCs w:val="22"/>
              </w:rPr>
              <w:t>сайтах органів державної влади наказу Міністерства внутрішніх справ У</w:t>
            </w:r>
            <w:r w:rsidR="003B5084">
              <w:rPr>
                <w:sz w:val="22"/>
                <w:szCs w:val="22"/>
              </w:rPr>
              <w:t xml:space="preserve">країни від 07 грудня </w:t>
            </w:r>
            <w:r w:rsidR="003B5084">
              <w:rPr>
                <w:sz w:val="22"/>
                <w:szCs w:val="22"/>
              </w:rPr>
              <w:br/>
              <w:t xml:space="preserve">2009 року </w:t>
            </w:r>
            <w:r w:rsidR="006331E3" w:rsidRPr="00524FFB">
              <w:rPr>
                <w:sz w:val="22"/>
                <w:szCs w:val="22"/>
              </w:rPr>
              <w:t>№ 515 «</w:t>
            </w:r>
            <w:r w:rsidR="006331E3" w:rsidRPr="00524FFB">
              <w:rPr>
                <w:rStyle w:val="rvts23"/>
                <w:sz w:val="22"/>
                <w:szCs w:val="22"/>
              </w:rPr>
              <w:t xml:space="preserve">Про затвердження деяких нормативно-правових актів, що регламентують порядок підготовки, перепідготовки і підвищення кваліфікації водіїв транспортних засобів у закладах, що проводять таку </w:t>
            </w:r>
            <w:r w:rsidR="006331E3" w:rsidRPr="00524FFB">
              <w:rPr>
                <w:rStyle w:val="rvts23"/>
                <w:sz w:val="22"/>
                <w:szCs w:val="22"/>
              </w:rPr>
              <w:lastRenderedPageBreak/>
              <w:t>діяльність, їх державну акредитацію та атестацію спеціалістів, а також допуску громадян до керування транспортними засобами, видачі (обміну) посвідчень водія</w:t>
            </w:r>
            <w:r w:rsidR="006331E3" w:rsidRPr="00524FFB">
              <w:rPr>
                <w:sz w:val="22"/>
                <w:szCs w:val="22"/>
              </w:rPr>
              <w:t xml:space="preserve">», зареєстрованого в Міністерстві юстиції України </w:t>
            </w:r>
            <w:r w:rsidR="006331E3" w:rsidRPr="00524FFB">
              <w:rPr>
                <w:rStyle w:val="rvts9"/>
                <w:sz w:val="22"/>
                <w:szCs w:val="22"/>
              </w:rPr>
              <w:t xml:space="preserve">22 січня 2010 року за </w:t>
            </w:r>
            <w:r w:rsidR="003B5084">
              <w:rPr>
                <w:rStyle w:val="rvts9"/>
                <w:sz w:val="22"/>
                <w:szCs w:val="22"/>
              </w:rPr>
              <w:br/>
            </w:r>
            <w:r w:rsidR="006331E3" w:rsidRPr="00524FFB">
              <w:rPr>
                <w:rStyle w:val="rvts9"/>
                <w:sz w:val="22"/>
                <w:szCs w:val="22"/>
              </w:rPr>
              <w:t>№ 72/17367</w:t>
            </w:r>
            <w:r w:rsidR="006331E3" w:rsidRPr="00524FFB">
              <w:rPr>
                <w:sz w:val="22"/>
                <w:szCs w:val="22"/>
              </w:rPr>
              <w:t xml:space="preserve">) </w:t>
            </w:r>
          </w:p>
          <w:p w:rsidR="006331E3" w:rsidRPr="00524FFB" w:rsidRDefault="006331E3" w:rsidP="00180BFC">
            <w:pPr>
              <w:tabs>
                <w:tab w:val="left" w:pos="643"/>
                <w:tab w:val="center" w:pos="742"/>
              </w:tabs>
              <w:contextualSpacing/>
              <w:rPr>
                <w:sz w:val="22"/>
                <w:szCs w:val="22"/>
              </w:rPr>
            </w:pPr>
          </w:p>
          <w:p w:rsidR="006331E3" w:rsidRPr="003B5084" w:rsidRDefault="006331E3" w:rsidP="00FA61B8">
            <w:pPr>
              <w:contextualSpacing/>
              <w:rPr>
                <w:sz w:val="26"/>
                <w:szCs w:val="26"/>
              </w:rPr>
            </w:pPr>
            <w:r w:rsidRPr="003B5084">
              <w:rPr>
                <w:sz w:val="26"/>
                <w:szCs w:val="26"/>
              </w:rPr>
              <w:t>0,1*</w:t>
            </w:r>
            <w:r w:rsidR="00FD74E5" w:rsidRPr="003B5084">
              <w:rPr>
                <w:sz w:val="26"/>
                <w:szCs w:val="26"/>
              </w:rPr>
              <w:t>28,31</w:t>
            </w:r>
            <w:r w:rsidRPr="003B5084">
              <w:rPr>
                <w:sz w:val="26"/>
                <w:szCs w:val="26"/>
              </w:rPr>
              <w:t xml:space="preserve"> = </w:t>
            </w:r>
            <w:r w:rsidR="00FA61B8" w:rsidRPr="003B5084">
              <w:rPr>
                <w:sz w:val="26"/>
                <w:szCs w:val="26"/>
              </w:rPr>
              <w:t>2,83</w:t>
            </w:r>
            <w:r w:rsidRPr="003B5084">
              <w:rPr>
                <w:sz w:val="26"/>
                <w:szCs w:val="26"/>
              </w:rPr>
              <w:t xml:space="preserve"> гривні</w:t>
            </w:r>
          </w:p>
        </w:tc>
      </w:tr>
      <w:tr w:rsidR="006331E3" w:rsidRPr="00524FFB" w:rsidTr="008E3E2E">
        <w:tc>
          <w:tcPr>
            <w:tcW w:w="675" w:type="dxa"/>
            <w:shd w:val="clear" w:color="auto" w:fill="auto"/>
          </w:tcPr>
          <w:p w:rsidR="006331E3" w:rsidRPr="003B5084" w:rsidRDefault="006331E3" w:rsidP="00180BFC">
            <w:pPr>
              <w:contextualSpacing/>
              <w:jc w:val="center"/>
              <w:rPr>
                <w:sz w:val="26"/>
                <w:szCs w:val="26"/>
              </w:rPr>
            </w:pPr>
            <w:r w:rsidRPr="003B5084">
              <w:rPr>
                <w:sz w:val="26"/>
                <w:szCs w:val="26"/>
              </w:rPr>
              <w:lastRenderedPageBreak/>
              <w:t>10.</w:t>
            </w:r>
          </w:p>
        </w:tc>
        <w:tc>
          <w:tcPr>
            <w:tcW w:w="1986" w:type="dxa"/>
            <w:gridSpan w:val="2"/>
            <w:shd w:val="clear" w:color="auto" w:fill="auto"/>
          </w:tcPr>
          <w:p w:rsidR="006331E3" w:rsidRPr="00524FFB" w:rsidRDefault="006331E3" w:rsidP="00180BFC">
            <w:pPr>
              <w:contextualSpacing/>
              <w:rPr>
                <w:szCs w:val="28"/>
              </w:rPr>
            </w:pPr>
            <w:r w:rsidRPr="003B5084">
              <w:rPr>
                <w:sz w:val="26"/>
                <w:szCs w:val="26"/>
              </w:rPr>
              <w:t>Процедури організації виконання вимог</w:t>
            </w:r>
            <w:r w:rsidRPr="00524FFB">
              <w:rPr>
                <w:szCs w:val="28"/>
              </w:rPr>
              <w:t xml:space="preserve"> регулювання</w:t>
            </w:r>
          </w:p>
          <w:p w:rsidR="006331E3" w:rsidRPr="00524FFB" w:rsidRDefault="006331E3" w:rsidP="00180BFC">
            <w:pPr>
              <w:contextualSpacing/>
              <w:rPr>
                <w:sz w:val="22"/>
                <w:szCs w:val="22"/>
              </w:rPr>
            </w:pPr>
            <w:r w:rsidRPr="00524FFB">
              <w:rPr>
                <w:sz w:val="22"/>
                <w:szCs w:val="22"/>
              </w:rPr>
              <w:t>Формула:</w:t>
            </w:r>
          </w:p>
          <w:p w:rsidR="006331E3" w:rsidRPr="00524FFB" w:rsidRDefault="006331E3" w:rsidP="00180BFC">
            <w:pPr>
              <w:contextualSpacing/>
              <w:rPr>
                <w:szCs w:val="28"/>
              </w:rPr>
            </w:pPr>
            <w:r w:rsidRPr="00524FFB">
              <w:rPr>
                <w:sz w:val="22"/>
                <w:szCs w:val="22"/>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3117" w:type="dxa"/>
            <w:gridSpan w:val="2"/>
            <w:shd w:val="clear" w:color="auto" w:fill="auto"/>
          </w:tcPr>
          <w:p w:rsidR="006331E3" w:rsidRPr="003B5084" w:rsidRDefault="006331E3" w:rsidP="00180BFC">
            <w:pPr>
              <w:contextualSpacing/>
              <w:rPr>
                <w:sz w:val="26"/>
                <w:szCs w:val="26"/>
              </w:rPr>
            </w:pPr>
            <w:r w:rsidRPr="003B5084">
              <w:rPr>
                <w:sz w:val="26"/>
                <w:szCs w:val="26"/>
              </w:rPr>
              <w:t>Оціночно:</w:t>
            </w:r>
          </w:p>
          <w:p w:rsidR="006331E3" w:rsidRPr="003B5084" w:rsidRDefault="006331E3" w:rsidP="00180BFC">
            <w:pPr>
              <w:contextualSpacing/>
              <w:rPr>
                <w:sz w:val="26"/>
                <w:szCs w:val="26"/>
              </w:rPr>
            </w:pPr>
            <w:r w:rsidRPr="003B5084">
              <w:rPr>
                <w:sz w:val="26"/>
                <w:szCs w:val="26"/>
              </w:rPr>
              <w:t>0,3 години</w:t>
            </w:r>
          </w:p>
          <w:p w:rsidR="006331E3" w:rsidRPr="004C4DDA" w:rsidRDefault="006331E3" w:rsidP="00180BFC">
            <w:pPr>
              <w:contextualSpacing/>
              <w:rPr>
                <w:sz w:val="22"/>
                <w:szCs w:val="22"/>
              </w:rPr>
            </w:pPr>
            <w:r w:rsidRPr="004C4DDA">
              <w:rPr>
                <w:sz w:val="22"/>
                <w:szCs w:val="22"/>
              </w:rPr>
              <w:t>(ознайомлення з переліком документів, які необхідно подати до акредитаційної комісії з державної акредитації закладів, що проводять підготовку, перепідготовку</w:t>
            </w:r>
            <w:r w:rsidR="006500BD">
              <w:rPr>
                <w:sz w:val="22"/>
                <w:szCs w:val="22"/>
              </w:rPr>
              <w:t xml:space="preserve"> та</w:t>
            </w:r>
            <w:r w:rsidRPr="004C4DDA">
              <w:rPr>
                <w:sz w:val="22"/>
                <w:szCs w:val="22"/>
              </w:rPr>
              <w:t xml:space="preserve"> підвищення кваліфікації водіїв транспортних засобів)</w:t>
            </w:r>
          </w:p>
          <w:p w:rsidR="006331E3" w:rsidRPr="004C4DDA" w:rsidRDefault="006331E3" w:rsidP="00180BFC">
            <w:pPr>
              <w:contextualSpacing/>
              <w:rPr>
                <w:sz w:val="22"/>
                <w:szCs w:val="22"/>
              </w:rPr>
            </w:pPr>
          </w:p>
          <w:p w:rsidR="006331E3" w:rsidRPr="003B5084" w:rsidRDefault="006331E3" w:rsidP="00180BFC">
            <w:pPr>
              <w:contextualSpacing/>
              <w:rPr>
                <w:sz w:val="26"/>
                <w:szCs w:val="26"/>
              </w:rPr>
            </w:pPr>
            <w:r w:rsidRPr="003B5084">
              <w:rPr>
                <w:sz w:val="26"/>
                <w:szCs w:val="26"/>
              </w:rPr>
              <w:t>0,3*</w:t>
            </w:r>
            <w:r w:rsidR="00FA61B8" w:rsidRPr="003B5084">
              <w:rPr>
                <w:sz w:val="26"/>
                <w:szCs w:val="26"/>
              </w:rPr>
              <w:t>28,31</w:t>
            </w:r>
            <w:r w:rsidR="00D3129C" w:rsidRPr="003B5084">
              <w:rPr>
                <w:sz w:val="26"/>
                <w:szCs w:val="26"/>
              </w:rPr>
              <w:t xml:space="preserve"> </w:t>
            </w:r>
            <w:r w:rsidRPr="003B5084">
              <w:rPr>
                <w:sz w:val="26"/>
                <w:szCs w:val="26"/>
              </w:rPr>
              <w:t xml:space="preserve">= </w:t>
            </w:r>
            <w:r w:rsidR="00FA61B8" w:rsidRPr="003B5084">
              <w:rPr>
                <w:sz w:val="26"/>
                <w:szCs w:val="26"/>
              </w:rPr>
              <w:t>8,49</w:t>
            </w:r>
            <w:r w:rsidRPr="003B5084">
              <w:rPr>
                <w:sz w:val="26"/>
                <w:szCs w:val="26"/>
              </w:rPr>
              <w:t xml:space="preserve"> гривні</w:t>
            </w:r>
          </w:p>
          <w:p w:rsidR="006331E3" w:rsidRPr="004C4DDA" w:rsidRDefault="006331E3" w:rsidP="00180BFC">
            <w:pPr>
              <w:contextualSpacing/>
              <w:rPr>
                <w:sz w:val="22"/>
                <w:szCs w:val="22"/>
              </w:rPr>
            </w:pPr>
          </w:p>
        </w:tc>
        <w:tc>
          <w:tcPr>
            <w:tcW w:w="708" w:type="dxa"/>
            <w:shd w:val="clear" w:color="auto" w:fill="auto"/>
          </w:tcPr>
          <w:p w:rsidR="006331E3" w:rsidRPr="003B5084" w:rsidRDefault="006331E3" w:rsidP="00180BFC">
            <w:pPr>
              <w:contextualSpacing/>
              <w:jc w:val="center"/>
              <w:rPr>
                <w:sz w:val="26"/>
                <w:szCs w:val="26"/>
              </w:rPr>
            </w:pPr>
            <w:r w:rsidRPr="003B5084">
              <w:rPr>
                <w:sz w:val="26"/>
                <w:szCs w:val="26"/>
              </w:rPr>
              <w:t>Х</w:t>
            </w:r>
          </w:p>
        </w:tc>
        <w:tc>
          <w:tcPr>
            <w:tcW w:w="3261" w:type="dxa"/>
            <w:gridSpan w:val="4"/>
            <w:shd w:val="clear" w:color="auto" w:fill="auto"/>
          </w:tcPr>
          <w:p w:rsidR="006331E3" w:rsidRPr="003B5084" w:rsidRDefault="006331E3" w:rsidP="00180BFC">
            <w:pPr>
              <w:contextualSpacing/>
              <w:rPr>
                <w:sz w:val="26"/>
                <w:szCs w:val="26"/>
              </w:rPr>
            </w:pPr>
            <w:r w:rsidRPr="003B5084">
              <w:rPr>
                <w:sz w:val="26"/>
                <w:szCs w:val="26"/>
              </w:rPr>
              <w:t>Оціночно:</w:t>
            </w:r>
          </w:p>
          <w:p w:rsidR="006331E3" w:rsidRPr="003B5084" w:rsidRDefault="006331E3" w:rsidP="00180BFC">
            <w:pPr>
              <w:contextualSpacing/>
              <w:rPr>
                <w:sz w:val="26"/>
                <w:szCs w:val="26"/>
              </w:rPr>
            </w:pPr>
            <w:r w:rsidRPr="003B5084">
              <w:rPr>
                <w:sz w:val="26"/>
                <w:szCs w:val="26"/>
              </w:rPr>
              <w:t>0,3 години</w:t>
            </w:r>
          </w:p>
          <w:p w:rsidR="006331E3" w:rsidRPr="004C4DDA" w:rsidRDefault="006331E3" w:rsidP="00180BFC">
            <w:pPr>
              <w:contextualSpacing/>
              <w:rPr>
                <w:sz w:val="22"/>
                <w:szCs w:val="22"/>
              </w:rPr>
            </w:pPr>
            <w:r w:rsidRPr="004C4DDA">
              <w:rPr>
                <w:sz w:val="22"/>
                <w:szCs w:val="22"/>
              </w:rPr>
              <w:t xml:space="preserve">(ознайомлення з переліком документів, які необхідно подати до акредитаційної комісії з державної акредитації закладів, що проводять підготовку, перепідготовку </w:t>
            </w:r>
            <w:r w:rsidR="006500BD">
              <w:rPr>
                <w:sz w:val="22"/>
                <w:szCs w:val="22"/>
              </w:rPr>
              <w:t>та</w:t>
            </w:r>
            <w:r w:rsidRPr="004C4DDA">
              <w:rPr>
                <w:sz w:val="22"/>
                <w:szCs w:val="22"/>
              </w:rPr>
              <w:t xml:space="preserve"> підвищення кваліфікації водіїв транспортних засобів)</w:t>
            </w:r>
          </w:p>
          <w:p w:rsidR="006331E3" w:rsidRPr="004C4DDA" w:rsidRDefault="006331E3" w:rsidP="00180BFC">
            <w:pPr>
              <w:contextualSpacing/>
              <w:rPr>
                <w:sz w:val="22"/>
                <w:szCs w:val="22"/>
              </w:rPr>
            </w:pPr>
          </w:p>
          <w:p w:rsidR="00FA61B8" w:rsidRPr="003B5084" w:rsidRDefault="00FA61B8" w:rsidP="00FA61B8">
            <w:pPr>
              <w:contextualSpacing/>
              <w:rPr>
                <w:sz w:val="26"/>
                <w:szCs w:val="26"/>
              </w:rPr>
            </w:pPr>
            <w:r w:rsidRPr="003B5084">
              <w:rPr>
                <w:sz w:val="26"/>
                <w:szCs w:val="26"/>
              </w:rPr>
              <w:t>0,3*28,31 = 8,49 гривні</w:t>
            </w:r>
          </w:p>
          <w:p w:rsidR="006331E3" w:rsidRPr="004C4DDA" w:rsidRDefault="006331E3" w:rsidP="00180BFC">
            <w:pPr>
              <w:contextualSpacing/>
              <w:rPr>
                <w:sz w:val="22"/>
                <w:szCs w:val="22"/>
              </w:rPr>
            </w:pPr>
          </w:p>
        </w:tc>
      </w:tr>
      <w:tr w:rsidR="006331E3" w:rsidRPr="00524FFB" w:rsidTr="008E3E2E">
        <w:tc>
          <w:tcPr>
            <w:tcW w:w="675" w:type="dxa"/>
            <w:shd w:val="clear" w:color="auto" w:fill="auto"/>
          </w:tcPr>
          <w:p w:rsidR="006331E3" w:rsidRPr="003B5084" w:rsidRDefault="006331E3" w:rsidP="00180BFC">
            <w:pPr>
              <w:contextualSpacing/>
              <w:jc w:val="center"/>
              <w:rPr>
                <w:sz w:val="26"/>
                <w:szCs w:val="26"/>
              </w:rPr>
            </w:pPr>
            <w:r w:rsidRPr="003B5084">
              <w:rPr>
                <w:sz w:val="26"/>
                <w:szCs w:val="26"/>
              </w:rPr>
              <w:t>11.</w:t>
            </w:r>
          </w:p>
        </w:tc>
        <w:tc>
          <w:tcPr>
            <w:tcW w:w="1986" w:type="dxa"/>
            <w:gridSpan w:val="2"/>
            <w:shd w:val="clear" w:color="auto" w:fill="auto"/>
          </w:tcPr>
          <w:p w:rsidR="006331E3" w:rsidRPr="003B5084" w:rsidRDefault="006331E3" w:rsidP="00180BFC">
            <w:pPr>
              <w:contextualSpacing/>
              <w:rPr>
                <w:sz w:val="26"/>
                <w:szCs w:val="26"/>
              </w:rPr>
            </w:pPr>
            <w:r w:rsidRPr="003B5084">
              <w:rPr>
                <w:sz w:val="26"/>
                <w:szCs w:val="26"/>
              </w:rPr>
              <w:t xml:space="preserve">Процедури офіційного звітування </w:t>
            </w:r>
          </w:p>
        </w:tc>
        <w:tc>
          <w:tcPr>
            <w:tcW w:w="3117" w:type="dxa"/>
            <w:gridSpan w:val="2"/>
            <w:shd w:val="clear" w:color="auto" w:fill="auto"/>
          </w:tcPr>
          <w:p w:rsidR="006331E3" w:rsidRPr="003B5084" w:rsidRDefault="006331E3" w:rsidP="00180BFC">
            <w:pPr>
              <w:contextualSpacing/>
              <w:jc w:val="center"/>
              <w:rPr>
                <w:sz w:val="26"/>
                <w:szCs w:val="26"/>
              </w:rPr>
            </w:pPr>
          </w:p>
        </w:tc>
        <w:tc>
          <w:tcPr>
            <w:tcW w:w="708" w:type="dxa"/>
            <w:shd w:val="clear" w:color="auto" w:fill="auto"/>
          </w:tcPr>
          <w:p w:rsidR="006331E3" w:rsidRPr="003B5084" w:rsidRDefault="006331E3" w:rsidP="00180BFC">
            <w:pPr>
              <w:contextualSpacing/>
              <w:jc w:val="center"/>
              <w:rPr>
                <w:sz w:val="26"/>
                <w:szCs w:val="26"/>
              </w:rPr>
            </w:pPr>
          </w:p>
        </w:tc>
        <w:tc>
          <w:tcPr>
            <w:tcW w:w="3261" w:type="dxa"/>
            <w:gridSpan w:val="4"/>
            <w:shd w:val="clear" w:color="auto" w:fill="auto"/>
          </w:tcPr>
          <w:p w:rsidR="006331E3" w:rsidRPr="003B5084" w:rsidRDefault="006331E3" w:rsidP="00180BFC">
            <w:pPr>
              <w:contextualSpacing/>
              <w:jc w:val="center"/>
              <w:rPr>
                <w:sz w:val="26"/>
                <w:szCs w:val="26"/>
              </w:rPr>
            </w:pPr>
          </w:p>
        </w:tc>
      </w:tr>
      <w:tr w:rsidR="006331E3" w:rsidRPr="00524FFB" w:rsidTr="008E3E2E">
        <w:tc>
          <w:tcPr>
            <w:tcW w:w="675" w:type="dxa"/>
            <w:shd w:val="clear" w:color="auto" w:fill="auto"/>
          </w:tcPr>
          <w:p w:rsidR="006331E3" w:rsidRPr="003B5084" w:rsidRDefault="006331E3" w:rsidP="00180BFC">
            <w:pPr>
              <w:contextualSpacing/>
              <w:jc w:val="center"/>
              <w:rPr>
                <w:sz w:val="26"/>
                <w:szCs w:val="26"/>
              </w:rPr>
            </w:pPr>
          </w:p>
        </w:tc>
        <w:tc>
          <w:tcPr>
            <w:tcW w:w="1986" w:type="dxa"/>
            <w:gridSpan w:val="2"/>
            <w:shd w:val="clear" w:color="auto" w:fill="auto"/>
          </w:tcPr>
          <w:p w:rsidR="006331E3" w:rsidRPr="003B5084" w:rsidRDefault="006331E3" w:rsidP="00180BFC">
            <w:pPr>
              <w:contextualSpacing/>
              <w:rPr>
                <w:sz w:val="26"/>
                <w:szCs w:val="26"/>
              </w:rPr>
            </w:pPr>
            <w:r w:rsidRPr="003B5084">
              <w:rPr>
                <w:sz w:val="26"/>
                <w:szCs w:val="26"/>
              </w:rPr>
              <w:t xml:space="preserve">витрати часу на отримання інформації про порядок звітування щодо регулювання, отримання необхідних форм та визначення органу, що </w:t>
            </w:r>
            <w:r w:rsidRPr="003B5084">
              <w:rPr>
                <w:sz w:val="26"/>
                <w:szCs w:val="26"/>
              </w:rPr>
              <w:lastRenderedPageBreak/>
              <w:t>приймає звіти, та місця звітності</w:t>
            </w:r>
          </w:p>
        </w:tc>
        <w:tc>
          <w:tcPr>
            <w:tcW w:w="3117" w:type="dxa"/>
            <w:gridSpan w:val="2"/>
            <w:shd w:val="clear" w:color="auto" w:fill="auto"/>
          </w:tcPr>
          <w:p w:rsidR="006331E3" w:rsidRPr="003B5084" w:rsidRDefault="006331E3" w:rsidP="00770C94">
            <w:pPr>
              <w:contextualSpacing/>
              <w:jc w:val="center"/>
              <w:rPr>
                <w:sz w:val="26"/>
                <w:szCs w:val="26"/>
              </w:rPr>
            </w:pPr>
            <w:r w:rsidRPr="003B5084">
              <w:rPr>
                <w:sz w:val="26"/>
                <w:szCs w:val="26"/>
              </w:rPr>
              <w:lastRenderedPageBreak/>
              <w:t>Х</w:t>
            </w:r>
          </w:p>
        </w:tc>
        <w:tc>
          <w:tcPr>
            <w:tcW w:w="708" w:type="dxa"/>
            <w:shd w:val="clear" w:color="auto" w:fill="auto"/>
          </w:tcPr>
          <w:p w:rsidR="006331E3" w:rsidRPr="003B5084" w:rsidRDefault="006331E3" w:rsidP="00770C94">
            <w:pPr>
              <w:contextualSpacing/>
              <w:jc w:val="center"/>
              <w:rPr>
                <w:sz w:val="26"/>
                <w:szCs w:val="26"/>
              </w:rPr>
            </w:pPr>
            <w:r w:rsidRPr="003B5084">
              <w:rPr>
                <w:sz w:val="26"/>
                <w:szCs w:val="26"/>
              </w:rPr>
              <w:t>Х</w:t>
            </w:r>
          </w:p>
        </w:tc>
        <w:tc>
          <w:tcPr>
            <w:tcW w:w="3261" w:type="dxa"/>
            <w:gridSpan w:val="4"/>
            <w:shd w:val="clear" w:color="auto" w:fill="auto"/>
          </w:tcPr>
          <w:p w:rsidR="006331E3" w:rsidRPr="003B5084" w:rsidRDefault="006331E3" w:rsidP="00770C94">
            <w:pPr>
              <w:ind w:left="-108"/>
              <w:contextualSpacing/>
              <w:jc w:val="center"/>
              <w:rPr>
                <w:sz w:val="26"/>
                <w:szCs w:val="26"/>
              </w:rPr>
            </w:pPr>
            <w:r w:rsidRPr="003B5084">
              <w:rPr>
                <w:sz w:val="26"/>
                <w:szCs w:val="26"/>
              </w:rPr>
              <w:t>Х</w:t>
            </w:r>
          </w:p>
        </w:tc>
      </w:tr>
      <w:tr w:rsidR="006331E3" w:rsidRPr="003B5084" w:rsidTr="008E3E2E">
        <w:tc>
          <w:tcPr>
            <w:tcW w:w="675" w:type="dxa"/>
            <w:shd w:val="clear" w:color="auto" w:fill="auto"/>
          </w:tcPr>
          <w:p w:rsidR="006331E3" w:rsidRPr="003B5084" w:rsidRDefault="006331E3" w:rsidP="00180BFC">
            <w:pPr>
              <w:contextualSpacing/>
              <w:jc w:val="center"/>
              <w:rPr>
                <w:sz w:val="26"/>
                <w:szCs w:val="26"/>
              </w:rPr>
            </w:pPr>
          </w:p>
        </w:tc>
        <w:tc>
          <w:tcPr>
            <w:tcW w:w="1986" w:type="dxa"/>
            <w:gridSpan w:val="2"/>
            <w:shd w:val="clear" w:color="auto" w:fill="auto"/>
          </w:tcPr>
          <w:p w:rsidR="006331E3" w:rsidRPr="003B5084" w:rsidRDefault="006331E3" w:rsidP="00180BFC">
            <w:pPr>
              <w:contextualSpacing/>
              <w:rPr>
                <w:sz w:val="26"/>
                <w:szCs w:val="26"/>
              </w:rPr>
            </w:pPr>
            <w:r w:rsidRPr="003B5084">
              <w:rPr>
                <w:sz w:val="26"/>
                <w:szCs w:val="26"/>
              </w:rPr>
              <w:t>витрати часу на заповнення звітних форм</w:t>
            </w:r>
          </w:p>
        </w:tc>
        <w:tc>
          <w:tcPr>
            <w:tcW w:w="3117" w:type="dxa"/>
            <w:gridSpan w:val="2"/>
            <w:shd w:val="clear" w:color="auto" w:fill="auto"/>
          </w:tcPr>
          <w:p w:rsidR="006331E3" w:rsidRPr="003B5084" w:rsidRDefault="006331E3" w:rsidP="00770C94">
            <w:pPr>
              <w:contextualSpacing/>
              <w:jc w:val="center"/>
              <w:rPr>
                <w:sz w:val="26"/>
                <w:szCs w:val="26"/>
              </w:rPr>
            </w:pPr>
            <w:r w:rsidRPr="003B5084">
              <w:rPr>
                <w:sz w:val="26"/>
                <w:szCs w:val="26"/>
              </w:rPr>
              <w:t>Х</w:t>
            </w:r>
          </w:p>
        </w:tc>
        <w:tc>
          <w:tcPr>
            <w:tcW w:w="708" w:type="dxa"/>
            <w:shd w:val="clear" w:color="auto" w:fill="auto"/>
          </w:tcPr>
          <w:p w:rsidR="006331E3" w:rsidRPr="003B5084" w:rsidRDefault="006331E3" w:rsidP="00770C94">
            <w:pPr>
              <w:contextualSpacing/>
              <w:jc w:val="center"/>
              <w:rPr>
                <w:sz w:val="26"/>
                <w:szCs w:val="26"/>
              </w:rPr>
            </w:pPr>
            <w:r w:rsidRPr="003B5084">
              <w:rPr>
                <w:sz w:val="26"/>
                <w:szCs w:val="26"/>
              </w:rPr>
              <w:t>Х</w:t>
            </w:r>
          </w:p>
        </w:tc>
        <w:tc>
          <w:tcPr>
            <w:tcW w:w="3261" w:type="dxa"/>
            <w:gridSpan w:val="4"/>
            <w:shd w:val="clear" w:color="auto" w:fill="auto"/>
          </w:tcPr>
          <w:p w:rsidR="006331E3" w:rsidRPr="003B5084" w:rsidRDefault="006331E3" w:rsidP="00770C94">
            <w:pPr>
              <w:ind w:left="-108"/>
              <w:contextualSpacing/>
              <w:jc w:val="center"/>
              <w:rPr>
                <w:sz w:val="26"/>
                <w:szCs w:val="26"/>
              </w:rPr>
            </w:pPr>
            <w:r w:rsidRPr="003B5084">
              <w:rPr>
                <w:sz w:val="26"/>
                <w:szCs w:val="26"/>
              </w:rPr>
              <w:t>Х</w:t>
            </w:r>
          </w:p>
        </w:tc>
      </w:tr>
      <w:tr w:rsidR="006331E3" w:rsidRPr="003B5084" w:rsidTr="008E3E2E">
        <w:tc>
          <w:tcPr>
            <w:tcW w:w="675" w:type="dxa"/>
            <w:shd w:val="clear" w:color="auto" w:fill="auto"/>
          </w:tcPr>
          <w:p w:rsidR="006331E3" w:rsidRPr="003B5084" w:rsidRDefault="006331E3" w:rsidP="00180BFC">
            <w:pPr>
              <w:contextualSpacing/>
              <w:jc w:val="center"/>
              <w:rPr>
                <w:sz w:val="26"/>
                <w:szCs w:val="26"/>
              </w:rPr>
            </w:pPr>
          </w:p>
        </w:tc>
        <w:tc>
          <w:tcPr>
            <w:tcW w:w="1986" w:type="dxa"/>
            <w:gridSpan w:val="2"/>
            <w:shd w:val="clear" w:color="auto" w:fill="auto"/>
          </w:tcPr>
          <w:p w:rsidR="006331E3" w:rsidRPr="003B5084" w:rsidRDefault="006331E3" w:rsidP="00180BFC">
            <w:pPr>
              <w:contextualSpacing/>
              <w:rPr>
                <w:sz w:val="26"/>
                <w:szCs w:val="26"/>
              </w:rPr>
            </w:pPr>
            <w:r w:rsidRPr="003B5084">
              <w:rPr>
                <w:sz w:val="26"/>
                <w:szCs w:val="26"/>
              </w:rPr>
              <w:t>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w:t>
            </w:r>
          </w:p>
        </w:tc>
        <w:tc>
          <w:tcPr>
            <w:tcW w:w="3117" w:type="dxa"/>
            <w:gridSpan w:val="2"/>
            <w:shd w:val="clear" w:color="auto" w:fill="auto"/>
          </w:tcPr>
          <w:p w:rsidR="006331E3" w:rsidRPr="003B5084" w:rsidRDefault="006331E3" w:rsidP="00770C94">
            <w:pPr>
              <w:contextualSpacing/>
              <w:jc w:val="center"/>
              <w:rPr>
                <w:sz w:val="26"/>
                <w:szCs w:val="26"/>
              </w:rPr>
            </w:pPr>
            <w:r w:rsidRPr="003B5084">
              <w:rPr>
                <w:sz w:val="26"/>
                <w:szCs w:val="26"/>
              </w:rPr>
              <w:t>Х</w:t>
            </w:r>
          </w:p>
        </w:tc>
        <w:tc>
          <w:tcPr>
            <w:tcW w:w="708" w:type="dxa"/>
            <w:shd w:val="clear" w:color="auto" w:fill="auto"/>
          </w:tcPr>
          <w:p w:rsidR="006331E3" w:rsidRPr="003B5084" w:rsidRDefault="006331E3" w:rsidP="00770C94">
            <w:pPr>
              <w:contextualSpacing/>
              <w:jc w:val="center"/>
              <w:rPr>
                <w:sz w:val="26"/>
                <w:szCs w:val="26"/>
              </w:rPr>
            </w:pPr>
            <w:r w:rsidRPr="003B5084">
              <w:rPr>
                <w:sz w:val="26"/>
                <w:szCs w:val="26"/>
              </w:rPr>
              <w:t>Х</w:t>
            </w:r>
          </w:p>
        </w:tc>
        <w:tc>
          <w:tcPr>
            <w:tcW w:w="3261" w:type="dxa"/>
            <w:gridSpan w:val="4"/>
            <w:shd w:val="clear" w:color="auto" w:fill="auto"/>
          </w:tcPr>
          <w:p w:rsidR="006331E3" w:rsidRPr="003B5084" w:rsidRDefault="006331E3" w:rsidP="00770C94">
            <w:pPr>
              <w:ind w:left="-108"/>
              <w:contextualSpacing/>
              <w:jc w:val="center"/>
              <w:rPr>
                <w:sz w:val="26"/>
                <w:szCs w:val="26"/>
              </w:rPr>
            </w:pPr>
            <w:r w:rsidRPr="003B5084">
              <w:rPr>
                <w:sz w:val="26"/>
                <w:szCs w:val="26"/>
              </w:rPr>
              <w:t>Х</w:t>
            </w:r>
          </w:p>
        </w:tc>
      </w:tr>
      <w:tr w:rsidR="006331E3" w:rsidRPr="00524FFB" w:rsidTr="008E3E2E">
        <w:tc>
          <w:tcPr>
            <w:tcW w:w="675" w:type="dxa"/>
            <w:shd w:val="clear" w:color="auto" w:fill="auto"/>
          </w:tcPr>
          <w:p w:rsidR="006331E3" w:rsidRPr="003B5084" w:rsidRDefault="006331E3" w:rsidP="00180BFC">
            <w:pPr>
              <w:contextualSpacing/>
              <w:jc w:val="center"/>
              <w:rPr>
                <w:sz w:val="26"/>
                <w:szCs w:val="26"/>
              </w:rPr>
            </w:pPr>
          </w:p>
        </w:tc>
        <w:tc>
          <w:tcPr>
            <w:tcW w:w="1986" w:type="dxa"/>
            <w:gridSpan w:val="2"/>
            <w:shd w:val="clear" w:color="auto" w:fill="auto"/>
          </w:tcPr>
          <w:p w:rsidR="006331E3" w:rsidRPr="003B5084" w:rsidRDefault="006331E3" w:rsidP="00180BFC">
            <w:pPr>
              <w:contextualSpacing/>
              <w:rPr>
                <w:sz w:val="26"/>
                <w:szCs w:val="26"/>
              </w:rPr>
            </w:pPr>
            <w:r w:rsidRPr="003B5084">
              <w:rPr>
                <w:sz w:val="26"/>
                <w:szCs w:val="26"/>
              </w:rPr>
              <w:t>оцінка витрат часу на корегування (оцінка природного рівня помилок)</w:t>
            </w:r>
          </w:p>
        </w:tc>
        <w:tc>
          <w:tcPr>
            <w:tcW w:w="3117" w:type="dxa"/>
            <w:gridSpan w:val="2"/>
            <w:shd w:val="clear" w:color="auto" w:fill="auto"/>
          </w:tcPr>
          <w:p w:rsidR="006331E3" w:rsidRPr="003B5084" w:rsidRDefault="006331E3" w:rsidP="00770C94">
            <w:pPr>
              <w:contextualSpacing/>
              <w:jc w:val="center"/>
              <w:rPr>
                <w:sz w:val="26"/>
                <w:szCs w:val="26"/>
              </w:rPr>
            </w:pPr>
            <w:r w:rsidRPr="003B5084">
              <w:rPr>
                <w:sz w:val="26"/>
                <w:szCs w:val="26"/>
              </w:rPr>
              <w:t>Х</w:t>
            </w:r>
          </w:p>
        </w:tc>
        <w:tc>
          <w:tcPr>
            <w:tcW w:w="708" w:type="dxa"/>
            <w:shd w:val="clear" w:color="auto" w:fill="auto"/>
          </w:tcPr>
          <w:p w:rsidR="006331E3" w:rsidRPr="003B5084" w:rsidRDefault="006331E3" w:rsidP="00770C94">
            <w:pPr>
              <w:contextualSpacing/>
              <w:jc w:val="center"/>
              <w:rPr>
                <w:sz w:val="26"/>
                <w:szCs w:val="26"/>
              </w:rPr>
            </w:pPr>
            <w:r w:rsidRPr="003B5084">
              <w:rPr>
                <w:sz w:val="26"/>
                <w:szCs w:val="26"/>
              </w:rPr>
              <w:t>Х</w:t>
            </w:r>
          </w:p>
        </w:tc>
        <w:tc>
          <w:tcPr>
            <w:tcW w:w="3261" w:type="dxa"/>
            <w:gridSpan w:val="4"/>
            <w:shd w:val="clear" w:color="auto" w:fill="auto"/>
          </w:tcPr>
          <w:p w:rsidR="006331E3" w:rsidRPr="003B5084" w:rsidRDefault="006331E3" w:rsidP="00770C94">
            <w:pPr>
              <w:ind w:left="-108"/>
              <w:contextualSpacing/>
              <w:jc w:val="center"/>
              <w:rPr>
                <w:sz w:val="26"/>
                <w:szCs w:val="26"/>
              </w:rPr>
            </w:pPr>
            <w:r w:rsidRPr="003B5084">
              <w:rPr>
                <w:sz w:val="26"/>
                <w:szCs w:val="26"/>
              </w:rPr>
              <w:t>Х</w:t>
            </w:r>
          </w:p>
        </w:tc>
      </w:tr>
      <w:tr w:rsidR="006331E3" w:rsidRPr="00524FFB" w:rsidTr="008E3E2E">
        <w:tc>
          <w:tcPr>
            <w:tcW w:w="675" w:type="dxa"/>
            <w:shd w:val="clear" w:color="auto" w:fill="auto"/>
          </w:tcPr>
          <w:p w:rsidR="006331E3" w:rsidRPr="003B5084" w:rsidRDefault="006331E3" w:rsidP="00180BFC">
            <w:pPr>
              <w:contextualSpacing/>
              <w:jc w:val="center"/>
              <w:rPr>
                <w:sz w:val="26"/>
                <w:szCs w:val="26"/>
              </w:rPr>
            </w:pPr>
          </w:p>
        </w:tc>
        <w:tc>
          <w:tcPr>
            <w:tcW w:w="1986" w:type="dxa"/>
            <w:gridSpan w:val="2"/>
            <w:shd w:val="clear" w:color="auto" w:fill="auto"/>
          </w:tcPr>
          <w:p w:rsidR="006331E3" w:rsidRPr="003B5084" w:rsidRDefault="006331E3" w:rsidP="00180BFC">
            <w:pPr>
              <w:contextualSpacing/>
              <w:rPr>
                <w:sz w:val="26"/>
                <w:szCs w:val="26"/>
              </w:rPr>
            </w:pPr>
            <w:r w:rsidRPr="003B5084">
              <w:rPr>
                <w:sz w:val="26"/>
                <w:szCs w:val="26"/>
              </w:rPr>
              <w:t>вартість часу суб’єкта малого підприємницт</w:t>
            </w:r>
            <w:r w:rsidR="008E3E2E">
              <w:rPr>
                <w:sz w:val="26"/>
                <w:szCs w:val="26"/>
              </w:rPr>
              <w:t>-</w:t>
            </w:r>
            <w:r w:rsidRPr="003B5084">
              <w:rPr>
                <w:sz w:val="26"/>
                <w:szCs w:val="26"/>
              </w:rPr>
              <w:t>ва (заробітна плата)</w:t>
            </w:r>
          </w:p>
        </w:tc>
        <w:tc>
          <w:tcPr>
            <w:tcW w:w="3117" w:type="dxa"/>
            <w:gridSpan w:val="2"/>
            <w:shd w:val="clear" w:color="auto" w:fill="auto"/>
          </w:tcPr>
          <w:p w:rsidR="006331E3" w:rsidRPr="003B5084" w:rsidRDefault="00FA61B8" w:rsidP="00FA61B8">
            <w:pPr>
              <w:contextualSpacing/>
              <w:rPr>
                <w:sz w:val="26"/>
                <w:szCs w:val="26"/>
              </w:rPr>
            </w:pPr>
            <w:r w:rsidRPr="003B5084">
              <w:rPr>
                <w:sz w:val="26"/>
                <w:szCs w:val="26"/>
              </w:rPr>
              <w:t xml:space="preserve">28,31 </w:t>
            </w:r>
            <w:r w:rsidR="006331E3" w:rsidRPr="003B5084">
              <w:rPr>
                <w:sz w:val="26"/>
                <w:szCs w:val="26"/>
              </w:rPr>
              <w:t xml:space="preserve">гривні </w:t>
            </w:r>
            <w:r w:rsidR="00524FFB" w:rsidRPr="003B5084">
              <w:rPr>
                <w:sz w:val="26"/>
                <w:szCs w:val="26"/>
              </w:rPr>
              <w:t>в</w:t>
            </w:r>
            <w:r w:rsidR="006331E3" w:rsidRPr="003B5084">
              <w:rPr>
                <w:sz w:val="26"/>
                <w:szCs w:val="26"/>
              </w:rPr>
              <w:t xml:space="preserve"> погодинному розмірі</w:t>
            </w:r>
          </w:p>
        </w:tc>
        <w:tc>
          <w:tcPr>
            <w:tcW w:w="708" w:type="dxa"/>
            <w:shd w:val="clear" w:color="auto" w:fill="auto"/>
          </w:tcPr>
          <w:p w:rsidR="006331E3" w:rsidRPr="003B5084" w:rsidRDefault="006331E3" w:rsidP="00180BFC">
            <w:pPr>
              <w:contextualSpacing/>
              <w:jc w:val="center"/>
              <w:rPr>
                <w:sz w:val="26"/>
                <w:szCs w:val="26"/>
              </w:rPr>
            </w:pPr>
            <w:r w:rsidRPr="003B5084">
              <w:rPr>
                <w:sz w:val="26"/>
                <w:szCs w:val="26"/>
              </w:rPr>
              <w:t>Х</w:t>
            </w:r>
          </w:p>
        </w:tc>
        <w:tc>
          <w:tcPr>
            <w:tcW w:w="3261" w:type="dxa"/>
            <w:gridSpan w:val="4"/>
            <w:shd w:val="clear" w:color="auto" w:fill="auto"/>
          </w:tcPr>
          <w:p w:rsidR="006331E3" w:rsidRPr="003B5084" w:rsidRDefault="00FA61B8" w:rsidP="00524FFB">
            <w:pPr>
              <w:contextualSpacing/>
              <w:rPr>
                <w:sz w:val="26"/>
                <w:szCs w:val="26"/>
              </w:rPr>
            </w:pPr>
            <w:r w:rsidRPr="003B5084">
              <w:rPr>
                <w:sz w:val="26"/>
                <w:szCs w:val="26"/>
              </w:rPr>
              <w:t>28,31 гривні в погодинному розмірі</w:t>
            </w:r>
          </w:p>
        </w:tc>
      </w:tr>
      <w:tr w:rsidR="006331E3" w:rsidRPr="00524FFB" w:rsidTr="008E3E2E">
        <w:tc>
          <w:tcPr>
            <w:tcW w:w="675" w:type="dxa"/>
            <w:shd w:val="clear" w:color="auto" w:fill="auto"/>
          </w:tcPr>
          <w:p w:rsidR="006331E3" w:rsidRPr="003B5084" w:rsidRDefault="006331E3" w:rsidP="00180BFC">
            <w:pPr>
              <w:contextualSpacing/>
              <w:jc w:val="center"/>
              <w:rPr>
                <w:sz w:val="26"/>
                <w:szCs w:val="26"/>
              </w:rPr>
            </w:pPr>
          </w:p>
        </w:tc>
        <w:tc>
          <w:tcPr>
            <w:tcW w:w="1986" w:type="dxa"/>
            <w:gridSpan w:val="2"/>
            <w:shd w:val="clear" w:color="auto" w:fill="auto"/>
          </w:tcPr>
          <w:p w:rsidR="006331E3" w:rsidRPr="003B5084" w:rsidRDefault="006331E3" w:rsidP="00180BFC">
            <w:pPr>
              <w:contextualSpacing/>
              <w:rPr>
                <w:sz w:val="26"/>
                <w:szCs w:val="26"/>
              </w:rPr>
            </w:pPr>
            <w:r w:rsidRPr="003B5084">
              <w:rPr>
                <w:sz w:val="26"/>
                <w:szCs w:val="26"/>
              </w:rPr>
              <w:t>оціночна кількість оригінальних звітів</w:t>
            </w:r>
          </w:p>
        </w:tc>
        <w:tc>
          <w:tcPr>
            <w:tcW w:w="3117" w:type="dxa"/>
            <w:gridSpan w:val="2"/>
            <w:shd w:val="clear" w:color="auto" w:fill="auto"/>
          </w:tcPr>
          <w:p w:rsidR="006331E3" w:rsidRPr="003B5084" w:rsidRDefault="006331E3" w:rsidP="00180BFC">
            <w:pPr>
              <w:contextualSpacing/>
              <w:jc w:val="center"/>
              <w:rPr>
                <w:sz w:val="26"/>
                <w:szCs w:val="26"/>
              </w:rPr>
            </w:pPr>
            <w:r w:rsidRPr="003B5084">
              <w:rPr>
                <w:sz w:val="26"/>
                <w:szCs w:val="26"/>
              </w:rPr>
              <w:t>Х</w:t>
            </w:r>
          </w:p>
        </w:tc>
        <w:tc>
          <w:tcPr>
            <w:tcW w:w="708" w:type="dxa"/>
            <w:shd w:val="clear" w:color="auto" w:fill="auto"/>
          </w:tcPr>
          <w:p w:rsidR="006331E3" w:rsidRPr="003B5084" w:rsidRDefault="006331E3" w:rsidP="00180BFC">
            <w:pPr>
              <w:contextualSpacing/>
              <w:jc w:val="center"/>
              <w:rPr>
                <w:sz w:val="26"/>
                <w:szCs w:val="26"/>
              </w:rPr>
            </w:pPr>
            <w:r w:rsidRPr="003B5084">
              <w:rPr>
                <w:sz w:val="26"/>
                <w:szCs w:val="26"/>
              </w:rPr>
              <w:t>Х</w:t>
            </w:r>
          </w:p>
        </w:tc>
        <w:tc>
          <w:tcPr>
            <w:tcW w:w="3261" w:type="dxa"/>
            <w:gridSpan w:val="4"/>
            <w:shd w:val="clear" w:color="auto" w:fill="auto"/>
          </w:tcPr>
          <w:p w:rsidR="006331E3" w:rsidRPr="003B5084" w:rsidRDefault="006331E3" w:rsidP="00180BFC">
            <w:pPr>
              <w:contextualSpacing/>
              <w:jc w:val="center"/>
              <w:rPr>
                <w:sz w:val="26"/>
                <w:szCs w:val="26"/>
              </w:rPr>
            </w:pPr>
            <w:r w:rsidRPr="003B5084">
              <w:rPr>
                <w:sz w:val="26"/>
                <w:szCs w:val="26"/>
              </w:rPr>
              <w:t>Х</w:t>
            </w:r>
          </w:p>
        </w:tc>
      </w:tr>
      <w:tr w:rsidR="006331E3" w:rsidRPr="00524FFB" w:rsidTr="008E3E2E">
        <w:tc>
          <w:tcPr>
            <w:tcW w:w="675" w:type="dxa"/>
            <w:shd w:val="clear" w:color="auto" w:fill="auto"/>
          </w:tcPr>
          <w:p w:rsidR="006331E3" w:rsidRPr="003B5084" w:rsidRDefault="006331E3" w:rsidP="00180BFC">
            <w:pPr>
              <w:contextualSpacing/>
              <w:jc w:val="center"/>
              <w:rPr>
                <w:sz w:val="26"/>
                <w:szCs w:val="26"/>
              </w:rPr>
            </w:pPr>
          </w:p>
        </w:tc>
        <w:tc>
          <w:tcPr>
            <w:tcW w:w="1986" w:type="dxa"/>
            <w:gridSpan w:val="2"/>
            <w:shd w:val="clear" w:color="auto" w:fill="auto"/>
          </w:tcPr>
          <w:p w:rsidR="006331E3" w:rsidRPr="003B5084" w:rsidRDefault="006331E3" w:rsidP="00180BFC">
            <w:pPr>
              <w:contextualSpacing/>
              <w:rPr>
                <w:sz w:val="26"/>
                <w:szCs w:val="26"/>
              </w:rPr>
            </w:pPr>
            <w:r w:rsidRPr="003B5084">
              <w:rPr>
                <w:sz w:val="26"/>
                <w:szCs w:val="26"/>
              </w:rPr>
              <w:t>кількість періодів звітності за рік</w:t>
            </w:r>
          </w:p>
        </w:tc>
        <w:tc>
          <w:tcPr>
            <w:tcW w:w="3117" w:type="dxa"/>
            <w:gridSpan w:val="2"/>
            <w:shd w:val="clear" w:color="auto" w:fill="auto"/>
          </w:tcPr>
          <w:p w:rsidR="006331E3" w:rsidRPr="003B5084" w:rsidRDefault="006331E3" w:rsidP="00180BFC">
            <w:pPr>
              <w:contextualSpacing/>
              <w:jc w:val="center"/>
              <w:rPr>
                <w:sz w:val="26"/>
                <w:szCs w:val="26"/>
              </w:rPr>
            </w:pPr>
            <w:r w:rsidRPr="003B5084">
              <w:rPr>
                <w:sz w:val="26"/>
                <w:szCs w:val="26"/>
              </w:rPr>
              <w:t>Х</w:t>
            </w:r>
          </w:p>
        </w:tc>
        <w:tc>
          <w:tcPr>
            <w:tcW w:w="708" w:type="dxa"/>
            <w:shd w:val="clear" w:color="auto" w:fill="auto"/>
          </w:tcPr>
          <w:p w:rsidR="006331E3" w:rsidRPr="003B5084" w:rsidRDefault="006331E3" w:rsidP="00180BFC">
            <w:pPr>
              <w:contextualSpacing/>
              <w:jc w:val="center"/>
              <w:rPr>
                <w:sz w:val="26"/>
                <w:szCs w:val="26"/>
              </w:rPr>
            </w:pPr>
            <w:r w:rsidRPr="003B5084">
              <w:rPr>
                <w:sz w:val="26"/>
                <w:szCs w:val="26"/>
              </w:rPr>
              <w:t>Х</w:t>
            </w:r>
          </w:p>
        </w:tc>
        <w:tc>
          <w:tcPr>
            <w:tcW w:w="3261" w:type="dxa"/>
            <w:gridSpan w:val="4"/>
            <w:shd w:val="clear" w:color="auto" w:fill="auto"/>
          </w:tcPr>
          <w:p w:rsidR="006331E3" w:rsidRPr="003B5084" w:rsidRDefault="006331E3" w:rsidP="00180BFC">
            <w:pPr>
              <w:contextualSpacing/>
              <w:jc w:val="center"/>
              <w:rPr>
                <w:sz w:val="26"/>
                <w:szCs w:val="26"/>
              </w:rPr>
            </w:pPr>
            <w:r w:rsidRPr="003B5084">
              <w:rPr>
                <w:sz w:val="26"/>
                <w:szCs w:val="26"/>
              </w:rPr>
              <w:t>Х</w:t>
            </w:r>
          </w:p>
        </w:tc>
      </w:tr>
      <w:tr w:rsidR="006331E3" w:rsidRPr="00524FFB" w:rsidTr="008E3E2E">
        <w:tc>
          <w:tcPr>
            <w:tcW w:w="675" w:type="dxa"/>
            <w:shd w:val="clear" w:color="auto" w:fill="auto"/>
          </w:tcPr>
          <w:p w:rsidR="006331E3" w:rsidRPr="003B5084" w:rsidRDefault="006331E3" w:rsidP="00180BFC">
            <w:pPr>
              <w:contextualSpacing/>
              <w:jc w:val="center"/>
              <w:rPr>
                <w:sz w:val="26"/>
                <w:szCs w:val="26"/>
              </w:rPr>
            </w:pPr>
            <w:r w:rsidRPr="003B5084">
              <w:rPr>
                <w:sz w:val="26"/>
                <w:szCs w:val="26"/>
              </w:rPr>
              <w:t>12.</w:t>
            </w:r>
          </w:p>
        </w:tc>
        <w:tc>
          <w:tcPr>
            <w:tcW w:w="1986" w:type="dxa"/>
            <w:gridSpan w:val="2"/>
            <w:shd w:val="clear" w:color="auto" w:fill="auto"/>
          </w:tcPr>
          <w:p w:rsidR="006331E3" w:rsidRPr="003B5084" w:rsidRDefault="006331E3" w:rsidP="00180BFC">
            <w:pPr>
              <w:contextualSpacing/>
              <w:rPr>
                <w:sz w:val="26"/>
                <w:szCs w:val="26"/>
              </w:rPr>
            </w:pPr>
            <w:r w:rsidRPr="003B5084">
              <w:rPr>
                <w:sz w:val="26"/>
                <w:szCs w:val="26"/>
              </w:rPr>
              <w:t xml:space="preserve">Процедури щодо </w:t>
            </w:r>
            <w:r w:rsidRPr="003B5084">
              <w:rPr>
                <w:sz w:val="26"/>
                <w:szCs w:val="26"/>
              </w:rPr>
              <w:lastRenderedPageBreak/>
              <w:t>забезпечення процесу перевірок</w:t>
            </w:r>
          </w:p>
          <w:p w:rsidR="006331E3" w:rsidRPr="003B5084" w:rsidRDefault="006331E3" w:rsidP="00180BFC">
            <w:pPr>
              <w:contextualSpacing/>
              <w:rPr>
                <w:sz w:val="22"/>
                <w:szCs w:val="22"/>
              </w:rPr>
            </w:pPr>
            <w:r w:rsidRPr="003B5084">
              <w:rPr>
                <w:sz w:val="22"/>
                <w:szCs w:val="22"/>
              </w:rPr>
              <w:t>Формула:</w:t>
            </w:r>
          </w:p>
          <w:p w:rsidR="006331E3" w:rsidRPr="003B5084" w:rsidRDefault="006331E3" w:rsidP="00180BFC">
            <w:pPr>
              <w:contextualSpacing/>
              <w:rPr>
                <w:sz w:val="26"/>
                <w:szCs w:val="26"/>
              </w:rPr>
            </w:pPr>
            <w:r w:rsidRPr="003B5084">
              <w:rPr>
                <w:sz w:val="22"/>
                <w:szCs w:val="22"/>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3117" w:type="dxa"/>
            <w:gridSpan w:val="2"/>
            <w:shd w:val="clear" w:color="auto" w:fill="auto"/>
          </w:tcPr>
          <w:p w:rsidR="006331E3" w:rsidRPr="003B5084" w:rsidRDefault="006331E3" w:rsidP="00180BFC">
            <w:pPr>
              <w:contextualSpacing/>
              <w:jc w:val="center"/>
              <w:rPr>
                <w:sz w:val="26"/>
                <w:szCs w:val="26"/>
              </w:rPr>
            </w:pPr>
            <w:r w:rsidRPr="003B5084">
              <w:rPr>
                <w:sz w:val="26"/>
                <w:szCs w:val="26"/>
              </w:rPr>
              <w:lastRenderedPageBreak/>
              <w:t>Х</w:t>
            </w:r>
          </w:p>
        </w:tc>
        <w:tc>
          <w:tcPr>
            <w:tcW w:w="708" w:type="dxa"/>
            <w:shd w:val="clear" w:color="auto" w:fill="auto"/>
          </w:tcPr>
          <w:p w:rsidR="006331E3" w:rsidRPr="003B5084" w:rsidRDefault="006331E3" w:rsidP="00180BFC">
            <w:pPr>
              <w:ind w:left="-108"/>
              <w:contextualSpacing/>
              <w:jc w:val="center"/>
              <w:rPr>
                <w:sz w:val="26"/>
                <w:szCs w:val="26"/>
              </w:rPr>
            </w:pPr>
            <w:r w:rsidRPr="003B5084">
              <w:rPr>
                <w:sz w:val="26"/>
                <w:szCs w:val="26"/>
              </w:rPr>
              <w:t>Х</w:t>
            </w:r>
          </w:p>
        </w:tc>
        <w:tc>
          <w:tcPr>
            <w:tcW w:w="3261" w:type="dxa"/>
            <w:gridSpan w:val="4"/>
            <w:shd w:val="clear" w:color="auto" w:fill="auto"/>
          </w:tcPr>
          <w:p w:rsidR="006331E3" w:rsidRPr="003B5084" w:rsidRDefault="006331E3" w:rsidP="00180BFC">
            <w:pPr>
              <w:ind w:left="-108" w:right="-108"/>
              <w:contextualSpacing/>
              <w:jc w:val="center"/>
              <w:rPr>
                <w:sz w:val="26"/>
                <w:szCs w:val="26"/>
              </w:rPr>
            </w:pPr>
            <w:r w:rsidRPr="003B5084">
              <w:rPr>
                <w:sz w:val="26"/>
                <w:szCs w:val="26"/>
              </w:rPr>
              <w:t>Х</w:t>
            </w:r>
          </w:p>
        </w:tc>
      </w:tr>
      <w:tr w:rsidR="006331E3" w:rsidRPr="00524FFB" w:rsidTr="008E3E2E">
        <w:tc>
          <w:tcPr>
            <w:tcW w:w="675" w:type="dxa"/>
            <w:shd w:val="clear" w:color="auto" w:fill="auto"/>
          </w:tcPr>
          <w:p w:rsidR="006331E3" w:rsidRPr="00A060B6" w:rsidRDefault="006331E3" w:rsidP="00180BFC">
            <w:pPr>
              <w:contextualSpacing/>
              <w:jc w:val="center"/>
              <w:rPr>
                <w:sz w:val="26"/>
                <w:szCs w:val="26"/>
              </w:rPr>
            </w:pPr>
            <w:r w:rsidRPr="00A060B6">
              <w:rPr>
                <w:sz w:val="26"/>
                <w:szCs w:val="26"/>
              </w:rPr>
              <w:lastRenderedPageBreak/>
              <w:t>13.</w:t>
            </w:r>
          </w:p>
        </w:tc>
        <w:tc>
          <w:tcPr>
            <w:tcW w:w="1986" w:type="dxa"/>
            <w:gridSpan w:val="2"/>
            <w:shd w:val="clear" w:color="auto" w:fill="auto"/>
          </w:tcPr>
          <w:p w:rsidR="006331E3" w:rsidRPr="00A060B6" w:rsidRDefault="009C1F1A" w:rsidP="003B5084">
            <w:pPr>
              <w:contextualSpacing/>
              <w:rPr>
                <w:sz w:val="26"/>
                <w:szCs w:val="26"/>
              </w:rPr>
            </w:pPr>
            <w:r>
              <w:rPr>
                <w:sz w:val="26"/>
                <w:szCs w:val="26"/>
              </w:rPr>
              <w:t>Інші процедури (подання пакета</w:t>
            </w:r>
            <w:bookmarkStart w:id="0" w:name="_GoBack"/>
            <w:bookmarkEnd w:id="0"/>
            <w:r w:rsidR="006331E3" w:rsidRPr="00A060B6">
              <w:rPr>
                <w:sz w:val="26"/>
                <w:szCs w:val="26"/>
              </w:rPr>
              <w:t xml:space="preserve"> документів для отримання адміністратив</w:t>
            </w:r>
            <w:r w:rsidR="008E3E2E">
              <w:rPr>
                <w:sz w:val="26"/>
                <w:szCs w:val="26"/>
              </w:rPr>
              <w:t>-</w:t>
            </w:r>
            <w:r w:rsidR="006331E3" w:rsidRPr="00A060B6">
              <w:rPr>
                <w:sz w:val="26"/>
                <w:szCs w:val="26"/>
              </w:rPr>
              <w:t>ної послуги</w:t>
            </w:r>
            <w:r w:rsidR="00A060B6" w:rsidRPr="00A060B6">
              <w:rPr>
                <w:sz w:val="26"/>
                <w:szCs w:val="26"/>
              </w:rPr>
              <w:t xml:space="preserve"> до Головного сервісного центру</w:t>
            </w:r>
            <w:r w:rsidR="006331E3" w:rsidRPr="00A060B6">
              <w:rPr>
                <w:sz w:val="26"/>
                <w:szCs w:val="26"/>
              </w:rPr>
              <w:t xml:space="preserve"> МВС)</w:t>
            </w:r>
          </w:p>
        </w:tc>
        <w:tc>
          <w:tcPr>
            <w:tcW w:w="3117" w:type="dxa"/>
            <w:gridSpan w:val="2"/>
            <w:shd w:val="clear" w:color="auto" w:fill="auto"/>
          </w:tcPr>
          <w:p w:rsidR="006331E3" w:rsidRPr="00A060B6" w:rsidRDefault="006331E3" w:rsidP="00112EC3">
            <w:pPr>
              <w:contextualSpacing/>
              <w:jc w:val="center"/>
              <w:rPr>
                <w:sz w:val="26"/>
                <w:szCs w:val="26"/>
              </w:rPr>
            </w:pPr>
            <w:r w:rsidRPr="00A060B6">
              <w:rPr>
                <w:sz w:val="26"/>
                <w:szCs w:val="26"/>
              </w:rPr>
              <w:t xml:space="preserve">Оціночно: </w:t>
            </w:r>
          </w:p>
          <w:p w:rsidR="006331E3" w:rsidRPr="00A060B6" w:rsidRDefault="006331E3" w:rsidP="00112EC3">
            <w:pPr>
              <w:contextualSpacing/>
              <w:jc w:val="center"/>
              <w:rPr>
                <w:sz w:val="26"/>
                <w:szCs w:val="26"/>
              </w:rPr>
            </w:pPr>
            <w:r w:rsidRPr="00A060B6">
              <w:rPr>
                <w:sz w:val="26"/>
                <w:szCs w:val="26"/>
              </w:rPr>
              <w:t>1,15 години</w:t>
            </w:r>
          </w:p>
        </w:tc>
        <w:tc>
          <w:tcPr>
            <w:tcW w:w="708" w:type="dxa"/>
            <w:shd w:val="clear" w:color="auto" w:fill="auto"/>
          </w:tcPr>
          <w:p w:rsidR="006331E3" w:rsidRPr="00A060B6" w:rsidRDefault="006331E3" w:rsidP="00180BFC">
            <w:pPr>
              <w:contextualSpacing/>
              <w:jc w:val="center"/>
              <w:rPr>
                <w:sz w:val="26"/>
                <w:szCs w:val="26"/>
              </w:rPr>
            </w:pPr>
            <w:r w:rsidRPr="00A060B6">
              <w:rPr>
                <w:sz w:val="26"/>
                <w:szCs w:val="26"/>
              </w:rPr>
              <w:t>Х</w:t>
            </w:r>
          </w:p>
        </w:tc>
        <w:tc>
          <w:tcPr>
            <w:tcW w:w="3261" w:type="dxa"/>
            <w:gridSpan w:val="4"/>
            <w:shd w:val="clear" w:color="auto" w:fill="auto"/>
          </w:tcPr>
          <w:p w:rsidR="006331E3" w:rsidRPr="00A060B6" w:rsidRDefault="006331E3" w:rsidP="00112EC3">
            <w:pPr>
              <w:contextualSpacing/>
              <w:jc w:val="center"/>
              <w:rPr>
                <w:sz w:val="26"/>
                <w:szCs w:val="26"/>
              </w:rPr>
            </w:pPr>
            <w:r w:rsidRPr="00A060B6">
              <w:rPr>
                <w:sz w:val="26"/>
                <w:szCs w:val="26"/>
              </w:rPr>
              <w:t xml:space="preserve">Оціночно: </w:t>
            </w:r>
          </w:p>
          <w:p w:rsidR="006331E3" w:rsidRPr="00A060B6" w:rsidRDefault="006331E3" w:rsidP="00112EC3">
            <w:pPr>
              <w:contextualSpacing/>
              <w:jc w:val="center"/>
              <w:rPr>
                <w:sz w:val="26"/>
                <w:szCs w:val="26"/>
              </w:rPr>
            </w:pPr>
            <w:r w:rsidRPr="00A060B6">
              <w:rPr>
                <w:sz w:val="26"/>
                <w:szCs w:val="26"/>
              </w:rPr>
              <w:t>1,15 години</w:t>
            </w:r>
          </w:p>
        </w:tc>
      </w:tr>
      <w:tr w:rsidR="006331E3" w:rsidRPr="00524FFB" w:rsidTr="008E3E2E">
        <w:tc>
          <w:tcPr>
            <w:tcW w:w="675" w:type="dxa"/>
            <w:shd w:val="clear" w:color="auto" w:fill="auto"/>
          </w:tcPr>
          <w:p w:rsidR="006331E3" w:rsidRPr="00A060B6" w:rsidRDefault="006331E3" w:rsidP="00180BFC">
            <w:pPr>
              <w:contextualSpacing/>
              <w:jc w:val="center"/>
              <w:rPr>
                <w:sz w:val="26"/>
                <w:szCs w:val="26"/>
              </w:rPr>
            </w:pPr>
            <w:r w:rsidRPr="00A060B6">
              <w:rPr>
                <w:sz w:val="26"/>
                <w:szCs w:val="26"/>
              </w:rPr>
              <w:t>14.</w:t>
            </w:r>
          </w:p>
        </w:tc>
        <w:tc>
          <w:tcPr>
            <w:tcW w:w="1986" w:type="dxa"/>
            <w:gridSpan w:val="2"/>
            <w:shd w:val="clear" w:color="auto" w:fill="auto"/>
          </w:tcPr>
          <w:p w:rsidR="006331E3" w:rsidRPr="00A060B6" w:rsidRDefault="006331E3" w:rsidP="00180BFC">
            <w:pPr>
              <w:contextualSpacing/>
              <w:rPr>
                <w:sz w:val="26"/>
                <w:szCs w:val="26"/>
              </w:rPr>
            </w:pPr>
            <w:r w:rsidRPr="00A060B6">
              <w:rPr>
                <w:sz w:val="26"/>
                <w:szCs w:val="26"/>
              </w:rPr>
              <w:t>Разом, гривень</w:t>
            </w:r>
          </w:p>
          <w:p w:rsidR="006331E3" w:rsidRPr="00A060B6" w:rsidRDefault="006331E3" w:rsidP="00180BFC">
            <w:pPr>
              <w:contextualSpacing/>
              <w:rPr>
                <w:sz w:val="22"/>
                <w:szCs w:val="22"/>
              </w:rPr>
            </w:pPr>
            <w:r w:rsidRPr="00A060B6">
              <w:rPr>
                <w:sz w:val="22"/>
                <w:szCs w:val="22"/>
              </w:rPr>
              <w:t>Формула:</w:t>
            </w:r>
          </w:p>
          <w:p w:rsidR="006331E3" w:rsidRPr="00A060B6" w:rsidRDefault="006331E3" w:rsidP="00180BFC">
            <w:pPr>
              <w:contextualSpacing/>
              <w:rPr>
                <w:sz w:val="26"/>
                <w:szCs w:val="26"/>
              </w:rPr>
            </w:pPr>
            <w:r w:rsidRPr="00A060B6">
              <w:rPr>
                <w:sz w:val="22"/>
                <w:szCs w:val="22"/>
              </w:rPr>
              <w:t>сума рядків 9 + 10 + 11 + 12 + 13</w:t>
            </w:r>
          </w:p>
        </w:tc>
        <w:tc>
          <w:tcPr>
            <w:tcW w:w="3117" w:type="dxa"/>
            <w:gridSpan w:val="2"/>
            <w:shd w:val="clear" w:color="auto" w:fill="auto"/>
          </w:tcPr>
          <w:p w:rsidR="006331E3" w:rsidRPr="00A060B6" w:rsidRDefault="006331E3" w:rsidP="00686ACA">
            <w:pPr>
              <w:contextualSpacing/>
              <w:jc w:val="center"/>
              <w:rPr>
                <w:sz w:val="26"/>
                <w:szCs w:val="26"/>
              </w:rPr>
            </w:pPr>
            <w:r w:rsidRPr="00A060B6">
              <w:rPr>
                <w:sz w:val="26"/>
                <w:szCs w:val="26"/>
              </w:rPr>
              <w:t>Оціночно:</w:t>
            </w:r>
          </w:p>
          <w:p w:rsidR="006331E3" w:rsidRPr="00A060B6" w:rsidRDefault="006331E3" w:rsidP="00686ACA">
            <w:pPr>
              <w:contextualSpacing/>
              <w:jc w:val="center"/>
              <w:rPr>
                <w:sz w:val="26"/>
                <w:szCs w:val="26"/>
              </w:rPr>
            </w:pPr>
            <w:r w:rsidRPr="00A060B6">
              <w:rPr>
                <w:sz w:val="26"/>
                <w:szCs w:val="26"/>
              </w:rPr>
              <w:t>1,55 години</w:t>
            </w:r>
          </w:p>
        </w:tc>
        <w:tc>
          <w:tcPr>
            <w:tcW w:w="708" w:type="dxa"/>
            <w:shd w:val="clear" w:color="auto" w:fill="auto"/>
          </w:tcPr>
          <w:p w:rsidR="006331E3" w:rsidRPr="00A060B6" w:rsidRDefault="006331E3" w:rsidP="00180BFC">
            <w:pPr>
              <w:contextualSpacing/>
              <w:rPr>
                <w:sz w:val="26"/>
                <w:szCs w:val="26"/>
              </w:rPr>
            </w:pPr>
            <w:r w:rsidRPr="00A060B6">
              <w:rPr>
                <w:sz w:val="26"/>
                <w:szCs w:val="26"/>
              </w:rPr>
              <w:t>Х</w:t>
            </w:r>
          </w:p>
        </w:tc>
        <w:tc>
          <w:tcPr>
            <w:tcW w:w="3261" w:type="dxa"/>
            <w:gridSpan w:val="4"/>
            <w:shd w:val="clear" w:color="auto" w:fill="auto"/>
          </w:tcPr>
          <w:p w:rsidR="006331E3" w:rsidRPr="00A060B6" w:rsidRDefault="006331E3" w:rsidP="00686ACA">
            <w:pPr>
              <w:contextualSpacing/>
              <w:jc w:val="center"/>
              <w:rPr>
                <w:sz w:val="26"/>
                <w:szCs w:val="26"/>
              </w:rPr>
            </w:pPr>
            <w:r w:rsidRPr="00A060B6">
              <w:rPr>
                <w:sz w:val="26"/>
                <w:szCs w:val="26"/>
              </w:rPr>
              <w:t>Оціночно:</w:t>
            </w:r>
          </w:p>
          <w:p w:rsidR="006331E3" w:rsidRPr="00A060B6" w:rsidRDefault="006331E3" w:rsidP="00686ACA">
            <w:pPr>
              <w:contextualSpacing/>
              <w:jc w:val="center"/>
              <w:rPr>
                <w:sz w:val="26"/>
                <w:szCs w:val="26"/>
              </w:rPr>
            </w:pPr>
            <w:r w:rsidRPr="00A060B6">
              <w:rPr>
                <w:sz w:val="26"/>
                <w:szCs w:val="26"/>
              </w:rPr>
              <w:t>1,55 години</w:t>
            </w:r>
          </w:p>
        </w:tc>
      </w:tr>
      <w:tr w:rsidR="006331E3" w:rsidRPr="00524FFB" w:rsidTr="008E3E2E">
        <w:tc>
          <w:tcPr>
            <w:tcW w:w="675" w:type="dxa"/>
            <w:shd w:val="clear" w:color="auto" w:fill="auto"/>
          </w:tcPr>
          <w:p w:rsidR="006331E3" w:rsidRPr="00A060B6" w:rsidRDefault="006331E3" w:rsidP="00180BFC">
            <w:pPr>
              <w:contextualSpacing/>
              <w:jc w:val="center"/>
              <w:rPr>
                <w:sz w:val="26"/>
                <w:szCs w:val="26"/>
              </w:rPr>
            </w:pPr>
            <w:r w:rsidRPr="00A060B6">
              <w:rPr>
                <w:sz w:val="26"/>
                <w:szCs w:val="26"/>
              </w:rPr>
              <w:t>15.</w:t>
            </w:r>
          </w:p>
        </w:tc>
        <w:tc>
          <w:tcPr>
            <w:tcW w:w="1986" w:type="dxa"/>
            <w:gridSpan w:val="2"/>
            <w:shd w:val="clear" w:color="auto" w:fill="auto"/>
          </w:tcPr>
          <w:p w:rsidR="006331E3" w:rsidRPr="00A060B6" w:rsidRDefault="006331E3" w:rsidP="00180BFC">
            <w:pPr>
              <w:contextualSpacing/>
              <w:rPr>
                <w:sz w:val="26"/>
                <w:szCs w:val="26"/>
              </w:rPr>
            </w:pPr>
            <w:r w:rsidRPr="00A060B6">
              <w:rPr>
                <w:sz w:val="26"/>
                <w:szCs w:val="26"/>
              </w:rPr>
              <w:t>Кількість суб’єктів малого підприємницт</w:t>
            </w:r>
            <w:r w:rsidR="008E3E2E">
              <w:rPr>
                <w:sz w:val="26"/>
                <w:szCs w:val="26"/>
              </w:rPr>
              <w:t>-</w:t>
            </w:r>
            <w:r w:rsidRPr="00A060B6">
              <w:rPr>
                <w:sz w:val="26"/>
                <w:szCs w:val="26"/>
              </w:rPr>
              <w:t>ва, що повинні виконати вимоги регулювання, одиниць</w:t>
            </w:r>
          </w:p>
        </w:tc>
        <w:tc>
          <w:tcPr>
            <w:tcW w:w="3117" w:type="dxa"/>
            <w:gridSpan w:val="2"/>
            <w:shd w:val="clear" w:color="auto" w:fill="auto"/>
          </w:tcPr>
          <w:p w:rsidR="006331E3" w:rsidRPr="00A060B6" w:rsidRDefault="00FA61B8" w:rsidP="00180BFC">
            <w:pPr>
              <w:contextualSpacing/>
              <w:jc w:val="center"/>
              <w:rPr>
                <w:sz w:val="26"/>
                <w:szCs w:val="26"/>
              </w:rPr>
            </w:pPr>
            <w:r w:rsidRPr="00A060B6">
              <w:rPr>
                <w:sz w:val="26"/>
                <w:szCs w:val="26"/>
              </w:rPr>
              <w:t>204</w:t>
            </w:r>
          </w:p>
        </w:tc>
        <w:tc>
          <w:tcPr>
            <w:tcW w:w="708" w:type="dxa"/>
            <w:shd w:val="clear" w:color="auto" w:fill="auto"/>
          </w:tcPr>
          <w:p w:rsidR="006331E3" w:rsidRPr="00A060B6" w:rsidRDefault="006331E3" w:rsidP="00180BFC">
            <w:pPr>
              <w:contextualSpacing/>
              <w:jc w:val="center"/>
              <w:rPr>
                <w:sz w:val="26"/>
                <w:szCs w:val="26"/>
              </w:rPr>
            </w:pPr>
            <w:r w:rsidRPr="00A060B6">
              <w:rPr>
                <w:sz w:val="26"/>
                <w:szCs w:val="26"/>
              </w:rPr>
              <w:t>Х</w:t>
            </w:r>
          </w:p>
        </w:tc>
        <w:tc>
          <w:tcPr>
            <w:tcW w:w="3261" w:type="dxa"/>
            <w:gridSpan w:val="4"/>
            <w:shd w:val="clear" w:color="auto" w:fill="auto"/>
          </w:tcPr>
          <w:p w:rsidR="006331E3" w:rsidRPr="00A060B6" w:rsidRDefault="00FA61B8" w:rsidP="00112EC3">
            <w:pPr>
              <w:contextualSpacing/>
              <w:jc w:val="center"/>
              <w:rPr>
                <w:sz w:val="26"/>
                <w:szCs w:val="26"/>
              </w:rPr>
            </w:pPr>
            <w:r w:rsidRPr="00A060B6">
              <w:rPr>
                <w:sz w:val="26"/>
                <w:szCs w:val="26"/>
              </w:rPr>
              <w:t>204</w:t>
            </w:r>
          </w:p>
        </w:tc>
      </w:tr>
      <w:tr w:rsidR="006331E3" w:rsidRPr="00524FFB" w:rsidTr="008E3E2E">
        <w:tc>
          <w:tcPr>
            <w:tcW w:w="675" w:type="dxa"/>
            <w:shd w:val="clear" w:color="auto" w:fill="auto"/>
          </w:tcPr>
          <w:p w:rsidR="006331E3" w:rsidRPr="00A060B6" w:rsidRDefault="006331E3" w:rsidP="00180BFC">
            <w:pPr>
              <w:contextualSpacing/>
              <w:jc w:val="center"/>
              <w:rPr>
                <w:sz w:val="26"/>
                <w:szCs w:val="26"/>
              </w:rPr>
            </w:pPr>
            <w:r w:rsidRPr="00A060B6">
              <w:rPr>
                <w:sz w:val="26"/>
                <w:szCs w:val="26"/>
              </w:rPr>
              <w:t>16.</w:t>
            </w:r>
          </w:p>
        </w:tc>
        <w:tc>
          <w:tcPr>
            <w:tcW w:w="1986" w:type="dxa"/>
            <w:gridSpan w:val="2"/>
            <w:shd w:val="clear" w:color="auto" w:fill="auto"/>
          </w:tcPr>
          <w:p w:rsidR="006331E3" w:rsidRPr="00A060B6" w:rsidRDefault="006331E3" w:rsidP="00180BFC">
            <w:pPr>
              <w:ind w:right="-107"/>
              <w:contextualSpacing/>
              <w:rPr>
                <w:sz w:val="26"/>
                <w:szCs w:val="26"/>
              </w:rPr>
            </w:pPr>
            <w:r w:rsidRPr="00A060B6">
              <w:rPr>
                <w:sz w:val="26"/>
                <w:szCs w:val="26"/>
              </w:rPr>
              <w:t>Сумарно, гривень</w:t>
            </w:r>
          </w:p>
          <w:p w:rsidR="006331E3" w:rsidRPr="00A060B6" w:rsidRDefault="006331E3" w:rsidP="00180BFC">
            <w:pPr>
              <w:ind w:right="-107"/>
              <w:contextualSpacing/>
              <w:rPr>
                <w:sz w:val="22"/>
                <w:szCs w:val="22"/>
              </w:rPr>
            </w:pPr>
            <w:r w:rsidRPr="00A060B6">
              <w:rPr>
                <w:sz w:val="22"/>
                <w:szCs w:val="22"/>
              </w:rPr>
              <w:t>Формула:</w:t>
            </w:r>
          </w:p>
          <w:p w:rsidR="006331E3" w:rsidRPr="00A060B6" w:rsidRDefault="006331E3" w:rsidP="00180BFC">
            <w:pPr>
              <w:ind w:right="-107"/>
              <w:contextualSpacing/>
              <w:rPr>
                <w:sz w:val="26"/>
                <w:szCs w:val="26"/>
              </w:rPr>
            </w:pPr>
            <w:r w:rsidRPr="00A060B6">
              <w:rPr>
                <w:sz w:val="22"/>
                <w:szCs w:val="22"/>
              </w:rPr>
              <w:t xml:space="preserve">відповідний стовпчик «разом» Х кількість суб’єктів малого підприємництва, що повинні виконати вимоги регулювання </w:t>
            </w:r>
            <w:r w:rsidRPr="00A060B6">
              <w:rPr>
                <w:sz w:val="22"/>
                <w:szCs w:val="22"/>
              </w:rPr>
              <w:lastRenderedPageBreak/>
              <w:t>(рядок 14 Х рядок 15)</w:t>
            </w:r>
          </w:p>
        </w:tc>
        <w:tc>
          <w:tcPr>
            <w:tcW w:w="3117" w:type="dxa"/>
            <w:gridSpan w:val="2"/>
            <w:shd w:val="clear" w:color="auto" w:fill="auto"/>
          </w:tcPr>
          <w:p w:rsidR="006331E3" w:rsidRPr="00A060B6" w:rsidRDefault="00FA61B8" w:rsidP="008E46BA">
            <w:pPr>
              <w:contextualSpacing/>
              <w:jc w:val="center"/>
              <w:rPr>
                <w:sz w:val="26"/>
                <w:szCs w:val="26"/>
              </w:rPr>
            </w:pPr>
            <w:r w:rsidRPr="00A060B6">
              <w:rPr>
                <w:sz w:val="26"/>
                <w:szCs w:val="26"/>
              </w:rPr>
              <w:lastRenderedPageBreak/>
              <w:t>204</w:t>
            </w:r>
            <w:r w:rsidR="006331E3" w:rsidRPr="00A060B6">
              <w:rPr>
                <w:sz w:val="26"/>
                <w:szCs w:val="26"/>
              </w:rPr>
              <w:t xml:space="preserve"> * 1,55 *</w:t>
            </w:r>
            <w:r w:rsidRPr="00A060B6">
              <w:rPr>
                <w:sz w:val="26"/>
                <w:szCs w:val="26"/>
              </w:rPr>
              <w:t>28,31</w:t>
            </w:r>
            <w:r w:rsidR="00D3129C" w:rsidRPr="00A060B6">
              <w:rPr>
                <w:sz w:val="26"/>
                <w:szCs w:val="26"/>
              </w:rPr>
              <w:t xml:space="preserve"> </w:t>
            </w:r>
            <w:r w:rsidR="006331E3" w:rsidRPr="00A060B6">
              <w:rPr>
                <w:sz w:val="26"/>
                <w:szCs w:val="26"/>
              </w:rPr>
              <w:t xml:space="preserve"> =</w:t>
            </w:r>
            <w:r w:rsidR="006331E3" w:rsidRPr="00A060B6">
              <w:rPr>
                <w:sz w:val="26"/>
                <w:szCs w:val="26"/>
              </w:rPr>
              <w:br/>
            </w:r>
            <w:r w:rsidRPr="00A060B6">
              <w:rPr>
                <w:sz w:val="26"/>
                <w:szCs w:val="26"/>
              </w:rPr>
              <w:t>8 951,62</w:t>
            </w:r>
            <w:r w:rsidR="006331E3" w:rsidRPr="00A060B6">
              <w:rPr>
                <w:sz w:val="26"/>
                <w:szCs w:val="26"/>
              </w:rPr>
              <w:t xml:space="preserve"> г</w:t>
            </w:r>
            <w:r w:rsidR="008E46BA">
              <w:rPr>
                <w:sz w:val="26"/>
                <w:szCs w:val="26"/>
              </w:rPr>
              <w:t>ривні</w:t>
            </w:r>
          </w:p>
        </w:tc>
        <w:tc>
          <w:tcPr>
            <w:tcW w:w="708" w:type="dxa"/>
            <w:shd w:val="clear" w:color="auto" w:fill="auto"/>
          </w:tcPr>
          <w:p w:rsidR="006331E3" w:rsidRPr="00A060B6" w:rsidRDefault="006331E3" w:rsidP="00180BFC">
            <w:pPr>
              <w:contextualSpacing/>
              <w:jc w:val="center"/>
              <w:rPr>
                <w:sz w:val="26"/>
                <w:szCs w:val="26"/>
              </w:rPr>
            </w:pPr>
            <w:r w:rsidRPr="00A060B6">
              <w:rPr>
                <w:sz w:val="26"/>
                <w:szCs w:val="26"/>
              </w:rPr>
              <w:t>Х</w:t>
            </w:r>
          </w:p>
        </w:tc>
        <w:tc>
          <w:tcPr>
            <w:tcW w:w="3261" w:type="dxa"/>
            <w:gridSpan w:val="4"/>
            <w:shd w:val="clear" w:color="auto" w:fill="auto"/>
          </w:tcPr>
          <w:p w:rsidR="006331E3" w:rsidRPr="00A060B6" w:rsidRDefault="00FA61B8" w:rsidP="008E46BA">
            <w:pPr>
              <w:contextualSpacing/>
              <w:jc w:val="center"/>
              <w:rPr>
                <w:sz w:val="26"/>
                <w:szCs w:val="26"/>
              </w:rPr>
            </w:pPr>
            <w:r w:rsidRPr="00A060B6">
              <w:rPr>
                <w:sz w:val="26"/>
                <w:szCs w:val="26"/>
              </w:rPr>
              <w:t>204 * 1,55 *28,31  =</w:t>
            </w:r>
            <w:r w:rsidRPr="00A060B6">
              <w:rPr>
                <w:sz w:val="26"/>
                <w:szCs w:val="26"/>
              </w:rPr>
              <w:br/>
              <w:t xml:space="preserve">8 951,62 </w:t>
            </w:r>
            <w:r w:rsidR="008E46BA">
              <w:rPr>
                <w:sz w:val="26"/>
                <w:szCs w:val="26"/>
              </w:rPr>
              <w:t>гривні</w:t>
            </w:r>
          </w:p>
        </w:tc>
      </w:tr>
    </w:tbl>
    <w:p w:rsidR="002E6CC0" w:rsidRPr="00524FFB" w:rsidRDefault="002E6CC0" w:rsidP="007A082D">
      <w:pPr>
        <w:contextualSpacing/>
        <w:jc w:val="center"/>
        <w:rPr>
          <w:szCs w:val="28"/>
        </w:rPr>
      </w:pPr>
    </w:p>
    <w:p w:rsidR="007A082D" w:rsidRPr="00A060B6" w:rsidRDefault="002E6CC0" w:rsidP="007A082D">
      <w:pPr>
        <w:contextualSpacing/>
        <w:jc w:val="center"/>
        <w:rPr>
          <w:szCs w:val="28"/>
        </w:rPr>
      </w:pPr>
      <w:r w:rsidRPr="00A060B6">
        <w:rPr>
          <w:szCs w:val="28"/>
        </w:rPr>
        <w:t xml:space="preserve">3.2. </w:t>
      </w:r>
      <w:r w:rsidR="007A082D" w:rsidRPr="00A060B6">
        <w:rPr>
          <w:szCs w:val="28"/>
        </w:rPr>
        <w:t xml:space="preserve">Розрахунок витрат суб’єктів малого підприємництва на виконання вимог регулювання </w:t>
      </w:r>
      <w:r w:rsidR="00266572" w:rsidRPr="00A060B6">
        <w:rPr>
          <w:szCs w:val="28"/>
        </w:rPr>
        <w:t>(</w:t>
      </w:r>
      <w:r w:rsidR="000D3340" w:rsidRPr="00A060B6">
        <w:rPr>
          <w:szCs w:val="28"/>
        </w:rPr>
        <w:t xml:space="preserve">щодо надання адміністративних послуг з </w:t>
      </w:r>
      <w:r w:rsidR="000D3340" w:rsidRPr="00A060B6">
        <w:rPr>
          <w:bCs/>
          <w:szCs w:val="28"/>
          <w:bdr w:val="none" w:sz="0" w:space="0" w:color="auto" w:frame="1"/>
        </w:rPr>
        <w:t xml:space="preserve">видачі нового сертифіката </w:t>
      </w:r>
      <w:r w:rsidR="000D3340" w:rsidRPr="00A060B6">
        <w:rPr>
          <w:bCs/>
          <w:szCs w:val="28"/>
          <w:lang w:eastAsia="uk-UA"/>
        </w:rPr>
        <w:t>про акредитацію закладу з підготовки, перепідготовки та підвищення кваліфікації водіїв</w:t>
      </w:r>
      <w:r w:rsidR="000D3340" w:rsidRPr="00A060B6">
        <w:rPr>
          <w:bCs/>
          <w:szCs w:val="28"/>
          <w:bdr w:val="none" w:sz="0" w:space="0" w:color="auto" w:frame="1"/>
        </w:rPr>
        <w:t xml:space="preserve"> замість викраденого, втраченого, знищеного або непридатного для подальшого використання</w:t>
      </w:r>
      <w:r w:rsidR="00266572" w:rsidRPr="00A060B6">
        <w:rPr>
          <w:szCs w:val="28"/>
        </w:rPr>
        <w:t>)</w:t>
      </w:r>
    </w:p>
    <w:p w:rsidR="007A082D" w:rsidRPr="00524FFB" w:rsidRDefault="007A082D" w:rsidP="00507F26">
      <w:pPr>
        <w:contextualSpacing/>
        <w:jc w:val="center"/>
        <w:rPr>
          <w:szCs w:val="28"/>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6"/>
        <w:gridCol w:w="1560"/>
        <w:gridCol w:w="1558"/>
        <w:gridCol w:w="143"/>
        <w:gridCol w:w="1134"/>
        <w:gridCol w:w="708"/>
        <w:gridCol w:w="1842"/>
        <w:gridCol w:w="1984"/>
      </w:tblGrid>
      <w:tr w:rsidR="00887C93" w:rsidRPr="00524FFB" w:rsidTr="008E46BA">
        <w:tc>
          <w:tcPr>
            <w:tcW w:w="1101" w:type="dxa"/>
            <w:gridSpan w:val="2"/>
            <w:shd w:val="clear" w:color="auto" w:fill="auto"/>
          </w:tcPr>
          <w:p w:rsidR="00887C93" w:rsidRPr="00A060B6" w:rsidRDefault="00887C93" w:rsidP="00507F26">
            <w:pPr>
              <w:contextualSpacing/>
              <w:jc w:val="center"/>
              <w:rPr>
                <w:sz w:val="26"/>
                <w:szCs w:val="26"/>
              </w:rPr>
            </w:pPr>
            <w:r w:rsidRPr="00A060B6">
              <w:rPr>
                <w:sz w:val="26"/>
                <w:szCs w:val="26"/>
              </w:rPr>
              <w:t>Поряд</w:t>
            </w:r>
            <w:r w:rsidR="00524FFB" w:rsidRPr="00A060B6">
              <w:rPr>
                <w:sz w:val="26"/>
                <w:szCs w:val="26"/>
              </w:rPr>
              <w:t>-</w:t>
            </w:r>
            <w:r w:rsidRPr="00A060B6">
              <w:rPr>
                <w:sz w:val="26"/>
                <w:szCs w:val="26"/>
              </w:rPr>
              <w:t>ковий номер</w:t>
            </w:r>
          </w:p>
          <w:p w:rsidR="00887C93" w:rsidRPr="00A060B6" w:rsidRDefault="00887C93" w:rsidP="00507F26">
            <w:pPr>
              <w:contextualSpacing/>
              <w:jc w:val="center"/>
              <w:rPr>
                <w:sz w:val="26"/>
                <w:szCs w:val="26"/>
              </w:rPr>
            </w:pPr>
          </w:p>
          <w:p w:rsidR="00887C93" w:rsidRPr="00A060B6" w:rsidRDefault="00887C93" w:rsidP="00507F26">
            <w:pPr>
              <w:contextualSpacing/>
              <w:jc w:val="center"/>
              <w:rPr>
                <w:sz w:val="26"/>
                <w:szCs w:val="26"/>
              </w:rPr>
            </w:pPr>
          </w:p>
        </w:tc>
        <w:tc>
          <w:tcPr>
            <w:tcW w:w="3261" w:type="dxa"/>
            <w:gridSpan w:val="3"/>
            <w:shd w:val="clear" w:color="auto" w:fill="auto"/>
          </w:tcPr>
          <w:p w:rsidR="00887C93" w:rsidRPr="00A060B6" w:rsidRDefault="00887C93" w:rsidP="00507F26">
            <w:pPr>
              <w:contextualSpacing/>
              <w:jc w:val="center"/>
              <w:rPr>
                <w:sz w:val="26"/>
                <w:szCs w:val="26"/>
              </w:rPr>
            </w:pPr>
            <w:r w:rsidRPr="00A060B6">
              <w:rPr>
                <w:sz w:val="26"/>
                <w:szCs w:val="26"/>
              </w:rPr>
              <w:t>Найменування оцінки</w:t>
            </w:r>
          </w:p>
          <w:p w:rsidR="00887C93" w:rsidRPr="00A060B6" w:rsidRDefault="00887C93" w:rsidP="00507F26">
            <w:pPr>
              <w:contextualSpacing/>
              <w:jc w:val="center"/>
              <w:rPr>
                <w:sz w:val="26"/>
                <w:szCs w:val="26"/>
              </w:rPr>
            </w:pPr>
          </w:p>
        </w:tc>
        <w:tc>
          <w:tcPr>
            <w:tcW w:w="1842" w:type="dxa"/>
            <w:gridSpan w:val="2"/>
            <w:shd w:val="clear" w:color="auto" w:fill="auto"/>
          </w:tcPr>
          <w:p w:rsidR="00887C93" w:rsidRPr="00A060B6" w:rsidRDefault="00887C93" w:rsidP="00507F26">
            <w:pPr>
              <w:ind w:left="-108" w:right="-108"/>
              <w:contextualSpacing/>
              <w:jc w:val="center"/>
              <w:rPr>
                <w:sz w:val="26"/>
                <w:szCs w:val="26"/>
              </w:rPr>
            </w:pPr>
            <w:r w:rsidRPr="00A060B6">
              <w:rPr>
                <w:sz w:val="26"/>
                <w:szCs w:val="26"/>
              </w:rPr>
              <w:t xml:space="preserve">У перший рік (стартовий рік </w:t>
            </w:r>
            <w:r w:rsidR="00ED1A3D" w:rsidRPr="00A060B6">
              <w:rPr>
                <w:sz w:val="26"/>
                <w:szCs w:val="26"/>
              </w:rPr>
              <w:t>у</w:t>
            </w:r>
            <w:r w:rsidRPr="00A060B6">
              <w:rPr>
                <w:sz w:val="26"/>
                <w:szCs w:val="26"/>
              </w:rPr>
              <w:t>провадження регулювання)</w:t>
            </w:r>
          </w:p>
        </w:tc>
        <w:tc>
          <w:tcPr>
            <w:tcW w:w="1842" w:type="dxa"/>
            <w:shd w:val="clear" w:color="auto" w:fill="auto"/>
          </w:tcPr>
          <w:p w:rsidR="00887C93" w:rsidRPr="00A060B6" w:rsidRDefault="00887C93" w:rsidP="00507F26">
            <w:pPr>
              <w:ind w:left="-108" w:right="-108"/>
              <w:contextualSpacing/>
              <w:jc w:val="center"/>
              <w:rPr>
                <w:sz w:val="26"/>
                <w:szCs w:val="26"/>
              </w:rPr>
            </w:pPr>
            <w:r w:rsidRPr="00A060B6">
              <w:rPr>
                <w:sz w:val="26"/>
                <w:szCs w:val="26"/>
              </w:rPr>
              <w:t>Періодичні (за наступний рік)</w:t>
            </w:r>
          </w:p>
          <w:p w:rsidR="00887C93" w:rsidRPr="00A060B6" w:rsidRDefault="00887C93" w:rsidP="00507F26">
            <w:pPr>
              <w:contextualSpacing/>
              <w:jc w:val="center"/>
              <w:rPr>
                <w:sz w:val="26"/>
                <w:szCs w:val="26"/>
              </w:rPr>
            </w:pPr>
          </w:p>
        </w:tc>
        <w:tc>
          <w:tcPr>
            <w:tcW w:w="1984" w:type="dxa"/>
            <w:shd w:val="clear" w:color="auto" w:fill="auto"/>
          </w:tcPr>
          <w:p w:rsidR="00887C93" w:rsidRPr="00A060B6" w:rsidRDefault="00887C93" w:rsidP="00507F26">
            <w:pPr>
              <w:contextualSpacing/>
              <w:jc w:val="center"/>
              <w:rPr>
                <w:sz w:val="26"/>
                <w:szCs w:val="26"/>
              </w:rPr>
            </w:pPr>
            <w:r w:rsidRPr="00A060B6">
              <w:rPr>
                <w:sz w:val="26"/>
                <w:szCs w:val="26"/>
              </w:rPr>
              <w:t>Витрати за</w:t>
            </w:r>
          </w:p>
          <w:p w:rsidR="00887C93" w:rsidRPr="00A060B6" w:rsidRDefault="00887C93" w:rsidP="00507F26">
            <w:pPr>
              <w:contextualSpacing/>
              <w:jc w:val="center"/>
              <w:rPr>
                <w:sz w:val="26"/>
                <w:szCs w:val="26"/>
              </w:rPr>
            </w:pPr>
            <w:r w:rsidRPr="00A060B6">
              <w:rPr>
                <w:sz w:val="26"/>
                <w:szCs w:val="26"/>
              </w:rPr>
              <w:t>п’ять років</w:t>
            </w:r>
          </w:p>
          <w:p w:rsidR="00887C93" w:rsidRPr="00A060B6" w:rsidRDefault="00887C93" w:rsidP="00507F26">
            <w:pPr>
              <w:contextualSpacing/>
              <w:jc w:val="center"/>
              <w:rPr>
                <w:sz w:val="26"/>
                <w:szCs w:val="26"/>
              </w:rPr>
            </w:pPr>
          </w:p>
        </w:tc>
      </w:tr>
      <w:tr w:rsidR="004161D1" w:rsidRPr="00524FFB" w:rsidTr="008E46BA">
        <w:tc>
          <w:tcPr>
            <w:tcW w:w="10030" w:type="dxa"/>
            <w:gridSpan w:val="9"/>
            <w:shd w:val="clear" w:color="auto" w:fill="auto"/>
          </w:tcPr>
          <w:p w:rsidR="009E4650" w:rsidRPr="00A060B6" w:rsidRDefault="007E186B" w:rsidP="00507F26">
            <w:pPr>
              <w:contextualSpacing/>
              <w:jc w:val="center"/>
              <w:rPr>
                <w:b/>
                <w:sz w:val="26"/>
                <w:szCs w:val="26"/>
              </w:rPr>
            </w:pPr>
            <w:r w:rsidRPr="00A060B6">
              <w:rPr>
                <w:sz w:val="26"/>
                <w:szCs w:val="26"/>
              </w:rPr>
              <w:t>Оцінка «</w:t>
            </w:r>
            <w:r w:rsidR="004161D1" w:rsidRPr="00A060B6">
              <w:rPr>
                <w:sz w:val="26"/>
                <w:szCs w:val="26"/>
              </w:rPr>
              <w:t>прямих</w:t>
            </w:r>
            <w:r w:rsidRPr="00A060B6">
              <w:rPr>
                <w:sz w:val="26"/>
                <w:szCs w:val="26"/>
              </w:rPr>
              <w:t>»</w:t>
            </w:r>
            <w:r w:rsidR="004161D1" w:rsidRPr="00A060B6">
              <w:rPr>
                <w:sz w:val="26"/>
                <w:szCs w:val="26"/>
              </w:rPr>
              <w:t xml:space="preserve"> витрат суб’єктів малого підприємництва на виконання регулювання</w:t>
            </w:r>
          </w:p>
        </w:tc>
      </w:tr>
      <w:tr w:rsidR="00527C4F" w:rsidRPr="00524FFB" w:rsidTr="008E46BA">
        <w:tc>
          <w:tcPr>
            <w:tcW w:w="1101" w:type="dxa"/>
            <w:gridSpan w:val="2"/>
            <w:shd w:val="clear" w:color="auto" w:fill="auto"/>
          </w:tcPr>
          <w:p w:rsidR="00527C4F" w:rsidRPr="00A060B6" w:rsidRDefault="00527C4F" w:rsidP="00507F26">
            <w:pPr>
              <w:contextualSpacing/>
              <w:jc w:val="center"/>
              <w:rPr>
                <w:sz w:val="26"/>
                <w:szCs w:val="26"/>
              </w:rPr>
            </w:pPr>
            <w:r w:rsidRPr="00A060B6">
              <w:rPr>
                <w:sz w:val="26"/>
                <w:szCs w:val="26"/>
              </w:rPr>
              <w:t>1.</w:t>
            </w:r>
          </w:p>
        </w:tc>
        <w:tc>
          <w:tcPr>
            <w:tcW w:w="3118" w:type="dxa"/>
            <w:gridSpan w:val="2"/>
            <w:shd w:val="clear" w:color="auto" w:fill="auto"/>
          </w:tcPr>
          <w:p w:rsidR="00527C4F" w:rsidRPr="00A060B6" w:rsidRDefault="00527C4F" w:rsidP="00F07390">
            <w:pPr>
              <w:contextualSpacing/>
              <w:rPr>
                <w:sz w:val="26"/>
                <w:szCs w:val="26"/>
              </w:rPr>
            </w:pPr>
            <w:r w:rsidRPr="00A060B6">
              <w:rPr>
                <w:sz w:val="26"/>
                <w:szCs w:val="26"/>
              </w:rPr>
              <w:t>Придбання необхідного обладнання (пристроїв, машин, механізмів)</w:t>
            </w:r>
          </w:p>
          <w:p w:rsidR="00527C4F" w:rsidRPr="00A060B6" w:rsidRDefault="00527C4F" w:rsidP="00F07390">
            <w:pPr>
              <w:contextualSpacing/>
              <w:rPr>
                <w:sz w:val="22"/>
                <w:szCs w:val="22"/>
              </w:rPr>
            </w:pPr>
            <w:r w:rsidRPr="00A060B6">
              <w:rPr>
                <w:sz w:val="22"/>
                <w:szCs w:val="22"/>
              </w:rPr>
              <w:t>Формула:</w:t>
            </w:r>
          </w:p>
          <w:p w:rsidR="00527C4F" w:rsidRPr="00A060B6" w:rsidRDefault="00527C4F" w:rsidP="00F07390">
            <w:pPr>
              <w:contextualSpacing/>
              <w:rPr>
                <w:sz w:val="26"/>
                <w:szCs w:val="26"/>
              </w:rPr>
            </w:pPr>
            <w:r w:rsidRPr="00A060B6">
              <w:rPr>
                <w:sz w:val="22"/>
                <w:szCs w:val="22"/>
              </w:rPr>
              <w:t>кількість необхідних одиниць обладнання Х вартість одиниці</w:t>
            </w:r>
          </w:p>
        </w:tc>
        <w:tc>
          <w:tcPr>
            <w:tcW w:w="1985" w:type="dxa"/>
            <w:gridSpan w:val="3"/>
            <w:shd w:val="clear" w:color="auto" w:fill="auto"/>
          </w:tcPr>
          <w:p w:rsidR="008F1942" w:rsidRPr="00A060B6" w:rsidRDefault="000D3340" w:rsidP="0065556B">
            <w:pPr>
              <w:jc w:val="center"/>
              <w:rPr>
                <w:sz w:val="26"/>
                <w:szCs w:val="26"/>
              </w:rPr>
            </w:pPr>
            <w:r w:rsidRPr="00A060B6">
              <w:rPr>
                <w:sz w:val="26"/>
                <w:szCs w:val="26"/>
              </w:rPr>
              <w:t>Х</w:t>
            </w:r>
          </w:p>
        </w:tc>
        <w:tc>
          <w:tcPr>
            <w:tcW w:w="1842" w:type="dxa"/>
            <w:shd w:val="clear" w:color="auto" w:fill="auto"/>
          </w:tcPr>
          <w:p w:rsidR="00527C4F" w:rsidRPr="00A060B6" w:rsidRDefault="00527C4F" w:rsidP="00857BAB">
            <w:pPr>
              <w:jc w:val="center"/>
              <w:rPr>
                <w:sz w:val="26"/>
                <w:szCs w:val="26"/>
              </w:rPr>
            </w:pPr>
            <w:r w:rsidRPr="00A060B6">
              <w:rPr>
                <w:sz w:val="26"/>
                <w:szCs w:val="26"/>
              </w:rPr>
              <w:t>Х</w:t>
            </w:r>
          </w:p>
        </w:tc>
        <w:tc>
          <w:tcPr>
            <w:tcW w:w="1984" w:type="dxa"/>
            <w:shd w:val="clear" w:color="auto" w:fill="auto"/>
          </w:tcPr>
          <w:p w:rsidR="005974F7" w:rsidRPr="00A060B6" w:rsidRDefault="000D3340" w:rsidP="0065556B">
            <w:pPr>
              <w:jc w:val="center"/>
              <w:rPr>
                <w:sz w:val="26"/>
                <w:szCs w:val="26"/>
              </w:rPr>
            </w:pPr>
            <w:r w:rsidRPr="00A060B6">
              <w:rPr>
                <w:sz w:val="26"/>
                <w:szCs w:val="26"/>
              </w:rPr>
              <w:t>Х</w:t>
            </w:r>
          </w:p>
        </w:tc>
      </w:tr>
      <w:tr w:rsidR="00527C4F" w:rsidRPr="00524FFB" w:rsidTr="008E46BA">
        <w:tc>
          <w:tcPr>
            <w:tcW w:w="1101" w:type="dxa"/>
            <w:gridSpan w:val="2"/>
            <w:shd w:val="clear" w:color="auto" w:fill="auto"/>
          </w:tcPr>
          <w:p w:rsidR="00527C4F" w:rsidRPr="00A060B6" w:rsidRDefault="00527C4F" w:rsidP="00507F26">
            <w:pPr>
              <w:contextualSpacing/>
              <w:jc w:val="center"/>
              <w:rPr>
                <w:sz w:val="26"/>
                <w:szCs w:val="26"/>
              </w:rPr>
            </w:pPr>
            <w:r w:rsidRPr="00A060B6">
              <w:rPr>
                <w:sz w:val="26"/>
                <w:szCs w:val="26"/>
              </w:rPr>
              <w:t>2.</w:t>
            </w:r>
          </w:p>
        </w:tc>
        <w:tc>
          <w:tcPr>
            <w:tcW w:w="3118" w:type="dxa"/>
            <w:gridSpan w:val="2"/>
            <w:shd w:val="clear" w:color="auto" w:fill="auto"/>
          </w:tcPr>
          <w:p w:rsidR="00527C4F" w:rsidRPr="00A060B6" w:rsidRDefault="00527C4F" w:rsidP="00F07390">
            <w:pPr>
              <w:contextualSpacing/>
              <w:rPr>
                <w:sz w:val="26"/>
                <w:szCs w:val="26"/>
              </w:rPr>
            </w:pPr>
            <w:r w:rsidRPr="00A060B6">
              <w:rPr>
                <w:sz w:val="26"/>
                <w:szCs w:val="26"/>
              </w:rPr>
              <w:t>Процедури повірки та/або поставлення на відповідний облік у визначеному органі державної влади чи місцевого самоврядування</w:t>
            </w:r>
          </w:p>
          <w:p w:rsidR="00527C4F" w:rsidRPr="00A060B6" w:rsidRDefault="00527C4F" w:rsidP="00F07390">
            <w:pPr>
              <w:contextualSpacing/>
              <w:rPr>
                <w:sz w:val="22"/>
                <w:szCs w:val="22"/>
              </w:rPr>
            </w:pPr>
            <w:r w:rsidRPr="00A060B6">
              <w:rPr>
                <w:sz w:val="22"/>
                <w:szCs w:val="22"/>
              </w:rPr>
              <w:t>Формула:</w:t>
            </w:r>
          </w:p>
          <w:p w:rsidR="00527C4F" w:rsidRPr="00A060B6" w:rsidRDefault="00527C4F" w:rsidP="00F07390">
            <w:pPr>
              <w:contextualSpacing/>
              <w:rPr>
                <w:sz w:val="26"/>
                <w:szCs w:val="26"/>
              </w:rPr>
            </w:pPr>
            <w:r w:rsidRPr="00A060B6">
              <w:rPr>
                <w:sz w:val="22"/>
                <w:szCs w:val="22"/>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985" w:type="dxa"/>
            <w:gridSpan w:val="3"/>
            <w:shd w:val="clear" w:color="auto" w:fill="auto"/>
          </w:tcPr>
          <w:p w:rsidR="000256D9" w:rsidRPr="00A060B6" w:rsidRDefault="000D3340" w:rsidP="00857BAB">
            <w:pPr>
              <w:jc w:val="center"/>
              <w:rPr>
                <w:sz w:val="26"/>
                <w:szCs w:val="26"/>
              </w:rPr>
            </w:pPr>
            <w:r w:rsidRPr="00A060B6">
              <w:rPr>
                <w:sz w:val="26"/>
                <w:szCs w:val="26"/>
              </w:rPr>
              <w:t xml:space="preserve">Х </w:t>
            </w:r>
          </w:p>
        </w:tc>
        <w:tc>
          <w:tcPr>
            <w:tcW w:w="1842" w:type="dxa"/>
            <w:shd w:val="clear" w:color="auto" w:fill="auto"/>
          </w:tcPr>
          <w:p w:rsidR="00527C4F" w:rsidRPr="00A060B6" w:rsidRDefault="00527C4F" w:rsidP="00857BAB">
            <w:pPr>
              <w:jc w:val="center"/>
              <w:rPr>
                <w:sz w:val="26"/>
                <w:szCs w:val="26"/>
              </w:rPr>
            </w:pPr>
            <w:r w:rsidRPr="00A060B6">
              <w:rPr>
                <w:sz w:val="26"/>
                <w:szCs w:val="26"/>
              </w:rPr>
              <w:t>Х</w:t>
            </w:r>
          </w:p>
        </w:tc>
        <w:tc>
          <w:tcPr>
            <w:tcW w:w="1984" w:type="dxa"/>
            <w:shd w:val="clear" w:color="auto" w:fill="auto"/>
          </w:tcPr>
          <w:p w:rsidR="00527C4F" w:rsidRPr="00A060B6" w:rsidRDefault="000D3340" w:rsidP="00857BAB">
            <w:pPr>
              <w:jc w:val="center"/>
              <w:rPr>
                <w:sz w:val="26"/>
                <w:szCs w:val="26"/>
              </w:rPr>
            </w:pPr>
            <w:r w:rsidRPr="00A060B6">
              <w:rPr>
                <w:sz w:val="26"/>
                <w:szCs w:val="26"/>
              </w:rPr>
              <w:t xml:space="preserve">Х </w:t>
            </w:r>
          </w:p>
        </w:tc>
      </w:tr>
      <w:tr w:rsidR="00527C4F" w:rsidRPr="00524FFB" w:rsidTr="008E46BA">
        <w:tc>
          <w:tcPr>
            <w:tcW w:w="1101" w:type="dxa"/>
            <w:gridSpan w:val="2"/>
            <w:shd w:val="clear" w:color="auto" w:fill="auto"/>
          </w:tcPr>
          <w:p w:rsidR="00527C4F" w:rsidRPr="00A060B6" w:rsidRDefault="00527C4F" w:rsidP="00507F26">
            <w:pPr>
              <w:contextualSpacing/>
              <w:jc w:val="center"/>
              <w:rPr>
                <w:sz w:val="26"/>
                <w:szCs w:val="26"/>
              </w:rPr>
            </w:pPr>
            <w:r w:rsidRPr="00A060B6">
              <w:rPr>
                <w:sz w:val="26"/>
                <w:szCs w:val="26"/>
              </w:rPr>
              <w:t>3.</w:t>
            </w:r>
          </w:p>
        </w:tc>
        <w:tc>
          <w:tcPr>
            <w:tcW w:w="3118" w:type="dxa"/>
            <w:gridSpan w:val="2"/>
            <w:shd w:val="clear" w:color="auto" w:fill="auto"/>
          </w:tcPr>
          <w:p w:rsidR="00527C4F" w:rsidRPr="00A060B6" w:rsidRDefault="00527C4F" w:rsidP="00F07390">
            <w:pPr>
              <w:contextualSpacing/>
              <w:rPr>
                <w:sz w:val="26"/>
                <w:szCs w:val="26"/>
              </w:rPr>
            </w:pPr>
            <w:r w:rsidRPr="00A060B6">
              <w:rPr>
                <w:sz w:val="26"/>
                <w:szCs w:val="26"/>
              </w:rPr>
              <w:t xml:space="preserve">Процедури експлуатації обладнання </w:t>
            </w:r>
          </w:p>
          <w:p w:rsidR="00527C4F" w:rsidRPr="00A060B6" w:rsidRDefault="00527C4F" w:rsidP="00F07390">
            <w:pPr>
              <w:contextualSpacing/>
              <w:rPr>
                <w:sz w:val="26"/>
                <w:szCs w:val="26"/>
              </w:rPr>
            </w:pPr>
            <w:r w:rsidRPr="00A060B6">
              <w:rPr>
                <w:sz w:val="26"/>
                <w:szCs w:val="26"/>
              </w:rPr>
              <w:t>(експлуатаційні витрати - витратні матеріали)</w:t>
            </w:r>
          </w:p>
          <w:p w:rsidR="00527C4F" w:rsidRPr="00A060B6" w:rsidRDefault="00527C4F" w:rsidP="00F07390">
            <w:pPr>
              <w:contextualSpacing/>
              <w:rPr>
                <w:sz w:val="22"/>
                <w:szCs w:val="22"/>
              </w:rPr>
            </w:pPr>
            <w:r w:rsidRPr="00A060B6">
              <w:rPr>
                <w:sz w:val="22"/>
                <w:szCs w:val="22"/>
              </w:rPr>
              <w:t>Формула:</w:t>
            </w:r>
          </w:p>
          <w:p w:rsidR="00527C4F" w:rsidRPr="00A060B6" w:rsidRDefault="00527C4F" w:rsidP="00F07390">
            <w:pPr>
              <w:contextualSpacing/>
              <w:rPr>
                <w:sz w:val="26"/>
                <w:szCs w:val="26"/>
              </w:rPr>
            </w:pPr>
            <w:r w:rsidRPr="00A060B6">
              <w:rPr>
                <w:sz w:val="22"/>
                <w:szCs w:val="22"/>
              </w:rPr>
              <w:t xml:space="preserve">оцінка витрат на експлуатацію </w:t>
            </w:r>
            <w:r w:rsidRPr="00A060B6">
              <w:rPr>
                <w:sz w:val="22"/>
                <w:szCs w:val="22"/>
              </w:rPr>
              <w:lastRenderedPageBreak/>
              <w:t>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1985" w:type="dxa"/>
            <w:gridSpan w:val="3"/>
            <w:shd w:val="clear" w:color="auto" w:fill="auto"/>
          </w:tcPr>
          <w:p w:rsidR="00527C4F" w:rsidRPr="00A060B6" w:rsidRDefault="000D3340" w:rsidP="000D3340">
            <w:pPr>
              <w:jc w:val="center"/>
              <w:rPr>
                <w:sz w:val="26"/>
                <w:szCs w:val="26"/>
              </w:rPr>
            </w:pPr>
            <w:r w:rsidRPr="00A060B6">
              <w:rPr>
                <w:sz w:val="26"/>
                <w:szCs w:val="26"/>
              </w:rPr>
              <w:lastRenderedPageBreak/>
              <w:t>Х</w:t>
            </w:r>
          </w:p>
        </w:tc>
        <w:tc>
          <w:tcPr>
            <w:tcW w:w="1842" w:type="dxa"/>
            <w:shd w:val="clear" w:color="auto" w:fill="auto"/>
          </w:tcPr>
          <w:p w:rsidR="00527C4F" w:rsidRPr="00A060B6" w:rsidRDefault="00481F7D" w:rsidP="00857BAB">
            <w:pPr>
              <w:jc w:val="center"/>
              <w:rPr>
                <w:sz w:val="26"/>
                <w:szCs w:val="26"/>
              </w:rPr>
            </w:pPr>
            <w:r w:rsidRPr="00A060B6">
              <w:rPr>
                <w:sz w:val="26"/>
                <w:szCs w:val="26"/>
              </w:rPr>
              <w:t>Х</w:t>
            </w:r>
          </w:p>
        </w:tc>
        <w:tc>
          <w:tcPr>
            <w:tcW w:w="1984" w:type="dxa"/>
            <w:shd w:val="clear" w:color="auto" w:fill="auto"/>
          </w:tcPr>
          <w:p w:rsidR="00527C4F" w:rsidRPr="00A060B6" w:rsidRDefault="000D3340" w:rsidP="007A1AD0">
            <w:pPr>
              <w:ind w:left="-108" w:right="-108"/>
              <w:jc w:val="center"/>
              <w:rPr>
                <w:sz w:val="26"/>
                <w:szCs w:val="26"/>
              </w:rPr>
            </w:pPr>
            <w:r w:rsidRPr="00A060B6">
              <w:rPr>
                <w:sz w:val="26"/>
                <w:szCs w:val="26"/>
              </w:rPr>
              <w:t>Х</w:t>
            </w:r>
          </w:p>
        </w:tc>
      </w:tr>
      <w:tr w:rsidR="00527C4F" w:rsidRPr="00524FFB" w:rsidTr="008E46BA">
        <w:tc>
          <w:tcPr>
            <w:tcW w:w="1101" w:type="dxa"/>
            <w:gridSpan w:val="2"/>
            <w:shd w:val="clear" w:color="auto" w:fill="auto"/>
          </w:tcPr>
          <w:p w:rsidR="00527C4F" w:rsidRPr="00A060B6" w:rsidRDefault="00527C4F" w:rsidP="00507F26">
            <w:pPr>
              <w:contextualSpacing/>
              <w:jc w:val="center"/>
              <w:rPr>
                <w:sz w:val="26"/>
                <w:szCs w:val="26"/>
              </w:rPr>
            </w:pPr>
            <w:r w:rsidRPr="00A060B6">
              <w:rPr>
                <w:sz w:val="26"/>
                <w:szCs w:val="26"/>
              </w:rPr>
              <w:lastRenderedPageBreak/>
              <w:t>4.</w:t>
            </w:r>
          </w:p>
        </w:tc>
        <w:tc>
          <w:tcPr>
            <w:tcW w:w="3118" w:type="dxa"/>
            <w:gridSpan w:val="2"/>
            <w:shd w:val="clear" w:color="auto" w:fill="auto"/>
          </w:tcPr>
          <w:p w:rsidR="00527C4F" w:rsidRPr="00A060B6" w:rsidRDefault="00527C4F" w:rsidP="00F07390">
            <w:pPr>
              <w:contextualSpacing/>
              <w:rPr>
                <w:sz w:val="26"/>
                <w:szCs w:val="26"/>
              </w:rPr>
            </w:pPr>
            <w:r w:rsidRPr="00A060B6">
              <w:rPr>
                <w:sz w:val="26"/>
                <w:szCs w:val="26"/>
              </w:rPr>
              <w:t>Процедури обслуговування обладнання (технічне обслуговування)</w:t>
            </w:r>
          </w:p>
          <w:p w:rsidR="00527C4F" w:rsidRPr="00A060B6" w:rsidRDefault="00527C4F" w:rsidP="00F07390">
            <w:pPr>
              <w:contextualSpacing/>
              <w:rPr>
                <w:sz w:val="22"/>
                <w:szCs w:val="22"/>
              </w:rPr>
            </w:pPr>
            <w:r w:rsidRPr="00A060B6">
              <w:rPr>
                <w:sz w:val="22"/>
                <w:szCs w:val="22"/>
              </w:rPr>
              <w:t>Формула:</w:t>
            </w:r>
          </w:p>
          <w:p w:rsidR="00527C4F" w:rsidRPr="00A060B6" w:rsidRDefault="00527C4F" w:rsidP="00F07390">
            <w:pPr>
              <w:contextualSpacing/>
              <w:rPr>
                <w:sz w:val="26"/>
                <w:szCs w:val="26"/>
              </w:rPr>
            </w:pPr>
            <w:r w:rsidRPr="00A060B6">
              <w:rPr>
                <w:sz w:val="22"/>
                <w:szCs w:val="22"/>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985" w:type="dxa"/>
            <w:gridSpan w:val="3"/>
            <w:shd w:val="clear" w:color="auto" w:fill="auto"/>
          </w:tcPr>
          <w:p w:rsidR="00527C4F" w:rsidRPr="00A060B6" w:rsidRDefault="000D3340" w:rsidP="00481F7D">
            <w:pPr>
              <w:jc w:val="center"/>
              <w:rPr>
                <w:sz w:val="26"/>
                <w:szCs w:val="26"/>
              </w:rPr>
            </w:pPr>
            <w:r w:rsidRPr="00A060B6">
              <w:rPr>
                <w:sz w:val="26"/>
                <w:szCs w:val="26"/>
              </w:rPr>
              <w:t>Х</w:t>
            </w:r>
          </w:p>
        </w:tc>
        <w:tc>
          <w:tcPr>
            <w:tcW w:w="1842" w:type="dxa"/>
            <w:shd w:val="clear" w:color="auto" w:fill="auto"/>
          </w:tcPr>
          <w:p w:rsidR="00527C4F" w:rsidRPr="00A060B6" w:rsidRDefault="00481F7D" w:rsidP="00481F7D">
            <w:pPr>
              <w:jc w:val="center"/>
              <w:rPr>
                <w:sz w:val="26"/>
                <w:szCs w:val="26"/>
              </w:rPr>
            </w:pPr>
            <w:r w:rsidRPr="00A060B6">
              <w:rPr>
                <w:sz w:val="26"/>
                <w:szCs w:val="26"/>
              </w:rPr>
              <w:t>Х</w:t>
            </w:r>
          </w:p>
        </w:tc>
        <w:tc>
          <w:tcPr>
            <w:tcW w:w="1984" w:type="dxa"/>
            <w:shd w:val="clear" w:color="auto" w:fill="auto"/>
          </w:tcPr>
          <w:p w:rsidR="00527C4F" w:rsidRPr="00A060B6" w:rsidRDefault="000D3340" w:rsidP="007A1AD0">
            <w:pPr>
              <w:ind w:left="-108" w:right="-108" w:hanging="108"/>
              <w:jc w:val="center"/>
              <w:rPr>
                <w:sz w:val="26"/>
                <w:szCs w:val="26"/>
              </w:rPr>
            </w:pPr>
            <w:r w:rsidRPr="00A060B6">
              <w:rPr>
                <w:sz w:val="26"/>
                <w:szCs w:val="26"/>
              </w:rPr>
              <w:t>Х</w:t>
            </w:r>
          </w:p>
        </w:tc>
      </w:tr>
      <w:tr w:rsidR="00887C93" w:rsidRPr="00524FFB" w:rsidTr="008E46BA">
        <w:tc>
          <w:tcPr>
            <w:tcW w:w="1101" w:type="dxa"/>
            <w:gridSpan w:val="2"/>
            <w:shd w:val="clear" w:color="auto" w:fill="auto"/>
          </w:tcPr>
          <w:p w:rsidR="00887C93" w:rsidRPr="00A060B6" w:rsidRDefault="00B267D2" w:rsidP="00507F26">
            <w:pPr>
              <w:contextualSpacing/>
              <w:jc w:val="center"/>
              <w:rPr>
                <w:sz w:val="26"/>
                <w:szCs w:val="26"/>
              </w:rPr>
            </w:pPr>
            <w:r w:rsidRPr="00A060B6">
              <w:rPr>
                <w:sz w:val="26"/>
                <w:szCs w:val="26"/>
              </w:rPr>
              <w:t>5</w:t>
            </w:r>
            <w:r w:rsidR="0008613C" w:rsidRPr="00A060B6">
              <w:rPr>
                <w:sz w:val="26"/>
                <w:szCs w:val="26"/>
              </w:rPr>
              <w:t>.</w:t>
            </w:r>
          </w:p>
        </w:tc>
        <w:tc>
          <w:tcPr>
            <w:tcW w:w="3118" w:type="dxa"/>
            <w:gridSpan w:val="2"/>
            <w:shd w:val="clear" w:color="auto" w:fill="auto"/>
          </w:tcPr>
          <w:p w:rsidR="002D1A10" w:rsidRPr="00A060B6" w:rsidRDefault="004161D1" w:rsidP="00F07390">
            <w:pPr>
              <w:contextualSpacing/>
              <w:rPr>
                <w:sz w:val="26"/>
                <w:szCs w:val="26"/>
              </w:rPr>
            </w:pPr>
            <w:r w:rsidRPr="00A060B6">
              <w:rPr>
                <w:sz w:val="26"/>
                <w:szCs w:val="26"/>
              </w:rPr>
              <w:t>Інші процедури</w:t>
            </w:r>
            <w:r w:rsidR="002D1A10" w:rsidRPr="00A060B6">
              <w:rPr>
                <w:sz w:val="26"/>
                <w:szCs w:val="26"/>
              </w:rPr>
              <w:t>:</w:t>
            </w:r>
            <w:r w:rsidRPr="00A060B6">
              <w:rPr>
                <w:sz w:val="26"/>
                <w:szCs w:val="26"/>
              </w:rPr>
              <w:t xml:space="preserve"> </w:t>
            </w:r>
          </w:p>
          <w:p w:rsidR="00887C93" w:rsidRPr="00A060B6" w:rsidRDefault="00507F26" w:rsidP="00F07390">
            <w:pPr>
              <w:contextualSpacing/>
              <w:rPr>
                <w:sz w:val="26"/>
                <w:szCs w:val="26"/>
              </w:rPr>
            </w:pPr>
            <w:r w:rsidRPr="00A060B6">
              <w:rPr>
                <w:rFonts w:eastAsia="Calibri" w:cs="Consolas"/>
                <w:sz w:val="26"/>
                <w:szCs w:val="26"/>
                <w:lang w:eastAsia="en-US"/>
              </w:rPr>
              <w:t>с</w:t>
            </w:r>
            <w:r w:rsidR="002D1A10" w:rsidRPr="00A060B6">
              <w:rPr>
                <w:rFonts w:eastAsia="Calibri" w:cs="Consolas"/>
                <w:sz w:val="26"/>
                <w:szCs w:val="26"/>
                <w:lang w:eastAsia="en-US"/>
              </w:rPr>
              <w:t>плата вартості за надання послуги щодо проведення експертизи документів, що подаються на державну акредитацію</w:t>
            </w:r>
            <w:r w:rsidR="0065556B" w:rsidRPr="00A060B6">
              <w:rPr>
                <w:rFonts w:eastAsia="Calibri" w:cs="Consolas"/>
                <w:sz w:val="26"/>
                <w:szCs w:val="26"/>
                <w:lang w:eastAsia="en-US"/>
              </w:rPr>
              <w:t>,</w:t>
            </w:r>
            <w:r w:rsidR="002D1A10" w:rsidRPr="00A060B6">
              <w:rPr>
                <w:rFonts w:eastAsia="Calibri" w:cs="Consolas"/>
                <w:sz w:val="26"/>
                <w:szCs w:val="26"/>
                <w:lang w:eastAsia="en-US"/>
              </w:rPr>
              <w:t xml:space="preserve"> та за видачу сертифіката про державну акредитацію закладу</w:t>
            </w:r>
          </w:p>
        </w:tc>
        <w:tc>
          <w:tcPr>
            <w:tcW w:w="1985" w:type="dxa"/>
            <w:gridSpan w:val="3"/>
            <w:shd w:val="clear" w:color="auto" w:fill="auto"/>
          </w:tcPr>
          <w:p w:rsidR="00887C93" w:rsidRPr="00A060B6" w:rsidRDefault="002B52A0" w:rsidP="00F5724F">
            <w:pPr>
              <w:contextualSpacing/>
              <w:jc w:val="center"/>
              <w:rPr>
                <w:sz w:val="26"/>
                <w:szCs w:val="26"/>
              </w:rPr>
            </w:pPr>
            <w:r w:rsidRPr="00A060B6">
              <w:rPr>
                <w:sz w:val="26"/>
                <w:szCs w:val="26"/>
              </w:rPr>
              <w:t>420,40</w:t>
            </w:r>
            <w:r w:rsidR="00281C31" w:rsidRPr="00A060B6">
              <w:rPr>
                <w:sz w:val="26"/>
                <w:szCs w:val="26"/>
              </w:rPr>
              <w:t xml:space="preserve"> гривень</w:t>
            </w:r>
          </w:p>
        </w:tc>
        <w:tc>
          <w:tcPr>
            <w:tcW w:w="1842" w:type="dxa"/>
            <w:shd w:val="clear" w:color="auto" w:fill="auto"/>
          </w:tcPr>
          <w:p w:rsidR="00887C93" w:rsidRPr="00A060B6" w:rsidRDefault="002B52A0" w:rsidP="00507F26">
            <w:pPr>
              <w:contextualSpacing/>
              <w:jc w:val="center"/>
              <w:rPr>
                <w:sz w:val="26"/>
                <w:szCs w:val="26"/>
              </w:rPr>
            </w:pPr>
            <w:r w:rsidRPr="00A060B6">
              <w:rPr>
                <w:sz w:val="26"/>
                <w:szCs w:val="26"/>
              </w:rPr>
              <w:t>420,40 гривень</w:t>
            </w:r>
          </w:p>
        </w:tc>
        <w:tc>
          <w:tcPr>
            <w:tcW w:w="1984" w:type="dxa"/>
            <w:shd w:val="clear" w:color="auto" w:fill="auto"/>
          </w:tcPr>
          <w:p w:rsidR="00887C93" w:rsidRPr="00A060B6" w:rsidRDefault="002B52A0" w:rsidP="004A4415">
            <w:pPr>
              <w:contextualSpacing/>
              <w:jc w:val="center"/>
              <w:rPr>
                <w:sz w:val="26"/>
                <w:szCs w:val="26"/>
              </w:rPr>
            </w:pPr>
            <w:r w:rsidRPr="00A060B6">
              <w:rPr>
                <w:sz w:val="26"/>
                <w:szCs w:val="26"/>
              </w:rPr>
              <w:t>420,40 гривень</w:t>
            </w:r>
          </w:p>
        </w:tc>
      </w:tr>
      <w:tr w:rsidR="00FA2864" w:rsidRPr="00524FFB" w:rsidTr="008E46BA">
        <w:tc>
          <w:tcPr>
            <w:tcW w:w="1101" w:type="dxa"/>
            <w:gridSpan w:val="2"/>
            <w:shd w:val="clear" w:color="auto" w:fill="auto"/>
          </w:tcPr>
          <w:p w:rsidR="00FA2864" w:rsidRPr="00A060B6" w:rsidRDefault="00FA2864" w:rsidP="00507F26">
            <w:pPr>
              <w:contextualSpacing/>
              <w:jc w:val="center"/>
              <w:rPr>
                <w:sz w:val="26"/>
                <w:szCs w:val="26"/>
              </w:rPr>
            </w:pPr>
            <w:r w:rsidRPr="00A060B6">
              <w:rPr>
                <w:sz w:val="26"/>
                <w:szCs w:val="26"/>
              </w:rPr>
              <w:t>6.</w:t>
            </w:r>
          </w:p>
        </w:tc>
        <w:tc>
          <w:tcPr>
            <w:tcW w:w="3118" w:type="dxa"/>
            <w:gridSpan w:val="2"/>
            <w:shd w:val="clear" w:color="auto" w:fill="auto"/>
          </w:tcPr>
          <w:p w:rsidR="00FA2864" w:rsidRPr="00A060B6" w:rsidRDefault="00FA2864" w:rsidP="00F07390">
            <w:pPr>
              <w:contextualSpacing/>
              <w:rPr>
                <w:sz w:val="26"/>
                <w:szCs w:val="26"/>
              </w:rPr>
            </w:pPr>
            <w:r w:rsidRPr="00A060B6">
              <w:rPr>
                <w:sz w:val="26"/>
                <w:szCs w:val="26"/>
              </w:rPr>
              <w:t>Разом, гривень</w:t>
            </w:r>
          </w:p>
          <w:p w:rsidR="00FA2864" w:rsidRPr="00A060B6" w:rsidRDefault="00524FFB" w:rsidP="00F07390">
            <w:pPr>
              <w:contextualSpacing/>
              <w:rPr>
                <w:sz w:val="22"/>
                <w:szCs w:val="22"/>
              </w:rPr>
            </w:pPr>
            <w:r w:rsidRPr="00A060B6">
              <w:rPr>
                <w:sz w:val="22"/>
                <w:szCs w:val="22"/>
              </w:rPr>
              <w:t xml:space="preserve">Формула: </w:t>
            </w:r>
            <w:r w:rsidR="00FA2864" w:rsidRPr="00A060B6">
              <w:rPr>
                <w:sz w:val="22"/>
                <w:szCs w:val="22"/>
              </w:rPr>
              <w:t xml:space="preserve">сума рядків </w:t>
            </w:r>
          </w:p>
          <w:p w:rsidR="00FA2864" w:rsidRPr="00A060B6" w:rsidRDefault="00FA2864" w:rsidP="00F07390">
            <w:pPr>
              <w:contextualSpacing/>
              <w:rPr>
                <w:sz w:val="26"/>
                <w:szCs w:val="26"/>
              </w:rPr>
            </w:pPr>
            <w:r w:rsidRPr="00A060B6">
              <w:rPr>
                <w:sz w:val="22"/>
                <w:szCs w:val="22"/>
              </w:rPr>
              <w:t xml:space="preserve">1 + 2 + 3 + 4 + 5 </w:t>
            </w:r>
          </w:p>
        </w:tc>
        <w:tc>
          <w:tcPr>
            <w:tcW w:w="1985" w:type="dxa"/>
            <w:gridSpan w:val="3"/>
            <w:shd w:val="clear" w:color="auto" w:fill="auto"/>
          </w:tcPr>
          <w:p w:rsidR="00FA2864" w:rsidRPr="00A060B6" w:rsidRDefault="00B05F3A" w:rsidP="004A4415">
            <w:pPr>
              <w:jc w:val="center"/>
              <w:rPr>
                <w:sz w:val="26"/>
                <w:szCs w:val="26"/>
              </w:rPr>
            </w:pPr>
            <w:r w:rsidRPr="00A060B6">
              <w:rPr>
                <w:sz w:val="26"/>
                <w:szCs w:val="26"/>
              </w:rPr>
              <w:t xml:space="preserve">Оціночно: </w:t>
            </w:r>
            <w:r w:rsidR="002B52A0" w:rsidRPr="00A060B6">
              <w:rPr>
                <w:sz w:val="26"/>
                <w:szCs w:val="26"/>
              </w:rPr>
              <w:t>420,40 гривень</w:t>
            </w:r>
          </w:p>
        </w:tc>
        <w:tc>
          <w:tcPr>
            <w:tcW w:w="1842" w:type="dxa"/>
            <w:shd w:val="clear" w:color="auto" w:fill="auto"/>
          </w:tcPr>
          <w:p w:rsidR="00F5724F" w:rsidRPr="00A060B6" w:rsidRDefault="00F5724F" w:rsidP="00507F26">
            <w:pPr>
              <w:contextualSpacing/>
              <w:jc w:val="center"/>
              <w:rPr>
                <w:sz w:val="26"/>
                <w:szCs w:val="26"/>
              </w:rPr>
            </w:pPr>
            <w:r w:rsidRPr="00A060B6">
              <w:rPr>
                <w:sz w:val="26"/>
                <w:szCs w:val="26"/>
              </w:rPr>
              <w:t>Оціночно:</w:t>
            </w:r>
          </w:p>
          <w:p w:rsidR="00FA2864" w:rsidRPr="00A060B6" w:rsidRDefault="002B52A0" w:rsidP="00507F26">
            <w:pPr>
              <w:contextualSpacing/>
              <w:jc w:val="center"/>
              <w:rPr>
                <w:sz w:val="26"/>
                <w:szCs w:val="26"/>
              </w:rPr>
            </w:pPr>
            <w:r w:rsidRPr="00A060B6">
              <w:rPr>
                <w:sz w:val="26"/>
                <w:szCs w:val="26"/>
              </w:rPr>
              <w:t>420,40 гривень</w:t>
            </w:r>
          </w:p>
        </w:tc>
        <w:tc>
          <w:tcPr>
            <w:tcW w:w="1984" w:type="dxa"/>
            <w:shd w:val="clear" w:color="auto" w:fill="auto"/>
          </w:tcPr>
          <w:p w:rsidR="00FA2864" w:rsidRPr="00A060B6" w:rsidRDefault="00481F7D" w:rsidP="007A1AD0">
            <w:pPr>
              <w:contextualSpacing/>
              <w:jc w:val="center"/>
              <w:rPr>
                <w:sz w:val="26"/>
                <w:szCs w:val="26"/>
              </w:rPr>
            </w:pPr>
            <w:r w:rsidRPr="00A060B6">
              <w:rPr>
                <w:sz w:val="26"/>
                <w:szCs w:val="26"/>
              </w:rPr>
              <w:t xml:space="preserve">Оціночно: </w:t>
            </w:r>
            <w:r w:rsidR="002B52A0" w:rsidRPr="00A060B6">
              <w:rPr>
                <w:sz w:val="26"/>
                <w:szCs w:val="26"/>
              </w:rPr>
              <w:t>420,40 гривень</w:t>
            </w:r>
          </w:p>
        </w:tc>
      </w:tr>
      <w:tr w:rsidR="00FA2864" w:rsidRPr="00524FFB" w:rsidTr="008E46BA">
        <w:tc>
          <w:tcPr>
            <w:tcW w:w="1101" w:type="dxa"/>
            <w:gridSpan w:val="2"/>
            <w:shd w:val="clear" w:color="auto" w:fill="auto"/>
          </w:tcPr>
          <w:p w:rsidR="00FA2864" w:rsidRPr="00A060B6" w:rsidRDefault="00FA2864" w:rsidP="00507F26">
            <w:pPr>
              <w:contextualSpacing/>
              <w:jc w:val="center"/>
              <w:rPr>
                <w:sz w:val="26"/>
                <w:szCs w:val="26"/>
              </w:rPr>
            </w:pPr>
            <w:r w:rsidRPr="00A060B6">
              <w:rPr>
                <w:sz w:val="26"/>
                <w:szCs w:val="26"/>
              </w:rPr>
              <w:t>7.</w:t>
            </w:r>
          </w:p>
        </w:tc>
        <w:tc>
          <w:tcPr>
            <w:tcW w:w="3118" w:type="dxa"/>
            <w:gridSpan w:val="2"/>
            <w:shd w:val="clear" w:color="auto" w:fill="auto"/>
          </w:tcPr>
          <w:p w:rsidR="00FA2864" w:rsidRPr="00A060B6" w:rsidRDefault="00FA2864" w:rsidP="00F07390">
            <w:pPr>
              <w:contextualSpacing/>
              <w:rPr>
                <w:sz w:val="26"/>
                <w:szCs w:val="26"/>
              </w:rPr>
            </w:pPr>
            <w:r w:rsidRPr="00A060B6">
              <w:rPr>
                <w:sz w:val="26"/>
                <w:szCs w:val="26"/>
              </w:rPr>
              <w:t>Кількість суб’єктів господарювання, що повинні виконати вимоги регулювання, одиниць</w:t>
            </w:r>
          </w:p>
          <w:p w:rsidR="00FA2864" w:rsidRPr="00A060B6" w:rsidRDefault="00FA2864" w:rsidP="00DF2746">
            <w:pPr>
              <w:contextualSpacing/>
              <w:rPr>
                <w:sz w:val="26"/>
                <w:szCs w:val="26"/>
              </w:rPr>
            </w:pPr>
          </w:p>
        </w:tc>
        <w:tc>
          <w:tcPr>
            <w:tcW w:w="1985" w:type="dxa"/>
            <w:gridSpan w:val="3"/>
            <w:shd w:val="clear" w:color="auto" w:fill="auto"/>
          </w:tcPr>
          <w:p w:rsidR="00481F7D" w:rsidRPr="00A060B6" w:rsidRDefault="00570121" w:rsidP="00507F26">
            <w:pPr>
              <w:contextualSpacing/>
              <w:jc w:val="center"/>
              <w:rPr>
                <w:sz w:val="26"/>
                <w:szCs w:val="26"/>
              </w:rPr>
            </w:pPr>
            <w:r w:rsidRPr="00A060B6">
              <w:rPr>
                <w:sz w:val="26"/>
                <w:szCs w:val="26"/>
              </w:rPr>
              <w:t>30</w:t>
            </w:r>
            <w:r w:rsidR="00481F7D" w:rsidRPr="00A060B6">
              <w:rPr>
                <w:sz w:val="26"/>
                <w:szCs w:val="26"/>
              </w:rPr>
              <w:t xml:space="preserve"> </w:t>
            </w:r>
          </w:p>
          <w:p w:rsidR="00AB1632" w:rsidRPr="00A060B6" w:rsidRDefault="00481F7D" w:rsidP="008E46BA">
            <w:pPr>
              <w:ind w:left="-108"/>
              <w:contextualSpacing/>
              <w:jc w:val="center"/>
              <w:rPr>
                <w:sz w:val="22"/>
                <w:szCs w:val="22"/>
              </w:rPr>
            </w:pPr>
            <w:r w:rsidRPr="00A060B6">
              <w:rPr>
                <w:sz w:val="22"/>
                <w:szCs w:val="22"/>
              </w:rPr>
              <w:t>(</w:t>
            </w:r>
            <w:r w:rsidR="00524797" w:rsidRPr="008E46BA">
              <w:rPr>
                <w:sz w:val="21"/>
                <w:szCs w:val="21"/>
              </w:rPr>
              <w:t>середньостатисти</w:t>
            </w:r>
            <w:r w:rsidR="000D05E7" w:rsidRPr="008E46BA">
              <w:rPr>
                <w:sz w:val="21"/>
                <w:szCs w:val="21"/>
              </w:rPr>
              <w:t>ч</w:t>
            </w:r>
            <w:r w:rsidR="008E46BA" w:rsidRPr="008E46BA">
              <w:rPr>
                <w:sz w:val="21"/>
                <w:szCs w:val="21"/>
              </w:rPr>
              <w:t xml:space="preserve">- </w:t>
            </w:r>
            <w:r w:rsidR="000D05E7" w:rsidRPr="008E46BA">
              <w:rPr>
                <w:sz w:val="21"/>
                <w:szCs w:val="21"/>
              </w:rPr>
              <w:t>на кількість</w:t>
            </w:r>
            <w:r w:rsidR="002C017C" w:rsidRPr="008E46BA">
              <w:rPr>
                <w:sz w:val="21"/>
                <w:szCs w:val="21"/>
              </w:rPr>
              <w:t xml:space="preserve"> </w:t>
            </w:r>
            <w:r w:rsidR="00633A67" w:rsidRPr="008E46BA">
              <w:rPr>
                <w:sz w:val="21"/>
                <w:szCs w:val="21"/>
              </w:rPr>
              <w:t>суб’єктів</w:t>
            </w:r>
            <w:r w:rsidRPr="008E46BA">
              <w:rPr>
                <w:sz w:val="21"/>
                <w:szCs w:val="21"/>
              </w:rPr>
              <w:t xml:space="preserve"> господарювання</w:t>
            </w:r>
            <w:r w:rsidR="0065556B" w:rsidRPr="008E46BA">
              <w:rPr>
                <w:sz w:val="21"/>
                <w:szCs w:val="21"/>
              </w:rPr>
              <w:t>,</w:t>
            </w:r>
            <w:r w:rsidRPr="008E46BA">
              <w:rPr>
                <w:sz w:val="21"/>
                <w:szCs w:val="21"/>
              </w:rPr>
              <w:t xml:space="preserve"> </w:t>
            </w:r>
            <w:r w:rsidR="000D05E7" w:rsidRPr="008E46BA">
              <w:rPr>
                <w:sz w:val="21"/>
                <w:szCs w:val="21"/>
              </w:rPr>
              <w:t>які звер</w:t>
            </w:r>
            <w:r w:rsidR="00A040B5" w:rsidRPr="008E46BA">
              <w:rPr>
                <w:sz w:val="21"/>
                <w:szCs w:val="21"/>
              </w:rPr>
              <w:t>таються для отримання</w:t>
            </w:r>
            <w:r w:rsidR="00C36189" w:rsidRPr="008E46BA">
              <w:rPr>
                <w:bCs/>
                <w:sz w:val="21"/>
                <w:szCs w:val="21"/>
                <w:bdr w:val="none" w:sz="0" w:space="0" w:color="auto" w:frame="1"/>
              </w:rPr>
              <w:t xml:space="preserve"> нового сертифіката </w:t>
            </w:r>
            <w:r w:rsidR="00C36189" w:rsidRPr="008E46BA">
              <w:rPr>
                <w:bCs/>
                <w:sz w:val="21"/>
                <w:szCs w:val="21"/>
                <w:lang w:eastAsia="uk-UA"/>
              </w:rPr>
              <w:t xml:space="preserve">про державну акредитацію закладу </w:t>
            </w:r>
            <w:r w:rsidR="00524FFB" w:rsidRPr="008E46BA">
              <w:rPr>
                <w:bCs/>
                <w:sz w:val="21"/>
                <w:szCs w:val="21"/>
                <w:lang w:eastAsia="uk-UA"/>
              </w:rPr>
              <w:t>в</w:t>
            </w:r>
            <w:r w:rsidR="00C36189" w:rsidRPr="008E46BA">
              <w:rPr>
                <w:bCs/>
                <w:sz w:val="21"/>
                <w:szCs w:val="21"/>
                <w:lang w:eastAsia="uk-UA"/>
              </w:rPr>
              <w:t xml:space="preserve"> разі</w:t>
            </w:r>
            <w:r w:rsidR="00112EC3" w:rsidRPr="008E46BA">
              <w:rPr>
                <w:bCs/>
                <w:sz w:val="21"/>
                <w:szCs w:val="21"/>
                <w:lang w:eastAsia="uk-UA"/>
              </w:rPr>
              <w:t xml:space="preserve"> його</w:t>
            </w:r>
            <w:r w:rsidR="00C36189" w:rsidRPr="008E46BA">
              <w:rPr>
                <w:bCs/>
                <w:sz w:val="21"/>
                <w:szCs w:val="21"/>
                <w:bdr w:val="none" w:sz="0" w:space="0" w:color="auto" w:frame="1"/>
              </w:rPr>
              <w:t xml:space="preserve"> знищення, викрадення, втра</w:t>
            </w:r>
            <w:r w:rsidR="00A040B5" w:rsidRPr="008E46BA">
              <w:rPr>
                <w:bCs/>
                <w:sz w:val="21"/>
                <w:szCs w:val="21"/>
                <w:bdr w:val="none" w:sz="0" w:space="0" w:color="auto" w:frame="1"/>
              </w:rPr>
              <w:t>ти</w:t>
            </w:r>
            <w:r w:rsidR="00C36189" w:rsidRPr="008E46BA">
              <w:rPr>
                <w:bCs/>
                <w:sz w:val="21"/>
                <w:szCs w:val="21"/>
                <w:bdr w:val="none" w:sz="0" w:space="0" w:color="auto" w:frame="1"/>
              </w:rPr>
              <w:t xml:space="preserve"> або непридатн</w:t>
            </w:r>
            <w:r w:rsidR="00524FFB" w:rsidRPr="008E46BA">
              <w:rPr>
                <w:bCs/>
                <w:sz w:val="21"/>
                <w:szCs w:val="21"/>
                <w:bdr w:val="none" w:sz="0" w:space="0" w:color="auto" w:frame="1"/>
              </w:rPr>
              <w:t>ості</w:t>
            </w:r>
            <w:r w:rsidR="00C36189" w:rsidRPr="008E46BA">
              <w:rPr>
                <w:bCs/>
                <w:sz w:val="21"/>
                <w:szCs w:val="21"/>
                <w:bdr w:val="none" w:sz="0" w:space="0" w:color="auto" w:frame="1"/>
              </w:rPr>
              <w:t xml:space="preserve"> для подальшого використання</w:t>
            </w:r>
            <w:r w:rsidR="00AB1632" w:rsidRPr="008E46BA">
              <w:rPr>
                <w:sz w:val="21"/>
                <w:szCs w:val="21"/>
              </w:rPr>
              <w:t>)</w:t>
            </w:r>
          </w:p>
        </w:tc>
        <w:tc>
          <w:tcPr>
            <w:tcW w:w="1842" w:type="dxa"/>
            <w:shd w:val="clear" w:color="auto" w:fill="auto"/>
          </w:tcPr>
          <w:p w:rsidR="006331E3" w:rsidRPr="00A060B6" w:rsidRDefault="006331E3" w:rsidP="006331E3">
            <w:pPr>
              <w:contextualSpacing/>
              <w:jc w:val="center"/>
              <w:rPr>
                <w:sz w:val="26"/>
                <w:szCs w:val="26"/>
              </w:rPr>
            </w:pPr>
            <w:r w:rsidRPr="00A060B6">
              <w:rPr>
                <w:sz w:val="26"/>
                <w:szCs w:val="26"/>
              </w:rPr>
              <w:t xml:space="preserve">30 </w:t>
            </w:r>
          </w:p>
          <w:p w:rsidR="00FA2864" w:rsidRPr="00A060B6" w:rsidRDefault="008E46BA" w:rsidP="008E46BA">
            <w:pPr>
              <w:ind w:left="-108" w:right="-108"/>
              <w:contextualSpacing/>
              <w:jc w:val="center"/>
              <w:rPr>
                <w:sz w:val="22"/>
                <w:szCs w:val="22"/>
              </w:rPr>
            </w:pPr>
            <w:r w:rsidRPr="008E46BA">
              <w:rPr>
                <w:sz w:val="21"/>
                <w:szCs w:val="21"/>
              </w:rPr>
              <w:t>середньостатистич- на кількість суб’єктів господарювання, які звертаються для отримання</w:t>
            </w:r>
            <w:r w:rsidRPr="008E46BA">
              <w:rPr>
                <w:bCs/>
                <w:sz w:val="21"/>
                <w:szCs w:val="21"/>
                <w:bdr w:val="none" w:sz="0" w:space="0" w:color="auto" w:frame="1"/>
              </w:rPr>
              <w:t xml:space="preserve"> нового сертифіката </w:t>
            </w:r>
            <w:r w:rsidRPr="008E46BA">
              <w:rPr>
                <w:bCs/>
                <w:sz w:val="21"/>
                <w:szCs w:val="21"/>
                <w:lang w:eastAsia="uk-UA"/>
              </w:rPr>
              <w:t>про державну акредитацію закладу в разі його</w:t>
            </w:r>
            <w:r w:rsidRPr="008E46BA">
              <w:rPr>
                <w:bCs/>
                <w:sz w:val="21"/>
                <w:szCs w:val="21"/>
                <w:bdr w:val="none" w:sz="0" w:space="0" w:color="auto" w:frame="1"/>
              </w:rPr>
              <w:t xml:space="preserve"> знищення, викрадення, втрати або непридатності для подальшого використання</w:t>
            </w:r>
            <w:r w:rsidRPr="008E46BA">
              <w:rPr>
                <w:sz w:val="21"/>
                <w:szCs w:val="21"/>
              </w:rPr>
              <w:t>)</w:t>
            </w:r>
          </w:p>
        </w:tc>
        <w:tc>
          <w:tcPr>
            <w:tcW w:w="1984" w:type="dxa"/>
            <w:shd w:val="clear" w:color="auto" w:fill="auto"/>
          </w:tcPr>
          <w:p w:rsidR="006331E3" w:rsidRPr="00A060B6" w:rsidRDefault="00B7455C" w:rsidP="006331E3">
            <w:pPr>
              <w:contextualSpacing/>
              <w:jc w:val="center"/>
              <w:rPr>
                <w:sz w:val="26"/>
                <w:szCs w:val="26"/>
              </w:rPr>
            </w:pPr>
            <w:r w:rsidRPr="00A060B6">
              <w:rPr>
                <w:sz w:val="26"/>
                <w:szCs w:val="26"/>
              </w:rPr>
              <w:t>150</w:t>
            </w:r>
            <w:r w:rsidR="006331E3" w:rsidRPr="00A060B6">
              <w:rPr>
                <w:sz w:val="26"/>
                <w:szCs w:val="26"/>
              </w:rPr>
              <w:t xml:space="preserve"> </w:t>
            </w:r>
          </w:p>
          <w:p w:rsidR="00FA2864" w:rsidRPr="00A060B6" w:rsidRDefault="008E46BA" w:rsidP="006331E3">
            <w:pPr>
              <w:contextualSpacing/>
              <w:jc w:val="center"/>
              <w:rPr>
                <w:sz w:val="22"/>
                <w:szCs w:val="22"/>
              </w:rPr>
            </w:pPr>
            <w:r w:rsidRPr="008E46BA">
              <w:rPr>
                <w:sz w:val="21"/>
                <w:szCs w:val="21"/>
              </w:rPr>
              <w:t>середньостатистич- на кількість суб’єктів господарювання, які звертаються для отримання</w:t>
            </w:r>
            <w:r w:rsidRPr="008E46BA">
              <w:rPr>
                <w:bCs/>
                <w:sz w:val="21"/>
                <w:szCs w:val="21"/>
                <w:bdr w:val="none" w:sz="0" w:space="0" w:color="auto" w:frame="1"/>
              </w:rPr>
              <w:t xml:space="preserve"> нового сертифіката </w:t>
            </w:r>
            <w:r w:rsidRPr="008E46BA">
              <w:rPr>
                <w:bCs/>
                <w:sz w:val="21"/>
                <w:szCs w:val="21"/>
                <w:lang w:eastAsia="uk-UA"/>
              </w:rPr>
              <w:t>про державну акредитацію закладу в разі його</w:t>
            </w:r>
            <w:r w:rsidRPr="008E46BA">
              <w:rPr>
                <w:bCs/>
                <w:sz w:val="21"/>
                <w:szCs w:val="21"/>
                <w:bdr w:val="none" w:sz="0" w:space="0" w:color="auto" w:frame="1"/>
              </w:rPr>
              <w:t xml:space="preserve"> знищення, викрадення, втрати або непридатності для подальшого використання</w:t>
            </w:r>
            <w:r w:rsidRPr="008E46BA">
              <w:rPr>
                <w:sz w:val="21"/>
                <w:szCs w:val="21"/>
              </w:rPr>
              <w:t>)</w:t>
            </w:r>
          </w:p>
        </w:tc>
      </w:tr>
      <w:tr w:rsidR="00FA2864" w:rsidRPr="00524FFB" w:rsidTr="008E46BA">
        <w:tc>
          <w:tcPr>
            <w:tcW w:w="1101" w:type="dxa"/>
            <w:gridSpan w:val="2"/>
            <w:shd w:val="clear" w:color="auto" w:fill="auto"/>
          </w:tcPr>
          <w:p w:rsidR="00FA2864" w:rsidRPr="00A060B6" w:rsidRDefault="00FA2864" w:rsidP="00507F26">
            <w:pPr>
              <w:contextualSpacing/>
              <w:jc w:val="center"/>
              <w:rPr>
                <w:sz w:val="26"/>
                <w:szCs w:val="26"/>
              </w:rPr>
            </w:pPr>
            <w:r w:rsidRPr="00A060B6">
              <w:rPr>
                <w:sz w:val="26"/>
                <w:szCs w:val="26"/>
              </w:rPr>
              <w:t>8.</w:t>
            </w:r>
          </w:p>
        </w:tc>
        <w:tc>
          <w:tcPr>
            <w:tcW w:w="3118" w:type="dxa"/>
            <w:gridSpan w:val="2"/>
            <w:shd w:val="clear" w:color="auto" w:fill="auto"/>
          </w:tcPr>
          <w:p w:rsidR="00FA2864" w:rsidRPr="00A060B6" w:rsidRDefault="00FA2864" w:rsidP="00F07390">
            <w:pPr>
              <w:contextualSpacing/>
              <w:rPr>
                <w:sz w:val="26"/>
                <w:szCs w:val="26"/>
              </w:rPr>
            </w:pPr>
            <w:r w:rsidRPr="00A060B6">
              <w:rPr>
                <w:sz w:val="26"/>
                <w:szCs w:val="26"/>
              </w:rPr>
              <w:t>Сумарно, гривень</w:t>
            </w:r>
          </w:p>
          <w:p w:rsidR="00FA2864" w:rsidRPr="00524FFB" w:rsidRDefault="00FA2864" w:rsidP="00F07390">
            <w:pPr>
              <w:contextualSpacing/>
              <w:rPr>
                <w:sz w:val="22"/>
                <w:szCs w:val="22"/>
              </w:rPr>
            </w:pPr>
            <w:r w:rsidRPr="00524FFB">
              <w:rPr>
                <w:sz w:val="22"/>
                <w:szCs w:val="22"/>
              </w:rPr>
              <w:t>Формула:</w:t>
            </w:r>
          </w:p>
          <w:p w:rsidR="00FA2864" w:rsidRPr="00524FFB" w:rsidRDefault="00FA2864" w:rsidP="00F07390">
            <w:pPr>
              <w:contextualSpacing/>
              <w:rPr>
                <w:sz w:val="22"/>
                <w:szCs w:val="22"/>
              </w:rPr>
            </w:pPr>
            <w:r w:rsidRPr="00524FFB">
              <w:rPr>
                <w:sz w:val="22"/>
                <w:szCs w:val="22"/>
              </w:rPr>
              <w:t xml:space="preserve">відповідний стовпчик «разом» Х кількість суб’єктів малого </w:t>
            </w:r>
            <w:r w:rsidRPr="00524FFB">
              <w:rPr>
                <w:sz w:val="22"/>
                <w:szCs w:val="22"/>
              </w:rPr>
              <w:lastRenderedPageBreak/>
              <w:t>підприємництва, що повинні виконати вимоги регулювання (рядок 6 Х рядок 7)</w:t>
            </w:r>
          </w:p>
        </w:tc>
        <w:tc>
          <w:tcPr>
            <w:tcW w:w="1985" w:type="dxa"/>
            <w:gridSpan w:val="3"/>
            <w:shd w:val="clear" w:color="auto" w:fill="auto"/>
          </w:tcPr>
          <w:p w:rsidR="00FA2864" w:rsidRPr="00A060B6" w:rsidRDefault="00420DDB" w:rsidP="00764EAC">
            <w:pPr>
              <w:jc w:val="center"/>
              <w:rPr>
                <w:sz w:val="26"/>
                <w:szCs w:val="26"/>
              </w:rPr>
            </w:pPr>
            <w:r w:rsidRPr="00A060B6">
              <w:rPr>
                <w:sz w:val="26"/>
                <w:szCs w:val="26"/>
              </w:rPr>
              <w:lastRenderedPageBreak/>
              <w:t>Оціночно:</w:t>
            </w:r>
            <w:r w:rsidR="00481F7D" w:rsidRPr="00A060B6">
              <w:rPr>
                <w:sz w:val="26"/>
                <w:szCs w:val="26"/>
              </w:rPr>
              <w:t xml:space="preserve"> </w:t>
            </w:r>
            <w:r w:rsidR="002B52A0" w:rsidRPr="00A060B6">
              <w:rPr>
                <w:sz w:val="26"/>
                <w:szCs w:val="26"/>
              </w:rPr>
              <w:t>12 600,00</w:t>
            </w:r>
            <w:r w:rsidR="00570121" w:rsidRPr="00A060B6">
              <w:rPr>
                <w:sz w:val="26"/>
                <w:szCs w:val="26"/>
              </w:rPr>
              <w:t xml:space="preserve"> гривні</w:t>
            </w:r>
          </w:p>
          <w:p w:rsidR="00FA2864" w:rsidRPr="00A060B6" w:rsidRDefault="00FA2864" w:rsidP="0065556B">
            <w:pPr>
              <w:contextualSpacing/>
              <w:jc w:val="center"/>
              <w:rPr>
                <w:sz w:val="26"/>
                <w:szCs w:val="26"/>
              </w:rPr>
            </w:pPr>
          </w:p>
        </w:tc>
        <w:tc>
          <w:tcPr>
            <w:tcW w:w="1842" w:type="dxa"/>
            <w:shd w:val="clear" w:color="auto" w:fill="auto"/>
          </w:tcPr>
          <w:p w:rsidR="00FA2864" w:rsidRPr="00A060B6" w:rsidRDefault="006331E3" w:rsidP="002B52A0">
            <w:pPr>
              <w:contextualSpacing/>
              <w:jc w:val="center"/>
              <w:rPr>
                <w:sz w:val="26"/>
                <w:szCs w:val="26"/>
              </w:rPr>
            </w:pPr>
            <w:r w:rsidRPr="00A060B6">
              <w:rPr>
                <w:sz w:val="26"/>
                <w:szCs w:val="26"/>
              </w:rPr>
              <w:t xml:space="preserve">Оціночно: </w:t>
            </w:r>
            <w:r w:rsidR="002B52A0" w:rsidRPr="00A060B6">
              <w:rPr>
                <w:sz w:val="26"/>
                <w:szCs w:val="26"/>
              </w:rPr>
              <w:t>12 600,00</w:t>
            </w:r>
            <w:r w:rsidR="00F5724F" w:rsidRPr="00A060B6">
              <w:rPr>
                <w:sz w:val="26"/>
                <w:szCs w:val="26"/>
              </w:rPr>
              <w:t xml:space="preserve"> гривні </w:t>
            </w:r>
          </w:p>
        </w:tc>
        <w:tc>
          <w:tcPr>
            <w:tcW w:w="1984" w:type="dxa"/>
            <w:shd w:val="clear" w:color="auto" w:fill="auto"/>
          </w:tcPr>
          <w:p w:rsidR="0065556B" w:rsidRPr="00A060B6" w:rsidRDefault="0065556B" w:rsidP="0065556B">
            <w:pPr>
              <w:ind w:left="33"/>
              <w:jc w:val="center"/>
              <w:rPr>
                <w:sz w:val="26"/>
                <w:szCs w:val="26"/>
              </w:rPr>
            </w:pPr>
            <w:r w:rsidRPr="00A060B6">
              <w:rPr>
                <w:sz w:val="26"/>
                <w:szCs w:val="26"/>
              </w:rPr>
              <w:t xml:space="preserve">Оціночно: </w:t>
            </w:r>
            <w:r w:rsidR="002C1E49" w:rsidRPr="00A060B6">
              <w:rPr>
                <w:sz w:val="26"/>
                <w:szCs w:val="26"/>
              </w:rPr>
              <w:t>63 000,00</w:t>
            </w:r>
            <w:r w:rsidR="00570121" w:rsidRPr="00A060B6">
              <w:rPr>
                <w:sz w:val="26"/>
                <w:szCs w:val="26"/>
              </w:rPr>
              <w:t xml:space="preserve"> гривень</w:t>
            </w:r>
          </w:p>
          <w:p w:rsidR="00FA2864" w:rsidRPr="00A060B6" w:rsidRDefault="00FA2864" w:rsidP="0065556B">
            <w:pPr>
              <w:ind w:left="33" w:firstLine="250"/>
              <w:contextualSpacing/>
              <w:jc w:val="center"/>
              <w:rPr>
                <w:sz w:val="26"/>
                <w:szCs w:val="26"/>
              </w:rPr>
            </w:pPr>
          </w:p>
        </w:tc>
      </w:tr>
      <w:tr w:rsidR="00FA2864" w:rsidRPr="00524FFB" w:rsidTr="008E46BA">
        <w:tc>
          <w:tcPr>
            <w:tcW w:w="10030" w:type="dxa"/>
            <w:gridSpan w:val="9"/>
            <w:shd w:val="clear" w:color="auto" w:fill="auto"/>
          </w:tcPr>
          <w:p w:rsidR="00FA2864" w:rsidRPr="00A060B6" w:rsidRDefault="00FA2864" w:rsidP="00507F26">
            <w:pPr>
              <w:contextualSpacing/>
              <w:jc w:val="center"/>
              <w:rPr>
                <w:sz w:val="26"/>
                <w:szCs w:val="26"/>
              </w:rPr>
            </w:pPr>
            <w:r w:rsidRPr="00A060B6">
              <w:rPr>
                <w:sz w:val="26"/>
                <w:szCs w:val="26"/>
              </w:rPr>
              <w:lastRenderedPageBreak/>
              <w:t>Оцінка вартості адміністративних процедур суб’єктів малого підприємництва щодо виконання регулювання та звітування</w:t>
            </w:r>
          </w:p>
        </w:tc>
      </w:tr>
      <w:tr w:rsidR="00FA2864" w:rsidRPr="00524FFB" w:rsidTr="008E46BA">
        <w:tc>
          <w:tcPr>
            <w:tcW w:w="10030" w:type="dxa"/>
            <w:gridSpan w:val="9"/>
            <w:shd w:val="clear" w:color="auto" w:fill="auto"/>
          </w:tcPr>
          <w:p w:rsidR="00FA2864" w:rsidRPr="00A060B6" w:rsidRDefault="002C1E49" w:rsidP="00D3129C">
            <w:pPr>
              <w:contextualSpacing/>
              <w:jc w:val="both"/>
              <w:rPr>
                <w:sz w:val="26"/>
                <w:szCs w:val="26"/>
              </w:rPr>
            </w:pPr>
            <w:r w:rsidRPr="00A060B6">
              <w:rPr>
                <w:sz w:val="26"/>
                <w:szCs w:val="26"/>
              </w:rPr>
              <w:t>Застосовується мінімальний розмір заробітної плати. Відповідно до Закону України «Про Державний бюджет України на 2019 рік» мінімальна заробітна плата у 2019 році становить 4723 гривні в місячному розмірі та 28,31</w:t>
            </w:r>
            <w:r w:rsidR="00A060B6">
              <w:rPr>
                <w:sz w:val="26"/>
                <w:szCs w:val="26"/>
              </w:rPr>
              <w:t xml:space="preserve"> гривні </w:t>
            </w:r>
            <w:r w:rsidRPr="00A060B6">
              <w:rPr>
                <w:sz w:val="26"/>
                <w:szCs w:val="26"/>
              </w:rPr>
              <w:t>– у погодинному розмірі</w:t>
            </w:r>
          </w:p>
        </w:tc>
      </w:tr>
      <w:tr w:rsidR="00FA2864" w:rsidRPr="00524FFB" w:rsidTr="008E3E2E">
        <w:tc>
          <w:tcPr>
            <w:tcW w:w="675" w:type="dxa"/>
            <w:shd w:val="clear" w:color="auto" w:fill="auto"/>
          </w:tcPr>
          <w:p w:rsidR="00FA2864" w:rsidRPr="00A060B6" w:rsidRDefault="00FA2864" w:rsidP="00507F26">
            <w:pPr>
              <w:contextualSpacing/>
              <w:jc w:val="center"/>
              <w:rPr>
                <w:sz w:val="26"/>
                <w:szCs w:val="26"/>
              </w:rPr>
            </w:pPr>
            <w:r w:rsidRPr="00A060B6">
              <w:rPr>
                <w:sz w:val="26"/>
                <w:szCs w:val="26"/>
              </w:rPr>
              <w:t>9.</w:t>
            </w:r>
          </w:p>
        </w:tc>
        <w:tc>
          <w:tcPr>
            <w:tcW w:w="1986" w:type="dxa"/>
            <w:gridSpan w:val="2"/>
            <w:shd w:val="clear" w:color="auto" w:fill="auto"/>
          </w:tcPr>
          <w:p w:rsidR="00FA2864" w:rsidRPr="00A060B6" w:rsidRDefault="00FA2864" w:rsidP="00F07390">
            <w:pPr>
              <w:contextualSpacing/>
              <w:rPr>
                <w:sz w:val="26"/>
                <w:szCs w:val="26"/>
              </w:rPr>
            </w:pPr>
            <w:r w:rsidRPr="00A060B6">
              <w:rPr>
                <w:sz w:val="26"/>
                <w:szCs w:val="26"/>
              </w:rPr>
              <w:t>Процедури отримання первинної інформації про вимоги регулювання</w:t>
            </w:r>
          </w:p>
          <w:p w:rsidR="00FA2864" w:rsidRPr="00524FFB" w:rsidRDefault="00FA2864" w:rsidP="00F07390">
            <w:pPr>
              <w:contextualSpacing/>
              <w:rPr>
                <w:sz w:val="22"/>
                <w:szCs w:val="22"/>
              </w:rPr>
            </w:pPr>
            <w:r w:rsidRPr="00524FFB">
              <w:rPr>
                <w:sz w:val="22"/>
                <w:szCs w:val="22"/>
              </w:rPr>
              <w:t>Формула:</w:t>
            </w:r>
          </w:p>
          <w:p w:rsidR="00FA2864" w:rsidRPr="00524FFB" w:rsidRDefault="00FA2864" w:rsidP="00F07390">
            <w:pPr>
              <w:contextualSpacing/>
              <w:rPr>
                <w:szCs w:val="28"/>
              </w:rPr>
            </w:pPr>
            <w:r w:rsidRPr="00524FFB">
              <w:rPr>
                <w:sz w:val="22"/>
                <w:szCs w:val="22"/>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2835" w:type="dxa"/>
            <w:gridSpan w:val="3"/>
            <w:shd w:val="clear" w:color="auto" w:fill="auto"/>
          </w:tcPr>
          <w:p w:rsidR="00FA2864" w:rsidRPr="00A060B6" w:rsidRDefault="00FA2864" w:rsidP="00F07390">
            <w:pPr>
              <w:tabs>
                <w:tab w:val="left" w:pos="643"/>
                <w:tab w:val="center" w:pos="742"/>
              </w:tabs>
              <w:contextualSpacing/>
              <w:rPr>
                <w:sz w:val="26"/>
                <w:szCs w:val="26"/>
              </w:rPr>
            </w:pPr>
            <w:r w:rsidRPr="00A060B6">
              <w:rPr>
                <w:sz w:val="26"/>
                <w:szCs w:val="26"/>
              </w:rPr>
              <w:t>Оціночно: 0,1 години</w:t>
            </w:r>
          </w:p>
          <w:p w:rsidR="00FA2864" w:rsidRPr="00524FFB" w:rsidRDefault="000559F5" w:rsidP="00F07390">
            <w:pPr>
              <w:tabs>
                <w:tab w:val="left" w:pos="643"/>
                <w:tab w:val="center" w:pos="742"/>
              </w:tabs>
              <w:contextualSpacing/>
              <w:rPr>
                <w:sz w:val="22"/>
                <w:szCs w:val="22"/>
              </w:rPr>
            </w:pPr>
            <w:r>
              <w:rPr>
                <w:sz w:val="22"/>
                <w:szCs w:val="22"/>
              </w:rPr>
              <w:t>(Пошук на офіційному веб</w:t>
            </w:r>
            <w:r w:rsidR="00FA2864" w:rsidRPr="00524FFB">
              <w:rPr>
                <w:sz w:val="22"/>
                <w:szCs w:val="22"/>
              </w:rPr>
              <w:t xml:space="preserve">сайті Головного сервісного центру МВС інформації щодо </w:t>
            </w:r>
            <w:r w:rsidR="00A040B5" w:rsidRPr="00524FFB">
              <w:rPr>
                <w:sz w:val="22"/>
                <w:szCs w:val="22"/>
              </w:rPr>
              <w:t xml:space="preserve">необхідного </w:t>
            </w:r>
            <w:r w:rsidR="00FA2864" w:rsidRPr="00524FFB">
              <w:rPr>
                <w:sz w:val="22"/>
                <w:szCs w:val="22"/>
              </w:rPr>
              <w:t xml:space="preserve"> </w:t>
            </w:r>
            <w:r w:rsidR="00A040B5" w:rsidRPr="00524FFB">
              <w:rPr>
                <w:sz w:val="22"/>
                <w:szCs w:val="22"/>
              </w:rPr>
              <w:t xml:space="preserve">переліку </w:t>
            </w:r>
            <w:r w:rsidR="00570121" w:rsidRPr="00524FFB">
              <w:rPr>
                <w:sz w:val="22"/>
                <w:szCs w:val="22"/>
              </w:rPr>
              <w:t>документів</w:t>
            </w:r>
            <w:r w:rsidR="003B126A">
              <w:rPr>
                <w:sz w:val="22"/>
                <w:szCs w:val="22"/>
              </w:rPr>
              <w:t xml:space="preserve"> або пошук на офіційних веб</w:t>
            </w:r>
            <w:r w:rsidR="00FA2864" w:rsidRPr="00524FFB">
              <w:rPr>
                <w:sz w:val="22"/>
                <w:szCs w:val="22"/>
              </w:rPr>
              <w:t xml:space="preserve">сайтах органів державної влади наказу Міністерства внутрішніх справ України від </w:t>
            </w:r>
            <w:r w:rsidR="00901DB1" w:rsidRPr="00524FFB">
              <w:rPr>
                <w:sz w:val="22"/>
                <w:szCs w:val="22"/>
              </w:rPr>
              <w:t>07 грудня</w:t>
            </w:r>
            <w:r w:rsidR="00FA2864" w:rsidRPr="00524FFB">
              <w:rPr>
                <w:sz w:val="22"/>
                <w:szCs w:val="22"/>
              </w:rPr>
              <w:t xml:space="preserve"> 20</w:t>
            </w:r>
            <w:r w:rsidR="00901DB1" w:rsidRPr="00524FFB">
              <w:rPr>
                <w:sz w:val="22"/>
                <w:szCs w:val="22"/>
              </w:rPr>
              <w:t>09</w:t>
            </w:r>
            <w:r w:rsidR="00FA2864" w:rsidRPr="00524FFB">
              <w:rPr>
                <w:sz w:val="22"/>
                <w:szCs w:val="22"/>
              </w:rPr>
              <w:t xml:space="preserve"> року </w:t>
            </w:r>
            <w:r w:rsidR="00FA2864" w:rsidRPr="00524FFB">
              <w:rPr>
                <w:sz w:val="22"/>
                <w:szCs w:val="22"/>
              </w:rPr>
              <w:br/>
              <w:t xml:space="preserve">№ </w:t>
            </w:r>
            <w:r w:rsidR="00901DB1" w:rsidRPr="00524FFB">
              <w:rPr>
                <w:sz w:val="22"/>
                <w:szCs w:val="22"/>
              </w:rPr>
              <w:t>5</w:t>
            </w:r>
            <w:r w:rsidR="00FA2864" w:rsidRPr="00524FFB">
              <w:rPr>
                <w:sz w:val="22"/>
                <w:szCs w:val="22"/>
              </w:rPr>
              <w:t>15 «</w:t>
            </w:r>
            <w:r w:rsidR="00901DB1" w:rsidRPr="00524FFB">
              <w:rPr>
                <w:rStyle w:val="rvts23"/>
                <w:sz w:val="22"/>
                <w:szCs w:val="22"/>
              </w:rPr>
              <w:t>Про затвердження деяких нормативно-правових актів, що регламентують порядок підготовки, перепідготовки і підвищення кваліфікації водіїв транспортних засобів у закладах, що проводять таку діяльність, їх державну акредитацію та атестацію спеціалістів, а також допуску громадян до керування транспортними засобами, видачі (обміну) посвідчень водія</w:t>
            </w:r>
            <w:r w:rsidR="00FA2864" w:rsidRPr="00524FFB">
              <w:rPr>
                <w:sz w:val="22"/>
                <w:szCs w:val="22"/>
              </w:rPr>
              <w:t xml:space="preserve">», зареєстрованого в Міністерстві юстиції України </w:t>
            </w:r>
            <w:r w:rsidR="00901DB1" w:rsidRPr="00524FFB">
              <w:rPr>
                <w:rStyle w:val="rvts9"/>
                <w:sz w:val="22"/>
                <w:szCs w:val="22"/>
              </w:rPr>
              <w:t>22 січня 2010 року за № 72/17367</w:t>
            </w:r>
            <w:r w:rsidR="00FA2864" w:rsidRPr="00524FFB">
              <w:rPr>
                <w:sz w:val="22"/>
                <w:szCs w:val="22"/>
              </w:rPr>
              <w:t xml:space="preserve">) </w:t>
            </w:r>
          </w:p>
          <w:p w:rsidR="00B61915" w:rsidRPr="00524FFB" w:rsidRDefault="00B61915" w:rsidP="00F07390">
            <w:pPr>
              <w:tabs>
                <w:tab w:val="left" w:pos="643"/>
                <w:tab w:val="center" w:pos="742"/>
              </w:tabs>
              <w:contextualSpacing/>
              <w:rPr>
                <w:sz w:val="22"/>
                <w:szCs w:val="22"/>
              </w:rPr>
            </w:pPr>
          </w:p>
          <w:p w:rsidR="00B61915" w:rsidRPr="00A060B6" w:rsidRDefault="00B61915" w:rsidP="002C1E49">
            <w:pPr>
              <w:tabs>
                <w:tab w:val="left" w:pos="643"/>
                <w:tab w:val="center" w:pos="742"/>
              </w:tabs>
              <w:contextualSpacing/>
              <w:rPr>
                <w:sz w:val="26"/>
                <w:szCs w:val="26"/>
              </w:rPr>
            </w:pPr>
            <w:r w:rsidRPr="00A060B6">
              <w:rPr>
                <w:sz w:val="26"/>
                <w:szCs w:val="26"/>
              </w:rPr>
              <w:t>0,1*</w:t>
            </w:r>
            <w:r w:rsidR="002C1E49" w:rsidRPr="00A060B6">
              <w:rPr>
                <w:sz w:val="26"/>
                <w:szCs w:val="26"/>
              </w:rPr>
              <w:t>28,31</w:t>
            </w:r>
            <w:r w:rsidRPr="00A060B6">
              <w:rPr>
                <w:sz w:val="26"/>
                <w:szCs w:val="26"/>
              </w:rPr>
              <w:t xml:space="preserve"> = </w:t>
            </w:r>
            <w:r w:rsidR="00D3129C" w:rsidRPr="00A060B6">
              <w:rPr>
                <w:sz w:val="26"/>
                <w:szCs w:val="26"/>
              </w:rPr>
              <w:t>2,</w:t>
            </w:r>
            <w:r w:rsidR="002C1E49" w:rsidRPr="00A060B6">
              <w:rPr>
                <w:sz w:val="26"/>
                <w:szCs w:val="26"/>
              </w:rPr>
              <w:t>83</w:t>
            </w:r>
            <w:r w:rsidRPr="00A060B6">
              <w:rPr>
                <w:sz w:val="26"/>
                <w:szCs w:val="26"/>
              </w:rPr>
              <w:t xml:space="preserve"> гривні</w:t>
            </w:r>
          </w:p>
        </w:tc>
        <w:tc>
          <w:tcPr>
            <w:tcW w:w="708" w:type="dxa"/>
            <w:shd w:val="clear" w:color="auto" w:fill="auto"/>
          </w:tcPr>
          <w:p w:rsidR="00FA2864" w:rsidRPr="00524FFB" w:rsidRDefault="00FA2864" w:rsidP="00F07390">
            <w:pPr>
              <w:contextualSpacing/>
              <w:jc w:val="center"/>
              <w:rPr>
                <w:szCs w:val="28"/>
              </w:rPr>
            </w:pPr>
            <w:r w:rsidRPr="00524FFB">
              <w:rPr>
                <w:szCs w:val="28"/>
              </w:rPr>
              <w:t>Х</w:t>
            </w:r>
          </w:p>
        </w:tc>
        <w:tc>
          <w:tcPr>
            <w:tcW w:w="3826" w:type="dxa"/>
            <w:gridSpan w:val="2"/>
            <w:shd w:val="clear" w:color="auto" w:fill="auto"/>
          </w:tcPr>
          <w:p w:rsidR="00901DB1" w:rsidRPr="00A060B6" w:rsidRDefault="00901DB1" w:rsidP="00901DB1">
            <w:pPr>
              <w:tabs>
                <w:tab w:val="left" w:pos="643"/>
                <w:tab w:val="center" w:pos="742"/>
              </w:tabs>
              <w:contextualSpacing/>
              <w:rPr>
                <w:sz w:val="26"/>
                <w:szCs w:val="26"/>
              </w:rPr>
            </w:pPr>
            <w:r w:rsidRPr="00A060B6">
              <w:rPr>
                <w:sz w:val="26"/>
                <w:szCs w:val="26"/>
              </w:rPr>
              <w:t>Оціночно: 0,1 години</w:t>
            </w:r>
          </w:p>
          <w:p w:rsidR="008E3E2E" w:rsidRDefault="00901DB1" w:rsidP="00901DB1">
            <w:pPr>
              <w:tabs>
                <w:tab w:val="left" w:pos="643"/>
                <w:tab w:val="center" w:pos="742"/>
              </w:tabs>
              <w:contextualSpacing/>
              <w:rPr>
                <w:sz w:val="22"/>
                <w:szCs w:val="22"/>
              </w:rPr>
            </w:pPr>
            <w:r w:rsidRPr="004C4DDA">
              <w:rPr>
                <w:sz w:val="22"/>
                <w:szCs w:val="22"/>
              </w:rPr>
              <w:t>(</w:t>
            </w:r>
            <w:r w:rsidR="000559F5">
              <w:rPr>
                <w:sz w:val="22"/>
                <w:szCs w:val="22"/>
              </w:rPr>
              <w:t>Пошук на офіційному веб</w:t>
            </w:r>
            <w:r w:rsidR="00A040B5" w:rsidRPr="004C4DDA">
              <w:rPr>
                <w:sz w:val="22"/>
                <w:szCs w:val="22"/>
              </w:rPr>
              <w:t>сайті Головного сервісн</w:t>
            </w:r>
            <w:r w:rsidR="00570121" w:rsidRPr="004C4DDA">
              <w:rPr>
                <w:sz w:val="22"/>
                <w:szCs w:val="22"/>
              </w:rPr>
              <w:t>ого центру МВС інформації щодо</w:t>
            </w:r>
            <w:r w:rsidR="00A040B5" w:rsidRPr="004C4DDA">
              <w:rPr>
                <w:sz w:val="22"/>
                <w:szCs w:val="22"/>
              </w:rPr>
              <w:t xml:space="preserve"> необхідного  переліку </w:t>
            </w:r>
            <w:r w:rsidR="00570121" w:rsidRPr="004C4DDA">
              <w:rPr>
                <w:sz w:val="22"/>
                <w:szCs w:val="22"/>
              </w:rPr>
              <w:t>документів</w:t>
            </w:r>
            <w:r w:rsidR="00A040B5" w:rsidRPr="004C4DDA">
              <w:rPr>
                <w:sz w:val="22"/>
                <w:szCs w:val="22"/>
              </w:rPr>
              <w:t xml:space="preserve"> або пошук на оф</w:t>
            </w:r>
            <w:r w:rsidR="003B126A">
              <w:rPr>
                <w:sz w:val="22"/>
                <w:szCs w:val="22"/>
              </w:rPr>
              <w:t>іційних веб</w:t>
            </w:r>
            <w:r w:rsidR="00A040B5" w:rsidRPr="004C4DDA">
              <w:rPr>
                <w:sz w:val="22"/>
                <w:szCs w:val="22"/>
              </w:rPr>
              <w:t xml:space="preserve">сайтах органів державної влади наказу Міністерства внутрішніх справ України від </w:t>
            </w:r>
          </w:p>
          <w:p w:rsidR="00901DB1" w:rsidRPr="004C4DDA" w:rsidRDefault="00A040B5" w:rsidP="00901DB1">
            <w:pPr>
              <w:tabs>
                <w:tab w:val="left" w:pos="643"/>
                <w:tab w:val="center" w:pos="742"/>
              </w:tabs>
              <w:contextualSpacing/>
              <w:rPr>
                <w:sz w:val="22"/>
                <w:szCs w:val="22"/>
              </w:rPr>
            </w:pPr>
            <w:r w:rsidRPr="004C4DDA">
              <w:rPr>
                <w:sz w:val="22"/>
                <w:szCs w:val="22"/>
              </w:rPr>
              <w:t xml:space="preserve">07 грудня 2009 року </w:t>
            </w:r>
            <w:r w:rsidRPr="004C4DDA">
              <w:rPr>
                <w:sz w:val="22"/>
                <w:szCs w:val="22"/>
              </w:rPr>
              <w:br/>
              <w:t>№ 515 «</w:t>
            </w:r>
            <w:r w:rsidRPr="004C4DDA">
              <w:rPr>
                <w:rStyle w:val="rvts23"/>
                <w:sz w:val="22"/>
                <w:szCs w:val="22"/>
              </w:rPr>
              <w:t>Про затвердження деяких нормативно-правових актів, що регламентують порядок підготовки, перепідготовки і підвищення кваліфікації водіїв транспортних засобів у закладах, що проводять таку діяльність, їх державну акредитацію та атестацію спеціалістів, а також допуску громадян до керування транспортними засобами, видачі (обміну) посвідчень водія</w:t>
            </w:r>
            <w:r w:rsidRPr="004C4DDA">
              <w:rPr>
                <w:sz w:val="22"/>
                <w:szCs w:val="22"/>
              </w:rPr>
              <w:t xml:space="preserve">», зареєстрованого в Міністерстві юстиції України </w:t>
            </w:r>
            <w:r w:rsidRPr="004C4DDA">
              <w:rPr>
                <w:rStyle w:val="rvts9"/>
                <w:sz w:val="22"/>
                <w:szCs w:val="22"/>
              </w:rPr>
              <w:t>22 січня 2010 року за № 72/17367</w:t>
            </w:r>
            <w:r w:rsidR="00901DB1" w:rsidRPr="004C4DDA">
              <w:rPr>
                <w:sz w:val="22"/>
                <w:szCs w:val="22"/>
              </w:rPr>
              <w:t xml:space="preserve">) </w:t>
            </w:r>
          </w:p>
          <w:p w:rsidR="00901DB1" w:rsidRPr="004C4DDA" w:rsidRDefault="00901DB1" w:rsidP="00901DB1">
            <w:pPr>
              <w:tabs>
                <w:tab w:val="left" w:pos="643"/>
                <w:tab w:val="center" w:pos="742"/>
              </w:tabs>
              <w:contextualSpacing/>
              <w:rPr>
                <w:sz w:val="22"/>
                <w:szCs w:val="22"/>
              </w:rPr>
            </w:pPr>
          </w:p>
          <w:p w:rsidR="00B61915" w:rsidRPr="00A060B6" w:rsidRDefault="002C1E49" w:rsidP="00901DB1">
            <w:pPr>
              <w:contextualSpacing/>
              <w:rPr>
                <w:sz w:val="26"/>
                <w:szCs w:val="26"/>
              </w:rPr>
            </w:pPr>
            <w:r w:rsidRPr="00A060B6">
              <w:rPr>
                <w:sz w:val="26"/>
                <w:szCs w:val="26"/>
              </w:rPr>
              <w:t>0,1*28,31 = 2,83 гривні</w:t>
            </w:r>
          </w:p>
        </w:tc>
      </w:tr>
      <w:tr w:rsidR="00FA2864" w:rsidRPr="00524FFB" w:rsidTr="008E3E2E">
        <w:tc>
          <w:tcPr>
            <w:tcW w:w="675" w:type="dxa"/>
            <w:shd w:val="clear" w:color="auto" w:fill="auto"/>
          </w:tcPr>
          <w:p w:rsidR="00FA2864" w:rsidRPr="00A060B6" w:rsidRDefault="00FA2864" w:rsidP="00507F26">
            <w:pPr>
              <w:contextualSpacing/>
              <w:jc w:val="center"/>
              <w:rPr>
                <w:sz w:val="26"/>
                <w:szCs w:val="26"/>
              </w:rPr>
            </w:pPr>
            <w:r w:rsidRPr="00A060B6">
              <w:rPr>
                <w:sz w:val="26"/>
                <w:szCs w:val="26"/>
              </w:rPr>
              <w:t>10.</w:t>
            </w:r>
          </w:p>
        </w:tc>
        <w:tc>
          <w:tcPr>
            <w:tcW w:w="1986" w:type="dxa"/>
            <w:gridSpan w:val="2"/>
            <w:shd w:val="clear" w:color="auto" w:fill="auto"/>
          </w:tcPr>
          <w:p w:rsidR="00CA1FFC" w:rsidRPr="00A060B6" w:rsidRDefault="00CA1FFC" w:rsidP="00CA1FFC">
            <w:pPr>
              <w:contextualSpacing/>
              <w:rPr>
                <w:sz w:val="26"/>
                <w:szCs w:val="26"/>
              </w:rPr>
            </w:pPr>
            <w:r w:rsidRPr="00A060B6">
              <w:rPr>
                <w:sz w:val="26"/>
                <w:szCs w:val="26"/>
              </w:rPr>
              <w:t>Процедури організації виконання вимог регулювання</w:t>
            </w:r>
          </w:p>
          <w:p w:rsidR="00CA1FFC" w:rsidRPr="00524FFB" w:rsidRDefault="00CA1FFC" w:rsidP="00CA1FFC">
            <w:pPr>
              <w:contextualSpacing/>
              <w:rPr>
                <w:sz w:val="22"/>
                <w:szCs w:val="22"/>
              </w:rPr>
            </w:pPr>
            <w:r w:rsidRPr="00524FFB">
              <w:rPr>
                <w:sz w:val="22"/>
                <w:szCs w:val="22"/>
              </w:rPr>
              <w:t>Формула:</w:t>
            </w:r>
          </w:p>
          <w:p w:rsidR="00FA2864" w:rsidRPr="00524FFB" w:rsidRDefault="00CA1FFC" w:rsidP="00CA1FFC">
            <w:pPr>
              <w:contextualSpacing/>
              <w:rPr>
                <w:szCs w:val="28"/>
              </w:rPr>
            </w:pPr>
            <w:r w:rsidRPr="00524FFB">
              <w:rPr>
                <w:sz w:val="22"/>
                <w:szCs w:val="22"/>
              </w:rPr>
              <w:t xml:space="preserve">витрати часу на розроблення та впровадження внутрішніх для суб’єкта малого підприємництва процедур на </w:t>
            </w:r>
            <w:r w:rsidRPr="00524FFB">
              <w:rPr>
                <w:sz w:val="22"/>
                <w:szCs w:val="22"/>
              </w:rPr>
              <w:lastRenderedPageBreak/>
              <w:t>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2835" w:type="dxa"/>
            <w:gridSpan w:val="3"/>
            <w:shd w:val="clear" w:color="auto" w:fill="auto"/>
          </w:tcPr>
          <w:p w:rsidR="00FA2864" w:rsidRPr="00A060B6" w:rsidRDefault="00FA2864" w:rsidP="00507F26">
            <w:pPr>
              <w:contextualSpacing/>
              <w:rPr>
                <w:sz w:val="26"/>
                <w:szCs w:val="26"/>
              </w:rPr>
            </w:pPr>
            <w:r w:rsidRPr="00A060B6">
              <w:rPr>
                <w:sz w:val="26"/>
                <w:szCs w:val="26"/>
              </w:rPr>
              <w:lastRenderedPageBreak/>
              <w:t>Оціночно:</w:t>
            </w:r>
          </w:p>
          <w:p w:rsidR="00FA2864" w:rsidRPr="00A060B6" w:rsidRDefault="00FA2864" w:rsidP="00507F26">
            <w:pPr>
              <w:contextualSpacing/>
              <w:rPr>
                <w:sz w:val="26"/>
                <w:szCs w:val="26"/>
              </w:rPr>
            </w:pPr>
            <w:r w:rsidRPr="00A060B6">
              <w:rPr>
                <w:sz w:val="26"/>
                <w:szCs w:val="26"/>
              </w:rPr>
              <w:t>0,3 години</w:t>
            </w:r>
          </w:p>
          <w:p w:rsidR="00FA2864" w:rsidRPr="00524FFB" w:rsidRDefault="00FA2864" w:rsidP="003B5084">
            <w:pPr>
              <w:contextualSpacing/>
              <w:rPr>
                <w:sz w:val="22"/>
                <w:szCs w:val="22"/>
              </w:rPr>
            </w:pPr>
            <w:r w:rsidRPr="00524FFB">
              <w:rPr>
                <w:sz w:val="22"/>
                <w:szCs w:val="22"/>
              </w:rPr>
              <w:t>(ознайомлення з переліком документів, які необхідно подати</w:t>
            </w:r>
            <w:r w:rsidR="00570121" w:rsidRPr="00524FFB">
              <w:rPr>
                <w:sz w:val="22"/>
                <w:szCs w:val="22"/>
              </w:rPr>
              <w:t xml:space="preserve"> до відповідного територіального </w:t>
            </w:r>
            <w:r w:rsidR="003B5084">
              <w:rPr>
                <w:sz w:val="22"/>
                <w:szCs w:val="22"/>
              </w:rPr>
              <w:t xml:space="preserve">органу </w:t>
            </w:r>
            <w:r w:rsidR="00570121" w:rsidRPr="00524FFB">
              <w:rPr>
                <w:sz w:val="22"/>
                <w:szCs w:val="22"/>
              </w:rPr>
              <w:t>МВС</w:t>
            </w:r>
            <w:r w:rsidRPr="00524FFB">
              <w:rPr>
                <w:sz w:val="22"/>
                <w:szCs w:val="22"/>
              </w:rPr>
              <w:t>)</w:t>
            </w:r>
          </w:p>
          <w:p w:rsidR="00B61915" w:rsidRPr="00524FFB" w:rsidRDefault="00B61915" w:rsidP="00507F26">
            <w:pPr>
              <w:contextualSpacing/>
              <w:rPr>
                <w:sz w:val="22"/>
                <w:szCs w:val="22"/>
              </w:rPr>
            </w:pPr>
          </w:p>
          <w:p w:rsidR="00B61915" w:rsidRPr="00A060B6" w:rsidRDefault="00B61915" w:rsidP="00507F26">
            <w:pPr>
              <w:contextualSpacing/>
              <w:rPr>
                <w:sz w:val="26"/>
                <w:szCs w:val="26"/>
              </w:rPr>
            </w:pPr>
            <w:r w:rsidRPr="00A060B6">
              <w:rPr>
                <w:sz w:val="26"/>
                <w:szCs w:val="26"/>
              </w:rPr>
              <w:t>0,3*</w:t>
            </w:r>
            <w:r w:rsidR="002C1E49" w:rsidRPr="00A060B6">
              <w:rPr>
                <w:sz w:val="26"/>
                <w:szCs w:val="26"/>
              </w:rPr>
              <w:t>28,31</w:t>
            </w:r>
            <w:r w:rsidR="00D3129C" w:rsidRPr="00A060B6">
              <w:rPr>
                <w:sz w:val="26"/>
                <w:szCs w:val="26"/>
              </w:rPr>
              <w:t xml:space="preserve"> </w:t>
            </w:r>
            <w:r w:rsidRPr="00A060B6">
              <w:rPr>
                <w:sz w:val="26"/>
                <w:szCs w:val="26"/>
              </w:rPr>
              <w:t xml:space="preserve">= </w:t>
            </w:r>
            <w:r w:rsidR="00292BF3" w:rsidRPr="00A060B6">
              <w:rPr>
                <w:sz w:val="26"/>
                <w:szCs w:val="26"/>
              </w:rPr>
              <w:t>8,49</w:t>
            </w:r>
            <w:r w:rsidRPr="00A060B6">
              <w:rPr>
                <w:sz w:val="26"/>
                <w:szCs w:val="26"/>
              </w:rPr>
              <w:t xml:space="preserve"> грив</w:t>
            </w:r>
            <w:r w:rsidR="007A1AD0" w:rsidRPr="00A060B6">
              <w:rPr>
                <w:sz w:val="26"/>
                <w:szCs w:val="26"/>
              </w:rPr>
              <w:t>ні</w:t>
            </w:r>
          </w:p>
          <w:p w:rsidR="00FA2864" w:rsidRPr="00524FFB" w:rsidRDefault="00FA2864" w:rsidP="00507F26">
            <w:pPr>
              <w:contextualSpacing/>
              <w:rPr>
                <w:sz w:val="22"/>
                <w:szCs w:val="22"/>
              </w:rPr>
            </w:pPr>
          </w:p>
        </w:tc>
        <w:tc>
          <w:tcPr>
            <w:tcW w:w="708" w:type="dxa"/>
            <w:shd w:val="clear" w:color="auto" w:fill="auto"/>
          </w:tcPr>
          <w:p w:rsidR="00FA2864" w:rsidRPr="00524FFB" w:rsidRDefault="00FA2864" w:rsidP="00507F26">
            <w:pPr>
              <w:contextualSpacing/>
              <w:jc w:val="center"/>
              <w:rPr>
                <w:szCs w:val="28"/>
              </w:rPr>
            </w:pPr>
            <w:r w:rsidRPr="00524FFB">
              <w:rPr>
                <w:szCs w:val="28"/>
              </w:rPr>
              <w:t>Х</w:t>
            </w:r>
          </w:p>
        </w:tc>
        <w:tc>
          <w:tcPr>
            <w:tcW w:w="3826" w:type="dxa"/>
            <w:gridSpan w:val="2"/>
            <w:shd w:val="clear" w:color="auto" w:fill="auto"/>
          </w:tcPr>
          <w:p w:rsidR="00FA2864" w:rsidRPr="00A060B6" w:rsidRDefault="00FA2864" w:rsidP="00507F26">
            <w:pPr>
              <w:contextualSpacing/>
              <w:rPr>
                <w:sz w:val="26"/>
                <w:szCs w:val="26"/>
              </w:rPr>
            </w:pPr>
            <w:r w:rsidRPr="00A060B6">
              <w:rPr>
                <w:sz w:val="26"/>
                <w:szCs w:val="26"/>
              </w:rPr>
              <w:t>Оціночно:</w:t>
            </w:r>
          </w:p>
          <w:p w:rsidR="00FA2864" w:rsidRPr="00A060B6" w:rsidRDefault="00FA2864" w:rsidP="00507F26">
            <w:pPr>
              <w:contextualSpacing/>
              <w:rPr>
                <w:sz w:val="26"/>
                <w:szCs w:val="26"/>
              </w:rPr>
            </w:pPr>
            <w:r w:rsidRPr="00A060B6">
              <w:rPr>
                <w:sz w:val="26"/>
                <w:szCs w:val="26"/>
              </w:rPr>
              <w:t>0,3 години</w:t>
            </w:r>
          </w:p>
          <w:p w:rsidR="00FA2864" w:rsidRPr="004C4DDA" w:rsidRDefault="00FA2864" w:rsidP="003B5084">
            <w:pPr>
              <w:contextualSpacing/>
              <w:rPr>
                <w:sz w:val="22"/>
                <w:szCs w:val="22"/>
              </w:rPr>
            </w:pPr>
            <w:r w:rsidRPr="004C4DDA">
              <w:rPr>
                <w:sz w:val="22"/>
                <w:szCs w:val="22"/>
              </w:rPr>
              <w:t xml:space="preserve">(ознайомлення з переліком документів, які </w:t>
            </w:r>
            <w:r w:rsidR="00570121" w:rsidRPr="004C4DDA">
              <w:rPr>
                <w:sz w:val="22"/>
                <w:szCs w:val="22"/>
              </w:rPr>
              <w:t>необхідно подати до відповідного територіального органу МВС</w:t>
            </w:r>
            <w:r w:rsidRPr="004C4DDA">
              <w:rPr>
                <w:sz w:val="22"/>
                <w:szCs w:val="22"/>
              </w:rPr>
              <w:t>)</w:t>
            </w:r>
          </w:p>
          <w:p w:rsidR="00B61915" w:rsidRPr="004C4DDA" w:rsidRDefault="00B61915" w:rsidP="00507F26">
            <w:pPr>
              <w:contextualSpacing/>
              <w:rPr>
                <w:sz w:val="22"/>
                <w:szCs w:val="22"/>
              </w:rPr>
            </w:pPr>
          </w:p>
          <w:p w:rsidR="00292BF3" w:rsidRPr="00A060B6" w:rsidRDefault="00292BF3" w:rsidP="00292BF3">
            <w:pPr>
              <w:contextualSpacing/>
              <w:rPr>
                <w:sz w:val="26"/>
                <w:szCs w:val="26"/>
              </w:rPr>
            </w:pPr>
            <w:r w:rsidRPr="00A060B6">
              <w:rPr>
                <w:sz w:val="26"/>
                <w:szCs w:val="26"/>
              </w:rPr>
              <w:t>0,3*28,31 = 8,49 гривні</w:t>
            </w:r>
          </w:p>
          <w:p w:rsidR="00B61915" w:rsidRPr="004C4DDA" w:rsidRDefault="00B61915" w:rsidP="00507F26">
            <w:pPr>
              <w:contextualSpacing/>
              <w:rPr>
                <w:sz w:val="22"/>
                <w:szCs w:val="22"/>
              </w:rPr>
            </w:pPr>
          </w:p>
        </w:tc>
      </w:tr>
      <w:tr w:rsidR="00FA2864" w:rsidRPr="00524FFB" w:rsidTr="008E3E2E">
        <w:tc>
          <w:tcPr>
            <w:tcW w:w="675" w:type="dxa"/>
            <w:shd w:val="clear" w:color="auto" w:fill="auto"/>
          </w:tcPr>
          <w:p w:rsidR="00FA2864" w:rsidRPr="00A060B6" w:rsidRDefault="00FA2864" w:rsidP="00507F26">
            <w:pPr>
              <w:contextualSpacing/>
              <w:jc w:val="center"/>
              <w:rPr>
                <w:sz w:val="26"/>
                <w:szCs w:val="26"/>
              </w:rPr>
            </w:pPr>
            <w:r w:rsidRPr="00A060B6">
              <w:rPr>
                <w:sz w:val="26"/>
                <w:szCs w:val="26"/>
              </w:rPr>
              <w:lastRenderedPageBreak/>
              <w:t>11.</w:t>
            </w:r>
          </w:p>
        </w:tc>
        <w:tc>
          <w:tcPr>
            <w:tcW w:w="1986" w:type="dxa"/>
            <w:gridSpan w:val="2"/>
            <w:shd w:val="clear" w:color="auto" w:fill="auto"/>
          </w:tcPr>
          <w:p w:rsidR="00FA2864" w:rsidRPr="00A060B6" w:rsidRDefault="00FA2864" w:rsidP="00F07390">
            <w:pPr>
              <w:contextualSpacing/>
              <w:rPr>
                <w:sz w:val="26"/>
                <w:szCs w:val="26"/>
              </w:rPr>
            </w:pPr>
            <w:r w:rsidRPr="00A060B6">
              <w:rPr>
                <w:sz w:val="26"/>
                <w:szCs w:val="26"/>
              </w:rPr>
              <w:t xml:space="preserve">Процедури офіційного звітування </w:t>
            </w:r>
          </w:p>
        </w:tc>
        <w:tc>
          <w:tcPr>
            <w:tcW w:w="2835" w:type="dxa"/>
            <w:gridSpan w:val="3"/>
            <w:shd w:val="clear" w:color="auto" w:fill="auto"/>
          </w:tcPr>
          <w:p w:rsidR="00FA2864" w:rsidRPr="00A060B6" w:rsidRDefault="00FA2864" w:rsidP="00507F26">
            <w:pPr>
              <w:contextualSpacing/>
              <w:jc w:val="center"/>
              <w:rPr>
                <w:sz w:val="26"/>
                <w:szCs w:val="26"/>
              </w:rPr>
            </w:pPr>
          </w:p>
        </w:tc>
        <w:tc>
          <w:tcPr>
            <w:tcW w:w="708" w:type="dxa"/>
            <w:shd w:val="clear" w:color="auto" w:fill="auto"/>
          </w:tcPr>
          <w:p w:rsidR="00FA2864" w:rsidRPr="00A060B6" w:rsidRDefault="00FA2864" w:rsidP="00507F26">
            <w:pPr>
              <w:contextualSpacing/>
              <w:jc w:val="center"/>
              <w:rPr>
                <w:sz w:val="26"/>
                <w:szCs w:val="26"/>
              </w:rPr>
            </w:pPr>
          </w:p>
        </w:tc>
        <w:tc>
          <w:tcPr>
            <w:tcW w:w="3826" w:type="dxa"/>
            <w:gridSpan w:val="2"/>
            <w:shd w:val="clear" w:color="auto" w:fill="auto"/>
          </w:tcPr>
          <w:p w:rsidR="00FA2864" w:rsidRPr="00A060B6" w:rsidRDefault="00FA2864" w:rsidP="00507F26">
            <w:pPr>
              <w:contextualSpacing/>
              <w:jc w:val="center"/>
              <w:rPr>
                <w:sz w:val="26"/>
                <w:szCs w:val="26"/>
              </w:rPr>
            </w:pPr>
          </w:p>
        </w:tc>
      </w:tr>
      <w:tr w:rsidR="00686ACA" w:rsidRPr="00524FFB" w:rsidTr="008E3E2E">
        <w:tc>
          <w:tcPr>
            <w:tcW w:w="675" w:type="dxa"/>
            <w:shd w:val="clear" w:color="auto" w:fill="auto"/>
          </w:tcPr>
          <w:p w:rsidR="00686ACA" w:rsidRPr="00A060B6" w:rsidRDefault="00686ACA" w:rsidP="00507F26">
            <w:pPr>
              <w:contextualSpacing/>
              <w:jc w:val="center"/>
              <w:rPr>
                <w:sz w:val="26"/>
                <w:szCs w:val="26"/>
              </w:rPr>
            </w:pPr>
          </w:p>
        </w:tc>
        <w:tc>
          <w:tcPr>
            <w:tcW w:w="1986" w:type="dxa"/>
            <w:gridSpan w:val="2"/>
            <w:shd w:val="clear" w:color="auto" w:fill="auto"/>
          </w:tcPr>
          <w:p w:rsidR="00686ACA" w:rsidRPr="00A060B6" w:rsidRDefault="00686ACA" w:rsidP="00F07390">
            <w:pPr>
              <w:contextualSpacing/>
              <w:rPr>
                <w:sz w:val="26"/>
                <w:szCs w:val="26"/>
              </w:rPr>
            </w:pPr>
            <w:r w:rsidRPr="00A060B6">
              <w:rPr>
                <w:sz w:val="26"/>
                <w:szCs w:val="26"/>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w:t>
            </w:r>
          </w:p>
        </w:tc>
        <w:tc>
          <w:tcPr>
            <w:tcW w:w="2835" w:type="dxa"/>
            <w:gridSpan w:val="3"/>
            <w:shd w:val="clear" w:color="auto" w:fill="auto"/>
          </w:tcPr>
          <w:p w:rsidR="00686ACA" w:rsidRPr="00A060B6" w:rsidRDefault="00686ACA" w:rsidP="00770C94">
            <w:pPr>
              <w:jc w:val="center"/>
              <w:rPr>
                <w:sz w:val="26"/>
                <w:szCs w:val="26"/>
              </w:rPr>
            </w:pPr>
            <w:r w:rsidRPr="00A060B6">
              <w:rPr>
                <w:sz w:val="26"/>
                <w:szCs w:val="26"/>
              </w:rPr>
              <w:t>Х</w:t>
            </w:r>
          </w:p>
        </w:tc>
        <w:tc>
          <w:tcPr>
            <w:tcW w:w="708" w:type="dxa"/>
            <w:shd w:val="clear" w:color="auto" w:fill="auto"/>
          </w:tcPr>
          <w:p w:rsidR="00686ACA" w:rsidRPr="00A060B6" w:rsidRDefault="00686ACA" w:rsidP="00770C94">
            <w:pPr>
              <w:jc w:val="center"/>
              <w:rPr>
                <w:sz w:val="26"/>
                <w:szCs w:val="26"/>
              </w:rPr>
            </w:pPr>
            <w:r w:rsidRPr="00A060B6">
              <w:rPr>
                <w:sz w:val="26"/>
                <w:szCs w:val="26"/>
              </w:rPr>
              <w:t>Х</w:t>
            </w:r>
          </w:p>
        </w:tc>
        <w:tc>
          <w:tcPr>
            <w:tcW w:w="3826" w:type="dxa"/>
            <w:gridSpan w:val="2"/>
            <w:shd w:val="clear" w:color="auto" w:fill="auto"/>
          </w:tcPr>
          <w:p w:rsidR="00686ACA" w:rsidRPr="00A060B6" w:rsidRDefault="00686ACA" w:rsidP="00770C94">
            <w:pPr>
              <w:ind w:left="-108" w:right="-108"/>
              <w:jc w:val="center"/>
              <w:rPr>
                <w:sz w:val="26"/>
                <w:szCs w:val="26"/>
              </w:rPr>
            </w:pPr>
            <w:r w:rsidRPr="00A060B6">
              <w:rPr>
                <w:sz w:val="26"/>
                <w:szCs w:val="26"/>
              </w:rPr>
              <w:t>Х</w:t>
            </w:r>
          </w:p>
        </w:tc>
      </w:tr>
      <w:tr w:rsidR="00686ACA" w:rsidRPr="00524FFB" w:rsidTr="008E3E2E">
        <w:tc>
          <w:tcPr>
            <w:tcW w:w="675" w:type="dxa"/>
            <w:shd w:val="clear" w:color="auto" w:fill="auto"/>
          </w:tcPr>
          <w:p w:rsidR="00686ACA" w:rsidRPr="00A060B6" w:rsidRDefault="00686ACA" w:rsidP="00507F26">
            <w:pPr>
              <w:contextualSpacing/>
              <w:jc w:val="center"/>
              <w:rPr>
                <w:sz w:val="26"/>
                <w:szCs w:val="26"/>
              </w:rPr>
            </w:pPr>
          </w:p>
        </w:tc>
        <w:tc>
          <w:tcPr>
            <w:tcW w:w="1986" w:type="dxa"/>
            <w:gridSpan w:val="2"/>
            <w:shd w:val="clear" w:color="auto" w:fill="auto"/>
          </w:tcPr>
          <w:p w:rsidR="00686ACA" w:rsidRPr="00A060B6" w:rsidRDefault="00686ACA" w:rsidP="00F07390">
            <w:pPr>
              <w:contextualSpacing/>
              <w:rPr>
                <w:sz w:val="26"/>
                <w:szCs w:val="26"/>
              </w:rPr>
            </w:pPr>
            <w:r w:rsidRPr="00A060B6">
              <w:rPr>
                <w:sz w:val="26"/>
                <w:szCs w:val="26"/>
              </w:rPr>
              <w:t>витрати часу на заповнення звітних форм</w:t>
            </w:r>
          </w:p>
        </w:tc>
        <w:tc>
          <w:tcPr>
            <w:tcW w:w="2835" w:type="dxa"/>
            <w:gridSpan w:val="3"/>
            <w:shd w:val="clear" w:color="auto" w:fill="auto"/>
          </w:tcPr>
          <w:p w:rsidR="00686ACA" w:rsidRPr="00A060B6" w:rsidRDefault="00686ACA" w:rsidP="00770C94">
            <w:pPr>
              <w:jc w:val="center"/>
              <w:rPr>
                <w:sz w:val="26"/>
                <w:szCs w:val="26"/>
              </w:rPr>
            </w:pPr>
            <w:r w:rsidRPr="00A060B6">
              <w:rPr>
                <w:sz w:val="26"/>
                <w:szCs w:val="26"/>
              </w:rPr>
              <w:t>Х</w:t>
            </w:r>
          </w:p>
        </w:tc>
        <w:tc>
          <w:tcPr>
            <w:tcW w:w="708" w:type="dxa"/>
            <w:shd w:val="clear" w:color="auto" w:fill="auto"/>
          </w:tcPr>
          <w:p w:rsidR="00686ACA" w:rsidRPr="00A060B6" w:rsidRDefault="00686ACA" w:rsidP="00770C94">
            <w:pPr>
              <w:jc w:val="center"/>
              <w:rPr>
                <w:sz w:val="26"/>
                <w:szCs w:val="26"/>
              </w:rPr>
            </w:pPr>
            <w:r w:rsidRPr="00A060B6">
              <w:rPr>
                <w:sz w:val="26"/>
                <w:szCs w:val="26"/>
              </w:rPr>
              <w:t>Х</w:t>
            </w:r>
          </w:p>
        </w:tc>
        <w:tc>
          <w:tcPr>
            <w:tcW w:w="3826" w:type="dxa"/>
            <w:gridSpan w:val="2"/>
            <w:shd w:val="clear" w:color="auto" w:fill="auto"/>
          </w:tcPr>
          <w:p w:rsidR="00686ACA" w:rsidRPr="00A060B6" w:rsidRDefault="00686ACA" w:rsidP="00770C94">
            <w:pPr>
              <w:ind w:left="-108" w:right="-108"/>
              <w:jc w:val="center"/>
              <w:rPr>
                <w:sz w:val="26"/>
                <w:szCs w:val="26"/>
              </w:rPr>
            </w:pPr>
            <w:r w:rsidRPr="00A060B6">
              <w:rPr>
                <w:sz w:val="26"/>
                <w:szCs w:val="26"/>
              </w:rPr>
              <w:t>Х</w:t>
            </w:r>
          </w:p>
        </w:tc>
      </w:tr>
      <w:tr w:rsidR="00686ACA" w:rsidRPr="00524FFB" w:rsidTr="008E3E2E">
        <w:tc>
          <w:tcPr>
            <w:tcW w:w="675" w:type="dxa"/>
            <w:shd w:val="clear" w:color="auto" w:fill="auto"/>
          </w:tcPr>
          <w:p w:rsidR="00686ACA" w:rsidRPr="00A060B6" w:rsidRDefault="00686ACA" w:rsidP="00507F26">
            <w:pPr>
              <w:contextualSpacing/>
              <w:jc w:val="center"/>
              <w:rPr>
                <w:sz w:val="26"/>
                <w:szCs w:val="26"/>
              </w:rPr>
            </w:pPr>
          </w:p>
        </w:tc>
        <w:tc>
          <w:tcPr>
            <w:tcW w:w="1986" w:type="dxa"/>
            <w:gridSpan w:val="2"/>
            <w:shd w:val="clear" w:color="auto" w:fill="auto"/>
          </w:tcPr>
          <w:p w:rsidR="00686ACA" w:rsidRPr="00A060B6" w:rsidRDefault="00686ACA" w:rsidP="002832FC">
            <w:pPr>
              <w:contextualSpacing/>
              <w:rPr>
                <w:sz w:val="26"/>
                <w:szCs w:val="26"/>
              </w:rPr>
            </w:pPr>
            <w:r w:rsidRPr="00A060B6">
              <w:rPr>
                <w:sz w:val="26"/>
                <w:szCs w:val="26"/>
              </w:rPr>
              <w:t xml:space="preserve">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w:t>
            </w:r>
            <w:r w:rsidRPr="00A060B6">
              <w:rPr>
                <w:sz w:val="26"/>
                <w:szCs w:val="26"/>
              </w:rPr>
              <w:lastRenderedPageBreak/>
              <w:t>органу, поштовим зв’язком тощо)</w:t>
            </w:r>
          </w:p>
        </w:tc>
        <w:tc>
          <w:tcPr>
            <w:tcW w:w="2835" w:type="dxa"/>
            <w:gridSpan w:val="3"/>
            <w:shd w:val="clear" w:color="auto" w:fill="auto"/>
          </w:tcPr>
          <w:p w:rsidR="00686ACA" w:rsidRPr="00A060B6" w:rsidRDefault="00686ACA" w:rsidP="00770C94">
            <w:pPr>
              <w:jc w:val="center"/>
              <w:rPr>
                <w:sz w:val="26"/>
                <w:szCs w:val="26"/>
              </w:rPr>
            </w:pPr>
            <w:r w:rsidRPr="00A060B6">
              <w:rPr>
                <w:sz w:val="26"/>
                <w:szCs w:val="26"/>
              </w:rPr>
              <w:lastRenderedPageBreak/>
              <w:t>Х</w:t>
            </w:r>
          </w:p>
        </w:tc>
        <w:tc>
          <w:tcPr>
            <w:tcW w:w="708" w:type="dxa"/>
            <w:shd w:val="clear" w:color="auto" w:fill="auto"/>
          </w:tcPr>
          <w:p w:rsidR="00686ACA" w:rsidRPr="00A060B6" w:rsidRDefault="00686ACA" w:rsidP="00770C94">
            <w:pPr>
              <w:jc w:val="center"/>
              <w:rPr>
                <w:sz w:val="26"/>
                <w:szCs w:val="26"/>
              </w:rPr>
            </w:pPr>
            <w:r w:rsidRPr="00A060B6">
              <w:rPr>
                <w:sz w:val="26"/>
                <w:szCs w:val="26"/>
              </w:rPr>
              <w:t>Х</w:t>
            </w:r>
          </w:p>
        </w:tc>
        <w:tc>
          <w:tcPr>
            <w:tcW w:w="3826" w:type="dxa"/>
            <w:gridSpan w:val="2"/>
            <w:shd w:val="clear" w:color="auto" w:fill="auto"/>
          </w:tcPr>
          <w:p w:rsidR="00686ACA" w:rsidRPr="00A060B6" w:rsidRDefault="00686ACA" w:rsidP="00770C94">
            <w:pPr>
              <w:ind w:left="-108" w:right="-108"/>
              <w:jc w:val="center"/>
              <w:rPr>
                <w:sz w:val="26"/>
                <w:szCs w:val="26"/>
              </w:rPr>
            </w:pPr>
            <w:r w:rsidRPr="00A060B6">
              <w:rPr>
                <w:sz w:val="26"/>
                <w:szCs w:val="26"/>
              </w:rPr>
              <w:t>Х</w:t>
            </w:r>
          </w:p>
        </w:tc>
      </w:tr>
      <w:tr w:rsidR="00686ACA" w:rsidRPr="00524FFB" w:rsidTr="008E3E2E">
        <w:tc>
          <w:tcPr>
            <w:tcW w:w="675" w:type="dxa"/>
            <w:shd w:val="clear" w:color="auto" w:fill="auto"/>
          </w:tcPr>
          <w:p w:rsidR="00686ACA" w:rsidRPr="00A060B6" w:rsidRDefault="00686ACA" w:rsidP="00507F26">
            <w:pPr>
              <w:contextualSpacing/>
              <w:jc w:val="center"/>
              <w:rPr>
                <w:sz w:val="26"/>
                <w:szCs w:val="26"/>
              </w:rPr>
            </w:pPr>
          </w:p>
        </w:tc>
        <w:tc>
          <w:tcPr>
            <w:tcW w:w="1986" w:type="dxa"/>
            <w:gridSpan w:val="2"/>
            <w:shd w:val="clear" w:color="auto" w:fill="auto"/>
          </w:tcPr>
          <w:p w:rsidR="00686ACA" w:rsidRPr="00A060B6" w:rsidRDefault="00686ACA" w:rsidP="00E65514">
            <w:pPr>
              <w:contextualSpacing/>
              <w:rPr>
                <w:sz w:val="26"/>
                <w:szCs w:val="26"/>
              </w:rPr>
            </w:pPr>
            <w:r w:rsidRPr="00A060B6">
              <w:rPr>
                <w:sz w:val="26"/>
                <w:szCs w:val="26"/>
              </w:rPr>
              <w:t>оцінка витрат часу на корегування (оцінка природного рівня помилок)</w:t>
            </w:r>
          </w:p>
        </w:tc>
        <w:tc>
          <w:tcPr>
            <w:tcW w:w="2835" w:type="dxa"/>
            <w:gridSpan w:val="3"/>
            <w:shd w:val="clear" w:color="auto" w:fill="auto"/>
          </w:tcPr>
          <w:p w:rsidR="00686ACA" w:rsidRPr="00A060B6" w:rsidRDefault="00686ACA" w:rsidP="00770C94">
            <w:pPr>
              <w:jc w:val="center"/>
              <w:rPr>
                <w:sz w:val="26"/>
                <w:szCs w:val="26"/>
              </w:rPr>
            </w:pPr>
            <w:r w:rsidRPr="00A060B6">
              <w:rPr>
                <w:sz w:val="26"/>
                <w:szCs w:val="26"/>
              </w:rPr>
              <w:t>Х</w:t>
            </w:r>
          </w:p>
        </w:tc>
        <w:tc>
          <w:tcPr>
            <w:tcW w:w="708" w:type="dxa"/>
            <w:shd w:val="clear" w:color="auto" w:fill="auto"/>
          </w:tcPr>
          <w:p w:rsidR="00686ACA" w:rsidRPr="00A060B6" w:rsidRDefault="00686ACA" w:rsidP="00770C94">
            <w:pPr>
              <w:jc w:val="center"/>
              <w:rPr>
                <w:sz w:val="26"/>
                <w:szCs w:val="26"/>
              </w:rPr>
            </w:pPr>
            <w:r w:rsidRPr="00A060B6">
              <w:rPr>
                <w:sz w:val="26"/>
                <w:szCs w:val="26"/>
              </w:rPr>
              <w:t>Х</w:t>
            </w:r>
          </w:p>
        </w:tc>
        <w:tc>
          <w:tcPr>
            <w:tcW w:w="3826" w:type="dxa"/>
            <w:gridSpan w:val="2"/>
            <w:shd w:val="clear" w:color="auto" w:fill="auto"/>
          </w:tcPr>
          <w:p w:rsidR="00686ACA" w:rsidRPr="00A060B6" w:rsidRDefault="00686ACA" w:rsidP="00770C94">
            <w:pPr>
              <w:ind w:left="-108" w:right="-108"/>
              <w:jc w:val="center"/>
              <w:rPr>
                <w:sz w:val="26"/>
                <w:szCs w:val="26"/>
              </w:rPr>
            </w:pPr>
            <w:r w:rsidRPr="00A060B6">
              <w:rPr>
                <w:sz w:val="26"/>
                <w:szCs w:val="26"/>
              </w:rPr>
              <w:t>Х</w:t>
            </w:r>
          </w:p>
        </w:tc>
      </w:tr>
      <w:tr w:rsidR="00FA2864" w:rsidRPr="00524FFB" w:rsidTr="008E3E2E">
        <w:tc>
          <w:tcPr>
            <w:tcW w:w="675" w:type="dxa"/>
            <w:shd w:val="clear" w:color="auto" w:fill="auto"/>
          </w:tcPr>
          <w:p w:rsidR="00FA2864" w:rsidRPr="00524FFB" w:rsidRDefault="00FA2864" w:rsidP="00507F26">
            <w:pPr>
              <w:contextualSpacing/>
              <w:jc w:val="center"/>
              <w:rPr>
                <w:szCs w:val="28"/>
              </w:rPr>
            </w:pPr>
          </w:p>
        </w:tc>
        <w:tc>
          <w:tcPr>
            <w:tcW w:w="1986" w:type="dxa"/>
            <w:gridSpan w:val="2"/>
            <w:shd w:val="clear" w:color="auto" w:fill="auto"/>
          </w:tcPr>
          <w:p w:rsidR="00FA2864" w:rsidRPr="00A060B6" w:rsidRDefault="00FA2864" w:rsidP="00E65514">
            <w:pPr>
              <w:contextualSpacing/>
              <w:rPr>
                <w:sz w:val="26"/>
                <w:szCs w:val="26"/>
              </w:rPr>
            </w:pPr>
            <w:r w:rsidRPr="00A060B6">
              <w:rPr>
                <w:sz w:val="26"/>
                <w:szCs w:val="26"/>
              </w:rPr>
              <w:t>вартість часу суб’єкта малого підприємницт</w:t>
            </w:r>
            <w:r w:rsidR="008E3E2E">
              <w:rPr>
                <w:sz w:val="26"/>
                <w:szCs w:val="26"/>
              </w:rPr>
              <w:t>-</w:t>
            </w:r>
            <w:r w:rsidRPr="00A060B6">
              <w:rPr>
                <w:sz w:val="26"/>
                <w:szCs w:val="26"/>
              </w:rPr>
              <w:t>ва (заробітна плата)</w:t>
            </w:r>
          </w:p>
        </w:tc>
        <w:tc>
          <w:tcPr>
            <w:tcW w:w="2835" w:type="dxa"/>
            <w:gridSpan w:val="3"/>
            <w:shd w:val="clear" w:color="auto" w:fill="auto"/>
          </w:tcPr>
          <w:p w:rsidR="00FA2864" w:rsidRPr="00A060B6" w:rsidRDefault="00292BF3" w:rsidP="00D3129C">
            <w:pPr>
              <w:contextualSpacing/>
              <w:rPr>
                <w:sz w:val="26"/>
                <w:szCs w:val="26"/>
              </w:rPr>
            </w:pPr>
            <w:r w:rsidRPr="00A060B6">
              <w:rPr>
                <w:sz w:val="26"/>
                <w:szCs w:val="26"/>
              </w:rPr>
              <w:t>28,31</w:t>
            </w:r>
            <w:r w:rsidR="00FA2864" w:rsidRPr="00A060B6">
              <w:rPr>
                <w:sz w:val="26"/>
                <w:szCs w:val="26"/>
              </w:rPr>
              <w:t xml:space="preserve"> грив</w:t>
            </w:r>
            <w:r w:rsidR="0090570F" w:rsidRPr="00A060B6">
              <w:rPr>
                <w:sz w:val="26"/>
                <w:szCs w:val="26"/>
              </w:rPr>
              <w:t>ні</w:t>
            </w:r>
            <w:r w:rsidR="00FA2864" w:rsidRPr="00A060B6">
              <w:rPr>
                <w:sz w:val="26"/>
                <w:szCs w:val="26"/>
              </w:rPr>
              <w:t xml:space="preserve"> </w:t>
            </w:r>
            <w:r w:rsidR="00DB69C4" w:rsidRPr="00A060B6">
              <w:rPr>
                <w:sz w:val="26"/>
                <w:szCs w:val="26"/>
              </w:rPr>
              <w:t>в</w:t>
            </w:r>
            <w:r w:rsidR="00FA2864" w:rsidRPr="00A060B6">
              <w:rPr>
                <w:sz w:val="26"/>
                <w:szCs w:val="26"/>
              </w:rPr>
              <w:t xml:space="preserve"> погодинному розмірі</w:t>
            </w:r>
          </w:p>
        </w:tc>
        <w:tc>
          <w:tcPr>
            <w:tcW w:w="708" w:type="dxa"/>
            <w:shd w:val="clear" w:color="auto" w:fill="auto"/>
          </w:tcPr>
          <w:p w:rsidR="00FA2864" w:rsidRPr="00A060B6" w:rsidRDefault="00FA2864" w:rsidP="00E65514">
            <w:pPr>
              <w:contextualSpacing/>
              <w:jc w:val="center"/>
              <w:rPr>
                <w:sz w:val="26"/>
                <w:szCs w:val="26"/>
              </w:rPr>
            </w:pPr>
            <w:r w:rsidRPr="00A060B6">
              <w:rPr>
                <w:sz w:val="26"/>
                <w:szCs w:val="26"/>
              </w:rPr>
              <w:t>Х</w:t>
            </w:r>
          </w:p>
        </w:tc>
        <w:tc>
          <w:tcPr>
            <w:tcW w:w="3826" w:type="dxa"/>
            <w:gridSpan w:val="2"/>
            <w:shd w:val="clear" w:color="auto" w:fill="auto"/>
          </w:tcPr>
          <w:p w:rsidR="00FA2864" w:rsidRPr="00A060B6" w:rsidRDefault="00292BF3" w:rsidP="00D3129C">
            <w:pPr>
              <w:contextualSpacing/>
              <w:rPr>
                <w:sz w:val="26"/>
                <w:szCs w:val="26"/>
              </w:rPr>
            </w:pPr>
            <w:r w:rsidRPr="00A060B6">
              <w:rPr>
                <w:sz w:val="26"/>
                <w:szCs w:val="26"/>
              </w:rPr>
              <w:t>28,31</w:t>
            </w:r>
            <w:r w:rsidR="00AB1632" w:rsidRPr="00A060B6">
              <w:rPr>
                <w:sz w:val="26"/>
                <w:szCs w:val="26"/>
              </w:rPr>
              <w:t xml:space="preserve"> грив</w:t>
            </w:r>
            <w:r w:rsidR="0090570F" w:rsidRPr="00A060B6">
              <w:rPr>
                <w:sz w:val="26"/>
                <w:szCs w:val="26"/>
              </w:rPr>
              <w:t>ні</w:t>
            </w:r>
            <w:r w:rsidR="00AB1632" w:rsidRPr="00A060B6">
              <w:rPr>
                <w:sz w:val="26"/>
                <w:szCs w:val="26"/>
              </w:rPr>
              <w:t xml:space="preserve"> </w:t>
            </w:r>
            <w:r w:rsidR="00DB69C4" w:rsidRPr="00A060B6">
              <w:rPr>
                <w:sz w:val="26"/>
                <w:szCs w:val="26"/>
              </w:rPr>
              <w:t>в</w:t>
            </w:r>
            <w:r w:rsidR="00AB1632" w:rsidRPr="00A060B6">
              <w:rPr>
                <w:sz w:val="26"/>
                <w:szCs w:val="26"/>
              </w:rPr>
              <w:t xml:space="preserve"> погодинному розмірі</w:t>
            </w:r>
          </w:p>
        </w:tc>
      </w:tr>
      <w:tr w:rsidR="00FA2864" w:rsidRPr="00524FFB" w:rsidTr="008E3E2E">
        <w:tc>
          <w:tcPr>
            <w:tcW w:w="675" w:type="dxa"/>
            <w:shd w:val="clear" w:color="auto" w:fill="auto"/>
          </w:tcPr>
          <w:p w:rsidR="00FA2864" w:rsidRPr="00A060B6" w:rsidRDefault="00FA2864" w:rsidP="00507F26">
            <w:pPr>
              <w:contextualSpacing/>
              <w:jc w:val="center"/>
              <w:rPr>
                <w:sz w:val="26"/>
                <w:szCs w:val="26"/>
              </w:rPr>
            </w:pPr>
          </w:p>
        </w:tc>
        <w:tc>
          <w:tcPr>
            <w:tcW w:w="1986" w:type="dxa"/>
            <w:gridSpan w:val="2"/>
            <w:shd w:val="clear" w:color="auto" w:fill="auto"/>
          </w:tcPr>
          <w:p w:rsidR="00FA2864" w:rsidRPr="00A060B6" w:rsidRDefault="00FA2864" w:rsidP="00E65514">
            <w:pPr>
              <w:contextualSpacing/>
              <w:rPr>
                <w:sz w:val="26"/>
                <w:szCs w:val="26"/>
              </w:rPr>
            </w:pPr>
            <w:r w:rsidRPr="00A060B6">
              <w:rPr>
                <w:sz w:val="26"/>
                <w:szCs w:val="26"/>
              </w:rPr>
              <w:t>оціночна кількість оригінальних звітів</w:t>
            </w:r>
          </w:p>
        </w:tc>
        <w:tc>
          <w:tcPr>
            <w:tcW w:w="2835" w:type="dxa"/>
            <w:gridSpan w:val="3"/>
            <w:shd w:val="clear" w:color="auto" w:fill="auto"/>
          </w:tcPr>
          <w:p w:rsidR="00FA2864" w:rsidRPr="00A060B6" w:rsidRDefault="00FA2864" w:rsidP="00507F26">
            <w:pPr>
              <w:contextualSpacing/>
              <w:jc w:val="center"/>
              <w:rPr>
                <w:sz w:val="26"/>
                <w:szCs w:val="26"/>
              </w:rPr>
            </w:pPr>
            <w:r w:rsidRPr="00A060B6">
              <w:rPr>
                <w:sz w:val="26"/>
                <w:szCs w:val="26"/>
              </w:rPr>
              <w:t>Х</w:t>
            </w:r>
          </w:p>
        </w:tc>
        <w:tc>
          <w:tcPr>
            <w:tcW w:w="708" w:type="dxa"/>
            <w:shd w:val="clear" w:color="auto" w:fill="auto"/>
          </w:tcPr>
          <w:p w:rsidR="00FA2864" w:rsidRPr="00A060B6" w:rsidRDefault="00FA2864" w:rsidP="00507F26">
            <w:pPr>
              <w:contextualSpacing/>
              <w:jc w:val="center"/>
              <w:rPr>
                <w:sz w:val="26"/>
                <w:szCs w:val="26"/>
              </w:rPr>
            </w:pPr>
            <w:r w:rsidRPr="00A060B6">
              <w:rPr>
                <w:sz w:val="26"/>
                <w:szCs w:val="26"/>
              </w:rPr>
              <w:t>Х</w:t>
            </w:r>
          </w:p>
        </w:tc>
        <w:tc>
          <w:tcPr>
            <w:tcW w:w="3826" w:type="dxa"/>
            <w:gridSpan w:val="2"/>
            <w:shd w:val="clear" w:color="auto" w:fill="auto"/>
          </w:tcPr>
          <w:p w:rsidR="00FA2864" w:rsidRPr="00A060B6" w:rsidRDefault="00FA2864" w:rsidP="00507F26">
            <w:pPr>
              <w:contextualSpacing/>
              <w:jc w:val="center"/>
              <w:rPr>
                <w:sz w:val="26"/>
                <w:szCs w:val="26"/>
              </w:rPr>
            </w:pPr>
            <w:r w:rsidRPr="00A060B6">
              <w:rPr>
                <w:sz w:val="26"/>
                <w:szCs w:val="26"/>
              </w:rPr>
              <w:t>Х</w:t>
            </w:r>
          </w:p>
        </w:tc>
      </w:tr>
      <w:tr w:rsidR="00FA2864" w:rsidRPr="00524FFB" w:rsidTr="008E3E2E">
        <w:tc>
          <w:tcPr>
            <w:tcW w:w="675" w:type="dxa"/>
            <w:shd w:val="clear" w:color="auto" w:fill="auto"/>
          </w:tcPr>
          <w:p w:rsidR="00FA2864" w:rsidRPr="00A060B6" w:rsidRDefault="00FA2864" w:rsidP="00507F26">
            <w:pPr>
              <w:contextualSpacing/>
              <w:jc w:val="center"/>
              <w:rPr>
                <w:sz w:val="26"/>
                <w:szCs w:val="26"/>
              </w:rPr>
            </w:pPr>
          </w:p>
        </w:tc>
        <w:tc>
          <w:tcPr>
            <w:tcW w:w="1986" w:type="dxa"/>
            <w:gridSpan w:val="2"/>
            <w:shd w:val="clear" w:color="auto" w:fill="auto"/>
          </w:tcPr>
          <w:p w:rsidR="00FA2864" w:rsidRPr="00A060B6" w:rsidRDefault="00FA2864" w:rsidP="00E65514">
            <w:pPr>
              <w:contextualSpacing/>
              <w:rPr>
                <w:sz w:val="26"/>
                <w:szCs w:val="26"/>
              </w:rPr>
            </w:pPr>
            <w:r w:rsidRPr="00A060B6">
              <w:rPr>
                <w:sz w:val="26"/>
                <w:szCs w:val="26"/>
              </w:rPr>
              <w:t>кількість періодів звітності за рік</w:t>
            </w:r>
          </w:p>
        </w:tc>
        <w:tc>
          <w:tcPr>
            <w:tcW w:w="2835" w:type="dxa"/>
            <w:gridSpan w:val="3"/>
            <w:shd w:val="clear" w:color="auto" w:fill="auto"/>
          </w:tcPr>
          <w:p w:rsidR="00FA2864" w:rsidRPr="00A060B6" w:rsidRDefault="00FA2864" w:rsidP="00507F26">
            <w:pPr>
              <w:contextualSpacing/>
              <w:jc w:val="center"/>
              <w:rPr>
                <w:sz w:val="26"/>
                <w:szCs w:val="26"/>
              </w:rPr>
            </w:pPr>
            <w:r w:rsidRPr="00A060B6">
              <w:rPr>
                <w:sz w:val="26"/>
                <w:szCs w:val="26"/>
              </w:rPr>
              <w:t>Х</w:t>
            </w:r>
          </w:p>
        </w:tc>
        <w:tc>
          <w:tcPr>
            <w:tcW w:w="708" w:type="dxa"/>
            <w:shd w:val="clear" w:color="auto" w:fill="auto"/>
          </w:tcPr>
          <w:p w:rsidR="00FA2864" w:rsidRPr="00A060B6" w:rsidRDefault="00FA2864" w:rsidP="00507F26">
            <w:pPr>
              <w:contextualSpacing/>
              <w:jc w:val="center"/>
              <w:rPr>
                <w:sz w:val="26"/>
                <w:szCs w:val="26"/>
              </w:rPr>
            </w:pPr>
            <w:r w:rsidRPr="00A060B6">
              <w:rPr>
                <w:sz w:val="26"/>
                <w:szCs w:val="26"/>
              </w:rPr>
              <w:t>Х</w:t>
            </w:r>
          </w:p>
        </w:tc>
        <w:tc>
          <w:tcPr>
            <w:tcW w:w="3826" w:type="dxa"/>
            <w:gridSpan w:val="2"/>
            <w:shd w:val="clear" w:color="auto" w:fill="auto"/>
          </w:tcPr>
          <w:p w:rsidR="00FA2864" w:rsidRPr="00A060B6" w:rsidRDefault="00FA2864" w:rsidP="00507F26">
            <w:pPr>
              <w:contextualSpacing/>
              <w:jc w:val="center"/>
              <w:rPr>
                <w:sz w:val="26"/>
                <w:szCs w:val="26"/>
              </w:rPr>
            </w:pPr>
            <w:r w:rsidRPr="00A060B6">
              <w:rPr>
                <w:sz w:val="26"/>
                <w:szCs w:val="26"/>
              </w:rPr>
              <w:t>Х</w:t>
            </w:r>
          </w:p>
        </w:tc>
      </w:tr>
      <w:tr w:rsidR="00FA2864" w:rsidRPr="00A060B6" w:rsidTr="008E3E2E">
        <w:tc>
          <w:tcPr>
            <w:tcW w:w="675" w:type="dxa"/>
            <w:shd w:val="clear" w:color="auto" w:fill="auto"/>
          </w:tcPr>
          <w:p w:rsidR="00FA2864" w:rsidRPr="00A060B6" w:rsidRDefault="00FA2864" w:rsidP="00507F26">
            <w:pPr>
              <w:contextualSpacing/>
              <w:jc w:val="center"/>
              <w:rPr>
                <w:sz w:val="26"/>
                <w:szCs w:val="26"/>
              </w:rPr>
            </w:pPr>
            <w:r w:rsidRPr="00A060B6">
              <w:rPr>
                <w:sz w:val="26"/>
                <w:szCs w:val="26"/>
              </w:rPr>
              <w:t>12.</w:t>
            </w:r>
          </w:p>
        </w:tc>
        <w:tc>
          <w:tcPr>
            <w:tcW w:w="1986" w:type="dxa"/>
            <w:gridSpan w:val="2"/>
            <w:shd w:val="clear" w:color="auto" w:fill="auto"/>
          </w:tcPr>
          <w:p w:rsidR="00FA2864" w:rsidRPr="00A060B6" w:rsidRDefault="00FA2864" w:rsidP="00E65514">
            <w:pPr>
              <w:contextualSpacing/>
              <w:rPr>
                <w:sz w:val="26"/>
                <w:szCs w:val="26"/>
              </w:rPr>
            </w:pPr>
            <w:r w:rsidRPr="00A060B6">
              <w:rPr>
                <w:sz w:val="26"/>
                <w:szCs w:val="26"/>
              </w:rPr>
              <w:t>Процедури щодо забезпечення процесу перевірок</w:t>
            </w:r>
          </w:p>
          <w:p w:rsidR="00FA2864" w:rsidRPr="00524FFB" w:rsidRDefault="00FA2864" w:rsidP="00E65514">
            <w:pPr>
              <w:contextualSpacing/>
              <w:rPr>
                <w:sz w:val="22"/>
                <w:szCs w:val="22"/>
              </w:rPr>
            </w:pPr>
            <w:r w:rsidRPr="00524FFB">
              <w:rPr>
                <w:sz w:val="22"/>
                <w:szCs w:val="22"/>
              </w:rPr>
              <w:t>Формула:</w:t>
            </w:r>
          </w:p>
          <w:p w:rsidR="00FA2864" w:rsidRPr="00524FFB" w:rsidRDefault="00FA2864" w:rsidP="00E65514">
            <w:pPr>
              <w:contextualSpacing/>
              <w:rPr>
                <w:szCs w:val="28"/>
              </w:rPr>
            </w:pPr>
            <w:r w:rsidRPr="00524FFB">
              <w:rPr>
                <w:sz w:val="22"/>
                <w:szCs w:val="22"/>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2835" w:type="dxa"/>
            <w:gridSpan w:val="3"/>
            <w:shd w:val="clear" w:color="auto" w:fill="auto"/>
          </w:tcPr>
          <w:p w:rsidR="00FA2864" w:rsidRPr="00A060B6" w:rsidRDefault="00FA2864" w:rsidP="00507F26">
            <w:pPr>
              <w:contextualSpacing/>
              <w:jc w:val="center"/>
              <w:rPr>
                <w:sz w:val="26"/>
                <w:szCs w:val="26"/>
              </w:rPr>
            </w:pPr>
            <w:r w:rsidRPr="00A060B6">
              <w:rPr>
                <w:sz w:val="26"/>
                <w:szCs w:val="26"/>
              </w:rPr>
              <w:t>Х</w:t>
            </w:r>
          </w:p>
        </w:tc>
        <w:tc>
          <w:tcPr>
            <w:tcW w:w="708" w:type="dxa"/>
            <w:shd w:val="clear" w:color="auto" w:fill="auto"/>
          </w:tcPr>
          <w:p w:rsidR="00FA2864" w:rsidRPr="00A060B6" w:rsidRDefault="00FA2864" w:rsidP="00507F26">
            <w:pPr>
              <w:ind w:left="-108"/>
              <w:contextualSpacing/>
              <w:jc w:val="center"/>
              <w:rPr>
                <w:sz w:val="26"/>
                <w:szCs w:val="26"/>
              </w:rPr>
            </w:pPr>
            <w:r w:rsidRPr="00A060B6">
              <w:rPr>
                <w:sz w:val="26"/>
                <w:szCs w:val="26"/>
              </w:rPr>
              <w:t>Х</w:t>
            </w:r>
          </w:p>
        </w:tc>
        <w:tc>
          <w:tcPr>
            <w:tcW w:w="3826" w:type="dxa"/>
            <w:gridSpan w:val="2"/>
            <w:shd w:val="clear" w:color="auto" w:fill="auto"/>
          </w:tcPr>
          <w:p w:rsidR="00FA2864" w:rsidRPr="00A060B6" w:rsidRDefault="00FA2864" w:rsidP="00507F26">
            <w:pPr>
              <w:ind w:left="-108" w:right="-108"/>
              <w:contextualSpacing/>
              <w:jc w:val="center"/>
              <w:rPr>
                <w:sz w:val="26"/>
                <w:szCs w:val="26"/>
              </w:rPr>
            </w:pPr>
            <w:r w:rsidRPr="00A060B6">
              <w:rPr>
                <w:sz w:val="26"/>
                <w:szCs w:val="26"/>
              </w:rPr>
              <w:t>Х</w:t>
            </w:r>
          </w:p>
        </w:tc>
      </w:tr>
      <w:tr w:rsidR="00686ACA" w:rsidRPr="00524FFB" w:rsidTr="008E3E2E">
        <w:tc>
          <w:tcPr>
            <w:tcW w:w="675" w:type="dxa"/>
            <w:shd w:val="clear" w:color="auto" w:fill="auto"/>
          </w:tcPr>
          <w:p w:rsidR="00686ACA" w:rsidRPr="00A060B6" w:rsidRDefault="00686ACA" w:rsidP="00507F26">
            <w:pPr>
              <w:contextualSpacing/>
              <w:jc w:val="center"/>
              <w:rPr>
                <w:sz w:val="26"/>
                <w:szCs w:val="26"/>
              </w:rPr>
            </w:pPr>
            <w:r w:rsidRPr="00A060B6">
              <w:rPr>
                <w:sz w:val="26"/>
                <w:szCs w:val="26"/>
              </w:rPr>
              <w:t>13.</w:t>
            </w:r>
          </w:p>
        </w:tc>
        <w:tc>
          <w:tcPr>
            <w:tcW w:w="1986" w:type="dxa"/>
            <w:gridSpan w:val="2"/>
            <w:shd w:val="clear" w:color="auto" w:fill="auto"/>
          </w:tcPr>
          <w:p w:rsidR="00686ACA" w:rsidRPr="00A060B6" w:rsidRDefault="00686ACA" w:rsidP="00E65514">
            <w:pPr>
              <w:contextualSpacing/>
              <w:rPr>
                <w:sz w:val="26"/>
                <w:szCs w:val="26"/>
              </w:rPr>
            </w:pPr>
            <w:r w:rsidRPr="00A060B6">
              <w:rPr>
                <w:sz w:val="26"/>
                <w:szCs w:val="26"/>
              </w:rPr>
              <w:t>Інші процедури (уточнити)</w:t>
            </w:r>
          </w:p>
          <w:p w:rsidR="00686ACA" w:rsidRPr="00A060B6" w:rsidRDefault="00686ACA" w:rsidP="00507F26">
            <w:pPr>
              <w:contextualSpacing/>
              <w:jc w:val="center"/>
              <w:rPr>
                <w:sz w:val="26"/>
                <w:szCs w:val="26"/>
              </w:rPr>
            </w:pPr>
          </w:p>
        </w:tc>
        <w:tc>
          <w:tcPr>
            <w:tcW w:w="2835" w:type="dxa"/>
            <w:gridSpan w:val="3"/>
            <w:shd w:val="clear" w:color="auto" w:fill="auto"/>
          </w:tcPr>
          <w:p w:rsidR="00686ACA" w:rsidRPr="00A060B6" w:rsidRDefault="00686ACA" w:rsidP="00770C94">
            <w:pPr>
              <w:contextualSpacing/>
              <w:jc w:val="center"/>
              <w:rPr>
                <w:sz w:val="26"/>
                <w:szCs w:val="26"/>
              </w:rPr>
            </w:pPr>
            <w:r w:rsidRPr="00A060B6">
              <w:rPr>
                <w:sz w:val="26"/>
                <w:szCs w:val="26"/>
              </w:rPr>
              <w:t xml:space="preserve">Оціночно: </w:t>
            </w:r>
          </w:p>
          <w:p w:rsidR="00686ACA" w:rsidRPr="00A060B6" w:rsidRDefault="00686ACA" w:rsidP="00770C94">
            <w:pPr>
              <w:contextualSpacing/>
              <w:jc w:val="center"/>
              <w:rPr>
                <w:sz w:val="26"/>
                <w:szCs w:val="26"/>
              </w:rPr>
            </w:pPr>
            <w:r w:rsidRPr="00A060B6">
              <w:rPr>
                <w:sz w:val="26"/>
                <w:szCs w:val="26"/>
              </w:rPr>
              <w:t>1,15 години</w:t>
            </w:r>
          </w:p>
        </w:tc>
        <w:tc>
          <w:tcPr>
            <w:tcW w:w="708" w:type="dxa"/>
            <w:shd w:val="clear" w:color="auto" w:fill="auto"/>
          </w:tcPr>
          <w:p w:rsidR="00686ACA" w:rsidRPr="00A060B6" w:rsidRDefault="00686ACA" w:rsidP="00770C94">
            <w:pPr>
              <w:contextualSpacing/>
              <w:jc w:val="center"/>
              <w:rPr>
                <w:sz w:val="26"/>
                <w:szCs w:val="26"/>
              </w:rPr>
            </w:pPr>
            <w:r w:rsidRPr="00A060B6">
              <w:rPr>
                <w:sz w:val="26"/>
                <w:szCs w:val="26"/>
              </w:rPr>
              <w:t>Х</w:t>
            </w:r>
          </w:p>
        </w:tc>
        <w:tc>
          <w:tcPr>
            <w:tcW w:w="3826" w:type="dxa"/>
            <w:gridSpan w:val="2"/>
            <w:shd w:val="clear" w:color="auto" w:fill="auto"/>
          </w:tcPr>
          <w:p w:rsidR="00686ACA" w:rsidRPr="00A060B6" w:rsidRDefault="00686ACA" w:rsidP="00686ACA">
            <w:pPr>
              <w:contextualSpacing/>
              <w:jc w:val="center"/>
              <w:rPr>
                <w:sz w:val="26"/>
                <w:szCs w:val="26"/>
              </w:rPr>
            </w:pPr>
            <w:r w:rsidRPr="00A060B6">
              <w:rPr>
                <w:sz w:val="26"/>
                <w:szCs w:val="26"/>
              </w:rPr>
              <w:t xml:space="preserve">Оціночно: </w:t>
            </w:r>
          </w:p>
          <w:p w:rsidR="00686ACA" w:rsidRPr="00A060B6" w:rsidRDefault="00686ACA" w:rsidP="00686ACA">
            <w:pPr>
              <w:contextualSpacing/>
              <w:jc w:val="center"/>
              <w:rPr>
                <w:sz w:val="26"/>
                <w:szCs w:val="26"/>
              </w:rPr>
            </w:pPr>
            <w:r w:rsidRPr="00A060B6">
              <w:rPr>
                <w:sz w:val="26"/>
                <w:szCs w:val="26"/>
              </w:rPr>
              <w:t>1,15 години</w:t>
            </w:r>
          </w:p>
        </w:tc>
      </w:tr>
      <w:tr w:rsidR="00686ACA" w:rsidRPr="00524FFB" w:rsidTr="008E3E2E">
        <w:tc>
          <w:tcPr>
            <w:tcW w:w="675" w:type="dxa"/>
            <w:shd w:val="clear" w:color="auto" w:fill="auto"/>
          </w:tcPr>
          <w:p w:rsidR="00686ACA" w:rsidRPr="00A060B6" w:rsidRDefault="00686ACA" w:rsidP="00507F26">
            <w:pPr>
              <w:contextualSpacing/>
              <w:jc w:val="center"/>
              <w:rPr>
                <w:sz w:val="26"/>
                <w:szCs w:val="26"/>
              </w:rPr>
            </w:pPr>
            <w:r w:rsidRPr="00A060B6">
              <w:rPr>
                <w:sz w:val="26"/>
                <w:szCs w:val="26"/>
              </w:rPr>
              <w:t>14.</w:t>
            </w:r>
          </w:p>
        </w:tc>
        <w:tc>
          <w:tcPr>
            <w:tcW w:w="1986" w:type="dxa"/>
            <w:gridSpan w:val="2"/>
            <w:shd w:val="clear" w:color="auto" w:fill="auto"/>
          </w:tcPr>
          <w:p w:rsidR="00686ACA" w:rsidRPr="00A060B6" w:rsidRDefault="00686ACA" w:rsidP="00E65514">
            <w:pPr>
              <w:contextualSpacing/>
              <w:rPr>
                <w:sz w:val="26"/>
                <w:szCs w:val="26"/>
              </w:rPr>
            </w:pPr>
            <w:r w:rsidRPr="00A060B6">
              <w:rPr>
                <w:sz w:val="26"/>
                <w:szCs w:val="26"/>
              </w:rPr>
              <w:t>Разом, гривень</w:t>
            </w:r>
          </w:p>
          <w:p w:rsidR="00686ACA" w:rsidRPr="00A060B6" w:rsidRDefault="00686ACA" w:rsidP="00E65514">
            <w:pPr>
              <w:contextualSpacing/>
              <w:rPr>
                <w:sz w:val="22"/>
                <w:szCs w:val="22"/>
              </w:rPr>
            </w:pPr>
            <w:r w:rsidRPr="00A060B6">
              <w:rPr>
                <w:sz w:val="22"/>
                <w:szCs w:val="22"/>
              </w:rPr>
              <w:t>Формула:</w:t>
            </w:r>
          </w:p>
          <w:p w:rsidR="00686ACA" w:rsidRPr="00A060B6" w:rsidRDefault="00686ACA" w:rsidP="00E65514">
            <w:pPr>
              <w:contextualSpacing/>
              <w:rPr>
                <w:sz w:val="26"/>
                <w:szCs w:val="26"/>
              </w:rPr>
            </w:pPr>
            <w:r w:rsidRPr="00A060B6">
              <w:rPr>
                <w:sz w:val="22"/>
                <w:szCs w:val="22"/>
              </w:rPr>
              <w:t>сума рядків 9 + 10 + 11 + 12 + 13</w:t>
            </w:r>
          </w:p>
        </w:tc>
        <w:tc>
          <w:tcPr>
            <w:tcW w:w="2835" w:type="dxa"/>
            <w:gridSpan w:val="3"/>
            <w:shd w:val="clear" w:color="auto" w:fill="auto"/>
          </w:tcPr>
          <w:p w:rsidR="00686ACA" w:rsidRPr="00A060B6" w:rsidRDefault="00686ACA" w:rsidP="00770C94">
            <w:pPr>
              <w:contextualSpacing/>
              <w:jc w:val="center"/>
              <w:rPr>
                <w:sz w:val="26"/>
                <w:szCs w:val="26"/>
              </w:rPr>
            </w:pPr>
            <w:r w:rsidRPr="00A060B6">
              <w:rPr>
                <w:sz w:val="26"/>
                <w:szCs w:val="26"/>
              </w:rPr>
              <w:t>Оціночно:</w:t>
            </w:r>
          </w:p>
          <w:p w:rsidR="00686ACA" w:rsidRPr="00A060B6" w:rsidRDefault="00686ACA" w:rsidP="00770C94">
            <w:pPr>
              <w:contextualSpacing/>
              <w:jc w:val="center"/>
              <w:rPr>
                <w:sz w:val="26"/>
                <w:szCs w:val="26"/>
              </w:rPr>
            </w:pPr>
            <w:r w:rsidRPr="00A060B6">
              <w:rPr>
                <w:sz w:val="26"/>
                <w:szCs w:val="26"/>
              </w:rPr>
              <w:t>1,55 години</w:t>
            </w:r>
          </w:p>
        </w:tc>
        <w:tc>
          <w:tcPr>
            <w:tcW w:w="708" w:type="dxa"/>
            <w:shd w:val="clear" w:color="auto" w:fill="auto"/>
          </w:tcPr>
          <w:p w:rsidR="00686ACA" w:rsidRPr="00A060B6" w:rsidRDefault="00686ACA" w:rsidP="00770C94">
            <w:pPr>
              <w:contextualSpacing/>
              <w:rPr>
                <w:sz w:val="26"/>
                <w:szCs w:val="26"/>
              </w:rPr>
            </w:pPr>
            <w:r w:rsidRPr="00A060B6">
              <w:rPr>
                <w:sz w:val="26"/>
                <w:szCs w:val="26"/>
              </w:rPr>
              <w:t>Х</w:t>
            </w:r>
          </w:p>
        </w:tc>
        <w:tc>
          <w:tcPr>
            <w:tcW w:w="3826" w:type="dxa"/>
            <w:gridSpan w:val="2"/>
            <w:shd w:val="clear" w:color="auto" w:fill="auto"/>
          </w:tcPr>
          <w:p w:rsidR="00686ACA" w:rsidRPr="00A060B6" w:rsidRDefault="00686ACA" w:rsidP="00770C94">
            <w:pPr>
              <w:contextualSpacing/>
              <w:jc w:val="center"/>
              <w:rPr>
                <w:sz w:val="26"/>
                <w:szCs w:val="26"/>
              </w:rPr>
            </w:pPr>
            <w:r w:rsidRPr="00A060B6">
              <w:rPr>
                <w:sz w:val="26"/>
                <w:szCs w:val="26"/>
              </w:rPr>
              <w:t>Оціночно:</w:t>
            </w:r>
          </w:p>
          <w:p w:rsidR="00686ACA" w:rsidRPr="00A060B6" w:rsidRDefault="00686ACA" w:rsidP="00770C94">
            <w:pPr>
              <w:contextualSpacing/>
              <w:jc w:val="center"/>
              <w:rPr>
                <w:sz w:val="26"/>
                <w:szCs w:val="26"/>
              </w:rPr>
            </w:pPr>
            <w:r w:rsidRPr="00A060B6">
              <w:rPr>
                <w:sz w:val="26"/>
                <w:szCs w:val="26"/>
              </w:rPr>
              <w:t>1,55 години</w:t>
            </w:r>
          </w:p>
        </w:tc>
      </w:tr>
      <w:tr w:rsidR="00686ACA" w:rsidRPr="00524FFB" w:rsidTr="008E3E2E">
        <w:tc>
          <w:tcPr>
            <w:tcW w:w="675" w:type="dxa"/>
            <w:shd w:val="clear" w:color="auto" w:fill="auto"/>
          </w:tcPr>
          <w:p w:rsidR="00686ACA" w:rsidRPr="00A060B6" w:rsidRDefault="00686ACA" w:rsidP="00507F26">
            <w:pPr>
              <w:contextualSpacing/>
              <w:jc w:val="center"/>
              <w:rPr>
                <w:sz w:val="26"/>
                <w:szCs w:val="26"/>
              </w:rPr>
            </w:pPr>
            <w:r w:rsidRPr="00A060B6">
              <w:rPr>
                <w:sz w:val="26"/>
                <w:szCs w:val="26"/>
              </w:rPr>
              <w:t>15.</w:t>
            </w:r>
          </w:p>
        </w:tc>
        <w:tc>
          <w:tcPr>
            <w:tcW w:w="1986" w:type="dxa"/>
            <w:gridSpan w:val="2"/>
            <w:shd w:val="clear" w:color="auto" w:fill="auto"/>
          </w:tcPr>
          <w:p w:rsidR="00686ACA" w:rsidRPr="00A060B6" w:rsidRDefault="00686ACA" w:rsidP="00E65514">
            <w:pPr>
              <w:contextualSpacing/>
              <w:rPr>
                <w:sz w:val="26"/>
                <w:szCs w:val="26"/>
              </w:rPr>
            </w:pPr>
            <w:r w:rsidRPr="00A060B6">
              <w:rPr>
                <w:sz w:val="26"/>
                <w:szCs w:val="26"/>
              </w:rPr>
              <w:t xml:space="preserve">Кількість суб’єктів </w:t>
            </w:r>
            <w:r w:rsidRPr="00A060B6">
              <w:rPr>
                <w:sz w:val="26"/>
                <w:szCs w:val="26"/>
              </w:rPr>
              <w:lastRenderedPageBreak/>
              <w:t>малого підприємниц</w:t>
            </w:r>
            <w:r w:rsidR="00DB69C4" w:rsidRPr="00A060B6">
              <w:rPr>
                <w:sz w:val="26"/>
                <w:szCs w:val="26"/>
              </w:rPr>
              <w:t>-</w:t>
            </w:r>
            <w:r w:rsidRPr="00A060B6">
              <w:rPr>
                <w:sz w:val="26"/>
                <w:szCs w:val="26"/>
              </w:rPr>
              <w:t>тва, що повинні виконати вимоги регулювання, одиниць</w:t>
            </w:r>
          </w:p>
        </w:tc>
        <w:tc>
          <w:tcPr>
            <w:tcW w:w="2835" w:type="dxa"/>
            <w:gridSpan w:val="3"/>
            <w:shd w:val="clear" w:color="auto" w:fill="auto"/>
          </w:tcPr>
          <w:p w:rsidR="00686ACA" w:rsidRPr="00A060B6" w:rsidRDefault="002965BD" w:rsidP="00770C94">
            <w:pPr>
              <w:contextualSpacing/>
              <w:jc w:val="center"/>
              <w:rPr>
                <w:sz w:val="26"/>
                <w:szCs w:val="26"/>
              </w:rPr>
            </w:pPr>
            <w:r w:rsidRPr="00A060B6">
              <w:rPr>
                <w:sz w:val="26"/>
                <w:szCs w:val="26"/>
              </w:rPr>
              <w:lastRenderedPageBreak/>
              <w:t>30</w:t>
            </w:r>
          </w:p>
        </w:tc>
        <w:tc>
          <w:tcPr>
            <w:tcW w:w="708" w:type="dxa"/>
            <w:shd w:val="clear" w:color="auto" w:fill="auto"/>
          </w:tcPr>
          <w:p w:rsidR="00686ACA" w:rsidRPr="00A060B6" w:rsidRDefault="006331E3" w:rsidP="00770C94">
            <w:pPr>
              <w:contextualSpacing/>
              <w:jc w:val="center"/>
              <w:rPr>
                <w:sz w:val="26"/>
                <w:szCs w:val="26"/>
              </w:rPr>
            </w:pPr>
            <w:r w:rsidRPr="00A060B6">
              <w:rPr>
                <w:sz w:val="26"/>
                <w:szCs w:val="26"/>
              </w:rPr>
              <w:t>Х</w:t>
            </w:r>
          </w:p>
        </w:tc>
        <w:tc>
          <w:tcPr>
            <w:tcW w:w="3826" w:type="dxa"/>
            <w:gridSpan w:val="2"/>
            <w:shd w:val="clear" w:color="auto" w:fill="auto"/>
          </w:tcPr>
          <w:p w:rsidR="00686ACA" w:rsidRPr="00A060B6" w:rsidRDefault="002965BD" w:rsidP="00770C94">
            <w:pPr>
              <w:contextualSpacing/>
              <w:jc w:val="center"/>
              <w:rPr>
                <w:sz w:val="26"/>
                <w:szCs w:val="26"/>
              </w:rPr>
            </w:pPr>
            <w:r w:rsidRPr="00A060B6">
              <w:rPr>
                <w:sz w:val="26"/>
                <w:szCs w:val="26"/>
              </w:rPr>
              <w:t>30</w:t>
            </w:r>
          </w:p>
        </w:tc>
      </w:tr>
      <w:tr w:rsidR="00FA2864" w:rsidRPr="00524FFB" w:rsidTr="008E3E2E">
        <w:tc>
          <w:tcPr>
            <w:tcW w:w="675" w:type="dxa"/>
            <w:shd w:val="clear" w:color="auto" w:fill="auto"/>
          </w:tcPr>
          <w:p w:rsidR="00FA2864" w:rsidRPr="00A060B6" w:rsidRDefault="00FA2864" w:rsidP="00507F26">
            <w:pPr>
              <w:contextualSpacing/>
              <w:jc w:val="center"/>
              <w:rPr>
                <w:sz w:val="26"/>
                <w:szCs w:val="26"/>
              </w:rPr>
            </w:pPr>
            <w:r w:rsidRPr="00A060B6">
              <w:rPr>
                <w:sz w:val="26"/>
                <w:szCs w:val="26"/>
              </w:rPr>
              <w:lastRenderedPageBreak/>
              <w:t>16.</w:t>
            </w:r>
          </w:p>
        </w:tc>
        <w:tc>
          <w:tcPr>
            <w:tcW w:w="1986" w:type="dxa"/>
            <w:gridSpan w:val="2"/>
            <w:shd w:val="clear" w:color="auto" w:fill="auto"/>
          </w:tcPr>
          <w:p w:rsidR="00FA2864" w:rsidRPr="00A060B6" w:rsidRDefault="00FA2864" w:rsidP="0090570F">
            <w:pPr>
              <w:ind w:right="-107"/>
              <w:contextualSpacing/>
              <w:rPr>
                <w:sz w:val="26"/>
                <w:szCs w:val="26"/>
              </w:rPr>
            </w:pPr>
            <w:r w:rsidRPr="00A060B6">
              <w:rPr>
                <w:sz w:val="26"/>
                <w:szCs w:val="26"/>
              </w:rPr>
              <w:t>Сумарно, гривень</w:t>
            </w:r>
          </w:p>
          <w:p w:rsidR="00FA2864" w:rsidRPr="00A060B6" w:rsidRDefault="00FA2864" w:rsidP="0090570F">
            <w:pPr>
              <w:ind w:right="-107"/>
              <w:contextualSpacing/>
              <w:rPr>
                <w:sz w:val="22"/>
                <w:szCs w:val="22"/>
              </w:rPr>
            </w:pPr>
            <w:r w:rsidRPr="00A060B6">
              <w:rPr>
                <w:sz w:val="22"/>
                <w:szCs w:val="22"/>
              </w:rPr>
              <w:t>Формула:</w:t>
            </w:r>
          </w:p>
          <w:p w:rsidR="00FA2864" w:rsidRPr="00A060B6" w:rsidRDefault="00FA2864" w:rsidP="0090570F">
            <w:pPr>
              <w:ind w:right="-107"/>
              <w:contextualSpacing/>
              <w:rPr>
                <w:sz w:val="26"/>
                <w:szCs w:val="26"/>
              </w:rPr>
            </w:pPr>
            <w:r w:rsidRPr="00A060B6">
              <w:rPr>
                <w:sz w:val="22"/>
                <w:szCs w:val="22"/>
              </w:rPr>
              <w:t>відповідний стовпчик «разом» Х кількість суб’єктів малого підприємництва, що повинні виконати вимоги регулювання (рядок 14 Х рядок 15)</w:t>
            </w:r>
          </w:p>
        </w:tc>
        <w:tc>
          <w:tcPr>
            <w:tcW w:w="2835" w:type="dxa"/>
            <w:gridSpan w:val="3"/>
            <w:shd w:val="clear" w:color="auto" w:fill="auto"/>
          </w:tcPr>
          <w:p w:rsidR="00FA2864" w:rsidRPr="00A060B6" w:rsidRDefault="006331E3" w:rsidP="006F6FD5">
            <w:pPr>
              <w:contextualSpacing/>
              <w:jc w:val="center"/>
              <w:rPr>
                <w:sz w:val="26"/>
                <w:szCs w:val="26"/>
              </w:rPr>
            </w:pPr>
            <w:r w:rsidRPr="00A060B6">
              <w:rPr>
                <w:sz w:val="26"/>
                <w:szCs w:val="26"/>
              </w:rPr>
              <w:t>30 * 1,55 *</w:t>
            </w:r>
            <w:r w:rsidR="00292BF3" w:rsidRPr="00A060B6">
              <w:rPr>
                <w:sz w:val="26"/>
                <w:szCs w:val="26"/>
              </w:rPr>
              <w:t>28,31</w:t>
            </w:r>
            <w:r w:rsidRPr="00A060B6">
              <w:rPr>
                <w:sz w:val="26"/>
                <w:szCs w:val="26"/>
              </w:rPr>
              <w:t xml:space="preserve"> =</w:t>
            </w:r>
            <w:r w:rsidRPr="00A060B6">
              <w:rPr>
                <w:sz w:val="26"/>
                <w:szCs w:val="26"/>
              </w:rPr>
              <w:br/>
            </w:r>
            <w:r w:rsidR="006F6FD5" w:rsidRPr="00A060B6">
              <w:rPr>
                <w:sz w:val="26"/>
                <w:szCs w:val="26"/>
              </w:rPr>
              <w:t>1 316,41</w:t>
            </w:r>
            <w:r w:rsidRPr="00A060B6">
              <w:rPr>
                <w:sz w:val="26"/>
                <w:szCs w:val="26"/>
              </w:rPr>
              <w:t xml:space="preserve"> </w:t>
            </w:r>
            <w:r w:rsidR="00DB69C4" w:rsidRPr="00A060B6">
              <w:rPr>
                <w:sz w:val="26"/>
                <w:szCs w:val="26"/>
              </w:rPr>
              <w:t>гривні</w:t>
            </w:r>
          </w:p>
        </w:tc>
        <w:tc>
          <w:tcPr>
            <w:tcW w:w="708" w:type="dxa"/>
            <w:shd w:val="clear" w:color="auto" w:fill="auto"/>
          </w:tcPr>
          <w:p w:rsidR="00FA2864" w:rsidRPr="00A060B6" w:rsidRDefault="00FA2864" w:rsidP="00507F26">
            <w:pPr>
              <w:contextualSpacing/>
              <w:jc w:val="center"/>
              <w:rPr>
                <w:sz w:val="26"/>
                <w:szCs w:val="26"/>
              </w:rPr>
            </w:pPr>
            <w:r w:rsidRPr="00A060B6">
              <w:rPr>
                <w:sz w:val="26"/>
                <w:szCs w:val="26"/>
              </w:rPr>
              <w:t>Х</w:t>
            </w:r>
          </w:p>
        </w:tc>
        <w:tc>
          <w:tcPr>
            <w:tcW w:w="3826" w:type="dxa"/>
            <w:gridSpan w:val="2"/>
            <w:shd w:val="clear" w:color="auto" w:fill="auto"/>
          </w:tcPr>
          <w:p w:rsidR="00FA2864" w:rsidRPr="00A060B6" w:rsidRDefault="00D3129C" w:rsidP="003D3221">
            <w:pPr>
              <w:contextualSpacing/>
              <w:jc w:val="center"/>
              <w:rPr>
                <w:sz w:val="26"/>
                <w:szCs w:val="26"/>
              </w:rPr>
            </w:pPr>
            <w:r w:rsidRPr="00A060B6">
              <w:rPr>
                <w:sz w:val="26"/>
                <w:szCs w:val="26"/>
              </w:rPr>
              <w:t>30 * 1,55 *</w:t>
            </w:r>
            <w:r w:rsidR="003D3221" w:rsidRPr="00A060B6">
              <w:rPr>
                <w:sz w:val="26"/>
                <w:szCs w:val="26"/>
              </w:rPr>
              <w:t>28,31</w:t>
            </w:r>
            <w:r w:rsidR="006331E3" w:rsidRPr="00A060B6">
              <w:rPr>
                <w:sz w:val="26"/>
                <w:szCs w:val="26"/>
              </w:rPr>
              <w:t>*5 =</w:t>
            </w:r>
            <w:r w:rsidR="006331E3" w:rsidRPr="00A060B6">
              <w:rPr>
                <w:sz w:val="26"/>
                <w:szCs w:val="26"/>
              </w:rPr>
              <w:br/>
            </w:r>
            <w:r w:rsidR="006F6FD5" w:rsidRPr="00A060B6">
              <w:rPr>
                <w:sz w:val="26"/>
                <w:szCs w:val="26"/>
              </w:rPr>
              <w:t>6 582, 07</w:t>
            </w:r>
            <w:r w:rsidR="006331E3" w:rsidRPr="00A060B6">
              <w:rPr>
                <w:sz w:val="26"/>
                <w:szCs w:val="26"/>
              </w:rPr>
              <w:t xml:space="preserve"> </w:t>
            </w:r>
            <w:r w:rsidR="00DB69C4" w:rsidRPr="00A060B6">
              <w:rPr>
                <w:sz w:val="26"/>
                <w:szCs w:val="26"/>
              </w:rPr>
              <w:t>гривні</w:t>
            </w:r>
          </w:p>
        </w:tc>
      </w:tr>
    </w:tbl>
    <w:p w:rsidR="00C4320C" w:rsidRPr="00524FFB" w:rsidRDefault="00C4320C" w:rsidP="00507F26">
      <w:pPr>
        <w:contextualSpacing/>
        <w:jc w:val="center"/>
        <w:rPr>
          <w:szCs w:val="28"/>
        </w:rPr>
      </w:pPr>
    </w:p>
    <w:p w:rsidR="00887C93" w:rsidRPr="00A060B6" w:rsidRDefault="00887C93" w:rsidP="00507F26">
      <w:pPr>
        <w:contextualSpacing/>
        <w:jc w:val="center"/>
        <w:rPr>
          <w:szCs w:val="28"/>
        </w:rPr>
      </w:pPr>
      <w:r w:rsidRPr="00A060B6">
        <w:rPr>
          <w:szCs w:val="28"/>
        </w:rPr>
        <w:t>Бюджетні витрати на адміністрування регулювання суб’єктів малого підприємництва</w:t>
      </w:r>
    </w:p>
    <w:p w:rsidR="00887C93" w:rsidRPr="00524FFB" w:rsidRDefault="00887C93" w:rsidP="00507F26">
      <w:pPr>
        <w:contextualSpacing/>
        <w:jc w:val="center"/>
        <w:rPr>
          <w:szCs w:val="28"/>
        </w:rPr>
      </w:pPr>
    </w:p>
    <w:p w:rsidR="00887C93" w:rsidRPr="00524FFB" w:rsidRDefault="00887C93" w:rsidP="00507F26">
      <w:pPr>
        <w:ind w:firstLine="720"/>
        <w:contextualSpacing/>
        <w:jc w:val="both"/>
        <w:rPr>
          <w:szCs w:val="28"/>
        </w:rPr>
      </w:pPr>
      <w:r w:rsidRPr="00524FFB">
        <w:rPr>
          <w:szCs w:val="28"/>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340E6B" w:rsidRPr="00524FFB" w:rsidRDefault="00887C93" w:rsidP="00507F26">
      <w:pPr>
        <w:ind w:firstLine="720"/>
        <w:contextualSpacing/>
        <w:jc w:val="both"/>
        <w:rPr>
          <w:szCs w:val="28"/>
        </w:rPr>
      </w:pPr>
      <w:r w:rsidRPr="00524FFB">
        <w:rPr>
          <w:szCs w:val="28"/>
        </w:rPr>
        <w:t>Державний орган, для якого здійснюється розрахунок вартості адміністрування регулювання:</w:t>
      </w:r>
    </w:p>
    <w:p w:rsidR="004F185B" w:rsidRPr="00524FFB" w:rsidRDefault="004F185B" w:rsidP="004F185B">
      <w:pPr>
        <w:contextualSpacing/>
        <w:jc w:val="both"/>
        <w:rPr>
          <w:szCs w:val="28"/>
        </w:rPr>
      </w:pPr>
    </w:p>
    <w:p w:rsidR="00CA1FFC" w:rsidRPr="00524FFB" w:rsidRDefault="00CA1FFC" w:rsidP="003B5084">
      <w:pPr>
        <w:ind w:firstLine="720"/>
        <w:contextualSpacing/>
        <w:jc w:val="center"/>
        <w:rPr>
          <w:szCs w:val="28"/>
        </w:rPr>
      </w:pPr>
      <w:r w:rsidRPr="00524FFB">
        <w:rPr>
          <w:szCs w:val="28"/>
        </w:rPr>
        <w:t>Територіальн</w:t>
      </w:r>
      <w:r w:rsidR="003B5084">
        <w:rPr>
          <w:szCs w:val="28"/>
        </w:rPr>
        <w:t>ий</w:t>
      </w:r>
      <w:r w:rsidRPr="00524FFB">
        <w:rPr>
          <w:szCs w:val="28"/>
        </w:rPr>
        <w:t xml:space="preserve"> орган МВС</w:t>
      </w:r>
    </w:p>
    <w:p w:rsidR="00F42A7B" w:rsidRPr="00524FFB" w:rsidRDefault="00F42A7B" w:rsidP="004F185B">
      <w:pPr>
        <w:ind w:firstLine="720"/>
        <w:contextualSpacing/>
        <w:jc w:val="both"/>
        <w:rPr>
          <w:szCs w:val="28"/>
        </w:rPr>
      </w:pPr>
    </w:p>
    <w:p w:rsidR="007A082D" w:rsidRPr="00A060B6" w:rsidRDefault="007A082D" w:rsidP="007A082D">
      <w:pPr>
        <w:contextualSpacing/>
        <w:jc w:val="center"/>
        <w:rPr>
          <w:szCs w:val="28"/>
        </w:rPr>
      </w:pPr>
      <w:r w:rsidRPr="00A060B6">
        <w:rPr>
          <w:szCs w:val="28"/>
        </w:rPr>
        <w:t>Розраху</w:t>
      </w:r>
      <w:r w:rsidR="00A060B6" w:rsidRPr="00A060B6">
        <w:rPr>
          <w:szCs w:val="28"/>
        </w:rPr>
        <w:t>нок витрат державного органу на</w:t>
      </w:r>
      <w:r w:rsidR="002E6CC0" w:rsidRPr="00A060B6">
        <w:rPr>
          <w:szCs w:val="28"/>
        </w:rPr>
        <w:t xml:space="preserve"> адміністрування регулювання </w:t>
      </w:r>
      <w:r w:rsidRPr="00A060B6">
        <w:rPr>
          <w:szCs w:val="28"/>
        </w:rPr>
        <w:t xml:space="preserve">(щодо надання адміністративних послуг </w:t>
      </w:r>
      <w:r w:rsidR="00B85B0B" w:rsidRPr="00A060B6">
        <w:rPr>
          <w:szCs w:val="28"/>
        </w:rPr>
        <w:t>і</w:t>
      </w:r>
      <w:r w:rsidRPr="00A060B6">
        <w:rPr>
          <w:szCs w:val="28"/>
        </w:rPr>
        <w:t xml:space="preserve">з </w:t>
      </w:r>
      <w:r w:rsidRPr="00A060B6">
        <w:rPr>
          <w:szCs w:val="28"/>
          <w:bdr w:val="none" w:sz="0" w:space="0" w:color="auto" w:frame="1"/>
        </w:rPr>
        <w:t>проведення державної акредитації закладу</w:t>
      </w:r>
      <w:r w:rsidRPr="00A060B6">
        <w:rPr>
          <w:szCs w:val="28"/>
        </w:rPr>
        <w:t>)</w:t>
      </w:r>
    </w:p>
    <w:p w:rsidR="00D84BAF" w:rsidRPr="00A060B6" w:rsidRDefault="00D84BAF" w:rsidP="00D84BAF">
      <w:pPr>
        <w:ind w:firstLine="720"/>
        <w:contextualSpacing/>
        <w:jc w:val="center"/>
        <w:rPr>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560"/>
        <w:gridCol w:w="1701"/>
        <w:gridCol w:w="1134"/>
        <w:gridCol w:w="1417"/>
        <w:gridCol w:w="1559"/>
      </w:tblGrid>
      <w:tr w:rsidR="00AF04C4" w:rsidRPr="00524FFB" w:rsidTr="009A6CB3">
        <w:tc>
          <w:tcPr>
            <w:tcW w:w="2376" w:type="dxa"/>
            <w:shd w:val="clear" w:color="auto" w:fill="auto"/>
          </w:tcPr>
          <w:p w:rsidR="00AF04C4" w:rsidRPr="00A060B6" w:rsidRDefault="00AF04C4" w:rsidP="009A6CB3">
            <w:pPr>
              <w:contextualSpacing/>
              <w:jc w:val="center"/>
              <w:rPr>
                <w:sz w:val="26"/>
                <w:szCs w:val="26"/>
              </w:rPr>
            </w:pPr>
            <w:r w:rsidRPr="00A060B6">
              <w:rPr>
                <w:sz w:val="26"/>
                <w:szCs w:val="26"/>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r w:rsidRPr="00A060B6">
              <w:rPr>
                <w:sz w:val="26"/>
                <w:szCs w:val="26"/>
              </w:rPr>
              <w:lastRenderedPageBreak/>
              <w:t>підприємництв)</w:t>
            </w:r>
          </w:p>
        </w:tc>
        <w:tc>
          <w:tcPr>
            <w:tcW w:w="1560" w:type="dxa"/>
            <w:shd w:val="clear" w:color="auto" w:fill="auto"/>
          </w:tcPr>
          <w:p w:rsidR="00AF04C4" w:rsidRPr="00A060B6" w:rsidRDefault="00AF04C4" w:rsidP="009A6CB3">
            <w:pPr>
              <w:contextualSpacing/>
              <w:jc w:val="center"/>
              <w:rPr>
                <w:sz w:val="26"/>
                <w:szCs w:val="26"/>
              </w:rPr>
            </w:pPr>
            <w:r w:rsidRPr="00A060B6">
              <w:rPr>
                <w:sz w:val="26"/>
                <w:szCs w:val="26"/>
              </w:rPr>
              <w:lastRenderedPageBreak/>
              <w:t>Планові витрати часу на процедуру</w:t>
            </w:r>
          </w:p>
          <w:p w:rsidR="00AF04C4" w:rsidRPr="00A060B6" w:rsidRDefault="00AF04C4" w:rsidP="009A6CB3">
            <w:pPr>
              <w:contextualSpacing/>
              <w:jc w:val="center"/>
              <w:rPr>
                <w:sz w:val="26"/>
                <w:szCs w:val="26"/>
              </w:rPr>
            </w:pPr>
          </w:p>
        </w:tc>
        <w:tc>
          <w:tcPr>
            <w:tcW w:w="1701" w:type="dxa"/>
            <w:shd w:val="clear" w:color="auto" w:fill="auto"/>
          </w:tcPr>
          <w:p w:rsidR="00AF04C4" w:rsidRPr="00A060B6" w:rsidRDefault="00AF04C4" w:rsidP="009A6CB3">
            <w:pPr>
              <w:ind w:left="-108" w:right="-107"/>
              <w:contextualSpacing/>
              <w:jc w:val="center"/>
              <w:rPr>
                <w:sz w:val="26"/>
                <w:szCs w:val="26"/>
              </w:rPr>
            </w:pPr>
            <w:r w:rsidRPr="00A060B6">
              <w:rPr>
                <w:sz w:val="26"/>
                <w:szCs w:val="26"/>
              </w:rPr>
              <w:t xml:space="preserve">Вартість часу </w:t>
            </w:r>
            <w:r w:rsidR="0090570F" w:rsidRPr="00A060B6">
              <w:rPr>
                <w:sz w:val="26"/>
                <w:szCs w:val="26"/>
              </w:rPr>
              <w:t>працівника</w:t>
            </w:r>
            <w:r w:rsidRPr="00A060B6">
              <w:rPr>
                <w:sz w:val="26"/>
                <w:szCs w:val="26"/>
              </w:rPr>
              <w:t xml:space="preserve"> органу державної влади відповідної категорії (заробітна плата)</w:t>
            </w:r>
          </w:p>
          <w:p w:rsidR="00AF04C4" w:rsidRPr="00A060B6" w:rsidRDefault="00AF04C4" w:rsidP="009A6CB3">
            <w:pPr>
              <w:contextualSpacing/>
              <w:jc w:val="center"/>
              <w:rPr>
                <w:sz w:val="26"/>
                <w:szCs w:val="26"/>
              </w:rPr>
            </w:pPr>
          </w:p>
        </w:tc>
        <w:tc>
          <w:tcPr>
            <w:tcW w:w="1134" w:type="dxa"/>
            <w:shd w:val="clear" w:color="auto" w:fill="auto"/>
          </w:tcPr>
          <w:p w:rsidR="00AF04C4" w:rsidRPr="00A060B6" w:rsidRDefault="00AF04C4" w:rsidP="009A6CB3">
            <w:pPr>
              <w:ind w:left="-108" w:right="-107"/>
              <w:contextualSpacing/>
              <w:jc w:val="center"/>
              <w:rPr>
                <w:sz w:val="26"/>
                <w:szCs w:val="26"/>
              </w:rPr>
            </w:pPr>
            <w:r w:rsidRPr="00A060B6">
              <w:rPr>
                <w:sz w:val="26"/>
                <w:szCs w:val="26"/>
              </w:rPr>
              <w:t>Оцінка кількості процедур за рік, що припада-ють на одного суб’єкта</w:t>
            </w:r>
          </w:p>
          <w:p w:rsidR="00AF04C4" w:rsidRPr="00A060B6" w:rsidRDefault="00AF04C4" w:rsidP="009A6CB3">
            <w:pPr>
              <w:ind w:left="-108" w:right="-107"/>
              <w:contextualSpacing/>
              <w:jc w:val="center"/>
              <w:rPr>
                <w:sz w:val="26"/>
                <w:szCs w:val="26"/>
              </w:rPr>
            </w:pPr>
          </w:p>
        </w:tc>
        <w:tc>
          <w:tcPr>
            <w:tcW w:w="1417" w:type="dxa"/>
            <w:shd w:val="clear" w:color="auto" w:fill="auto"/>
          </w:tcPr>
          <w:p w:rsidR="00AF04C4" w:rsidRPr="00A060B6" w:rsidRDefault="00AF04C4" w:rsidP="009A6CB3">
            <w:pPr>
              <w:ind w:left="-108" w:right="-107"/>
              <w:contextualSpacing/>
              <w:jc w:val="center"/>
              <w:rPr>
                <w:sz w:val="26"/>
                <w:szCs w:val="26"/>
              </w:rPr>
            </w:pPr>
            <w:r w:rsidRPr="00A060B6">
              <w:rPr>
                <w:sz w:val="26"/>
                <w:szCs w:val="26"/>
              </w:rPr>
              <w:t>Оцінка кількості  суб’єктів, що підпадають під дію процедури регулюван-ня</w:t>
            </w:r>
          </w:p>
          <w:p w:rsidR="00AF04C4" w:rsidRPr="00A060B6" w:rsidRDefault="00AF04C4" w:rsidP="009A6CB3">
            <w:pPr>
              <w:ind w:left="-108" w:right="-107"/>
              <w:contextualSpacing/>
              <w:jc w:val="center"/>
              <w:rPr>
                <w:sz w:val="26"/>
                <w:szCs w:val="26"/>
              </w:rPr>
            </w:pPr>
          </w:p>
        </w:tc>
        <w:tc>
          <w:tcPr>
            <w:tcW w:w="1559" w:type="dxa"/>
            <w:shd w:val="clear" w:color="auto" w:fill="auto"/>
          </w:tcPr>
          <w:p w:rsidR="00AF04C4" w:rsidRPr="00A060B6" w:rsidRDefault="00AF04C4" w:rsidP="009A6CB3">
            <w:pPr>
              <w:ind w:left="-108" w:right="-108"/>
              <w:contextualSpacing/>
              <w:jc w:val="center"/>
              <w:rPr>
                <w:sz w:val="26"/>
                <w:szCs w:val="26"/>
              </w:rPr>
            </w:pPr>
            <w:r w:rsidRPr="00A060B6">
              <w:rPr>
                <w:sz w:val="26"/>
                <w:szCs w:val="26"/>
              </w:rPr>
              <w:t>Витрат</w:t>
            </w:r>
            <w:r w:rsidR="00A060B6">
              <w:rPr>
                <w:sz w:val="26"/>
                <w:szCs w:val="26"/>
              </w:rPr>
              <w:t>и на адміністру-вання регулюван</w:t>
            </w:r>
            <w:r w:rsidRPr="00A060B6">
              <w:rPr>
                <w:sz w:val="26"/>
                <w:szCs w:val="26"/>
              </w:rPr>
              <w:t>- ня* (за рік), гривень</w:t>
            </w:r>
          </w:p>
          <w:p w:rsidR="00AF04C4" w:rsidRPr="00A060B6" w:rsidRDefault="00AF04C4" w:rsidP="009A6CB3">
            <w:pPr>
              <w:contextualSpacing/>
              <w:jc w:val="center"/>
              <w:rPr>
                <w:sz w:val="26"/>
                <w:szCs w:val="26"/>
              </w:rPr>
            </w:pPr>
          </w:p>
        </w:tc>
      </w:tr>
      <w:tr w:rsidR="00AF04C4" w:rsidRPr="00A060B6" w:rsidTr="009A6CB3">
        <w:tc>
          <w:tcPr>
            <w:tcW w:w="2376" w:type="dxa"/>
            <w:shd w:val="clear" w:color="auto" w:fill="auto"/>
          </w:tcPr>
          <w:p w:rsidR="00AF04C4" w:rsidRPr="00A060B6" w:rsidRDefault="00AF04C4" w:rsidP="009A6CB3">
            <w:pPr>
              <w:contextualSpacing/>
              <w:rPr>
                <w:sz w:val="26"/>
                <w:szCs w:val="26"/>
              </w:rPr>
            </w:pPr>
            <w:r w:rsidRPr="00A060B6">
              <w:rPr>
                <w:sz w:val="26"/>
                <w:szCs w:val="26"/>
              </w:rPr>
              <w:lastRenderedPageBreak/>
              <w:t>1. Облік суб’єкта господарювання, що перебуває у сфері регулювання</w:t>
            </w:r>
          </w:p>
        </w:tc>
        <w:tc>
          <w:tcPr>
            <w:tcW w:w="1560" w:type="dxa"/>
            <w:shd w:val="clear" w:color="auto" w:fill="auto"/>
          </w:tcPr>
          <w:p w:rsidR="00AF04C4" w:rsidRPr="00A060B6" w:rsidRDefault="00AF04C4" w:rsidP="00277160">
            <w:pPr>
              <w:contextualSpacing/>
              <w:jc w:val="center"/>
              <w:rPr>
                <w:sz w:val="26"/>
                <w:szCs w:val="26"/>
              </w:rPr>
            </w:pPr>
            <w:r w:rsidRPr="00A060B6">
              <w:rPr>
                <w:sz w:val="26"/>
                <w:szCs w:val="26"/>
              </w:rPr>
              <w:t>0,</w:t>
            </w:r>
            <w:r w:rsidR="00277160" w:rsidRPr="00A060B6">
              <w:rPr>
                <w:sz w:val="26"/>
                <w:szCs w:val="26"/>
              </w:rPr>
              <w:t>1</w:t>
            </w:r>
            <w:r w:rsidRPr="00A060B6">
              <w:rPr>
                <w:sz w:val="26"/>
                <w:szCs w:val="26"/>
              </w:rPr>
              <w:t xml:space="preserve"> години</w:t>
            </w:r>
          </w:p>
        </w:tc>
        <w:tc>
          <w:tcPr>
            <w:tcW w:w="1701" w:type="dxa"/>
            <w:shd w:val="clear" w:color="auto" w:fill="auto"/>
          </w:tcPr>
          <w:p w:rsidR="00AF04C4" w:rsidRPr="00A060B6" w:rsidRDefault="006F6FD5" w:rsidP="006F6FD5">
            <w:pPr>
              <w:contextualSpacing/>
              <w:jc w:val="center"/>
              <w:rPr>
                <w:sz w:val="26"/>
                <w:szCs w:val="26"/>
              </w:rPr>
            </w:pPr>
            <w:r w:rsidRPr="00A060B6">
              <w:rPr>
                <w:sz w:val="26"/>
                <w:szCs w:val="26"/>
              </w:rPr>
              <w:t>95,24</w:t>
            </w:r>
            <w:r w:rsidR="00AF04C4" w:rsidRPr="00A060B6">
              <w:rPr>
                <w:sz w:val="26"/>
                <w:szCs w:val="26"/>
              </w:rPr>
              <w:t xml:space="preserve"> </w:t>
            </w:r>
            <w:r w:rsidR="00DB69C4" w:rsidRPr="00A060B6">
              <w:rPr>
                <w:sz w:val="26"/>
                <w:szCs w:val="26"/>
              </w:rPr>
              <w:t>гривні</w:t>
            </w:r>
            <w:r w:rsidR="00AF04C4" w:rsidRPr="00A060B6">
              <w:rPr>
                <w:sz w:val="26"/>
                <w:szCs w:val="26"/>
              </w:rPr>
              <w:t xml:space="preserve"> </w:t>
            </w:r>
          </w:p>
        </w:tc>
        <w:tc>
          <w:tcPr>
            <w:tcW w:w="1134" w:type="dxa"/>
            <w:shd w:val="clear" w:color="auto" w:fill="auto"/>
          </w:tcPr>
          <w:p w:rsidR="00AF04C4" w:rsidRPr="00A060B6" w:rsidRDefault="00AF04C4" w:rsidP="009A6CB3">
            <w:pPr>
              <w:contextualSpacing/>
              <w:jc w:val="center"/>
              <w:rPr>
                <w:sz w:val="26"/>
                <w:szCs w:val="26"/>
              </w:rPr>
            </w:pPr>
            <w:r w:rsidRPr="00A060B6">
              <w:rPr>
                <w:sz w:val="26"/>
                <w:szCs w:val="26"/>
              </w:rPr>
              <w:t>1</w:t>
            </w:r>
          </w:p>
        </w:tc>
        <w:tc>
          <w:tcPr>
            <w:tcW w:w="1417" w:type="dxa"/>
            <w:shd w:val="clear" w:color="auto" w:fill="auto"/>
          </w:tcPr>
          <w:p w:rsidR="00AF04C4" w:rsidRPr="00A060B6" w:rsidRDefault="006F6FD5" w:rsidP="00B7455C">
            <w:pPr>
              <w:contextualSpacing/>
              <w:jc w:val="center"/>
              <w:rPr>
                <w:sz w:val="26"/>
                <w:szCs w:val="26"/>
              </w:rPr>
            </w:pPr>
            <w:r w:rsidRPr="00A060B6">
              <w:rPr>
                <w:sz w:val="26"/>
                <w:szCs w:val="26"/>
              </w:rPr>
              <w:t>204</w:t>
            </w:r>
          </w:p>
        </w:tc>
        <w:tc>
          <w:tcPr>
            <w:tcW w:w="1559" w:type="dxa"/>
            <w:shd w:val="clear" w:color="auto" w:fill="auto"/>
          </w:tcPr>
          <w:p w:rsidR="00AF04C4" w:rsidRPr="00A060B6" w:rsidRDefault="00AF04C4" w:rsidP="009A6CB3">
            <w:pPr>
              <w:contextualSpacing/>
              <w:jc w:val="center"/>
              <w:rPr>
                <w:sz w:val="26"/>
                <w:szCs w:val="26"/>
              </w:rPr>
            </w:pPr>
            <w:r w:rsidRPr="00A060B6">
              <w:rPr>
                <w:sz w:val="26"/>
                <w:szCs w:val="26"/>
              </w:rPr>
              <w:t>0,</w:t>
            </w:r>
            <w:r w:rsidR="00277160" w:rsidRPr="00A060B6">
              <w:rPr>
                <w:sz w:val="26"/>
                <w:szCs w:val="26"/>
              </w:rPr>
              <w:t>1</w:t>
            </w:r>
            <w:r w:rsidRPr="00A060B6">
              <w:rPr>
                <w:sz w:val="26"/>
                <w:szCs w:val="26"/>
              </w:rPr>
              <w:t xml:space="preserve"> * </w:t>
            </w:r>
            <w:r w:rsidR="006F6FD5" w:rsidRPr="00A060B6">
              <w:rPr>
                <w:sz w:val="26"/>
                <w:szCs w:val="26"/>
              </w:rPr>
              <w:t>95,24</w:t>
            </w:r>
            <w:r w:rsidRPr="00A060B6">
              <w:rPr>
                <w:sz w:val="26"/>
                <w:szCs w:val="26"/>
              </w:rPr>
              <w:t xml:space="preserve"> * </w:t>
            </w:r>
            <w:r w:rsidR="006F6FD5" w:rsidRPr="00A060B6">
              <w:rPr>
                <w:sz w:val="26"/>
                <w:szCs w:val="26"/>
              </w:rPr>
              <w:t>204</w:t>
            </w:r>
            <w:r w:rsidRPr="00A060B6">
              <w:rPr>
                <w:sz w:val="26"/>
                <w:szCs w:val="26"/>
              </w:rPr>
              <w:t xml:space="preserve"> = </w:t>
            </w:r>
            <w:r w:rsidRPr="00A060B6">
              <w:rPr>
                <w:sz w:val="26"/>
                <w:szCs w:val="26"/>
              </w:rPr>
              <w:br/>
            </w:r>
            <w:r w:rsidR="006F6FD5" w:rsidRPr="00A060B6">
              <w:rPr>
                <w:sz w:val="26"/>
                <w:szCs w:val="26"/>
              </w:rPr>
              <w:t>9 524,00</w:t>
            </w:r>
            <w:r w:rsidRPr="00A060B6">
              <w:rPr>
                <w:sz w:val="26"/>
                <w:szCs w:val="26"/>
              </w:rPr>
              <w:t xml:space="preserve"> </w:t>
            </w:r>
            <w:r w:rsidR="00DB69C4" w:rsidRPr="00A060B6">
              <w:rPr>
                <w:sz w:val="26"/>
                <w:szCs w:val="26"/>
              </w:rPr>
              <w:t>гривні</w:t>
            </w:r>
          </w:p>
          <w:p w:rsidR="00AF04C4" w:rsidRPr="00A060B6" w:rsidRDefault="00AF04C4" w:rsidP="009A6CB3">
            <w:pPr>
              <w:contextualSpacing/>
              <w:jc w:val="center"/>
              <w:rPr>
                <w:sz w:val="26"/>
                <w:szCs w:val="26"/>
              </w:rPr>
            </w:pPr>
          </w:p>
        </w:tc>
      </w:tr>
      <w:tr w:rsidR="00AF04C4" w:rsidRPr="00A060B6" w:rsidTr="009A6CB3">
        <w:tc>
          <w:tcPr>
            <w:tcW w:w="2376" w:type="dxa"/>
            <w:shd w:val="clear" w:color="auto" w:fill="auto"/>
          </w:tcPr>
          <w:p w:rsidR="00AF04C4" w:rsidRPr="00A060B6" w:rsidRDefault="00AF04C4" w:rsidP="009A6CB3">
            <w:pPr>
              <w:contextualSpacing/>
              <w:rPr>
                <w:sz w:val="26"/>
                <w:szCs w:val="26"/>
              </w:rPr>
            </w:pPr>
            <w:r w:rsidRPr="00A060B6">
              <w:rPr>
                <w:sz w:val="26"/>
                <w:szCs w:val="26"/>
              </w:rPr>
              <w:t xml:space="preserve">2. Поточний контроль за суб’єктом господарювання, що перебуває у сфері </w:t>
            </w:r>
          </w:p>
          <w:p w:rsidR="00AF04C4" w:rsidRPr="00A060B6" w:rsidRDefault="00AF04C4" w:rsidP="009A6CB3">
            <w:pPr>
              <w:contextualSpacing/>
              <w:rPr>
                <w:sz w:val="26"/>
                <w:szCs w:val="26"/>
              </w:rPr>
            </w:pPr>
            <w:r w:rsidRPr="00A060B6">
              <w:rPr>
                <w:sz w:val="26"/>
                <w:szCs w:val="26"/>
              </w:rPr>
              <w:t>регулювання, у тому числі:</w:t>
            </w:r>
          </w:p>
        </w:tc>
        <w:tc>
          <w:tcPr>
            <w:tcW w:w="1560"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701"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134"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417"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559" w:type="dxa"/>
            <w:shd w:val="clear" w:color="auto" w:fill="auto"/>
          </w:tcPr>
          <w:p w:rsidR="00AF04C4" w:rsidRPr="00A060B6" w:rsidRDefault="00AF04C4" w:rsidP="009A6CB3">
            <w:pPr>
              <w:contextualSpacing/>
              <w:jc w:val="center"/>
              <w:rPr>
                <w:sz w:val="26"/>
                <w:szCs w:val="26"/>
              </w:rPr>
            </w:pPr>
            <w:r w:rsidRPr="00A060B6">
              <w:rPr>
                <w:sz w:val="26"/>
                <w:szCs w:val="26"/>
              </w:rPr>
              <w:t>Х</w:t>
            </w:r>
          </w:p>
        </w:tc>
      </w:tr>
      <w:tr w:rsidR="00AF04C4" w:rsidRPr="00A060B6" w:rsidTr="009A6CB3">
        <w:tc>
          <w:tcPr>
            <w:tcW w:w="2376" w:type="dxa"/>
            <w:shd w:val="clear" w:color="auto" w:fill="auto"/>
          </w:tcPr>
          <w:p w:rsidR="00AF04C4" w:rsidRPr="00A060B6" w:rsidRDefault="00AF04C4" w:rsidP="009A6CB3">
            <w:pPr>
              <w:contextualSpacing/>
              <w:jc w:val="both"/>
              <w:rPr>
                <w:sz w:val="26"/>
                <w:szCs w:val="26"/>
              </w:rPr>
            </w:pPr>
            <w:r w:rsidRPr="00A060B6">
              <w:rPr>
                <w:sz w:val="26"/>
                <w:szCs w:val="26"/>
              </w:rPr>
              <w:t>камеральні</w:t>
            </w:r>
          </w:p>
        </w:tc>
        <w:tc>
          <w:tcPr>
            <w:tcW w:w="1560"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701"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134"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417"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559" w:type="dxa"/>
            <w:shd w:val="clear" w:color="auto" w:fill="auto"/>
          </w:tcPr>
          <w:p w:rsidR="00AF04C4" w:rsidRPr="00A060B6" w:rsidRDefault="00AF04C4" w:rsidP="009A6CB3">
            <w:pPr>
              <w:contextualSpacing/>
              <w:jc w:val="center"/>
              <w:rPr>
                <w:sz w:val="26"/>
                <w:szCs w:val="26"/>
              </w:rPr>
            </w:pPr>
            <w:r w:rsidRPr="00A060B6">
              <w:rPr>
                <w:sz w:val="26"/>
                <w:szCs w:val="26"/>
              </w:rPr>
              <w:t>Х</w:t>
            </w:r>
          </w:p>
        </w:tc>
      </w:tr>
      <w:tr w:rsidR="00AF04C4" w:rsidRPr="00A060B6" w:rsidTr="009A6CB3">
        <w:tc>
          <w:tcPr>
            <w:tcW w:w="2376" w:type="dxa"/>
            <w:shd w:val="clear" w:color="auto" w:fill="auto"/>
          </w:tcPr>
          <w:p w:rsidR="00AF04C4" w:rsidRPr="00A060B6" w:rsidRDefault="00AF04C4" w:rsidP="009A6CB3">
            <w:pPr>
              <w:contextualSpacing/>
              <w:jc w:val="both"/>
              <w:rPr>
                <w:sz w:val="26"/>
                <w:szCs w:val="26"/>
              </w:rPr>
            </w:pPr>
            <w:r w:rsidRPr="00A060B6">
              <w:rPr>
                <w:sz w:val="26"/>
                <w:szCs w:val="26"/>
              </w:rPr>
              <w:t>виїзні</w:t>
            </w:r>
          </w:p>
        </w:tc>
        <w:tc>
          <w:tcPr>
            <w:tcW w:w="1560"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701"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134"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417"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559" w:type="dxa"/>
            <w:shd w:val="clear" w:color="auto" w:fill="auto"/>
          </w:tcPr>
          <w:p w:rsidR="00AF04C4" w:rsidRPr="00A060B6" w:rsidRDefault="00AF04C4" w:rsidP="009A6CB3">
            <w:pPr>
              <w:contextualSpacing/>
              <w:jc w:val="center"/>
              <w:rPr>
                <w:sz w:val="26"/>
                <w:szCs w:val="26"/>
              </w:rPr>
            </w:pPr>
            <w:r w:rsidRPr="00A060B6">
              <w:rPr>
                <w:sz w:val="26"/>
                <w:szCs w:val="26"/>
              </w:rPr>
              <w:t>Х</w:t>
            </w:r>
          </w:p>
        </w:tc>
      </w:tr>
      <w:tr w:rsidR="00AF04C4" w:rsidRPr="00A060B6" w:rsidTr="009A6CB3">
        <w:tc>
          <w:tcPr>
            <w:tcW w:w="2376" w:type="dxa"/>
            <w:shd w:val="clear" w:color="auto" w:fill="auto"/>
          </w:tcPr>
          <w:p w:rsidR="00AF04C4" w:rsidRPr="00A060B6" w:rsidRDefault="00AF04C4" w:rsidP="009A6CB3">
            <w:pPr>
              <w:contextualSpacing/>
              <w:rPr>
                <w:sz w:val="26"/>
                <w:szCs w:val="26"/>
              </w:rPr>
            </w:pPr>
            <w:r w:rsidRPr="00A060B6">
              <w:rPr>
                <w:sz w:val="26"/>
                <w:szCs w:val="26"/>
              </w:rPr>
              <w:t>3. Підготовка, затвердження та опрацювання одного окремого акта про порушення вимог регулювання</w:t>
            </w:r>
          </w:p>
        </w:tc>
        <w:tc>
          <w:tcPr>
            <w:tcW w:w="1560"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701"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134"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417"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559" w:type="dxa"/>
            <w:shd w:val="clear" w:color="auto" w:fill="auto"/>
          </w:tcPr>
          <w:p w:rsidR="00AF04C4" w:rsidRPr="00A060B6" w:rsidRDefault="00AF04C4" w:rsidP="009A6CB3">
            <w:pPr>
              <w:contextualSpacing/>
              <w:jc w:val="center"/>
              <w:rPr>
                <w:sz w:val="26"/>
                <w:szCs w:val="26"/>
              </w:rPr>
            </w:pPr>
            <w:r w:rsidRPr="00A060B6">
              <w:rPr>
                <w:sz w:val="26"/>
                <w:szCs w:val="26"/>
              </w:rPr>
              <w:t>Х</w:t>
            </w:r>
          </w:p>
        </w:tc>
      </w:tr>
      <w:tr w:rsidR="00AF04C4" w:rsidRPr="00A060B6" w:rsidTr="009A6CB3">
        <w:tc>
          <w:tcPr>
            <w:tcW w:w="2376" w:type="dxa"/>
            <w:shd w:val="clear" w:color="auto" w:fill="auto"/>
          </w:tcPr>
          <w:p w:rsidR="00AF04C4" w:rsidRPr="00A060B6" w:rsidRDefault="00AF04C4" w:rsidP="009A6CB3">
            <w:pPr>
              <w:contextualSpacing/>
              <w:rPr>
                <w:sz w:val="26"/>
                <w:szCs w:val="26"/>
              </w:rPr>
            </w:pPr>
            <w:r w:rsidRPr="00A060B6">
              <w:rPr>
                <w:sz w:val="26"/>
                <w:szCs w:val="26"/>
              </w:rPr>
              <w:t>4. Реалізація одного окремого рішення щодо порушення вимог регулювання</w:t>
            </w:r>
          </w:p>
        </w:tc>
        <w:tc>
          <w:tcPr>
            <w:tcW w:w="1560"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701"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134"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417"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559" w:type="dxa"/>
            <w:shd w:val="clear" w:color="auto" w:fill="auto"/>
          </w:tcPr>
          <w:p w:rsidR="00AF04C4" w:rsidRPr="00A060B6" w:rsidRDefault="00AF04C4" w:rsidP="009A6CB3">
            <w:pPr>
              <w:contextualSpacing/>
              <w:jc w:val="center"/>
              <w:rPr>
                <w:sz w:val="26"/>
                <w:szCs w:val="26"/>
              </w:rPr>
            </w:pPr>
            <w:r w:rsidRPr="00A060B6">
              <w:rPr>
                <w:sz w:val="26"/>
                <w:szCs w:val="26"/>
              </w:rPr>
              <w:t>Х</w:t>
            </w:r>
          </w:p>
        </w:tc>
      </w:tr>
      <w:tr w:rsidR="00AF04C4" w:rsidRPr="00A060B6" w:rsidTr="009A6CB3">
        <w:tc>
          <w:tcPr>
            <w:tcW w:w="2376" w:type="dxa"/>
            <w:shd w:val="clear" w:color="auto" w:fill="auto"/>
          </w:tcPr>
          <w:p w:rsidR="00AF04C4" w:rsidRPr="00A060B6" w:rsidRDefault="00AF04C4" w:rsidP="009A6CB3">
            <w:pPr>
              <w:contextualSpacing/>
              <w:rPr>
                <w:sz w:val="26"/>
                <w:szCs w:val="26"/>
              </w:rPr>
            </w:pPr>
            <w:r w:rsidRPr="00A060B6">
              <w:rPr>
                <w:sz w:val="26"/>
                <w:szCs w:val="26"/>
              </w:rPr>
              <w:t>5. Оскарження одного окремого рішення суб’єктами господарювання</w:t>
            </w:r>
          </w:p>
        </w:tc>
        <w:tc>
          <w:tcPr>
            <w:tcW w:w="1560"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701"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134"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417"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559" w:type="dxa"/>
            <w:shd w:val="clear" w:color="auto" w:fill="auto"/>
          </w:tcPr>
          <w:p w:rsidR="00AF04C4" w:rsidRPr="00A060B6" w:rsidRDefault="00AF04C4" w:rsidP="009A6CB3">
            <w:pPr>
              <w:contextualSpacing/>
              <w:jc w:val="center"/>
              <w:rPr>
                <w:sz w:val="26"/>
                <w:szCs w:val="26"/>
              </w:rPr>
            </w:pPr>
            <w:r w:rsidRPr="00A060B6">
              <w:rPr>
                <w:sz w:val="26"/>
                <w:szCs w:val="26"/>
              </w:rPr>
              <w:t>Х</w:t>
            </w:r>
          </w:p>
        </w:tc>
      </w:tr>
      <w:tr w:rsidR="00AF04C4" w:rsidRPr="00A060B6" w:rsidTr="009A6CB3">
        <w:tc>
          <w:tcPr>
            <w:tcW w:w="2376" w:type="dxa"/>
            <w:shd w:val="clear" w:color="auto" w:fill="auto"/>
          </w:tcPr>
          <w:p w:rsidR="00AF04C4" w:rsidRPr="00A060B6" w:rsidRDefault="00AF04C4" w:rsidP="009A6CB3">
            <w:pPr>
              <w:contextualSpacing/>
              <w:rPr>
                <w:sz w:val="26"/>
                <w:szCs w:val="26"/>
              </w:rPr>
            </w:pPr>
            <w:r w:rsidRPr="00A060B6">
              <w:rPr>
                <w:sz w:val="26"/>
                <w:szCs w:val="26"/>
              </w:rPr>
              <w:t>6. Підготовка звітності за результатами регулювання</w:t>
            </w:r>
          </w:p>
        </w:tc>
        <w:tc>
          <w:tcPr>
            <w:tcW w:w="1560"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701"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134"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417" w:type="dxa"/>
            <w:shd w:val="clear" w:color="auto" w:fill="auto"/>
          </w:tcPr>
          <w:p w:rsidR="00AF04C4" w:rsidRPr="00A060B6" w:rsidRDefault="00AF04C4" w:rsidP="009A6CB3">
            <w:pPr>
              <w:contextualSpacing/>
              <w:jc w:val="center"/>
              <w:rPr>
                <w:sz w:val="26"/>
                <w:szCs w:val="26"/>
              </w:rPr>
            </w:pPr>
            <w:r w:rsidRPr="00A060B6">
              <w:rPr>
                <w:sz w:val="26"/>
                <w:szCs w:val="26"/>
              </w:rPr>
              <w:t>Х</w:t>
            </w:r>
          </w:p>
        </w:tc>
        <w:tc>
          <w:tcPr>
            <w:tcW w:w="1559" w:type="dxa"/>
            <w:shd w:val="clear" w:color="auto" w:fill="auto"/>
          </w:tcPr>
          <w:p w:rsidR="00AF04C4" w:rsidRPr="00A060B6" w:rsidRDefault="00AF04C4" w:rsidP="009A6CB3">
            <w:pPr>
              <w:contextualSpacing/>
              <w:jc w:val="center"/>
              <w:rPr>
                <w:sz w:val="26"/>
                <w:szCs w:val="26"/>
              </w:rPr>
            </w:pPr>
            <w:r w:rsidRPr="00A060B6">
              <w:rPr>
                <w:sz w:val="26"/>
                <w:szCs w:val="26"/>
              </w:rPr>
              <w:t>Х</w:t>
            </w:r>
          </w:p>
        </w:tc>
      </w:tr>
      <w:tr w:rsidR="00AF04C4" w:rsidRPr="00524FFB" w:rsidTr="009A6CB3">
        <w:tc>
          <w:tcPr>
            <w:tcW w:w="2376" w:type="dxa"/>
            <w:shd w:val="clear" w:color="auto" w:fill="auto"/>
          </w:tcPr>
          <w:p w:rsidR="00AF04C4" w:rsidRPr="00A060B6" w:rsidRDefault="00AF04C4" w:rsidP="009A6CB3">
            <w:pPr>
              <w:ind w:right="33"/>
              <w:contextualSpacing/>
              <w:jc w:val="both"/>
              <w:rPr>
                <w:sz w:val="26"/>
                <w:szCs w:val="26"/>
              </w:rPr>
            </w:pPr>
            <w:r w:rsidRPr="00A060B6">
              <w:rPr>
                <w:sz w:val="26"/>
                <w:szCs w:val="26"/>
              </w:rPr>
              <w:t xml:space="preserve">7. Інші адміністративні процедури </w:t>
            </w:r>
          </w:p>
        </w:tc>
        <w:tc>
          <w:tcPr>
            <w:tcW w:w="1560" w:type="dxa"/>
            <w:shd w:val="clear" w:color="auto" w:fill="auto"/>
          </w:tcPr>
          <w:p w:rsidR="00AF04C4" w:rsidRPr="00A060B6" w:rsidRDefault="00AF04C4" w:rsidP="009A6CB3">
            <w:pPr>
              <w:contextualSpacing/>
              <w:jc w:val="center"/>
              <w:rPr>
                <w:sz w:val="26"/>
                <w:szCs w:val="26"/>
              </w:rPr>
            </w:pPr>
          </w:p>
        </w:tc>
        <w:tc>
          <w:tcPr>
            <w:tcW w:w="1701" w:type="dxa"/>
            <w:shd w:val="clear" w:color="auto" w:fill="auto"/>
          </w:tcPr>
          <w:p w:rsidR="00AF04C4" w:rsidRPr="00A060B6" w:rsidRDefault="00AF04C4" w:rsidP="009A6CB3">
            <w:pPr>
              <w:contextualSpacing/>
              <w:jc w:val="center"/>
              <w:rPr>
                <w:sz w:val="26"/>
                <w:szCs w:val="26"/>
              </w:rPr>
            </w:pPr>
          </w:p>
        </w:tc>
        <w:tc>
          <w:tcPr>
            <w:tcW w:w="1134" w:type="dxa"/>
            <w:shd w:val="clear" w:color="auto" w:fill="auto"/>
          </w:tcPr>
          <w:p w:rsidR="00AF04C4" w:rsidRPr="00A060B6" w:rsidRDefault="00AF04C4" w:rsidP="009A6CB3">
            <w:pPr>
              <w:contextualSpacing/>
              <w:jc w:val="center"/>
              <w:rPr>
                <w:sz w:val="26"/>
                <w:szCs w:val="26"/>
              </w:rPr>
            </w:pPr>
          </w:p>
        </w:tc>
        <w:tc>
          <w:tcPr>
            <w:tcW w:w="1417" w:type="dxa"/>
            <w:shd w:val="clear" w:color="auto" w:fill="auto"/>
          </w:tcPr>
          <w:p w:rsidR="00AF04C4" w:rsidRPr="00A060B6" w:rsidRDefault="00AF04C4" w:rsidP="009A6CB3">
            <w:pPr>
              <w:contextualSpacing/>
              <w:jc w:val="center"/>
              <w:rPr>
                <w:sz w:val="26"/>
                <w:szCs w:val="26"/>
              </w:rPr>
            </w:pPr>
          </w:p>
        </w:tc>
        <w:tc>
          <w:tcPr>
            <w:tcW w:w="1559" w:type="dxa"/>
            <w:shd w:val="clear" w:color="auto" w:fill="auto"/>
          </w:tcPr>
          <w:p w:rsidR="00AF04C4" w:rsidRPr="00A060B6" w:rsidRDefault="00AF04C4" w:rsidP="009A6CB3">
            <w:pPr>
              <w:contextualSpacing/>
              <w:jc w:val="center"/>
              <w:rPr>
                <w:sz w:val="26"/>
                <w:szCs w:val="26"/>
              </w:rPr>
            </w:pPr>
          </w:p>
        </w:tc>
      </w:tr>
      <w:tr w:rsidR="00377833" w:rsidRPr="00524FFB" w:rsidTr="009A6CB3">
        <w:tc>
          <w:tcPr>
            <w:tcW w:w="2376" w:type="dxa"/>
            <w:shd w:val="clear" w:color="auto" w:fill="auto"/>
          </w:tcPr>
          <w:p w:rsidR="00377833" w:rsidRPr="00A060B6" w:rsidRDefault="00377833" w:rsidP="009A6CB3">
            <w:pPr>
              <w:ind w:right="33"/>
              <w:contextualSpacing/>
              <w:jc w:val="both"/>
              <w:rPr>
                <w:sz w:val="26"/>
                <w:szCs w:val="26"/>
              </w:rPr>
            </w:pPr>
            <w:r w:rsidRPr="00A060B6">
              <w:rPr>
                <w:sz w:val="26"/>
                <w:szCs w:val="26"/>
              </w:rPr>
              <w:t xml:space="preserve">перевірка пакету документів, наданого закладом з підготовки, перепідготовки і підвищення кваліфікації водіїв </w:t>
            </w:r>
            <w:r w:rsidRPr="00A060B6">
              <w:rPr>
                <w:sz w:val="26"/>
                <w:szCs w:val="26"/>
              </w:rPr>
              <w:lastRenderedPageBreak/>
              <w:t>транспортних засобів</w:t>
            </w:r>
          </w:p>
        </w:tc>
        <w:tc>
          <w:tcPr>
            <w:tcW w:w="1560" w:type="dxa"/>
            <w:shd w:val="clear" w:color="auto" w:fill="auto"/>
          </w:tcPr>
          <w:p w:rsidR="00377833" w:rsidRPr="00A060B6" w:rsidRDefault="00377833" w:rsidP="009A6CB3">
            <w:pPr>
              <w:contextualSpacing/>
              <w:jc w:val="center"/>
              <w:rPr>
                <w:sz w:val="26"/>
                <w:szCs w:val="26"/>
              </w:rPr>
            </w:pPr>
            <w:r w:rsidRPr="00A060B6">
              <w:rPr>
                <w:sz w:val="26"/>
                <w:szCs w:val="26"/>
              </w:rPr>
              <w:lastRenderedPageBreak/>
              <w:t xml:space="preserve">0,8 години </w:t>
            </w:r>
          </w:p>
        </w:tc>
        <w:tc>
          <w:tcPr>
            <w:tcW w:w="1701" w:type="dxa"/>
            <w:shd w:val="clear" w:color="auto" w:fill="auto"/>
          </w:tcPr>
          <w:p w:rsidR="00377833" w:rsidRPr="00A060B6" w:rsidRDefault="00B377A9" w:rsidP="00377833">
            <w:pPr>
              <w:contextualSpacing/>
              <w:jc w:val="center"/>
              <w:rPr>
                <w:sz w:val="26"/>
                <w:szCs w:val="26"/>
              </w:rPr>
            </w:pPr>
            <w:r w:rsidRPr="00A060B6">
              <w:rPr>
                <w:sz w:val="26"/>
                <w:szCs w:val="26"/>
              </w:rPr>
              <w:t>476,20</w:t>
            </w:r>
            <w:r w:rsidR="00377833" w:rsidRPr="00A060B6">
              <w:rPr>
                <w:sz w:val="26"/>
                <w:szCs w:val="26"/>
              </w:rPr>
              <w:t xml:space="preserve"> гривні</w:t>
            </w:r>
          </w:p>
          <w:p w:rsidR="00377833" w:rsidRPr="00A060B6" w:rsidRDefault="00377833" w:rsidP="00377833">
            <w:pPr>
              <w:contextualSpacing/>
              <w:jc w:val="center"/>
              <w:rPr>
                <w:sz w:val="22"/>
                <w:szCs w:val="22"/>
              </w:rPr>
            </w:pPr>
            <w:r w:rsidRPr="00A060B6">
              <w:rPr>
                <w:sz w:val="22"/>
                <w:szCs w:val="22"/>
              </w:rPr>
              <w:t xml:space="preserve">(до здійснення зазначеної процедури залучено щонайменше 5 працівників) </w:t>
            </w:r>
            <w:r w:rsidRPr="00A060B6">
              <w:rPr>
                <w:sz w:val="22"/>
                <w:szCs w:val="22"/>
              </w:rPr>
              <w:lastRenderedPageBreak/>
              <w:t>(95,24 гривні за годину)</w:t>
            </w:r>
          </w:p>
        </w:tc>
        <w:tc>
          <w:tcPr>
            <w:tcW w:w="1134" w:type="dxa"/>
            <w:shd w:val="clear" w:color="auto" w:fill="auto"/>
          </w:tcPr>
          <w:p w:rsidR="00377833" w:rsidRPr="00A060B6" w:rsidRDefault="00377833" w:rsidP="009A6CB3">
            <w:pPr>
              <w:contextualSpacing/>
              <w:jc w:val="center"/>
              <w:rPr>
                <w:sz w:val="26"/>
                <w:szCs w:val="26"/>
              </w:rPr>
            </w:pPr>
            <w:r w:rsidRPr="00A060B6">
              <w:rPr>
                <w:sz w:val="26"/>
                <w:szCs w:val="26"/>
              </w:rPr>
              <w:lastRenderedPageBreak/>
              <w:t>1</w:t>
            </w:r>
          </w:p>
        </w:tc>
        <w:tc>
          <w:tcPr>
            <w:tcW w:w="1417" w:type="dxa"/>
            <w:shd w:val="clear" w:color="auto" w:fill="auto"/>
          </w:tcPr>
          <w:p w:rsidR="00377833" w:rsidRPr="00A060B6" w:rsidRDefault="00377833" w:rsidP="009A6CB3">
            <w:pPr>
              <w:contextualSpacing/>
              <w:jc w:val="center"/>
              <w:rPr>
                <w:sz w:val="26"/>
                <w:szCs w:val="26"/>
              </w:rPr>
            </w:pPr>
            <w:r w:rsidRPr="00A060B6">
              <w:rPr>
                <w:sz w:val="26"/>
                <w:szCs w:val="26"/>
              </w:rPr>
              <w:t>204</w:t>
            </w:r>
          </w:p>
        </w:tc>
        <w:tc>
          <w:tcPr>
            <w:tcW w:w="1559" w:type="dxa"/>
            <w:shd w:val="clear" w:color="auto" w:fill="auto"/>
          </w:tcPr>
          <w:p w:rsidR="00377833" w:rsidRPr="00A060B6" w:rsidRDefault="00B377A9" w:rsidP="00377833">
            <w:pPr>
              <w:contextualSpacing/>
              <w:jc w:val="center"/>
              <w:rPr>
                <w:sz w:val="26"/>
                <w:szCs w:val="26"/>
              </w:rPr>
            </w:pPr>
            <w:r w:rsidRPr="00A060B6">
              <w:rPr>
                <w:sz w:val="26"/>
                <w:szCs w:val="26"/>
              </w:rPr>
              <w:t>0,8</w:t>
            </w:r>
            <w:r w:rsidR="00377833" w:rsidRPr="00A060B6">
              <w:rPr>
                <w:sz w:val="26"/>
                <w:szCs w:val="26"/>
              </w:rPr>
              <w:t>*</w:t>
            </w:r>
            <w:r w:rsidRPr="00A060B6">
              <w:rPr>
                <w:sz w:val="26"/>
                <w:szCs w:val="26"/>
              </w:rPr>
              <w:t>476,20</w:t>
            </w:r>
            <w:r w:rsidR="00377833" w:rsidRPr="00A060B6">
              <w:rPr>
                <w:sz w:val="26"/>
                <w:szCs w:val="26"/>
              </w:rPr>
              <w:t xml:space="preserve">*204 = </w:t>
            </w:r>
          </w:p>
          <w:p w:rsidR="00377833" w:rsidRPr="00A060B6" w:rsidRDefault="00B377A9" w:rsidP="00377833">
            <w:pPr>
              <w:contextualSpacing/>
              <w:jc w:val="center"/>
              <w:rPr>
                <w:sz w:val="26"/>
                <w:szCs w:val="26"/>
              </w:rPr>
            </w:pPr>
            <w:r w:rsidRPr="00A060B6">
              <w:rPr>
                <w:sz w:val="26"/>
                <w:szCs w:val="26"/>
              </w:rPr>
              <w:t>77 715,84</w:t>
            </w:r>
            <w:r w:rsidR="00377833" w:rsidRPr="00A060B6">
              <w:rPr>
                <w:sz w:val="26"/>
                <w:szCs w:val="26"/>
              </w:rPr>
              <w:t xml:space="preserve"> гривень</w:t>
            </w:r>
          </w:p>
        </w:tc>
      </w:tr>
      <w:tr w:rsidR="00AF04C4" w:rsidRPr="00524FFB" w:rsidTr="009A6CB3">
        <w:tc>
          <w:tcPr>
            <w:tcW w:w="2376" w:type="dxa"/>
            <w:shd w:val="clear" w:color="auto" w:fill="auto"/>
          </w:tcPr>
          <w:p w:rsidR="00AF04C4" w:rsidRPr="00A060B6" w:rsidRDefault="0036033C" w:rsidP="00277160">
            <w:pPr>
              <w:ind w:right="33"/>
              <w:contextualSpacing/>
              <w:jc w:val="both"/>
              <w:rPr>
                <w:sz w:val="26"/>
                <w:szCs w:val="26"/>
              </w:rPr>
            </w:pPr>
            <w:r w:rsidRPr="00A060B6">
              <w:rPr>
                <w:sz w:val="26"/>
                <w:szCs w:val="26"/>
              </w:rPr>
              <w:lastRenderedPageBreak/>
              <w:t>п</w:t>
            </w:r>
            <w:r w:rsidR="00AF04C4" w:rsidRPr="00A060B6">
              <w:rPr>
                <w:sz w:val="26"/>
                <w:szCs w:val="26"/>
              </w:rPr>
              <w:t xml:space="preserve">роведення </w:t>
            </w:r>
            <w:r w:rsidR="00277160" w:rsidRPr="00A060B6">
              <w:rPr>
                <w:sz w:val="26"/>
                <w:szCs w:val="26"/>
              </w:rPr>
              <w:t>огляду</w:t>
            </w:r>
            <w:r w:rsidR="00AF04C4" w:rsidRPr="00A060B6">
              <w:rPr>
                <w:sz w:val="26"/>
                <w:szCs w:val="26"/>
              </w:rPr>
              <w:t xml:space="preserve"> навчального закладу </w:t>
            </w:r>
            <w:r w:rsidR="0090570F" w:rsidRPr="00A060B6">
              <w:rPr>
                <w:sz w:val="26"/>
                <w:szCs w:val="26"/>
              </w:rPr>
              <w:t xml:space="preserve">з метою </w:t>
            </w:r>
            <w:r w:rsidR="00AF04C4" w:rsidRPr="00A060B6">
              <w:rPr>
                <w:sz w:val="26"/>
                <w:szCs w:val="26"/>
              </w:rPr>
              <w:t>обстеження відповідності його матеріально-технічної бази визначеним вимогам</w:t>
            </w:r>
          </w:p>
        </w:tc>
        <w:tc>
          <w:tcPr>
            <w:tcW w:w="1560" w:type="dxa"/>
            <w:shd w:val="clear" w:color="auto" w:fill="auto"/>
          </w:tcPr>
          <w:p w:rsidR="00AF04C4" w:rsidRPr="00A060B6" w:rsidRDefault="00377833" w:rsidP="00377833">
            <w:pPr>
              <w:contextualSpacing/>
              <w:jc w:val="center"/>
              <w:rPr>
                <w:sz w:val="26"/>
                <w:szCs w:val="26"/>
              </w:rPr>
            </w:pPr>
            <w:r w:rsidRPr="00A060B6">
              <w:rPr>
                <w:sz w:val="26"/>
                <w:szCs w:val="26"/>
              </w:rPr>
              <w:t>4</w:t>
            </w:r>
            <w:r w:rsidR="00AF04C4" w:rsidRPr="00A060B6">
              <w:rPr>
                <w:sz w:val="26"/>
                <w:szCs w:val="26"/>
              </w:rPr>
              <w:t xml:space="preserve"> годин</w:t>
            </w:r>
          </w:p>
        </w:tc>
        <w:tc>
          <w:tcPr>
            <w:tcW w:w="1701" w:type="dxa"/>
            <w:shd w:val="clear" w:color="auto" w:fill="auto"/>
          </w:tcPr>
          <w:p w:rsidR="00AF04C4" w:rsidRPr="00A060B6" w:rsidRDefault="0036033C" w:rsidP="009A6CB3">
            <w:pPr>
              <w:contextualSpacing/>
              <w:jc w:val="center"/>
              <w:rPr>
                <w:sz w:val="26"/>
                <w:szCs w:val="26"/>
              </w:rPr>
            </w:pPr>
            <w:r w:rsidRPr="00A060B6">
              <w:rPr>
                <w:sz w:val="26"/>
                <w:szCs w:val="26"/>
              </w:rPr>
              <w:t>285,72</w:t>
            </w:r>
            <w:r w:rsidR="00AF04C4" w:rsidRPr="00A060B6">
              <w:rPr>
                <w:sz w:val="26"/>
                <w:szCs w:val="26"/>
              </w:rPr>
              <w:t xml:space="preserve"> </w:t>
            </w:r>
            <w:r w:rsidR="00DB69C4" w:rsidRPr="00A060B6">
              <w:rPr>
                <w:sz w:val="26"/>
                <w:szCs w:val="26"/>
              </w:rPr>
              <w:t>гривні</w:t>
            </w:r>
          </w:p>
          <w:p w:rsidR="00AF04C4" w:rsidRPr="0036033C" w:rsidRDefault="00D96D53" w:rsidP="00377833">
            <w:pPr>
              <w:contextualSpacing/>
              <w:jc w:val="center"/>
              <w:rPr>
                <w:sz w:val="22"/>
                <w:szCs w:val="22"/>
              </w:rPr>
            </w:pPr>
            <w:r w:rsidRPr="0036033C">
              <w:rPr>
                <w:sz w:val="22"/>
                <w:szCs w:val="22"/>
              </w:rPr>
              <w:t xml:space="preserve">(до здійснення зазначеної процедури залучено щонайменше </w:t>
            </w:r>
            <w:r w:rsidR="00377833" w:rsidRPr="0036033C">
              <w:rPr>
                <w:sz w:val="22"/>
                <w:szCs w:val="22"/>
              </w:rPr>
              <w:t>3</w:t>
            </w:r>
            <w:r w:rsidRPr="0036033C">
              <w:rPr>
                <w:sz w:val="22"/>
                <w:szCs w:val="22"/>
              </w:rPr>
              <w:t xml:space="preserve"> працівників) (</w:t>
            </w:r>
            <w:r w:rsidR="00377833" w:rsidRPr="0036033C">
              <w:rPr>
                <w:sz w:val="22"/>
                <w:szCs w:val="22"/>
              </w:rPr>
              <w:t>95,24</w:t>
            </w:r>
            <w:r w:rsidRPr="0036033C">
              <w:rPr>
                <w:sz w:val="22"/>
                <w:szCs w:val="22"/>
              </w:rPr>
              <w:t xml:space="preserve"> гривні за годину)</w:t>
            </w:r>
          </w:p>
        </w:tc>
        <w:tc>
          <w:tcPr>
            <w:tcW w:w="1134" w:type="dxa"/>
            <w:shd w:val="clear" w:color="auto" w:fill="auto"/>
          </w:tcPr>
          <w:p w:rsidR="00AF04C4" w:rsidRPr="00A060B6" w:rsidRDefault="00AF04C4" w:rsidP="009A6CB3">
            <w:pPr>
              <w:contextualSpacing/>
              <w:jc w:val="center"/>
              <w:rPr>
                <w:sz w:val="26"/>
                <w:szCs w:val="26"/>
              </w:rPr>
            </w:pPr>
            <w:r w:rsidRPr="00A060B6">
              <w:rPr>
                <w:sz w:val="26"/>
                <w:szCs w:val="26"/>
              </w:rPr>
              <w:t>1</w:t>
            </w:r>
          </w:p>
        </w:tc>
        <w:tc>
          <w:tcPr>
            <w:tcW w:w="1417" w:type="dxa"/>
            <w:shd w:val="clear" w:color="auto" w:fill="auto"/>
          </w:tcPr>
          <w:p w:rsidR="00AF04C4" w:rsidRPr="00A060B6" w:rsidRDefault="00377833" w:rsidP="00B7455C">
            <w:pPr>
              <w:contextualSpacing/>
              <w:jc w:val="center"/>
              <w:rPr>
                <w:sz w:val="26"/>
                <w:szCs w:val="26"/>
              </w:rPr>
            </w:pPr>
            <w:r w:rsidRPr="00A060B6">
              <w:rPr>
                <w:sz w:val="26"/>
                <w:szCs w:val="26"/>
              </w:rPr>
              <w:t>204</w:t>
            </w:r>
          </w:p>
        </w:tc>
        <w:tc>
          <w:tcPr>
            <w:tcW w:w="1559" w:type="dxa"/>
            <w:shd w:val="clear" w:color="auto" w:fill="auto"/>
          </w:tcPr>
          <w:p w:rsidR="00AF04C4" w:rsidRPr="00A060B6" w:rsidRDefault="0036033C" w:rsidP="00B377A9">
            <w:pPr>
              <w:contextualSpacing/>
              <w:jc w:val="center"/>
              <w:rPr>
                <w:sz w:val="26"/>
                <w:szCs w:val="26"/>
              </w:rPr>
            </w:pPr>
            <w:r w:rsidRPr="00A060B6">
              <w:rPr>
                <w:sz w:val="26"/>
                <w:szCs w:val="26"/>
              </w:rPr>
              <w:t>4</w:t>
            </w:r>
            <w:r w:rsidR="00AF04C4" w:rsidRPr="00A060B6">
              <w:rPr>
                <w:sz w:val="26"/>
                <w:szCs w:val="26"/>
              </w:rPr>
              <w:t xml:space="preserve"> * </w:t>
            </w:r>
            <w:r w:rsidRPr="00A060B6">
              <w:rPr>
                <w:sz w:val="26"/>
                <w:szCs w:val="26"/>
              </w:rPr>
              <w:t>285,72</w:t>
            </w:r>
            <w:r w:rsidR="00AF04C4" w:rsidRPr="00A060B6">
              <w:rPr>
                <w:sz w:val="26"/>
                <w:szCs w:val="26"/>
              </w:rPr>
              <w:t xml:space="preserve"> * </w:t>
            </w:r>
            <w:r w:rsidR="00377833" w:rsidRPr="00A060B6">
              <w:rPr>
                <w:sz w:val="26"/>
                <w:szCs w:val="26"/>
              </w:rPr>
              <w:t>204</w:t>
            </w:r>
            <w:r w:rsidR="00AF04C4" w:rsidRPr="00A060B6">
              <w:rPr>
                <w:sz w:val="26"/>
                <w:szCs w:val="26"/>
              </w:rPr>
              <w:t xml:space="preserve"> = </w:t>
            </w:r>
            <w:r w:rsidR="00AF04C4" w:rsidRPr="00A060B6">
              <w:rPr>
                <w:sz w:val="26"/>
                <w:szCs w:val="26"/>
              </w:rPr>
              <w:br/>
            </w:r>
            <w:r w:rsidR="00B377A9" w:rsidRPr="00A060B6">
              <w:rPr>
                <w:sz w:val="26"/>
                <w:szCs w:val="26"/>
              </w:rPr>
              <w:t>233 147,52</w:t>
            </w:r>
            <w:r w:rsidR="00AF04C4" w:rsidRPr="00A060B6">
              <w:rPr>
                <w:sz w:val="26"/>
                <w:szCs w:val="26"/>
              </w:rPr>
              <w:t xml:space="preserve"> грив</w:t>
            </w:r>
            <w:r w:rsidR="00377833" w:rsidRPr="00A060B6">
              <w:rPr>
                <w:sz w:val="26"/>
                <w:szCs w:val="26"/>
              </w:rPr>
              <w:t>ень</w:t>
            </w:r>
          </w:p>
        </w:tc>
      </w:tr>
      <w:tr w:rsidR="00D96D53" w:rsidRPr="00524FFB" w:rsidTr="009A6CB3">
        <w:tc>
          <w:tcPr>
            <w:tcW w:w="2376" w:type="dxa"/>
            <w:shd w:val="clear" w:color="auto" w:fill="auto"/>
          </w:tcPr>
          <w:p w:rsidR="00D96D53" w:rsidRPr="00A060B6" w:rsidRDefault="00B377A9" w:rsidP="00D96D53">
            <w:pPr>
              <w:ind w:right="33"/>
              <w:contextualSpacing/>
              <w:rPr>
                <w:sz w:val="26"/>
                <w:szCs w:val="26"/>
              </w:rPr>
            </w:pPr>
            <w:r w:rsidRPr="00A060B6">
              <w:rPr>
                <w:sz w:val="26"/>
                <w:szCs w:val="26"/>
              </w:rPr>
              <w:t>з</w:t>
            </w:r>
            <w:r w:rsidR="0036033C" w:rsidRPr="00A060B6">
              <w:rPr>
                <w:sz w:val="26"/>
                <w:szCs w:val="26"/>
              </w:rPr>
              <w:t>асідання акредитаційної комісії</w:t>
            </w:r>
            <w:r w:rsidR="00C33BD4">
              <w:rPr>
                <w:sz w:val="26"/>
                <w:szCs w:val="26"/>
              </w:rPr>
              <w:t>;</w:t>
            </w:r>
            <w:r w:rsidR="008E3E2E">
              <w:rPr>
                <w:sz w:val="26"/>
                <w:szCs w:val="26"/>
              </w:rPr>
              <w:t xml:space="preserve"> </w:t>
            </w:r>
            <w:r w:rsidR="00D96D53" w:rsidRPr="00A060B6">
              <w:rPr>
                <w:sz w:val="26"/>
                <w:szCs w:val="26"/>
              </w:rPr>
              <w:t>прийняття рішення про державну акредитацію закладу з підготовки, перепідготовки та підвищення кваліфікації водіїв транспортних засобів відповідних категорій або відмову в акредитації</w:t>
            </w:r>
          </w:p>
        </w:tc>
        <w:tc>
          <w:tcPr>
            <w:tcW w:w="1560" w:type="dxa"/>
            <w:shd w:val="clear" w:color="auto" w:fill="auto"/>
          </w:tcPr>
          <w:p w:rsidR="00D96D53" w:rsidRPr="00A060B6" w:rsidRDefault="006947EA" w:rsidP="0036033C">
            <w:pPr>
              <w:contextualSpacing/>
              <w:jc w:val="center"/>
              <w:rPr>
                <w:sz w:val="26"/>
                <w:szCs w:val="26"/>
              </w:rPr>
            </w:pPr>
            <w:r w:rsidRPr="00A060B6">
              <w:rPr>
                <w:sz w:val="26"/>
                <w:szCs w:val="26"/>
              </w:rPr>
              <w:t>1</w:t>
            </w:r>
            <w:r w:rsidR="00D96D53" w:rsidRPr="00A060B6">
              <w:rPr>
                <w:sz w:val="26"/>
                <w:szCs w:val="26"/>
              </w:rPr>
              <w:t xml:space="preserve"> годин</w:t>
            </w:r>
            <w:r w:rsidRPr="00A060B6">
              <w:rPr>
                <w:sz w:val="26"/>
                <w:szCs w:val="26"/>
              </w:rPr>
              <w:t>а</w:t>
            </w:r>
          </w:p>
        </w:tc>
        <w:tc>
          <w:tcPr>
            <w:tcW w:w="1701" w:type="dxa"/>
            <w:shd w:val="clear" w:color="auto" w:fill="auto"/>
          </w:tcPr>
          <w:p w:rsidR="00D96D53" w:rsidRPr="00A060B6" w:rsidRDefault="0036033C" w:rsidP="00180BFC">
            <w:pPr>
              <w:ind w:left="-108" w:right="-107"/>
              <w:contextualSpacing/>
              <w:jc w:val="center"/>
              <w:rPr>
                <w:sz w:val="26"/>
                <w:szCs w:val="26"/>
              </w:rPr>
            </w:pPr>
            <w:r w:rsidRPr="00A060B6">
              <w:rPr>
                <w:sz w:val="26"/>
                <w:szCs w:val="26"/>
              </w:rPr>
              <w:t>857,16</w:t>
            </w:r>
            <w:r w:rsidR="00D96D53" w:rsidRPr="00A060B6">
              <w:rPr>
                <w:sz w:val="26"/>
                <w:szCs w:val="26"/>
              </w:rPr>
              <w:t xml:space="preserve"> гривні</w:t>
            </w:r>
          </w:p>
          <w:p w:rsidR="00D96D53" w:rsidRPr="00524FFB" w:rsidRDefault="00277160" w:rsidP="0036033C">
            <w:pPr>
              <w:ind w:hanging="108"/>
              <w:contextualSpacing/>
              <w:jc w:val="center"/>
              <w:rPr>
                <w:sz w:val="22"/>
                <w:szCs w:val="22"/>
              </w:rPr>
            </w:pPr>
            <w:r w:rsidRPr="00524FFB">
              <w:rPr>
                <w:sz w:val="22"/>
                <w:szCs w:val="22"/>
              </w:rPr>
              <w:t>(до здійснення зазначеної процедури залучено щонайменше 9 працівників) (</w:t>
            </w:r>
            <w:r w:rsidR="0036033C">
              <w:rPr>
                <w:sz w:val="22"/>
                <w:szCs w:val="22"/>
              </w:rPr>
              <w:t>95,24</w:t>
            </w:r>
            <w:r w:rsidRPr="00524FFB">
              <w:rPr>
                <w:sz w:val="22"/>
                <w:szCs w:val="22"/>
              </w:rPr>
              <w:t xml:space="preserve"> гривні за годину)</w:t>
            </w:r>
          </w:p>
        </w:tc>
        <w:tc>
          <w:tcPr>
            <w:tcW w:w="1134" w:type="dxa"/>
            <w:shd w:val="clear" w:color="auto" w:fill="auto"/>
          </w:tcPr>
          <w:p w:rsidR="00D96D53" w:rsidRPr="00A060B6" w:rsidRDefault="00D96D53" w:rsidP="00180BFC">
            <w:pPr>
              <w:contextualSpacing/>
              <w:jc w:val="center"/>
              <w:rPr>
                <w:sz w:val="26"/>
                <w:szCs w:val="26"/>
              </w:rPr>
            </w:pPr>
            <w:r w:rsidRPr="00A060B6">
              <w:rPr>
                <w:sz w:val="26"/>
                <w:szCs w:val="26"/>
              </w:rPr>
              <w:t>1</w:t>
            </w:r>
          </w:p>
        </w:tc>
        <w:tc>
          <w:tcPr>
            <w:tcW w:w="1417" w:type="dxa"/>
            <w:shd w:val="clear" w:color="auto" w:fill="auto"/>
          </w:tcPr>
          <w:p w:rsidR="00D96D53" w:rsidRPr="00A060B6" w:rsidRDefault="0036033C" w:rsidP="00B7455C">
            <w:pPr>
              <w:contextualSpacing/>
              <w:jc w:val="center"/>
              <w:rPr>
                <w:sz w:val="26"/>
                <w:szCs w:val="26"/>
              </w:rPr>
            </w:pPr>
            <w:r w:rsidRPr="00A060B6">
              <w:rPr>
                <w:sz w:val="26"/>
                <w:szCs w:val="26"/>
              </w:rPr>
              <w:t>204</w:t>
            </w:r>
          </w:p>
        </w:tc>
        <w:tc>
          <w:tcPr>
            <w:tcW w:w="1559" w:type="dxa"/>
            <w:shd w:val="clear" w:color="auto" w:fill="auto"/>
          </w:tcPr>
          <w:p w:rsidR="00D96D53" w:rsidRPr="00A060B6" w:rsidRDefault="006947EA" w:rsidP="00180BFC">
            <w:pPr>
              <w:contextualSpacing/>
              <w:jc w:val="center"/>
              <w:rPr>
                <w:sz w:val="26"/>
                <w:szCs w:val="26"/>
              </w:rPr>
            </w:pPr>
            <w:r w:rsidRPr="00A060B6">
              <w:rPr>
                <w:sz w:val="26"/>
                <w:szCs w:val="26"/>
              </w:rPr>
              <w:t>1</w:t>
            </w:r>
            <w:r w:rsidR="00D96D53" w:rsidRPr="00A060B6">
              <w:rPr>
                <w:sz w:val="26"/>
                <w:szCs w:val="26"/>
              </w:rPr>
              <w:t xml:space="preserve">* </w:t>
            </w:r>
            <w:r w:rsidR="0036033C" w:rsidRPr="00A060B6">
              <w:rPr>
                <w:sz w:val="26"/>
                <w:szCs w:val="26"/>
              </w:rPr>
              <w:t>857,16</w:t>
            </w:r>
            <w:r w:rsidR="00D96D53" w:rsidRPr="00A060B6">
              <w:rPr>
                <w:sz w:val="26"/>
                <w:szCs w:val="26"/>
              </w:rPr>
              <w:t xml:space="preserve"> * </w:t>
            </w:r>
            <w:r w:rsidR="0036033C" w:rsidRPr="00A060B6">
              <w:rPr>
                <w:sz w:val="26"/>
                <w:szCs w:val="26"/>
              </w:rPr>
              <w:t>204</w:t>
            </w:r>
            <w:r w:rsidR="00D96D53" w:rsidRPr="00A060B6">
              <w:rPr>
                <w:sz w:val="26"/>
                <w:szCs w:val="26"/>
              </w:rPr>
              <w:t xml:space="preserve"> = </w:t>
            </w:r>
            <w:r w:rsidR="00D96D53" w:rsidRPr="00A060B6">
              <w:rPr>
                <w:sz w:val="26"/>
                <w:szCs w:val="26"/>
              </w:rPr>
              <w:br/>
            </w:r>
            <w:r w:rsidR="0036033C" w:rsidRPr="00A060B6">
              <w:rPr>
                <w:sz w:val="26"/>
                <w:szCs w:val="26"/>
              </w:rPr>
              <w:t>174 486,64</w:t>
            </w:r>
          </w:p>
          <w:p w:rsidR="00D96D53" w:rsidRPr="00A060B6" w:rsidRDefault="00D96D53" w:rsidP="00180BFC">
            <w:pPr>
              <w:contextualSpacing/>
              <w:jc w:val="center"/>
              <w:rPr>
                <w:sz w:val="26"/>
                <w:szCs w:val="26"/>
              </w:rPr>
            </w:pPr>
            <w:r w:rsidRPr="00A060B6">
              <w:rPr>
                <w:sz w:val="26"/>
                <w:szCs w:val="26"/>
              </w:rPr>
              <w:t>гривні</w:t>
            </w:r>
          </w:p>
        </w:tc>
      </w:tr>
      <w:tr w:rsidR="00B7455C" w:rsidRPr="00524FFB" w:rsidTr="009A6CB3">
        <w:tc>
          <w:tcPr>
            <w:tcW w:w="2376" w:type="dxa"/>
            <w:shd w:val="clear" w:color="auto" w:fill="auto"/>
          </w:tcPr>
          <w:p w:rsidR="00B7455C" w:rsidRPr="00A060B6" w:rsidRDefault="00B7455C">
            <w:pPr>
              <w:ind w:right="33"/>
              <w:contextualSpacing/>
              <w:jc w:val="both"/>
              <w:rPr>
                <w:color w:val="000000"/>
                <w:sz w:val="26"/>
                <w:szCs w:val="26"/>
                <w:lang w:eastAsia="uk-UA"/>
              </w:rPr>
            </w:pPr>
            <w:r w:rsidRPr="00A060B6">
              <w:rPr>
                <w:sz w:val="26"/>
                <w:szCs w:val="26"/>
              </w:rPr>
              <w:t xml:space="preserve">Занесення даних до </w:t>
            </w:r>
            <w:r w:rsidRPr="00A060B6">
              <w:rPr>
                <w:color w:val="000000"/>
                <w:sz w:val="26"/>
                <w:szCs w:val="26"/>
                <w:lang w:eastAsia="uk-UA"/>
              </w:rPr>
              <w:t>Єдиного державного    реєстру МВС</w:t>
            </w:r>
          </w:p>
        </w:tc>
        <w:tc>
          <w:tcPr>
            <w:tcW w:w="1560" w:type="dxa"/>
            <w:shd w:val="clear" w:color="auto" w:fill="auto"/>
          </w:tcPr>
          <w:p w:rsidR="00B7455C" w:rsidRPr="00A060B6" w:rsidRDefault="00B7455C">
            <w:pPr>
              <w:jc w:val="center"/>
              <w:rPr>
                <w:sz w:val="26"/>
                <w:szCs w:val="26"/>
              </w:rPr>
            </w:pPr>
            <w:r w:rsidRPr="00A060B6">
              <w:rPr>
                <w:sz w:val="26"/>
                <w:szCs w:val="26"/>
              </w:rPr>
              <w:t>0,</w:t>
            </w:r>
            <w:r w:rsidR="0036033C" w:rsidRPr="00A060B6">
              <w:rPr>
                <w:sz w:val="26"/>
                <w:szCs w:val="26"/>
              </w:rPr>
              <w:t>5</w:t>
            </w:r>
            <w:r w:rsidRPr="00A060B6">
              <w:rPr>
                <w:sz w:val="26"/>
                <w:szCs w:val="26"/>
              </w:rPr>
              <w:t xml:space="preserve"> год</w:t>
            </w:r>
            <w:r w:rsidR="00DB69C4" w:rsidRPr="00A060B6">
              <w:rPr>
                <w:sz w:val="26"/>
                <w:szCs w:val="26"/>
              </w:rPr>
              <w:t>ини</w:t>
            </w:r>
          </w:p>
          <w:p w:rsidR="00B7455C" w:rsidRPr="00A060B6" w:rsidRDefault="00B7455C">
            <w:pPr>
              <w:rPr>
                <w:sz w:val="26"/>
                <w:szCs w:val="26"/>
              </w:rPr>
            </w:pPr>
          </w:p>
        </w:tc>
        <w:tc>
          <w:tcPr>
            <w:tcW w:w="1701" w:type="dxa"/>
            <w:shd w:val="clear" w:color="auto" w:fill="auto"/>
          </w:tcPr>
          <w:p w:rsidR="00B7455C" w:rsidRPr="00A060B6" w:rsidRDefault="00B377A9" w:rsidP="00B7455C">
            <w:pPr>
              <w:jc w:val="center"/>
              <w:rPr>
                <w:sz w:val="26"/>
                <w:szCs w:val="26"/>
              </w:rPr>
            </w:pPr>
            <w:r w:rsidRPr="00A060B6">
              <w:rPr>
                <w:sz w:val="26"/>
                <w:szCs w:val="26"/>
              </w:rPr>
              <w:t>95,24</w:t>
            </w:r>
            <w:r w:rsidR="00B7455C" w:rsidRPr="00A060B6">
              <w:rPr>
                <w:sz w:val="26"/>
                <w:szCs w:val="26"/>
              </w:rPr>
              <w:t xml:space="preserve"> гривень</w:t>
            </w:r>
          </w:p>
        </w:tc>
        <w:tc>
          <w:tcPr>
            <w:tcW w:w="1134" w:type="dxa"/>
            <w:shd w:val="clear" w:color="auto" w:fill="auto"/>
          </w:tcPr>
          <w:p w:rsidR="00B7455C" w:rsidRPr="00A060B6" w:rsidRDefault="00B7455C">
            <w:pPr>
              <w:jc w:val="center"/>
              <w:rPr>
                <w:sz w:val="26"/>
                <w:szCs w:val="26"/>
              </w:rPr>
            </w:pPr>
            <w:r w:rsidRPr="00A060B6">
              <w:rPr>
                <w:sz w:val="26"/>
                <w:szCs w:val="26"/>
              </w:rPr>
              <w:t>1</w:t>
            </w:r>
          </w:p>
        </w:tc>
        <w:tc>
          <w:tcPr>
            <w:tcW w:w="1417" w:type="dxa"/>
            <w:shd w:val="clear" w:color="auto" w:fill="auto"/>
          </w:tcPr>
          <w:p w:rsidR="00B7455C" w:rsidRPr="00A060B6" w:rsidRDefault="00B377A9">
            <w:pPr>
              <w:jc w:val="center"/>
              <w:rPr>
                <w:sz w:val="26"/>
                <w:szCs w:val="26"/>
              </w:rPr>
            </w:pPr>
            <w:r w:rsidRPr="00A060B6">
              <w:rPr>
                <w:sz w:val="26"/>
                <w:szCs w:val="26"/>
              </w:rPr>
              <w:t>204</w:t>
            </w:r>
          </w:p>
        </w:tc>
        <w:tc>
          <w:tcPr>
            <w:tcW w:w="1559" w:type="dxa"/>
            <w:shd w:val="clear" w:color="auto" w:fill="auto"/>
          </w:tcPr>
          <w:p w:rsidR="00B7455C" w:rsidRPr="00A060B6" w:rsidRDefault="00B7455C" w:rsidP="00B377A9">
            <w:pPr>
              <w:rPr>
                <w:sz w:val="26"/>
                <w:szCs w:val="26"/>
              </w:rPr>
            </w:pPr>
            <w:r w:rsidRPr="00A060B6">
              <w:rPr>
                <w:sz w:val="26"/>
                <w:szCs w:val="26"/>
              </w:rPr>
              <w:t>0,</w:t>
            </w:r>
            <w:r w:rsidR="00B377A9" w:rsidRPr="00A060B6">
              <w:rPr>
                <w:sz w:val="26"/>
                <w:szCs w:val="26"/>
              </w:rPr>
              <w:t>5</w:t>
            </w:r>
            <w:r w:rsidRPr="00A060B6">
              <w:rPr>
                <w:sz w:val="26"/>
                <w:szCs w:val="26"/>
              </w:rPr>
              <w:t>*</w:t>
            </w:r>
            <w:r w:rsidR="00B377A9" w:rsidRPr="00A060B6">
              <w:rPr>
                <w:sz w:val="26"/>
                <w:szCs w:val="26"/>
              </w:rPr>
              <w:t>95,24</w:t>
            </w:r>
            <w:r w:rsidRPr="00A060B6">
              <w:rPr>
                <w:sz w:val="26"/>
                <w:szCs w:val="26"/>
              </w:rPr>
              <w:t xml:space="preserve"> * </w:t>
            </w:r>
            <w:r w:rsidR="00B377A9" w:rsidRPr="00A060B6">
              <w:rPr>
                <w:sz w:val="26"/>
                <w:szCs w:val="26"/>
              </w:rPr>
              <w:t>204</w:t>
            </w:r>
            <w:r w:rsidRPr="00A060B6">
              <w:rPr>
                <w:sz w:val="26"/>
                <w:szCs w:val="26"/>
              </w:rPr>
              <w:t xml:space="preserve"> = </w:t>
            </w:r>
            <w:r w:rsidR="00B377A9" w:rsidRPr="00A060B6">
              <w:rPr>
                <w:sz w:val="26"/>
                <w:szCs w:val="26"/>
              </w:rPr>
              <w:t>9 714,48</w:t>
            </w:r>
            <w:r w:rsidRPr="00A060B6">
              <w:rPr>
                <w:sz w:val="26"/>
                <w:szCs w:val="26"/>
              </w:rPr>
              <w:t xml:space="preserve"> </w:t>
            </w:r>
            <w:r w:rsidR="00DB69C4" w:rsidRPr="00A060B6">
              <w:rPr>
                <w:sz w:val="26"/>
                <w:szCs w:val="26"/>
              </w:rPr>
              <w:t>гривні</w:t>
            </w:r>
          </w:p>
        </w:tc>
      </w:tr>
      <w:tr w:rsidR="00D96D53" w:rsidRPr="00524FFB" w:rsidTr="009A6CB3">
        <w:tc>
          <w:tcPr>
            <w:tcW w:w="2376" w:type="dxa"/>
            <w:shd w:val="clear" w:color="auto" w:fill="auto"/>
          </w:tcPr>
          <w:p w:rsidR="00D96D53" w:rsidRPr="00A060B6" w:rsidRDefault="00D96D53" w:rsidP="00180BFC">
            <w:pPr>
              <w:ind w:right="33"/>
              <w:contextualSpacing/>
              <w:rPr>
                <w:sz w:val="26"/>
                <w:szCs w:val="26"/>
              </w:rPr>
            </w:pPr>
            <w:r w:rsidRPr="00A060B6">
              <w:rPr>
                <w:sz w:val="26"/>
                <w:szCs w:val="26"/>
              </w:rPr>
              <w:t>видача сертифіката про державну акредитацію закладу</w:t>
            </w:r>
          </w:p>
        </w:tc>
        <w:tc>
          <w:tcPr>
            <w:tcW w:w="1560" w:type="dxa"/>
            <w:shd w:val="clear" w:color="auto" w:fill="auto"/>
          </w:tcPr>
          <w:p w:rsidR="00D96D53" w:rsidRPr="00A060B6" w:rsidRDefault="00D96D53" w:rsidP="0036033C">
            <w:pPr>
              <w:contextualSpacing/>
              <w:jc w:val="center"/>
              <w:rPr>
                <w:sz w:val="26"/>
                <w:szCs w:val="26"/>
              </w:rPr>
            </w:pPr>
            <w:r w:rsidRPr="00A060B6">
              <w:rPr>
                <w:sz w:val="26"/>
                <w:szCs w:val="26"/>
              </w:rPr>
              <w:t>0,</w:t>
            </w:r>
            <w:r w:rsidR="0036033C" w:rsidRPr="00A060B6">
              <w:rPr>
                <w:sz w:val="26"/>
                <w:szCs w:val="26"/>
              </w:rPr>
              <w:t>1</w:t>
            </w:r>
            <w:r w:rsidRPr="00A060B6">
              <w:rPr>
                <w:sz w:val="26"/>
                <w:szCs w:val="26"/>
              </w:rPr>
              <w:t xml:space="preserve"> години</w:t>
            </w:r>
          </w:p>
        </w:tc>
        <w:tc>
          <w:tcPr>
            <w:tcW w:w="1701" w:type="dxa"/>
            <w:shd w:val="clear" w:color="auto" w:fill="auto"/>
          </w:tcPr>
          <w:p w:rsidR="00D96D53" w:rsidRPr="00A060B6" w:rsidRDefault="00B377A9" w:rsidP="00180BFC">
            <w:pPr>
              <w:contextualSpacing/>
              <w:jc w:val="center"/>
              <w:rPr>
                <w:sz w:val="26"/>
                <w:szCs w:val="26"/>
              </w:rPr>
            </w:pPr>
            <w:r w:rsidRPr="00A060B6">
              <w:rPr>
                <w:sz w:val="26"/>
                <w:szCs w:val="26"/>
              </w:rPr>
              <w:t>95,24</w:t>
            </w:r>
            <w:r w:rsidR="0035343F" w:rsidRPr="00A060B6">
              <w:rPr>
                <w:sz w:val="26"/>
                <w:szCs w:val="26"/>
              </w:rPr>
              <w:t xml:space="preserve"> гривень</w:t>
            </w:r>
          </w:p>
        </w:tc>
        <w:tc>
          <w:tcPr>
            <w:tcW w:w="1134" w:type="dxa"/>
            <w:shd w:val="clear" w:color="auto" w:fill="auto"/>
          </w:tcPr>
          <w:p w:rsidR="00D96D53" w:rsidRPr="00A060B6" w:rsidRDefault="00D96D53" w:rsidP="00180BFC">
            <w:pPr>
              <w:contextualSpacing/>
              <w:jc w:val="center"/>
              <w:rPr>
                <w:sz w:val="26"/>
                <w:szCs w:val="26"/>
              </w:rPr>
            </w:pPr>
            <w:r w:rsidRPr="00A060B6">
              <w:rPr>
                <w:sz w:val="26"/>
                <w:szCs w:val="26"/>
              </w:rPr>
              <w:t>1</w:t>
            </w:r>
          </w:p>
        </w:tc>
        <w:tc>
          <w:tcPr>
            <w:tcW w:w="1417" w:type="dxa"/>
            <w:shd w:val="clear" w:color="auto" w:fill="auto"/>
          </w:tcPr>
          <w:p w:rsidR="00D96D53" w:rsidRPr="00A060B6" w:rsidRDefault="00B377A9" w:rsidP="00B7455C">
            <w:pPr>
              <w:contextualSpacing/>
              <w:jc w:val="center"/>
              <w:rPr>
                <w:sz w:val="26"/>
                <w:szCs w:val="26"/>
              </w:rPr>
            </w:pPr>
            <w:r w:rsidRPr="00A060B6">
              <w:rPr>
                <w:sz w:val="26"/>
                <w:szCs w:val="26"/>
              </w:rPr>
              <w:t>204</w:t>
            </w:r>
          </w:p>
        </w:tc>
        <w:tc>
          <w:tcPr>
            <w:tcW w:w="1559" w:type="dxa"/>
            <w:shd w:val="clear" w:color="auto" w:fill="auto"/>
          </w:tcPr>
          <w:p w:rsidR="00D96D53" w:rsidRPr="00A060B6" w:rsidRDefault="00D96D53" w:rsidP="00180BFC">
            <w:pPr>
              <w:contextualSpacing/>
              <w:jc w:val="center"/>
              <w:rPr>
                <w:sz w:val="26"/>
                <w:szCs w:val="26"/>
              </w:rPr>
            </w:pPr>
            <w:r w:rsidRPr="00A060B6">
              <w:rPr>
                <w:sz w:val="26"/>
                <w:szCs w:val="26"/>
              </w:rPr>
              <w:t>0,</w:t>
            </w:r>
            <w:r w:rsidR="00B377A9" w:rsidRPr="00A060B6">
              <w:rPr>
                <w:sz w:val="26"/>
                <w:szCs w:val="26"/>
              </w:rPr>
              <w:t>1</w:t>
            </w:r>
            <w:r w:rsidRPr="00A060B6">
              <w:rPr>
                <w:sz w:val="26"/>
                <w:szCs w:val="26"/>
              </w:rPr>
              <w:t xml:space="preserve"> * </w:t>
            </w:r>
            <w:r w:rsidR="00B377A9" w:rsidRPr="00A060B6">
              <w:rPr>
                <w:sz w:val="26"/>
                <w:szCs w:val="26"/>
              </w:rPr>
              <w:t>95,24</w:t>
            </w:r>
            <w:r w:rsidRPr="00A060B6">
              <w:rPr>
                <w:sz w:val="26"/>
                <w:szCs w:val="26"/>
              </w:rPr>
              <w:t xml:space="preserve"> * </w:t>
            </w:r>
            <w:r w:rsidR="00B377A9" w:rsidRPr="00A060B6">
              <w:rPr>
                <w:sz w:val="26"/>
                <w:szCs w:val="26"/>
              </w:rPr>
              <w:t>204</w:t>
            </w:r>
            <w:r w:rsidRPr="00A060B6">
              <w:rPr>
                <w:sz w:val="26"/>
                <w:szCs w:val="26"/>
              </w:rPr>
              <w:t xml:space="preserve"> = </w:t>
            </w:r>
            <w:r w:rsidRPr="00A060B6">
              <w:rPr>
                <w:sz w:val="26"/>
                <w:szCs w:val="26"/>
              </w:rPr>
              <w:br/>
            </w:r>
            <w:r w:rsidR="00B377A9" w:rsidRPr="00A060B6">
              <w:rPr>
                <w:sz w:val="26"/>
                <w:szCs w:val="26"/>
              </w:rPr>
              <w:t>1 942,89</w:t>
            </w:r>
          </w:p>
          <w:p w:rsidR="00D96D53" w:rsidRPr="00A060B6" w:rsidRDefault="00D96D53" w:rsidP="00180BFC">
            <w:pPr>
              <w:contextualSpacing/>
              <w:jc w:val="center"/>
              <w:rPr>
                <w:sz w:val="26"/>
                <w:szCs w:val="26"/>
              </w:rPr>
            </w:pPr>
            <w:r w:rsidRPr="00A060B6">
              <w:rPr>
                <w:sz w:val="26"/>
                <w:szCs w:val="26"/>
              </w:rPr>
              <w:t>гривні</w:t>
            </w:r>
          </w:p>
        </w:tc>
      </w:tr>
      <w:tr w:rsidR="00D96D53" w:rsidRPr="00524FFB" w:rsidTr="009A6CB3">
        <w:tc>
          <w:tcPr>
            <w:tcW w:w="2376" w:type="dxa"/>
            <w:shd w:val="clear" w:color="auto" w:fill="auto"/>
          </w:tcPr>
          <w:p w:rsidR="00D96D53" w:rsidRPr="00A060B6" w:rsidRDefault="00D96D53" w:rsidP="009A6CB3">
            <w:pPr>
              <w:contextualSpacing/>
              <w:rPr>
                <w:sz w:val="26"/>
                <w:szCs w:val="26"/>
              </w:rPr>
            </w:pPr>
            <w:r w:rsidRPr="00A060B6">
              <w:rPr>
                <w:sz w:val="26"/>
                <w:szCs w:val="26"/>
              </w:rPr>
              <w:t>Разом за рік</w:t>
            </w:r>
          </w:p>
        </w:tc>
        <w:tc>
          <w:tcPr>
            <w:tcW w:w="1560" w:type="dxa"/>
            <w:shd w:val="clear" w:color="auto" w:fill="auto"/>
          </w:tcPr>
          <w:p w:rsidR="00D96D53" w:rsidRPr="00A060B6" w:rsidRDefault="00D96D53" w:rsidP="009A6CB3">
            <w:pPr>
              <w:contextualSpacing/>
              <w:jc w:val="center"/>
              <w:rPr>
                <w:sz w:val="26"/>
                <w:szCs w:val="26"/>
              </w:rPr>
            </w:pPr>
            <w:r w:rsidRPr="00A060B6">
              <w:rPr>
                <w:sz w:val="26"/>
                <w:szCs w:val="26"/>
              </w:rPr>
              <w:t>Х</w:t>
            </w:r>
          </w:p>
        </w:tc>
        <w:tc>
          <w:tcPr>
            <w:tcW w:w="1701" w:type="dxa"/>
            <w:shd w:val="clear" w:color="auto" w:fill="auto"/>
          </w:tcPr>
          <w:p w:rsidR="00D96D53" w:rsidRPr="00A060B6" w:rsidRDefault="00D96D53" w:rsidP="009A6CB3">
            <w:pPr>
              <w:contextualSpacing/>
              <w:jc w:val="center"/>
              <w:rPr>
                <w:sz w:val="26"/>
                <w:szCs w:val="26"/>
              </w:rPr>
            </w:pPr>
            <w:r w:rsidRPr="00A060B6">
              <w:rPr>
                <w:sz w:val="26"/>
                <w:szCs w:val="26"/>
              </w:rPr>
              <w:t>Х</w:t>
            </w:r>
          </w:p>
        </w:tc>
        <w:tc>
          <w:tcPr>
            <w:tcW w:w="1134" w:type="dxa"/>
            <w:shd w:val="clear" w:color="auto" w:fill="auto"/>
          </w:tcPr>
          <w:p w:rsidR="00D96D53" w:rsidRPr="00A060B6" w:rsidRDefault="00D96D53" w:rsidP="009A6CB3">
            <w:pPr>
              <w:contextualSpacing/>
              <w:jc w:val="center"/>
              <w:rPr>
                <w:sz w:val="26"/>
                <w:szCs w:val="26"/>
              </w:rPr>
            </w:pPr>
            <w:r w:rsidRPr="00A060B6">
              <w:rPr>
                <w:sz w:val="26"/>
                <w:szCs w:val="26"/>
              </w:rPr>
              <w:t>Х</w:t>
            </w:r>
          </w:p>
        </w:tc>
        <w:tc>
          <w:tcPr>
            <w:tcW w:w="1417" w:type="dxa"/>
            <w:shd w:val="clear" w:color="auto" w:fill="auto"/>
          </w:tcPr>
          <w:p w:rsidR="00D96D53" w:rsidRPr="00A060B6" w:rsidRDefault="00D96D53" w:rsidP="009A6CB3">
            <w:pPr>
              <w:contextualSpacing/>
              <w:jc w:val="center"/>
              <w:rPr>
                <w:sz w:val="26"/>
                <w:szCs w:val="26"/>
              </w:rPr>
            </w:pPr>
            <w:r w:rsidRPr="00A060B6">
              <w:rPr>
                <w:sz w:val="26"/>
                <w:szCs w:val="26"/>
              </w:rPr>
              <w:t>Х</w:t>
            </w:r>
          </w:p>
        </w:tc>
        <w:tc>
          <w:tcPr>
            <w:tcW w:w="1559" w:type="dxa"/>
            <w:shd w:val="clear" w:color="auto" w:fill="auto"/>
          </w:tcPr>
          <w:p w:rsidR="00D96D53" w:rsidRPr="00A060B6" w:rsidRDefault="00B377A9" w:rsidP="00DB69C4">
            <w:pPr>
              <w:contextualSpacing/>
              <w:jc w:val="center"/>
              <w:rPr>
                <w:sz w:val="26"/>
                <w:szCs w:val="26"/>
              </w:rPr>
            </w:pPr>
            <w:r w:rsidRPr="00A060B6">
              <w:rPr>
                <w:sz w:val="26"/>
                <w:szCs w:val="26"/>
              </w:rPr>
              <w:t>497 016,9</w:t>
            </w:r>
            <w:r w:rsidR="00D96D53" w:rsidRPr="00A060B6">
              <w:rPr>
                <w:sz w:val="26"/>
                <w:szCs w:val="26"/>
              </w:rPr>
              <w:t xml:space="preserve"> </w:t>
            </w:r>
            <w:r w:rsidR="00DB69C4" w:rsidRPr="00A060B6">
              <w:rPr>
                <w:sz w:val="26"/>
                <w:szCs w:val="26"/>
              </w:rPr>
              <w:t>гривні</w:t>
            </w:r>
          </w:p>
        </w:tc>
      </w:tr>
      <w:tr w:rsidR="00D96D53" w:rsidRPr="00524FFB" w:rsidTr="009A6CB3">
        <w:tc>
          <w:tcPr>
            <w:tcW w:w="2376" w:type="dxa"/>
            <w:shd w:val="clear" w:color="auto" w:fill="auto"/>
          </w:tcPr>
          <w:p w:rsidR="00D96D53" w:rsidRPr="00A060B6" w:rsidRDefault="00D96D53" w:rsidP="009A6CB3">
            <w:pPr>
              <w:contextualSpacing/>
              <w:rPr>
                <w:sz w:val="26"/>
                <w:szCs w:val="26"/>
              </w:rPr>
            </w:pPr>
            <w:r w:rsidRPr="00A060B6">
              <w:rPr>
                <w:sz w:val="26"/>
                <w:szCs w:val="26"/>
              </w:rPr>
              <w:t>Сумарно за п’ять років</w:t>
            </w:r>
          </w:p>
        </w:tc>
        <w:tc>
          <w:tcPr>
            <w:tcW w:w="1560" w:type="dxa"/>
            <w:shd w:val="clear" w:color="auto" w:fill="auto"/>
          </w:tcPr>
          <w:p w:rsidR="00D96D53" w:rsidRPr="00A060B6" w:rsidRDefault="00D96D53" w:rsidP="009A6CB3">
            <w:pPr>
              <w:contextualSpacing/>
              <w:jc w:val="center"/>
              <w:rPr>
                <w:sz w:val="26"/>
                <w:szCs w:val="26"/>
              </w:rPr>
            </w:pPr>
            <w:r w:rsidRPr="00A060B6">
              <w:rPr>
                <w:sz w:val="26"/>
                <w:szCs w:val="26"/>
              </w:rPr>
              <w:t>Х</w:t>
            </w:r>
          </w:p>
        </w:tc>
        <w:tc>
          <w:tcPr>
            <w:tcW w:w="1701" w:type="dxa"/>
            <w:shd w:val="clear" w:color="auto" w:fill="auto"/>
          </w:tcPr>
          <w:p w:rsidR="00D96D53" w:rsidRPr="00A060B6" w:rsidRDefault="00D96D53" w:rsidP="009A6CB3">
            <w:pPr>
              <w:contextualSpacing/>
              <w:jc w:val="center"/>
              <w:rPr>
                <w:sz w:val="26"/>
                <w:szCs w:val="26"/>
              </w:rPr>
            </w:pPr>
            <w:r w:rsidRPr="00A060B6">
              <w:rPr>
                <w:sz w:val="26"/>
                <w:szCs w:val="26"/>
              </w:rPr>
              <w:t>Х</w:t>
            </w:r>
          </w:p>
        </w:tc>
        <w:tc>
          <w:tcPr>
            <w:tcW w:w="1134" w:type="dxa"/>
            <w:shd w:val="clear" w:color="auto" w:fill="auto"/>
          </w:tcPr>
          <w:p w:rsidR="00D96D53" w:rsidRPr="00A060B6" w:rsidRDefault="00D96D53" w:rsidP="009A6CB3">
            <w:pPr>
              <w:contextualSpacing/>
              <w:jc w:val="center"/>
              <w:rPr>
                <w:sz w:val="26"/>
                <w:szCs w:val="26"/>
              </w:rPr>
            </w:pPr>
            <w:r w:rsidRPr="00A060B6">
              <w:rPr>
                <w:sz w:val="26"/>
                <w:szCs w:val="26"/>
              </w:rPr>
              <w:t>Х</w:t>
            </w:r>
          </w:p>
        </w:tc>
        <w:tc>
          <w:tcPr>
            <w:tcW w:w="1417" w:type="dxa"/>
            <w:shd w:val="clear" w:color="auto" w:fill="auto"/>
          </w:tcPr>
          <w:p w:rsidR="00D96D53" w:rsidRPr="00A060B6" w:rsidRDefault="00D96D53" w:rsidP="009A6CB3">
            <w:pPr>
              <w:contextualSpacing/>
              <w:jc w:val="center"/>
              <w:rPr>
                <w:sz w:val="26"/>
                <w:szCs w:val="26"/>
              </w:rPr>
            </w:pPr>
            <w:r w:rsidRPr="00A060B6">
              <w:rPr>
                <w:sz w:val="26"/>
                <w:szCs w:val="26"/>
              </w:rPr>
              <w:t>Х</w:t>
            </w:r>
          </w:p>
        </w:tc>
        <w:tc>
          <w:tcPr>
            <w:tcW w:w="1559" w:type="dxa"/>
            <w:shd w:val="clear" w:color="auto" w:fill="auto"/>
          </w:tcPr>
          <w:p w:rsidR="00D96D53" w:rsidRPr="00A060B6" w:rsidRDefault="005D4FD9" w:rsidP="009A6CB3">
            <w:pPr>
              <w:contextualSpacing/>
              <w:jc w:val="center"/>
              <w:rPr>
                <w:sz w:val="26"/>
                <w:szCs w:val="26"/>
              </w:rPr>
            </w:pPr>
            <w:r w:rsidRPr="00A060B6">
              <w:rPr>
                <w:sz w:val="26"/>
                <w:szCs w:val="26"/>
              </w:rPr>
              <w:t>497 016,9 гривні</w:t>
            </w:r>
          </w:p>
        </w:tc>
      </w:tr>
    </w:tbl>
    <w:p w:rsidR="00AF04C4" w:rsidRPr="00524FFB" w:rsidRDefault="00AF04C4" w:rsidP="00AF04C4">
      <w:pPr>
        <w:contextualSpacing/>
        <w:jc w:val="both"/>
        <w:rPr>
          <w:szCs w:val="28"/>
        </w:rPr>
      </w:pPr>
    </w:p>
    <w:p w:rsidR="00C60737" w:rsidRPr="00A060B6" w:rsidRDefault="002E6CC0" w:rsidP="00C60737">
      <w:pPr>
        <w:contextualSpacing/>
        <w:jc w:val="center"/>
        <w:rPr>
          <w:szCs w:val="28"/>
        </w:rPr>
      </w:pPr>
      <w:r w:rsidRPr="00A060B6">
        <w:rPr>
          <w:szCs w:val="28"/>
        </w:rPr>
        <w:t xml:space="preserve">Розрахунок витрат державного органу </w:t>
      </w:r>
      <w:r w:rsidR="00483109" w:rsidRPr="00A060B6">
        <w:rPr>
          <w:szCs w:val="28"/>
        </w:rPr>
        <w:t xml:space="preserve">на виконання вимог регулювання </w:t>
      </w:r>
      <w:r w:rsidR="006331E3" w:rsidRPr="00A060B6">
        <w:rPr>
          <w:szCs w:val="28"/>
        </w:rPr>
        <w:t xml:space="preserve">(щодо надання адміністративних послуг з </w:t>
      </w:r>
      <w:r w:rsidR="006331E3" w:rsidRPr="00A060B6">
        <w:rPr>
          <w:bCs/>
          <w:szCs w:val="28"/>
          <w:bdr w:val="none" w:sz="0" w:space="0" w:color="auto" w:frame="1"/>
        </w:rPr>
        <w:t xml:space="preserve">видачі нового сертифіката </w:t>
      </w:r>
      <w:r w:rsidR="006331E3" w:rsidRPr="00A060B6">
        <w:rPr>
          <w:bCs/>
          <w:szCs w:val="28"/>
          <w:lang w:eastAsia="uk-UA"/>
        </w:rPr>
        <w:t>про акредитацію закладу з підготовки, перепідготовки та підвищення кваліфікації водіїв</w:t>
      </w:r>
      <w:r w:rsidR="006331E3" w:rsidRPr="00A060B6">
        <w:rPr>
          <w:bCs/>
          <w:szCs w:val="28"/>
          <w:bdr w:val="none" w:sz="0" w:space="0" w:color="auto" w:frame="1"/>
        </w:rPr>
        <w:t xml:space="preserve"> замість викраденого, втраченого, знищеного або непридатного для подальшого використання</w:t>
      </w:r>
      <w:r w:rsidR="006331E3" w:rsidRPr="00A060B6">
        <w:rPr>
          <w:szCs w:val="28"/>
        </w:rPr>
        <w:t>)</w:t>
      </w:r>
    </w:p>
    <w:p w:rsidR="00F77014" w:rsidRPr="00524FFB" w:rsidRDefault="00F77014" w:rsidP="00F77014">
      <w:pPr>
        <w:ind w:firstLine="720"/>
        <w:contextualSpacing/>
        <w:jc w:val="both"/>
        <w:rPr>
          <w:szCs w:val="28"/>
        </w:rPr>
      </w:pPr>
    </w:p>
    <w:p w:rsidR="00F77014" w:rsidRPr="00524FFB" w:rsidRDefault="003B5084" w:rsidP="003B5084">
      <w:pPr>
        <w:ind w:firstLine="720"/>
        <w:contextualSpacing/>
        <w:jc w:val="center"/>
        <w:rPr>
          <w:szCs w:val="28"/>
        </w:rPr>
      </w:pPr>
      <w:r>
        <w:rPr>
          <w:szCs w:val="28"/>
        </w:rPr>
        <w:t>Територіальний орган</w:t>
      </w:r>
      <w:r w:rsidR="00F77014" w:rsidRPr="00524FFB">
        <w:rPr>
          <w:szCs w:val="28"/>
        </w:rPr>
        <w:t xml:space="preserve"> МВС</w:t>
      </w:r>
    </w:p>
    <w:p w:rsidR="00F77014" w:rsidRPr="00524FFB" w:rsidRDefault="00F77014" w:rsidP="00F77014">
      <w:pPr>
        <w:ind w:firstLine="720"/>
        <w:contextualSpacing/>
        <w:jc w:val="center"/>
        <w:rPr>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560"/>
        <w:gridCol w:w="1701"/>
        <w:gridCol w:w="1134"/>
        <w:gridCol w:w="1417"/>
        <w:gridCol w:w="1559"/>
      </w:tblGrid>
      <w:tr w:rsidR="006947EA" w:rsidRPr="00A060B6" w:rsidTr="00180BFC">
        <w:tc>
          <w:tcPr>
            <w:tcW w:w="2376" w:type="dxa"/>
            <w:shd w:val="clear" w:color="auto" w:fill="auto"/>
          </w:tcPr>
          <w:p w:rsidR="006947EA" w:rsidRPr="00A060B6" w:rsidRDefault="006947EA" w:rsidP="00180BFC">
            <w:pPr>
              <w:contextualSpacing/>
              <w:jc w:val="center"/>
              <w:rPr>
                <w:sz w:val="26"/>
                <w:szCs w:val="26"/>
              </w:rPr>
            </w:pPr>
            <w:r w:rsidRPr="00A060B6">
              <w:rPr>
                <w:sz w:val="26"/>
                <w:szCs w:val="26"/>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560" w:type="dxa"/>
            <w:shd w:val="clear" w:color="auto" w:fill="auto"/>
          </w:tcPr>
          <w:p w:rsidR="006947EA" w:rsidRPr="00A060B6" w:rsidRDefault="006947EA" w:rsidP="00180BFC">
            <w:pPr>
              <w:contextualSpacing/>
              <w:jc w:val="center"/>
              <w:rPr>
                <w:sz w:val="26"/>
                <w:szCs w:val="26"/>
              </w:rPr>
            </w:pPr>
            <w:r w:rsidRPr="00A060B6">
              <w:rPr>
                <w:sz w:val="26"/>
                <w:szCs w:val="26"/>
              </w:rPr>
              <w:t>Планові витрати часу на процедуру</w:t>
            </w:r>
          </w:p>
          <w:p w:rsidR="006947EA" w:rsidRPr="00A060B6" w:rsidRDefault="006947EA" w:rsidP="00180BFC">
            <w:pPr>
              <w:contextualSpacing/>
              <w:jc w:val="center"/>
              <w:rPr>
                <w:sz w:val="26"/>
                <w:szCs w:val="26"/>
              </w:rPr>
            </w:pPr>
          </w:p>
        </w:tc>
        <w:tc>
          <w:tcPr>
            <w:tcW w:w="1701" w:type="dxa"/>
            <w:shd w:val="clear" w:color="auto" w:fill="auto"/>
          </w:tcPr>
          <w:p w:rsidR="006947EA" w:rsidRPr="00A060B6" w:rsidRDefault="006947EA" w:rsidP="00180BFC">
            <w:pPr>
              <w:ind w:left="-108" w:right="-107"/>
              <w:contextualSpacing/>
              <w:jc w:val="center"/>
              <w:rPr>
                <w:sz w:val="26"/>
                <w:szCs w:val="26"/>
              </w:rPr>
            </w:pPr>
            <w:r w:rsidRPr="00A060B6">
              <w:rPr>
                <w:sz w:val="26"/>
                <w:szCs w:val="26"/>
              </w:rPr>
              <w:t>Вартість часу працівника органу державної влади відповідної категорії (заробітна плата)</w:t>
            </w:r>
          </w:p>
          <w:p w:rsidR="006947EA" w:rsidRPr="00A060B6" w:rsidRDefault="006947EA" w:rsidP="00180BFC">
            <w:pPr>
              <w:contextualSpacing/>
              <w:jc w:val="center"/>
              <w:rPr>
                <w:sz w:val="26"/>
                <w:szCs w:val="26"/>
              </w:rPr>
            </w:pPr>
          </w:p>
        </w:tc>
        <w:tc>
          <w:tcPr>
            <w:tcW w:w="1134" w:type="dxa"/>
            <w:shd w:val="clear" w:color="auto" w:fill="auto"/>
          </w:tcPr>
          <w:p w:rsidR="006947EA" w:rsidRPr="00A060B6" w:rsidRDefault="006947EA" w:rsidP="00180BFC">
            <w:pPr>
              <w:ind w:left="-108" w:right="-107"/>
              <w:contextualSpacing/>
              <w:jc w:val="center"/>
              <w:rPr>
                <w:sz w:val="26"/>
                <w:szCs w:val="26"/>
              </w:rPr>
            </w:pPr>
            <w:r w:rsidRPr="00A060B6">
              <w:rPr>
                <w:sz w:val="26"/>
                <w:szCs w:val="26"/>
              </w:rPr>
              <w:t>Оцінка кількості процедур за рік, що припада-ють на одного суб’єкта</w:t>
            </w:r>
          </w:p>
          <w:p w:rsidR="006947EA" w:rsidRPr="00A060B6" w:rsidRDefault="006947EA" w:rsidP="00180BFC">
            <w:pPr>
              <w:ind w:left="-108" w:right="-107"/>
              <w:contextualSpacing/>
              <w:jc w:val="center"/>
              <w:rPr>
                <w:sz w:val="26"/>
                <w:szCs w:val="26"/>
              </w:rPr>
            </w:pPr>
          </w:p>
        </w:tc>
        <w:tc>
          <w:tcPr>
            <w:tcW w:w="1417" w:type="dxa"/>
            <w:shd w:val="clear" w:color="auto" w:fill="auto"/>
          </w:tcPr>
          <w:p w:rsidR="006947EA" w:rsidRPr="00A060B6" w:rsidRDefault="006947EA" w:rsidP="00180BFC">
            <w:pPr>
              <w:ind w:left="-108" w:right="-107"/>
              <w:contextualSpacing/>
              <w:jc w:val="center"/>
              <w:rPr>
                <w:sz w:val="26"/>
                <w:szCs w:val="26"/>
              </w:rPr>
            </w:pPr>
            <w:r w:rsidRPr="00A060B6">
              <w:rPr>
                <w:sz w:val="26"/>
                <w:szCs w:val="26"/>
              </w:rPr>
              <w:t>Оцінка кількості  суб’єктів, що підпадають під дію процедури регулюван-ня</w:t>
            </w:r>
          </w:p>
          <w:p w:rsidR="006947EA" w:rsidRPr="00A060B6" w:rsidRDefault="006947EA" w:rsidP="00180BFC">
            <w:pPr>
              <w:ind w:left="-108" w:right="-107"/>
              <w:contextualSpacing/>
              <w:jc w:val="center"/>
              <w:rPr>
                <w:sz w:val="26"/>
                <w:szCs w:val="26"/>
              </w:rPr>
            </w:pPr>
          </w:p>
        </w:tc>
        <w:tc>
          <w:tcPr>
            <w:tcW w:w="1559" w:type="dxa"/>
            <w:shd w:val="clear" w:color="auto" w:fill="auto"/>
          </w:tcPr>
          <w:p w:rsidR="006947EA" w:rsidRPr="00A060B6" w:rsidRDefault="006947EA" w:rsidP="00180BFC">
            <w:pPr>
              <w:ind w:left="-108" w:right="-108"/>
              <w:contextualSpacing/>
              <w:jc w:val="center"/>
              <w:rPr>
                <w:sz w:val="26"/>
                <w:szCs w:val="26"/>
              </w:rPr>
            </w:pPr>
            <w:r w:rsidRPr="00A060B6">
              <w:rPr>
                <w:sz w:val="26"/>
                <w:szCs w:val="26"/>
              </w:rPr>
              <w:t>Витрати на адміністру-вання регулюван - ня* (за рік), гривень</w:t>
            </w:r>
          </w:p>
          <w:p w:rsidR="006947EA" w:rsidRPr="00A060B6" w:rsidRDefault="006947EA" w:rsidP="00180BFC">
            <w:pPr>
              <w:contextualSpacing/>
              <w:jc w:val="center"/>
              <w:rPr>
                <w:sz w:val="26"/>
                <w:szCs w:val="26"/>
              </w:rPr>
            </w:pPr>
          </w:p>
        </w:tc>
      </w:tr>
      <w:tr w:rsidR="0035343F" w:rsidRPr="00524FFB" w:rsidTr="00180BFC">
        <w:tc>
          <w:tcPr>
            <w:tcW w:w="2376" w:type="dxa"/>
            <w:shd w:val="clear" w:color="auto" w:fill="auto"/>
          </w:tcPr>
          <w:p w:rsidR="0035343F" w:rsidRPr="00A060B6" w:rsidRDefault="0035343F" w:rsidP="00180BFC">
            <w:pPr>
              <w:contextualSpacing/>
              <w:rPr>
                <w:sz w:val="26"/>
                <w:szCs w:val="26"/>
              </w:rPr>
            </w:pPr>
            <w:r w:rsidRPr="00A060B6">
              <w:rPr>
                <w:sz w:val="26"/>
                <w:szCs w:val="26"/>
              </w:rPr>
              <w:t>1. Облік суб’єкта господарювання, що перебуває у сфері регулювання</w:t>
            </w:r>
          </w:p>
        </w:tc>
        <w:tc>
          <w:tcPr>
            <w:tcW w:w="1560" w:type="dxa"/>
            <w:shd w:val="clear" w:color="auto" w:fill="auto"/>
          </w:tcPr>
          <w:p w:rsidR="0035343F" w:rsidRPr="00A060B6" w:rsidRDefault="0035343F" w:rsidP="00FA2FEC">
            <w:pPr>
              <w:contextualSpacing/>
              <w:jc w:val="center"/>
              <w:rPr>
                <w:sz w:val="26"/>
                <w:szCs w:val="26"/>
              </w:rPr>
            </w:pPr>
            <w:r w:rsidRPr="00A060B6">
              <w:rPr>
                <w:sz w:val="26"/>
                <w:szCs w:val="26"/>
              </w:rPr>
              <w:t>0,1 години</w:t>
            </w:r>
          </w:p>
        </w:tc>
        <w:tc>
          <w:tcPr>
            <w:tcW w:w="1701" w:type="dxa"/>
            <w:shd w:val="clear" w:color="auto" w:fill="auto"/>
          </w:tcPr>
          <w:p w:rsidR="0035343F" w:rsidRPr="00A060B6" w:rsidRDefault="005D4FD9" w:rsidP="00FA2FEC">
            <w:pPr>
              <w:contextualSpacing/>
              <w:jc w:val="center"/>
              <w:rPr>
                <w:sz w:val="26"/>
                <w:szCs w:val="26"/>
              </w:rPr>
            </w:pPr>
            <w:r w:rsidRPr="00A060B6">
              <w:rPr>
                <w:sz w:val="26"/>
                <w:szCs w:val="26"/>
              </w:rPr>
              <w:t>95,24</w:t>
            </w:r>
            <w:r w:rsidR="0035343F" w:rsidRPr="00A060B6">
              <w:rPr>
                <w:sz w:val="26"/>
                <w:szCs w:val="26"/>
              </w:rPr>
              <w:t xml:space="preserve"> </w:t>
            </w:r>
            <w:r w:rsidR="00DB69C4" w:rsidRPr="00A060B6">
              <w:rPr>
                <w:sz w:val="26"/>
                <w:szCs w:val="26"/>
              </w:rPr>
              <w:t>гривні</w:t>
            </w:r>
            <w:r w:rsidR="0035343F" w:rsidRPr="00A060B6">
              <w:rPr>
                <w:sz w:val="26"/>
                <w:szCs w:val="26"/>
              </w:rPr>
              <w:t xml:space="preserve"> </w:t>
            </w:r>
          </w:p>
        </w:tc>
        <w:tc>
          <w:tcPr>
            <w:tcW w:w="1134" w:type="dxa"/>
            <w:shd w:val="clear" w:color="auto" w:fill="auto"/>
          </w:tcPr>
          <w:p w:rsidR="0035343F" w:rsidRPr="00A060B6" w:rsidRDefault="0035343F" w:rsidP="00FA2FEC">
            <w:pPr>
              <w:contextualSpacing/>
              <w:jc w:val="center"/>
              <w:rPr>
                <w:sz w:val="26"/>
                <w:szCs w:val="26"/>
              </w:rPr>
            </w:pPr>
            <w:r w:rsidRPr="00A060B6">
              <w:rPr>
                <w:sz w:val="26"/>
                <w:szCs w:val="26"/>
              </w:rPr>
              <w:t>1</w:t>
            </w:r>
          </w:p>
        </w:tc>
        <w:tc>
          <w:tcPr>
            <w:tcW w:w="1417" w:type="dxa"/>
            <w:shd w:val="clear" w:color="auto" w:fill="auto"/>
          </w:tcPr>
          <w:p w:rsidR="0035343F" w:rsidRPr="00A060B6" w:rsidRDefault="0035343F" w:rsidP="00180BFC">
            <w:pPr>
              <w:contextualSpacing/>
              <w:jc w:val="center"/>
              <w:rPr>
                <w:sz w:val="26"/>
                <w:szCs w:val="26"/>
              </w:rPr>
            </w:pPr>
            <w:r w:rsidRPr="00A060B6">
              <w:rPr>
                <w:sz w:val="26"/>
                <w:szCs w:val="26"/>
              </w:rPr>
              <w:t>30</w:t>
            </w:r>
          </w:p>
        </w:tc>
        <w:tc>
          <w:tcPr>
            <w:tcW w:w="1559" w:type="dxa"/>
            <w:shd w:val="clear" w:color="auto" w:fill="auto"/>
          </w:tcPr>
          <w:p w:rsidR="0035343F" w:rsidRPr="00A060B6" w:rsidRDefault="0035343F" w:rsidP="00180BFC">
            <w:pPr>
              <w:contextualSpacing/>
              <w:jc w:val="center"/>
              <w:rPr>
                <w:sz w:val="26"/>
                <w:szCs w:val="26"/>
              </w:rPr>
            </w:pPr>
            <w:r w:rsidRPr="00A060B6">
              <w:rPr>
                <w:sz w:val="26"/>
                <w:szCs w:val="26"/>
              </w:rPr>
              <w:t xml:space="preserve">0,1 * </w:t>
            </w:r>
            <w:r w:rsidR="005D4FD9" w:rsidRPr="00A060B6">
              <w:rPr>
                <w:sz w:val="26"/>
                <w:szCs w:val="26"/>
              </w:rPr>
              <w:t>95,24</w:t>
            </w:r>
            <w:r w:rsidRPr="00A060B6">
              <w:rPr>
                <w:sz w:val="26"/>
                <w:szCs w:val="26"/>
              </w:rPr>
              <w:t xml:space="preserve"> * 30 = </w:t>
            </w:r>
            <w:r w:rsidRPr="00A060B6">
              <w:rPr>
                <w:sz w:val="26"/>
                <w:szCs w:val="26"/>
              </w:rPr>
              <w:br/>
            </w:r>
            <w:r w:rsidR="005D4FD9" w:rsidRPr="00A060B6">
              <w:rPr>
                <w:sz w:val="26"/>
                <w:szCs w:val="26"/>
              </w:rPr>
              <w:t>285,72</w:t>
            </w:r>
            <w:r w:rsidRPr="00A060B6">
              <w:rPr>
                <w:sz w:val="26"/>
                <w:szCs w:val="26"/>
              </w:rPr>
              <w:t xml:space="preserve"> </w:t>
            </w:r>
            <w:r w:rsidR="00DB69C4" w:rsidRPr="00A060B6">
              <w:rPr>
                <w:sz w:val="26"/>
                <w:szCs w:val="26"/>
              </w:rPr>
              <w:t>гривні</w:t>
            </w:r>
          </w:p>
          <w:p w:rsidR="0035343F" w:rsidRPr="00A060B6" w:rsidRDefault="0035343F" w:rsidP="00180BFC">
            <w:pPr>
              <w:contextualSpacing/>
              <w:jc w:val="center"/>
              <w:rPr>
                <w:sz w:val="26"/>
                <w:szCs w:val="26"/>
              </w:rPr>
            </w:pPr>
          </w:p>
        </w:tc>
      </w:tr>
      <w:tr w:rsidR="006947EA" w:rsidRPr="00524FFB" w:rsidTr="00180BFC">
        <w:tc>
          <w:tcPr>
            <w:tcW w:w="2376" w:type="dxa"/>
            <w:shd w:val="clear" w:color="auto" w:fill="auto"/>
          </w:tcPr>
          <w:p w:rsidR="006947EA" w:rsidRPr="00A060B6" w:rsidRDefault="006947EA" w:rsidP="00180BFC">
            <w:pPr>
              <w:contextualSpacing/>
              <w:rPr>
                <w:sz w:val="26"/>
                <w:szCs w:val="26"/>
              </w:rPr>
            </w:pPr>
            <w:r w:rsidRPr="00A060B6">
              <w:rPr>
                <w:sz w:val="26"/>
                <w:szCs w:val="26"/>
              </w:rPr>
              <w:t xml:space="preserve">2. Поточний контроль за суб’єктом господарювання, що перебуває у сфері </w:t>
            </w:r>
          </w:p>
          <w:p w:rsidR="006947EA" w:rsidRPr="00A060B6" w:rsidRDefault="006947EA" w:rsidP="00180BFC">
            <w:pPr>
              <w:contextualSpacing/>
              <w:rPr>
                <w:sz w:val="26"/>
                <w:szCs w:val="26"/>
              </w:rPr>
            </w:pPr>
            <w:r w:rsidRPr="00A060B6">
              <w:rPr>
                <w:sz w:val="26"/>
                <w:szCs w:val="26"/>
              </w:rPr>
              <w:t>регулювання, у тому числі:</w:t>
            </w:r>
          </w:p>
        </w:tc>
        <w:tc>
          <w:tcPr>
            <w:tcW w:w="1560"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701"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134"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417"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559" w:type="dxa"/>
            <w:shd w:val="clear" w:color="auto" w:fill="auto"/>
          </w:tcPr>
          <w:p w:rsidR="006947EA" w:rsidRPr="00A060B6" w:rsidRDefault="006947EA" w:rsidP="00180BFC">
            <w:pPr>
              <w:contextualSpacing/>
              <w:jc w:val="center"/>
              <w:rPr>
                <w:sz w:val="26"/>
                <w:szCs w:val="26"/>
              </w:rPr>
            </w:pPr>
            <w:r w:rsidRPr="00A060B6">
              <w:rPr>
                <w:sz w:val="26"/>
                <w:szCs w:val="26"/>
              </w:rPr>
              <w:t>Х</w:t>
            </w:r>
          </w:p>
        </w:tc>
      </w:tr>
      <w:tr w:rsidR="006947EA" w:rsidRPr="00524FFB" w:rsidTr="00180BFC">
        <w:tc>
          <w:tcPr>
            <w:tcW w:w="2376" w:type="dxa"/>
            <w:shd w:val="clear" w:color="auto" w:fill="auto"/>
          </w:tcPr>
          <w:p w:rsidR="006947EA" w:rsidRPr="00A060B6" w:rsidRDefault="006947EA" w:rsidP="00180BFC">
            <w:pPr>
              <w:contextualSpacing/>
              <w:jc w:val="both"/>
              <w:rPr>
                <w:sz w:val="26"/>
                <w:szCs w:val="26"/>
              </w:rPr>
            </w:pPr>
            <w:r w:rsidRPr="00A060B6">
              <w:rPr>
                <w:sz w:val="26"/>
                <w:szCs w:val="26"/>
              </w:rPr>
              <w:t>камеральні</w:t>
            </w:r>
          </w:p>
        </w:tc>
        <w:tc>
          <w:tcPr>
            <w:tcW w:w="1560"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701"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134"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417"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559" w:type="dxa"/>
            <w:shd w:val="clear" w:color="auto" w:fill="auto"/>
          </w:tcPr>
          <w:p w:rsidR="006947EA" w:rsidRPr="00A060B6" w:rsidRDefault="006947EA" w:rsidP="00180BFC">
            <w:pPr>
              <w:contextualSpacing/>
              <w:jc w:val="center"/>
              <w:rPr>
                <w:sz w:val="26"/>
                <w:szCs w:val="26"/>
              </w:rPr>
            </w:pPr>
            <w:r w:rsidRPr="00A060B6">
              <w:rPr>
                <w:sz w:val="26"/>
                <w:szCs w:val="26"/>
              </w:rPr>
              <w:t>Х</w:t>
            </w:r>
          </w:p>
        </w:tc>
      </w:tr>
      <w:tr w:rsidR="006947EA" w:rsidRPr="00524FFB" w:rsidTr="00180BFC">
        <w:tc>
          <w:tcPr>
            <w:tcW w:w="2376" w:type="dxa"/>
            <w:shd w:val="clear" w:color="auto" w:fill="auto"/>
          </w:tcPr>
          <w:p w:rsidR="006947EA" w:rsidRPr="00A060B6" w:rsidRDefault="006947EA" w:rsidP="00180BFC">
            <w:pPr>
              <w:contextualSpacing/>
              <w:jc w:val="both"/>
              <w:rPr>
                <w:sz w:val="26"/>
                <w:szCs w:val="26"/>
              </w:rPr>
            </w:pPr>
            <w:r w:rsidRPr="00A060B6">
              <w:rPr>
                <w:sz w:val="26"/>
                <w:szCs w:val="26"/>
              </w:rPr>
              <w:t>виїзні</w:t>
            </w:r>
          </w:p>
        </w:tc>
        <w:tc>
          <w:tcPr>
            <w:tcW w:w="1560"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701"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134"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417"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559" w:type="dxa"/>
            <w:shd w:val="clear" w:color="auto" w:fill="auto"/>
          </w:tcPr>
          <w:p w:rsidR="006947EA" w:rsidRPr="00A060B6" w:rsidRDefault="006947EA" w:rsidP="00180BFC">
            <w:pPr>
              <w:contextualSpacing/>
              <w:jc w:val="center"/>
              <w:rPr>
                <w:sz w:val="26"/>
                <w:szCs w:val="26"/>
              </w:rPr>
            </w:pPr>
            <w:r w:rsidRPr="00A060B6">
              <w:rPr>
                <w:sz w:val="26"/>
                <w:szCs w:val="26"/>
              </w:rPr>
              <w:t>Х</w:t>
            </w:r>
          </w:p>
        </w:tc>
      </w:tr>
      <w:tr w:rsidR="006947EA" w:rsidRPr="00524FFB" w:rsidTr="00180BFC">
        <w:tc>
          <w:tcPr>
            <w:tcW w:w="2376" w:type="dxa"/>
            <w:shd w:val="clear" w:color="auto" w:fill="auto"/>
          </w:tcPr>
          <w:p w:rsidR="006947EA" w:rsidRPr="00A060B6" w:rsidRDefault="006947EA" w:rsidP="00180BFC">
            <w:pPr>
              <w:contextualSpacing/>
              <w:rPr>
                <w:sz w:val="26"/>
                <w:szCs w:val="26"/>
              </w:rPr>
            </w:pPr>
            <w:r w:rsidRPr="00A060B6">
              <w:rPr>
                <w:sz w:val="26"/>
                <w:szCs w:val="26"/>
              </w:rPr>
              <w:t>3. Підготовка, затвердження та опрацювання одного окремого акта про порушення вимог регулювання</w:t>
            </w:r>
          </w:p>
        </w:tc>
        <w:tc>
          <w:tcPr>
            <w:tcW w:w="1560"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701"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134"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417"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559" w:type="dxa"/>
            <w:shd w:val="clear" w:color="auto" w:fill="auto"/>
          </w:tcPr>
          <w:p w:rsidR="006947EA" w:rsidRPr="00A060B6" w:rsidRDefault="006947EA" w:rsidP="00180BFC">
            <w:pPr>
              <w:contextualSpacing/>
              <w:jc w:val="center"/>
              <w:rPr>
                <w:sz w:val="26"/>
                <w:szCs w:val="26"/>
              </w:rPr>
            </w:pPr>
            <w:r w:rsidRPr="00A060B6">
              <w:rPr>
                <w:sz w:val="26"/>
                <w:szCs w:val="26"/>
              </w:rPr>
              <w:t>Х</w:t>
            </w:r>
          </w:p>
        </w:tc>
      </w:tr>
      <w:tr w:rsidR="006947EA" w:rsidRPr="00524FFB" w:rsidTr="00180BFC">
        <w:tc>
          <w:tcPr>
            <w:tcW w:w="2376" w:type="dxa"/>
            <w:shd w:val="clear" w:color="auto" w:fill="auto"/>
          </w:tcPr>
          <w:p w:rsidR="006947EA" w:rsidRPr="00A060B6" w:rsidRDefault="006947EA" w:rsidP="00180BFC">
            <w:pPr>
              <w:contextualSpacing/>
              <w:rPr>
                <w:sz w:val="26"/>
                <w:szCs w:val="26"/>
              </w:rPr>
            </w:pPr>
            <w:r w:rsidRPr="00A060B6">
              <w:rPr>
                <w:sz w:val="26"/>
                <w:szCs w:val="26"/>
              </w:rPr>
              <w:t>4. Реалізація одного окремого рішення щодо порушення вимог регулювання</w:t>
            </w:r>
          </w:p>
        </w:tc>
        <w:tc>
          <w:tcPr>
            <w:tcW w:w="1560"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701"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134"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417"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559" w:type="dxa"/>
            <w:shd w:val="clear" w:color="auto" w:fill="auto"/>
          </w:tcPr>
          <w:p w:rsidR="006947EA" w:rsidRPr="00A060B6" w:rsidRDefault="006947EA" w:rsidP="00180BFC">
            <w:pPr>
              <w:contextualSpacing/>
              <w:jc w:val="center"/>
              <w:rPr>
                <w:sz w:val="26"/>
                <w:szCs w:val="26"/>
              </w:rPr>
            </w:pPr>
            <w:r w:rsidRPr="00A060B6">
              <w:rPr>
                <w:sz w:val="26"/>
                <w:szCs w:val="26"/>
              </w:rPr>
              <w:t>Х</w:t>
            </w:r>
          </w:p>
        </w:tc>
      </w:tr>
      <w:tr w:rsidR="006947EA" w:rsidRPr="00524FFB" w:rsidTr="00180BFC">
        <w:tc>
          <w:tcPr>
            <w:tcW w:w="2376" w:type="dxa"/>
            <w:shd w:val="clear" w:color="auto" w:fill="auto"/>
          </w:tcPr>
          <w:p w:rsidR="006947EA" w:rsidRPr="00A060B6" w:rsidRDefault="006947EA" w:rsidP="00180BFC">
            <w:pPr>
              <w:contextualSpacing/>
              <w:rPr>
                <w:sz w:val="26"/>
                <w:szCs w:val="26"/>
              </w:rPr>
            </w:pPr>
            <w:r w:rsidRPr="00A060B6">
              <w:rPr>
                <w:sz w:val="26"/>
                <w:szCs w:val="26"/>
              </w:rPr>
              <w:t xml:space="preserve">5. Оскарження одного окремого рішення </w:t>
            </w:r>
            <w:r w:rsidRPr="00A060B6">
              <w:rPr>
                <w:sz w:val="26"/>
                <w:szCs w:val="26"/>
              </w:rPr>
              <w:lastRenderedPageBreak/>
              <w:t>суб’єктами господарювання</w:t>
            </w:r>
          </w:p>
        </w:tc>
        <w:tc>
          <w:tcPr>
            <w:tcW w:w="1560" w:type="dxa"/>
            <w:shd w:val="clear" w:color="auto" w:fill="auto"/>
          </w:tcPr>
          <w:p w:rsidR="006947EA" w:rsidRPr="00A060B6" w:rsidRDefault="006947EA" w:rsidP="00180BFC">
            <w:pPr>
              <w:contextualSpacing/>
              <w:jc w:val="center"/>
              <w:rPr>
                <w:sz w:val="26"/>
                <w:szCs w:val="26"/>
              </w:rPr>
            </w:pPr>
            <w:r w:rsidRPr="00A060B6">
              <w:rPr>
                <w:sz w:val="26"/>
                <w:szCs w:val="26"/>
              </w:rPr>
              <w:lastRenderedPageBreak/>
              <w:t>Х</w:t>
            </w:r>
          </w:p>
        </w:tc>
        <w:tc>
          <w:tcPr>
            <w:tcW w:w="1701"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134"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417"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559" w:type="dxa"/>
            <w:shd w:val="clear" w:color="auto" w:fill="auto"/>
          </w:tcPr>
          <w:p w:rsidR="006947EA" w:rsidRPr="00A060B6" w:rsidRDefault="006947EA" w:rsidP="00180BFC">
            <w:pPr>
              <w:contextualSpacing/>
              <w:jc w:val="center"/>
              <w:rPr>
                <w:sz w:val="26"/>
                <w:szCs w:val="26"/>
              </w:rPr>
            </w:pPr>
            <w:r w:rsidRPr="00A060B6">
              <w:rPr>
                <w:sz w:val="26"/>
                <w:szCs w:val="26"/>
              </w:rPr>
              <w:t>Х</w:t>
            </w:r>
          </w:p>
        </w:tc>
      </w:tr>
      <w:tr w:rsidR="006947EA" w:rsidRPr="00524FFB" w:rsidTr="00180BFC">
        <w:tc>
          <w:tcPr>
            <w:tcW w:w="2376" w:type="dxa"/>
            <w:shd w:val="clear" w:color="auto" w:fill="auto"/>
          </w:tcPr>
          <w:p w:rsidR="006947EA" w:rsidRPr="00A060B6" w:rsidRDefault="006947EA" w:rsidP="00180BFC">
            <w:pPr>
              <w:contextualSpacing/>
              <w:rPr>
                <w:sz w:val="26"/>
                <w:szCs w:val="26"/>
              </w:rPr>
            </w:pPr>
            <w:r w:rsidRPr="00A060B6">
              <w:rPr>
                <w:sz w:val="26"/>
                <w:szCs w:val="26"/>
              </w:rPr>
              <w:lastRenderedPageBreak/>
              <w:t>6. Підготовка звітності за результатами регулювання</w:t>
            </w:r>
          </w:p>
        </w:tc>
        <w:tc>
          <w:tcPr>
            <w:tcW w:w="1560"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701"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134"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417" w:type="dxa"/>
            <w:shd w:val="clear" w:color="auto" w:fill="auto"/>
          </w:tcPr>
          <w:p w:rsidR="006947EA" w:rsidRPr="00A060B6" w:rsidRDefault="006947EA" w:rsidP="00180BFC">
            <w:pPr>
              <w:contextualSpacing/>
              <w:jc w:val="center"/>
              <w:rPr>
                <w:sz w:val="26"/>
                <w:szCs w:val="26"/>
              </w:rPr>
            </w:pPr>
            <w:r w:rsidRPr="00A060B6">
              <w:rPr>
                <w:sz w:val="26"/>
                <w:szCs w:val="26"/>
              </w:rPr>
              <w:t>Х</w:t>
            </w:r>
          </w:p>
        </w:tc>
        <w:tc>
          <w:tcPr>
            <w:tcW w:w="1559" w:type="dxa"/>
            <w:shd w:val="clear" w:color="auto" w:fill="auto"/>
          </w:tcPr>
          <w:p w:rsidR="006947EA" w:rsidRPr="00A060B6" w:rsidRDefault="006947EA" w:rsidP="00180BFC">
            <w:pPr>
              <w:contextualSpacing/>
              <w:jc w:val="center"/>
              <w:rPr>
                <w:sz w:val="26"/>
                <w:szCs w:val="26"/>
              </w:rPr>
            </w:pPr>
            <w:r w:rsidRPr="00A060B6">
              <w:rPr>
                <w:sz w:val="26"/>
                <w:szCs w:val="26"/>
              </w:rPr>
              <w:t>Х</w:t>
            </w:r>
          </w:p>
        </w:tc>
      </w:tr>
      <w:tr w:rsidR="006947EA" w:rsidRPr="00524FFB" w:rsidTr="00180BFC">
        <w:tc>
          <w:tcPr>
            <w:tcW w:w="2376" w:type="dxa"/>
            <w:shd w:val="clear" w:color="auto" w:fill="auto"/>
          </w:tcPr>
          <w:p w:rsidR="006947EA" w:rsidRPr="00A060B6" w:rsidRDefault="006947EA" w:rsidP="00180BFC">
            <w:pPr>
              <w:ind w:right="33"/>
              <w:contextualSpacing/>
              <w:jc w:val="both"/>
              <w:rPr>
                <w:sz w:val="26"/>
                <w:szCs w:val="26"/>
              </w:rPr>
            </w:pPr>
            <w:r w:rsidRPr="00A060B6">
              <w:rPr>
                <w:sz w:val="26"/>
                <w:szCs w:val="26"/>
              </w:rPr>
              <w:t xml:space="preserve">7. Інші адміністративні процедури </w:t>
            </w:r>
          </w:p>
        </w:tc>
        <w:tc>
          <w:tcPr>
            <w:tcW w:w="1560" w:type="dxa"/>
            <w:shd w:val="clear" w:color="auto" w:fill="auto"/>
          </w:tcPr>
          <w:p w:rsidR="006947EA" w:rsidRPr="00A060B6" w:rsidRDefault="006947EA" w:rsidP="00180BFC">
            <w:pPr>
              <w:contextualSpacing/>
              <w:jc w:val="center"/>
              <w:rPr>
                <w:sz w:val="26"/>
                <w:szCs w:val="26"/>
              </w:rPr>
            </w:pPr>
          </w:p>
        </w:tc>
        <w:tc>
          <w:tcPr>
            <w:tcW w:w="1701" w:type="dxa"/>
            <w:shd w:val="clear" w:color="auto" w:fill="auto"/>
          </w:tcPr>
          <w:p w:rsidR="006947EA" w:rsidRPr="00A060B6" w:rsidRDefault="006947EA" w:rsidP="00180BFC">
            <w:pPr>
              <w:contextualSpacing/>
              <w:jc w:val="center"/>
              <w:rPr>
                <w:sz w:val="26"/>
                <w:szCs w:val="26"/>
              </w:rPr>
            </w:pPr>
          </w:p>
        </w:tc>
        <w:tc>
          <w:tcPr>
            <w:tcW w:w="1134" w:type="dxa"/>
            <w:shd w:val="clear" w:color="auto" w:fill="auto"/>
          </w:tcPr>
          <w:p w:rsidR="006947EA" w:rsidRPr="00A060B6" w:rsidRDefault="006947EA" w:rsidP="00180BFC">
            <w:pPr>
              <w:contextualSpacing/>
              <w:jc w:val="center"/>
              <w:rPr>
                <w:sz w:val="26"/>
                <w:szCs w:val="26"/>
              </w:rPr>
            </w:pPr>
          </w:p>
        </w:tc>
        <w:tc>
          <w:tcPr>
            <w:tcW w:w="1417" w:type="dxa"/>
            <w:shd w:val="clear" w:color="auto" w:fill="auto"/>
          </w:tcPr>
          <w:p w:rsidR="006947EA" w:rsidRPr="00A060B6" w:rsidRDefault="006947EA" w:rsidP="00180BFC">
            <w:pPr>
              <w:contextualSpacing/>
              <w:jc w:val="center"/>
              <w:rPr>
                <w:sz w:val="26"/>
                <w:szCs w:val="26"/>
              </w:rPr>
            </w:pPr>
          </w:p>
        </w:tc>
        <w:tc>
          <w:tcPr>
            <w:tcW w:w="1559" w:type="dxa"/>
            <w:shd w:val="clear" w:color="auto" w:fill="auto"/>
          </w:tcPr>
          <w:p w:rsidR="006947EA" w:rsidRPr="00A060B6" w:rsidRDefault="006947EA" w:rsidP="00180BFC">
            <w:pPr>
              <w:contextualSpacing/>
              <w:jc w:val="center"/>
              <w:rPr>
                <w:sz w:val="26"/>
                <w:szCs w:val="26"/>
              </w:rPr>
            </w:pPr>
          </w:p>
        </w:tc>
      </w:tr>
      <w:tr w:rsidR="006947EA" w:rsidRPr="00524FFB" w:rsidTr="00180BFC">
        <w:tc>
          <w:tcPr>
            <w:tcW w:w="2376" w:type="dxa"/>
            <w:shd w:val="clear" w:color="auto" w:fill="auto"/>
          </w:tcPr>
          <w:p w:rsidR="006947EA" w:rsidRPr="00A060B6" w:rsidRDefault="006947EA" w:rsidP="003B5084">
            <w:pPr>
              <w:ind w:right="33"/>
              <w:contextualSpacing/>
              <w:rPr>
                <w:sz w:val="26"/>
                <w:szCs w:val="26"/>
              </w:rPr>
            </w:pPr>
            <w:r w:rsidRPr="00A060B6">
              <w:rPr>
                <w:sz w:val="26"/>
                <w:szCs w:val="26"/>
              </w:rPr>
              <w:t xml:space="preserve">розгляд заяв,  матеріалів, перевірка документів за базами даних, </w:t>
            </w:r>
            <w:r w:rsidR="003B5084" w:rsidRPr="00A060B6">
              <w:rPr>
                <w:sz w:val="26"/>
                <w:szCs w:val="26"/>
              </w:rPr>
              <w:t>якими користуються територіальний</w:t>
            </w:r>
            <w:r w:rsidRPr="00A060B6">
              <w:rPr>
                <w:sz w:val="26"/>
                <w:szCs w:val="26"/>
              </w:rPr>
              <w:t xml:space="preserve"> органи МВС та прийняття рішення</w:t>
            </w:r>
          </w:p>
        </w:tc>
        <w:tc>
          <w:tcPr>
            <w:tcW w:w="1560" w:type="dxa"/>
            <w:shd w:val="clear" w:color="auto" w:fill="auto"/>
          </w:tcPr>
          <w:p w:rsidR="006947EA" w:rsidRPr="00A060B6" w:rsidRDefault="002B4D51" w:rsidP="005D4FD9">
            <w:pPr>
              <w:contextualSpacing/>
              <w:jc w:val="center"/>
              <w:rPr>
                <w:sz w:val="26"/>
                <w:szCs w:val="26"/>
              </w:rPr>
            </w:pPr>
            <w:r w:rsidRPr="00A060B6">
              <w:rPr>
                <w:sz w:val="26"/>
                <w:szCs w:val="26"/>
              </w:rPr>
              <w:t>0,</w:t>
            </w:r>
            <w:r w:rsidR="00EA7543" w:rsidRPr="00A060B6">
              <w:rPr>
                <w:sz w:val="26"/>
                <w:szCs w:val="26"/>
              </w:rPr>
              <w:t>5</w:t>
            </w:r>
            <w:r w:rsidR="006947EA" w:rsidRPr="00A060B6">
              <w:rPr>
                <w:sz w:val="26"/>
                <w:szCs w:val="26"/>
              </w:rPr>
              <w:t xml:space="preserve"> години</w:t>
            </w:r>
          </w:p>
        </w:tc>
        <w:tc>
          <w:tcPr>
            <w:tcW w:w="1701" w:type="dxa"/>
            <w:shd w:val="clear" w:color="auto" w:fill="auto"/>
          </w:tcPr>
          <w:p w:rsidR="006947EA" w:rsidRPr="00A060B6" w:rsidRDefault="005D4FD9" w:rsidP="00180BFC">
            <w:pPr>
              <w:ind w:left="-108" w:right="-107"/>
              <w:contextualSpacing/>
              <w:jc w:val="center"/>
              <w:rPr>
                <w:sz w:val="26"/>
                <w:szCs w:val="26"/>
              </w:rPr>
            </w:pPr>
            <w:r w:rsidRPr="00A060B6">
              <w:rPr>
                <w:sz w:val="26"/>
                <w:szCs w:val="26"/>
              </w:rPr>
              <w:t>190,48</w:t>
            </w:r>
            <w:r w:rsidR="006947EA" w:rsidRPr="00A060B6">
              <w:rPr>
                <w:sz w:val="26"/>
                <w:szCs w:val="26"/>
              </w:rPr>
              <w:t xml:space="preserve"> гривні</w:t>
            </w:r>
          </w:p>
          <w:p w:rsidR="006947EA" w:rsidRPr="00A060B6" w:rsidRDefault="006947EA" w:rsidP="005D4FD9">
            <w:pPr>
              <w:ind w:hanging="108"/>
              <w:contextualSpacing/>
              <w:jc w:val="center"/>
              <w:rPr>
                <w:sz w:val="22"/>
                <w:szCs w:val="22"/>
              </w:rPr>
            </w:pPr>
            <w:r w:rsidRPr="00A060B6">
              <w:rPr>
                <w:sz w:val="22"/>
                <w:szCs w:val="22"/>
              </w:rPr>
              <w:t>(до здійснення зазначеної процедури залучено щонайменше 2 працівників) (</w:t>
            </w:r>
            <w:r w:rsidR="005D4FD9" w:rsidRPr="00A060B6">
              <w:rPr>
                <w:sz w:val="22"/>
                <w:szCs w:val="22"/>
              </w:rPr>
              <w:t>95,24</w:t>
            </w:r>
            <w:r w:rsidRPr="00A060B6">
              <w:rPr>
                <w:sz w:val="22"/>
                <w:szCs w:val="22"/>
              </w:rPr>
              <w:t xml:space="preserve"> гривні за</w:t>
            </w:r>
            <w:r w:rsidR="00006E16">
              <w:rPr>
                <w:sz w:val="22"/>
                <w:szCs w:val="22"/>
              </w:rPr>
              <w:t xml:space="preserve"> одного працівника)</w:t>
            </w:r>
            <w:r w:rsidRPr="00A060B6">
              <w:rPr>
                <w:sz w:val="22"/>
                <w:szCs w:val="22"/>
              </w:rPr>
              <w:t xml:space="preserve"> </w:t>
            </w:r>
          </w:p>
        </w:tc>
        <w:tc>
          <w:tcPr>
            <w:tcW w:w="1134" w:type="dxa"/>
            <w:shd w:val="clear" w:color="auto" w:fill="auto"/>
          </w:tcPr>
          <w:p w:rsidR="006947EA" w:rsidRPr="00A060B6" w:rsidRDefault="006947EA" w:rsidP="00180BFC">
            <w:pPr>
              <w:contextualSpacing/>
              <w:jc w:val="center"/>
              <w:rPr>
                <w:sz w:val="26"/>
                <w:szCs w:val="26"/>
              </w:rPr>
            </w:pPr>
            <w:r w:rsidRPr="00A060B6">
              <w:rPr>
                <w:sz w:val="26"/>
                <w:szCs w:val="26"/>
              </w:rPr>
              <w:t>1</w:t>
            </w:r>
          </w:p>
        </w:tc>
        <w:tc>
          <w:tcPr>
            <w:tcW w:w="1417" w:type="dxa"/>
            <w:shd w:val="clear" w:color="auto" w:fill="auto"/>
          </w:tcPr>
          <w:p w:rsidR="006947EA" w:rsidRPr="00A060B6" w:rsidRDefault="00E269F6" w:rsidP="00180BFC">
            <w:pPr>
              <w:contextualSpacing/>
              <w:jc w:val="center"/>
              <w:rPr>
                <w:sz w:val="26"/>
                <w:szCs w:val="26"/>
              </w:rPr>
            </w:pPr>
            <w:r w:rsidRPr="00A060B6">
              <w:rPr>
                <w:sz w:val="26"/>
                <w:szCs w:val="26"/>
              </w:rPr>
              <w:t>30</w:t>
            </w:r>
          </w:p>
        </w:tc>
        <w:tc>
          <w:tcPr>
            <w:tcW w:w="1559" w:type="dxa"/>
            <w:shd w:val="clear" w:color="auto" w:fill="auto"/>
          </w:tcPr>
          <w:p w:rsidR="006947EA" w:rsidRPr="00A060B6" w:rsidRDefault="002B4D51" w:rsidP="00180BFC">
            <w:pPr>
              <w:contextualSpacing/>
              <w:jc w:val="center"/>
              <w:rPr>
                <w:sz w:val="26"/>
                <w:szCs w:val="26"/>
              </w:rPr>
            </w:pPr>
            <w:r w:rsidRPr="00A060B6">
              <w:rPr>
                <w:sz w:val="26"/>
                <w:szCs w:val="26"/>
              </w:rPr>
              <w:t>0,</w:t>
            </w:r>
            <w:r w:rsidR="00BA4056" w:rsidRPr="00A060B6">
              <w:rPr>
                <w:sz w:val="26"/>
                <w:szCs w:val="26"/>
              </w:rPr>
              <w:t>5</w:t>
            </w:r>
            <w:r w:rsidR="006947EA" w:rsidRPr="00A060B6">
              <w:rPr>
                <w:sz w:val="26"/>
                <w:szCs w:val="26"/>
              </w:rPr>
              <w:t xml:space="preserve"> * </w:t>
            </w:r>
            <w:r w:rsidR="005D4FD9" w:rsidRPr="00A060B6">
              <w:rPr>
                <w:sz w:val="26"/>
                <w:szCs w:val="26"/>
              </w:rPr>
              <w:t>190,48</w:t>
            </w:r>
            <w:r w:rsidR="006947EA" w:rsidRPr="00A060B6">
              <w:rPr>
                <w:sz w:val="26"/>
                <w:szCs w:val="26"/>
              </w:rPr>
              <w:t xml:space="preserve"> * </w:t>
            </w:r>
            <w:r w:rsidRPr="00A060B6">
              <w:rPr>
                <w:sz w:val="26"/>
                <w:szCs w:val="26"/>
              </w:rPr>
              <w:t>30</w:t>
            </w:r>
            <w:r w:rsidR="006947EA" w:rsidRPr="00A060B6">
              <w:rPr>
                <w:sz w:val="26"/>
                <w:szCs w:val="26"/>
              </w:rPr>
              <w:t xml:space="preserve"> = </w:t>
            </w:r>
            <w:r w:rsidR="006947EA" w:rsidRPr="00A060B6">
              <w:rPr>
                <w:sz w:val="26"/>
                <w:szCs w:val="26"/>
              </w:rPr>
              <w:br/>
            </w:r>
            <w:r w:rsidR="005D4FD9" w:rsidRPr="00A060B6">
              <w:rPr>
                <w:sz w:val="26"/>
                <w:szCs w:val="26"/>
              </w:rPr>
              <w:t>2 857,2</w:t>
            </w:r>
          </w:p>
          <w:p w:rsidR="006947EA" w:rsidRPr="00A060B6" w:rsidRDefault="006947EA" w:rsidP="00180BFC">
            <w:pPr>
              <w:contextualSpacing/>
              <w:jc w:val="center"/>
              <w:rPr>
                <w:sz w:val="26"/>
                <w:szCs w:val="26"/>
              </w:rPr>
            </w:pPr>
            <w:r w:rsidRPr="00A060B6">
              <w:rPr>
                <w:sz w:val="26"/>
                <w:szCs w:val="26"/>
              </w:rPr>
              <w:t>гривні</w:t>
            </w:r>
          </w:p>
        </w:tc>
      </w:tr>
      <w:tr w:rsidR="00B7455C" w:rsidRPr="00524FFB" w:rsidTr="00180BFC">
        <w:tc>
          <w:tcPr>
            <w:tcW w:w="2376" w:type="dxa"/>
            <w:shd w:val="clear" w:color="auto" w:fill="auto"/>
          </w:tcPr>
          <w:p w:rsidR="00B7455C" w:rsidRPr="00006E16" w:rsidRDefault="005D4FD9" w:rsidP="00006E16">
            <w:pPr>
              <w:ind w:right="33"/>
              <w:contextualSpacing/>
              <w:jc w:val="both"/>
              <w:rPr>
                <w:color w:val="000000"/>
                <w:sz w:val="26"/>
                <w:szCs w:val="26"/>
                <w:lang w:eastAsia="uk-UA"/>
              </w:rPr>
            </w:pPr>
            <w:r w:rsidRPr="00006E16">
              <w:rPr>
                <w:sz w:val="26"/>
                <w:szCs w:val="26"/>
              </w:rPr>
              <w:t>з</w:t>
            </w:r>
            <w:r w:rsidR="00B7455C" w:rsidRPr="00006E16">
              <w:rPr>
                <w:sz w:val="26"/>
                <w:szCs w:val="26"/>
              </w:rPr>
              <w:t xml:space="preserve">анесення даних до </w:t>
            </w:r>
            <w:r w:rsidR="00B7455C" w:rsidRPr="00006E16">
              <w:rPr>
                <w:color w:val="000000"/>
                <w:sz w:val="26"/>
                <w:szCs w:val="26"/>
                <w:lang w:eastAsia="uk-UA"/>
              </w:rPr>
              <w:t>Єдиного державного реєстру МВС</w:t>
            </w:r>
          </w:p>
        </w:tc>
        <w:tc>
          <w:tcPr>
            <w:tcW w:w="1560" w:type="dxa"/>
            <w:shd w:val="clear" w:color="auto" w:fill="auto"/>
          </w:tcPr>
          <w:p w:rsidR="00B7455C" w:rsidRPr="00006E16" w:rsidRDefault="00B7455C" w:rsidP="009C0D29">
            <w:pPr>
              <w:jc w:val="center"/>
              <w:rPr>
                <w:sz w:val="26"/>
                <w:szCs w:val="26"/>
              </w:rPr>
            </w:pPr>
            <w:r w:rsidRPr="00006E16">
              <w:rPr>
                <w:sz w:val="26"/>
                <w:szCs w:val="26"/>
              </w:rPr>
              <w:t>0,1 год</w:t>
            </w:r>
            <w:r w:rsidR="00DB69C4" w:rsidRPr="00006E16">
              <w:rPr>
                <w:sz w:val="26"/>
                <w:szCs w:val="26"/>
              </w:rPr>
              <w:t>ини</w:t>
            </w:r>
          </w:p>
          <w:p w:rsidR="00B7455C" w:rsidRPr="00006E16" w:rsidRDefault="00B7455C" w:rsidP="009C0D29">
            <w:pPr>
              <w:rPr>
                <w:sz w:val="26"/>
                <w:szCs w:val="26"/>
              </w:rPr>
            </w:pPr>
          </w:p>
        </w:tc>
        <w:tc>
          <w:tcPr>
            <w:tcW w:w="1701" w:type="dxa"/>
            <w:shd w:val="clear" w:color="auto" w:fill="auto"/>
          </w:tcPr>
          <w:p w:rsidR="00B7455C" w:rsidRPr="00006E16" w:rsidRDefault="005D4FD9" w:rsidP="009C0D29">
            <w:pPr>
              <w:jc w:val="center"/>
              <w:rPr>
                <w:sz w:val="26"/>
                <w:szCs w:val="26"/>
              </w:rPr>
            </w:pPr>
            <w:r w:rsidRPr="00006E16">
              <w:rPr>
                <w:sz w:val="26"/>
                <w:szCs w:val="26"/>
              </w:rPr>
              <w:t>95,24</w:t>
            </w:r>
            <w:r w:rsidR="00B7455C" w:rsidRPr="00006E16">
              <w:rPr>
                <w:sz w:val="26"/>
                <w:szCs w:val="26"/>
              </w:rPr>
              <w:t xml:space="preserve"> </w:t>
            </w:r>
            <w:r w:rsidR="00DB69C4" w:rsidRPr="00006E16">
              <w:rPr>
                <w:sz w:val="26"/>
                <w:szCs w:val="26"/>
              </w:rPr>
              <w:t>гривні</w:t>
            </w:r>
          </w:p>
        </w:tc>
        <w:tc>
          <w:tcPr>
            <w:tcW w:w="1134" w:type="dxa"/>
            <w:shd w:val="clear" w:color="auto" w:fill="auto"/>
          </w:tcPr>
          <w:p w:rsidR="00B7455C" w:rsidRPr="00006E16" w:rsidRDefault="00B7455C" w:rsidP="009C0D29">
            <w:pPr>
              <w:jc w:val="center"/>
              <w:rPr>
                <w:sz w:val="26"/>
                <w:szCs w:val="26"/>
              </w:rPr>
            </w:pPr>
            <w:r w:rsidRPr="00006E16">
              <w:rPr>
                <w:sz w:val="26"/>
                <w:szCs w:val="26"/>
              </w:rPr>
              <w:t>1</w:t>
            </w:r>
          </w:p>
        </w:tc>
        <w:tc>
          <w:tcPr>
            <w:tcW w:w="1417" w:type="dxa"/>
            <w:shd w:val="clear" w:color="auto" w:fill="auto"/>
          </w:tcPr>
          <w:p w:rsidR="00B7455C" w:rsidRPr="00006E16" w:rsidRDefault="00B7455C" w:rsidP="009C0D29">
            <w:pPr>
              <w:jc w:val="center"/>
              <w:rPr>
                <w:sz w:val="26"/>
                <w:szCs w:val="26"/>
              </w:rPr>
            </w:pPr>
            <w:r w:rsidRPr="00006E16">
              <w:rPr>
                <w:sz w:val="26"/>
                <w:szCs w:val="26"/>
              </w:rPr>
              <w:t>30</w:t>
            </w:r>
          </w:p>
        </w:tc>
        <w:tc>
          <w:tcPr>
            <w:tcW w:w="1559" w:type="dxa"/>
            <w:shd w:val="clear" w:color="auto" w:fill="auto"/>
          </w:tcPr>
          <w:p w:rsidR="00B7455C" w:rsidRPr="00006E16" w:rsidRDefault="00B7455C" w:rsidP="005D4FD9">
            <w:pPr>
              <w:rPr>
                <w:sz w:val="26"/>
                <w:szCs w:val="26"/>
              </w:rPr>
            </w:pPr>
            <w:r w:rsidRPr="00006E16">
              <w:rPr>
                <w:sz w:val="26"/>
                <w:szCs w:val="26"/>
              </w:rPr>
              <w:t>0,1*</w:t>
            </w:r>
            <w:r w:rsidR="005D4FD9" w:rsidRPr="00006E16">
              <w:rPr>
                <w:sz w:val="26"/>
                <w:szCs w:val="26"/>
              </w:rPr>
              <w:t xml:space="preserve">95,24 </w:t>
            </w:r>
            <w:r w:rsidRPr="00006E16">
              <w:rPr>
                <w:sz w:val="26"/>
                <w:szCs w:val="26"/>
              </w:rPr>
              <w:t xml:space="preserve"> * </w:t>
            </w:r>
            <w:r w:rsidR="00BA4056" w:rsidRPr="00006E16">
              <w:rPr>
                <w:sz w:val="26"/>
                <w:szCs w:val="26"/>
              </w:rPr>
              <w:t>30</w:t>
            </w:r>
            <w:r w:rsidRPr="00006E16">
              <w:rPr>
                <w:sz w:val="26"/>
                <w:szCs w:val="26"/>
              </w:rPr>
              <w:t xml:space="preserve"> = </w:t>
            </w:r>
            <w:r w:rsidR="005D4FD9" w:rsidRPr="00006E16">
              <w:rPr>
                <w:sz w:val="26"/>
                <w:szCs w:val="26"/>
              </w:rPr>
              <w:t>285,72</w:t>
            </w:r>
            <w:r w:rsidRPr="00006E16">
              <w:rPr>
                <w:sz w:val="26"/>
                <w:szCs w:val="26"/>
              </w:rPr>
              <w:t xml:space="preserve"> </w:t>
            </w:r>
            <w:r w:rsidR="00DB69C4" w:rsidRPr="00006E16">
              <w:rPr>
                <w:sz w:val="26"/>
                <w:szCs w:val="26"/>
              </w:rPr>
              <w:t>гривні</w:t>
            </w:r>
          </w:p>
        </w:tc>
      </w:tr>
      <w:tr w:rsidR="005D4FD9" w:rsidRPr="00524FFB" w:rsidTr="00180BFC">
        <w:tc>
          <w:tcPr>
            <w:tcW w:w="2376" w:type="dxa"/>
            <w:shd w:val="clear" w:color="auto" w:fill="auto"/>
          </w:tcPr>
          <w:p w:rsidR="005D4FD9" w:rsidRPr="00006E16" w:rsidRDefault="005D4FD9" w:rsidP="00180BFC">
            <w:pPr>
              <w:ind w:right="33"/>
              <w:contextualSpacing/>
              <w:rPr>
                <w:sz w:val="26"/>
                <w:szCs w:val="26"/>
              </w:rPr>
            </w:pPr>
            <w:r w:rsidRPr="00006E16">
              <w:rPr>
                <w:sz w:val="26"/>
                <w:szCs w:val="26"/>
              </w:rPr>
              <w:t>видача сертифіката про державну акредитацію закладу</w:t>
            </w:r>
          </w:p>
        </w:tc>
        <w:tc>
          <w:tcPr>
            <w:tcW w:w="1560" w:type="dxa"/>
            <w:shd w:val="clear" w:color="auto" w:fill="auto"/>
          </w:tcPr>
          <w:p w:rsidR="005D4FD9" w:rsidRPr="00006E16" w:rsidRDefault="005D4FD9" w:rsidP="001D05F9">
            <w:pPr>
              <w:jc w:val="center"/>
              <w:rPr>
                <w:sz w:val="26"/>
                <w:szCs w:val="26"/>
              </w:rPr>
            </w:pPr>
            <w:r w:rsidRPr="00006E16">
              <w:rPr>
                <w:sz w:val="26"/>
                <w:szCs w:val="26"/>
              </w:rPr>
              <w:t>0,1 години</w:t>
            </w:r>
          </w:p>
          <w:p w:rsidR="005D4FD9" w:rsidRPr="00006E16" w:rsidRDefault="005D4FD9" w:rsidP="001D05F9">
            <w:pPr>
              <w:rPr>
                <w:sz w:val="26"/>
                <w:szCs w:val="26"/>
              </w:rPr>
            </w:pPr>
          </w:p>
        </w:tc>
        <w:tc>
          <w:tcPr>
            <w:tcW w:w="1701" w:type="dxa"/>
            <w:shd w:val="clear" w:color="auto" w:fill="auto"/>
          </w:tcPr>
          <w:p w:rsidR="005D4FD9" w:rsidRPr="00006E16" w:rsidRDefault="005D4FD9" w:rsidP="001D05F9">
            <w:pPr>
              <w:jc w:val="center"/>
              <w:rPr>
                <w:sz w:val="26"/>
                <w:szCs w:val="26"/>
              </w:rPr>
            </w:pPr>
            <w:r w:rsidRPr="00006E16">
              <w:rPr>
                <w:sz w:val="26"/>
                <w:szCs w:val="26"/>
              </w:rPr>
              <w:t>95,24 гривні</w:t>
            </w:r>
          </w:p>
        </w:tc>
        <w:tc>
          <w:tcPr>
            <w:tcW w:w="1134" w:type="dxa"/>
            <w:shd w:val="clear" w:color="auto" w:fill="auto"/>
          </w:tcPr>
          <w:p w:rsidR="005D4FD9" w:rsidRPr="00006E16" w:rsidRDefault="005D4FD9" w:rsidP="001D05F9">
            <w:pPr>
              <w:jc w:val="center"/>
              <w:rPr>
                <w:sz w:val="26"/>
                <w:szCs w:val="26"/>
              </w:rPr>
            </w:pPr>
            <w:r w:rsidRPr="00006E16">
              <w:rPr>
                <w:sz w:val="26"/>
                <w:szCs w:val="26"/>
              </w:rPr>
              <w:t>1</w:t>
            </w:r>
          </w:p>
        </w:tc>
        <w:tc>
          <w:tcPr>
            <w:tcW w:w="1417" w:type="dxa"/>
            <w:shd w:val="clear" w:color="auto" w:fill="auto"/>
          </w:tcPr>
          <w:p w:rsidR="005D4FD9" w:rsidRPr="00006E16" w:rsidRDefault="005D4FD9" w:rsidP="001D05F9">
            <w:pPr>
              <w:jc w:val="center"/>
              <w:rPr>
                <w:sz w:val="26"/>
                <w:szCs w:val="26"/>
              </w:rPr>
            </w:pPr>
            <w:r w:rsidRPr="00006E16">
              <w:rPr>
                <w:sz w:val="26"/>
                <w:szCs w:val="26"/>
              </w:rPr>
              <w:t>30</w:t>
            </w:r>
          </w:p>
        </w:tc>
        <w:tc>
          <w:tcPr>
            <w:tcW w:w="1559" w:type="dxa"/>
            <w:shd w:val="clear" w:color="auto" w:fill="auto"/>
          </w:tcPr>
          <w:p w:rsidR="005D4FD9" w:rsidRPr="00006E16" w:rsidRDefault="005D4FD9" w:rsidP="001D05F9">
            <w:pPr>
              <w:rPr>
                <w:sz w:val="26"/>
                <w:szCs w:val="26"/>
              </w:rPr>
            </w:pPr>
            <w:r w:rsidRPr="00006E16">
              <w:rPr>
                <w:sz w:val="26"/>
                <w:szCs w:val="26"/>
              </w:rPr>
              <w:t>0,1*95,24  * 30 = 285,72 гривні</w:t>
            </w:r>
          </w:p>
        </w:tc>
      </w:tr>
      <w:tr w:rsidR="006947EA" w:rsidRPr="00524FFB" w:rsidTr="00180BFC">
        <w:tc>
          <w:tcPr>
            <w:tcW w:w="2376" w:type="dxa"/>
            <w:shd w:val="clear" w:color="auto" w:fill="auto"/>
          </w:tcPr>
          <w:p w:rsidR="006947EA" w:rsidRPr="00006E16" w:rsidRDefault="006947EA" w:rsidP="00180BFC">
            <w:pPr>
              <w:contextualSpacing/>
              <w:rPr>
                <w:sz w:val="26"/>
                <w:szCs w:val="26"/>
              </w:rPr>
            </w:pPr>
            <w:r w:rsidRPr="00006E16">
              <w:rPr>
                <w:sz w:val="26"/>
                <w:szCs w:val="26"/>
              </w:rPr>
              <w:t>Разом за рік</w:t>
            </w:r>
          </w:p>
        </w:tc>
        <w:tc>
          <w:tcPr>
            <w:tcW w:w="1560" w:type="dxa"/>
            <w:shd w:val="clear" w:color="auto" w:fill="auto"/>
          </w:tcPr>
          <w:p w:rsidR="006947EA" w:rsidRPr="00006E16" w:rsidRDefault="006947EA" w:rsidP="00180BFC">
            <w:pPr>
              <w:contextualSpacing/>
              <w:jc w:val="center"/>
              <w:rPr>
                <w:sz w:val="26"/>
                <w:szCs w:val="26"/>
              </w:rPr>
            </w:pPr>
            <w:r w:rsidRPr="00006E16">
              <w:rPr>
                <w:sz w:val="26"/>
                <w:szCs w:val="26"/>
              </w:rPr>
              <w:t>Х</w:t>
            </w:r>
          </w:p>
        </w:tc>
        <w:tc>
          <w:tcPr>
            <w:tcW w:w="1701" w:type="dxa"/>
            <w:shd w:val="clear" w:color="auto" w:fill="auto"/>
          </w:tcPr>
          <w:p w:rsidR="006947EA" w:rsidRPr="00006E16" w:rsidRDefault="006947EA" w:rsidP="00180BFC">
            <w:pPr>
              <w:contextualSpacing/>
              <w:jc w:val="center"/>
              <w:rPr>
                <w:sz w:val="26"/>
                <w:szCs w:val="26"/>
              </w:rPr>
            </w:pPr>
            <w:r w:rsidRPr="00006E16">
              <w:rPr>
                <w:sz w:val="26"/>
                <w:szCs w:val="26"/>
              </w:rPr>
              <w:t>Х</w:t>
            </w:r>
          </w:p>
        </w:tc>
        <w:tc>
          <w:tcPr>
            <w:tcW w:w="1134" w:type="dxa"/>
            <w:shd w:val="clear" w:color="auto" w:fill="auto"/>
          </w:tcPr>
          <w:p w:rsidR="006947EA" w:rsidRPr="00006E16" w:rsidRDefault="006947EA" w:rsidP="00180BFC">
            <w:pPr>
              <w:contextualSpacing/>
              <w:jc w:val="center"/>
              <w:rPr>
                <w:sz w:val="26"/>
                <w:szCs w:val="26"/>
              </w:rPr>
            </w:pPr>
            <w:r w:rsidRPr="00006E16">
              <w:rPr>
                <w:sz w:val="26"/>
                <w:szCs w:val="26"/>
              </w:rPr>
              <w:t>Х</w:t>
            </w:r>
          </w:p>
        </w:tc>
        <w:tc>
          <w:tcPr>
            <w:tcW w:w="1417" w:type="dxa"/>
            <w:shd w:val="clear" w:color="auto" w:fill="auto"/>
          </w:tcPr>
          <w:p w:rsidR="006947EA" w:rsidRPr="00006E16" w:rsidRDefault="006947EA" w:rsidP="00180BFC">
            <w:pPr>
              <w:contextualSpacing/>
              <w:jc w:val="center"/>
              <w:rPr>
                <w:sz w:val="26"/>
                <w:szCs w:val="26"/>
              </w:rPr>
            </w:pPr>
            <w:r w:rsidRPr="00006E16">
              <w:rPr>
                <w:sz w:val="26"/>
                <w:szCs w:val="26"/>
              </w:rPr>
              <w:t>Х</w:t>
            </w:r>
          </w:p>
        </w:tc>
        <w:tc>
          <w:tcPr>
            <w:tcW w:w="1559" w:type="dxa"/>
            <w:shd w:val="clear" w:color="auto" w:fill="auto"/>
          </w:tcPr>
          <w:p w:rsidR="006947EA" w:rsidRPr="00006E16" w:rsidRDefault="005D4FD9" w:rsidP="00180BFC">
            <w:pPr>
              <w:contextualSpacing/>
              <w:jc w:val="center"/>
              <w:rPr>
                <w:sz w:val="26"/>
                <w:szCs w:val="26"/>
              </w:rPr>
            </w:pPr>
            <w:r w:rsidRPr="00006E16">
              <w:rPr>
                <w:sz w:val="26"/>
                <w:szCs w:val="26"/>
              </w:rPr>
              <w:t>3 714,36</w:t>
            </w:r>
            <w:r w:rsidR="00BA4056" w:rsidRPr="00006E16">
              <w:rPr>
                <w:sz w:val="26"/>
                <w:szCs w:val="26"/>
              </w:rPr>
              <w:t xml:space="preserve"> </w:t>
            </w:r>
            <w:r w:rsidR="00DB69C4" w:rsidRPr="00006E16">
              <w:rPr>
                <w:sz w:val="26"/>
                <w:szCs w:val="26"/>
              </w:rPr>
              <w:t>гривні</w:t>
            </w:r>
          </w:p>
        </w:tc>
      </w:tr>
      <w:tr w:rsidR="006947EA" w:rsidRPr="00524FFB" w:rsidTr="00180BFC">
        <w:tc>
          <w:tcPr>
            <w:tcW w:w="2376" w:type="dxa"/>
            <w:shd w:val="clear" w:color="auto" w:fill="auto"/>
          </w:tcPr>
          <w:p w:rsidR="006947EA" w:rsidRPr="00006E16" w:rsidRDefault="006947EA" w:rsidP="00180BFC">
            <w:pPr>
              <w:contextualSpacing/>
              <w:rPr>
                <w:sz w:val="26"/>
                <w:szCs w:val="26"/>
              </w:rPr>
            </w:pPr>
            <w:r w:rsidRPr="00006E16">
              <w:rPr>
                <w:sz w:val="26"/>
                <w:szCs w:val="26"/>
              </w:rPr>
              <w:t>Сумарно за п’ять років</w:t>
            </w:r>
          </w:p>
        </w:tc>
        <w:tc>
          <w:tcPr>
            <w:tcW w:w="1560" w:type="dxa"/>
            <w:shd w:val="clear" w:color="auto" w:fill="auto"/>
          </w:tcPr>
          <w:p w:rsidR="006947EA" w:rsidRPr="00006E16" w:rsidRDefault="006947EA" w:rsidP="00180BFC">
            <w:pPr>
              <w:contextualSpacing/>
              <w:jc w:val="center"/>
              <w:rPr>
                <w:sz w:val="26"/>
                <w:szCs w:val="26"/>
              </w:rPr>
            </w:pPr>
            <w:r w:rsidRPr="00006E16">
              <w:rPr>
                <w:sz w:val="26"/>
                <w:szCs w:val="26"/>
              </w:rPr>
              <w:t>Х</w:t>
            </w:r>
          </w:p>
        </w:tc>
        <w:tc>
          <w:tcPr>
            <w:tcW w:w="1701" w:type="dxa"/>
            <w:shd w:val="clear" w:color="auto" w:fill="auto"/>
          </w:tcPr>
          <w:p w:rsidR="006947EA" w:rsidRPr="00006E16" w:rsidRDefault="006947EA" w:rsidP="00180BFC">
            <w:pPr>
              <w:contextualSpacing/>
              <w:jc w:val="center"/>
              <w:rPr>
                <w:sz w:val="26"/>
                <w:szCs w:val="26"/>
              </w:rPr>
            </w:pPr>
            <w:r w:rsidRPr="00006E16">
              <w:rPr>
                <w:sz w:val="26"/>
                <w:szCs w:val="26"/>
              </w:rPr>
              <w:t>Х</w:t>
            </w:r>
          </w:p>
        </w:tc>
        <w:tc>
          <w:tcPr>
            <w:tcW w:w="1134" w:type="dxa"/>
            <w:shd w:val="clear" w:color="auto" w:fill="auto"/>
          </w:tcPr>
          <w:p w:rsidR="006947EA" w:rsidRPr="00006E16" w:rsidRDefault="006947EA" w:rsidP="00180BFC">
            <w:pPr>
              <w:contextualSpacing/>
              <w:jc w:val="center"/>
              <w:rPr>
                <w:sz w:val="26"/>
                <w:szCs w:val="26"/>
              </w:rPr>
            </w:pPr>
            <w:r w:rsidRPr="00006E16">
              <w:rPr>
                <w:sz w:val="26"/>
                <w:szCs w:val="26"/>
              </w:rPr>
              <w:t>Х</w:t>
            </w:r>
          </w:p>
        </w:tc>
        <w:tc>
          <w:tcPr>
            <w:tcW w:w="1417" w:type="dxa"/>
            <w:shd w:val="clear" w:color="auto" w:fill="auto"/>
          </w:tcPr>
          <w:p w:rsidR="006947EA" w:rsidRPr="00006E16" w:rsidRDefault="006947EA" w:rsidP="00180BFC">
            <w:pPr>
              <w:contextualSpacing/>
              <w:jc w:val="center"/>
              <w:rPr>
                <w:sz w:val="26"/>
                <w:szCs w:val="26"/>
              </w:rPr>
            </w:pPr>
            <w:r w:rsidRPr="00006E16">
              <w:rPr>
                <w:sz w:val="26"/>
                <w:szCs w:val="26"/>
              </w:rPr>
              <w:t>Х</w:t>
            </w:r>
          </w:p>
        </w:tc>
        <w:tc>
          <w:tcPr>
            <w:tcW w:w="1559" w:type="dxa"/>
            <w:shd w:val="clear" w:color="auto" w:fill="auto"/>
          </w:tcPr>
          <w:p w:rsidR="006947EA" w:rsidRPr="00006E16" w:rsidRDefault="005D4FD9" w:rsidP="00143EB5">
            <w:pPr>
              <w:contextualSpacing/>
              <w:jc w:val="center"/>
              <w:rPr>
                <w:sz w:val="26"/>
                <w:szCs w:val="26"/>
              </w:rPr>
            </w:pPr>
            <w:r w:rsidRPr="00006E16">
              <w:rPr>
                <w:sz w:val="26"/>
                <w:szCs w:val="26"/>
              </w:rPr>
              <w:t>18 571,8</w:t>
            </w:r>
            <w:r w:rsidR="00BA4056" w:rsidRPr="00006E16">
              <w:rPr>
                <w:sz w:val="26"/>
                <w:szCs w:val="26"/>
              </w:rPr>
              <w:t xml:space="preserve"> </w:t>
            </w:r>
            <w:r w:rsidR="00DB69C4" w:rsidRPr="00006E16">
              <w:rPr>
                <w:sz w:val="26"/>
                <w:szCs w:val="26"/>
              </w:rPr>
              <w:t>гривні</w:t>
            </w:r>
          </w:p>
        </w:tc>
      </w:tr>
    </w:tbl>
    <w:p w:rsidR="00F77014" w:rsidRPr="00524FFB" w:rsidRDefault="00F77014" w:rsidP="00F77014">
      <w:pPr>
        <w:contextualSpacing/>
        <w:jc w:val="both"/>
        <w:rPr>
          <w:szCs w:val="28"/>
        </w:rPr>
      </w:pPr>
      <w:r w:rsidRPr="00524FFB">
        <w:rPr>
          <w:szCs w:val="28"/>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F77014" w:rsidRPr="00524FFB" w:rsidRDefault="00F77014" w:rsidP="00F77014">
      <w:pPr>
        <w:ind w:firstLine="720"/>
        <w:contextualSpacing/>
        <w:jc w:val="both"/>
        <w:rPr>
          <w:szCs w:val="28"/>
        </w:rPr>
      </w:pPr>
    </w:p>
    <w:p w:rsidR="00F77014" w:rsidRPr="00524FFB" w:rsidRDefault="00F77014" w:rsidP="00F77014">
      <w:pPr>
        <w:ind w:firstLine="720"/>
        <w:contextualSpacing/>
        <w:jc w:val="both"/>
        <w:rPr>
          <w:szCs w:val="28"/>
        </w:rPr>
      </w:pPr>
      <w:r w:rsidRPr="00524FFB">
        <w:rPr>
          <w:szCs w:val="28"/>
        </w:rPr>
        <w:t>Державне регулювання не передбачає утворення нового державного органу (або нового структурного підрозділу діючого органу), необхідно визначити повний запланований річний бюджет нового органу (структурного підрозділу)</w:t>
      </w:r>
      <w:r w:rsidR="00992C18" w:rsidRPr="00524FFB">
        <w:rPr>
          <w:szCs w:val="28"/>
        </w:rPr>
        <w:t>:</w:t>
      </w:r>
      <w:r w:rsidRPr="00524FFB">
        <w:rPr>
          <w:szCs w:val="28"/>
        </w:rPr>
        <w:t xml:space="preserve"> 0 х 5 років = 0 гривень.</w:t>
      </w:r>
    </w:p>
    <w:p w:rsidR="00F77014" w:rsidRPr="00524FFB" w:rsidRDefault="00F77014" w:rsidP="00F77014">
      <w:pPr>
        <w:ind w:firstLine="720"/>
        <w:contextualSpacing/>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462"/>
        <w:gridCol w:w="2462"/>
        <w:gridCol w:w="2462"/>
      </w:tblGrid>
      <w:tr w:rsidR="00F77014" w:rsidRPr="00524FFB" w:rsidTr="009A6CB3">
        <w:tc>
          <w:tcPr>
            <w:tcW w:w="2462" w:type="dxa"/>
            <w:shd w:val="clear" w:color="auto" w:fill="auto"/>
          </w:tcPr>
          <w:p w:rsidR="00F77014" w:rsidRPr="00524FFB" w:rsidRDefault="00F77014" w:rsidP="009A6CB3">
            <w:pPr>
              <w:contextualSpacing/>
              <w:jc w:val="center"/>
              <w:rPr>
                <w:szCs w:val="28"/>
              </w:rPr>
            </w:pPr>
            <w:r w:rsidRPr="00524FFB">
              <w:rPr>
                <w:szCs w:val="28"/>
              </w:rPr>
              <w:t>Порядковий номер</w:t>
            </w:r>
          </w:p>
        </w:tc>
        <w:tc>
          <w:tcPr>
            <w:tcW w:w="2462" w:type="dxa"/>
            <w:shd w:val="clear" w:color="auto" w:fill="auto"/>
          </w:tcPr>
          <w:p w:rsidR="00F77014" w:rsidRPr="00524FFB" w:rsidRDefault="00F77014" w:rsidP="009A6CB3">
            <w:pPr>
              <w:contextualSpacing/>
              <w:jc w:val="center"/>
              <w:rPr>
                <w:szCs w:val="28"/>
              </w:rPr>
            </w:pPr>
            <w:r w:rsidRPr="00524FFB">
              <w:rPr>
                <w:szCs w:val="28"/>
              </w:rPr>
              <w:t>Назва державного органу</w:t>
            </w:r>
          </w:p>
        </w:tc>
        <w:tc>
          <w:tcPr>
            <w:tcW w:w="2462" w:type="dxa"/>
            <w:shd w:val="clear" w:color="auto" w:fill="auto"/>
          </w:tcPr>
          <w:p w:rsidR="00F77014" w:rsidRPr="00524FFB" w:rsidRDefault="00F77014" w:rsidP="009A6CB3">
            <w:pPr>
              <w:contextualSpacing/>
              <w:jc w:val="center"/>
              <w:rPr>
                <w:szCs w:val="28"/>
              </w:rPr>
            </w:pPr>
            <w:r w:rsidRPr="00524FFB">
              <w:rPr>
                <w:szCs w:val="28"/>
              </w:rPr>
              <w:t xml:space="preserve">Витрати на адміністрування </w:t>
            </w:r>
            <w:r w:rsidRPr="00524FFB">
              <w:rPr>
                <w:szCs w:val="28"/>
              </w:rPr>
              <w:lastRenderedPageBreak/>
              <w:t>регулювання за рік, гривень</w:t>
            </w:r>
          </w:p>
        </w:tc>
        <w:tc>
          <w:tcPr>
            <w:tcW w:w="2462" w:type="dxa"/>
            <w:shd w:val="clear" w:color="auto" w:fill="auto"/>
          </w:tcPr>
          <w:p w:rsidR="00F77014" w:rsidRPr="00524FFB" w:rsidRDefault="00F77014" w:rsidP="009A6CB3">
            <w:pPr>
              <w:contextualSpacing/>
              <w:jc w:val="center"/>
              <w:rPr>
                <w:szCs w:val="28"/>
              </w:rPr>
            </w:pPr>
            <w:r w:rsidRPr="00524FFB">
              <w:rPr>
                <w:szCs w:val="28"/>
              </w:rPr>
              <w:lastRenderedPageBreak/>
              <w:t xml:space="preserve">Сумарні витрати на </w:t>
            </w:r>
            <w:r w:rsidRPr="00524FFB">
              <w:rPr>
                <w:szCs w:val="28"/>
              </w:rPr>
              <w:lastRenderedPageBreak/>
              <w:t>адміністрування регулювання за п’ять років, гривень</w:t>
            </w:r>
          </w:p>
        </w:tc>
      </w:tr>
      <w:tr w:rsidR="00F77014" w:rsidRPr="00524FFB" w:rsidTr="009A6CB3">
        <w:tc>
          <w:tcPr>
            <w:tcW w:w="2462" w:type="dxa"/>
            <w:shd w:val="clear" w:color="auto" w:fill="auto"/>
          </w:tcPr>
          <w:p w:rsidR="00F77014" w:rsidRPr="00524FFB" w:rsidRDefault="00F77014" w:rsidP="009A6CB3">
            <w:pPr>
              <w:contextualSpacing/>
              <w:rPr>
                <w:szCs w:val="28"/>
              </w:rPr>
            </w:pPr>
            <w:r w:rsidRPr="00524FFB">
              <w:rPr>
                <w:szCs w:val="28"/>
              </w:rPr>
              <w:lastRenderedPageBreak/>
              <w:t>Сумарно бюджетні витрати на адміністрування регулювання суб’єктів малого підприємництва</w:t>
            </w:r>
          </w:p>
        </w:tc>
        <w:tc>
          <w:tcPr>
            <w:tcW w:w="2462" w:type="dxa"/>
            <w:shd w:val="clear" w:color="auto" w:fill="auto"/>
          </w:tcPr>
          <w:p w:rsidR="00F77014" w:rsidRPr="00524FFB" w:rsidRDefault="00F77014" w:rsidP="009A6CB3">
            <w:pPr>
              <w:contextualSpacing/>
              <w:jc w:val="center"/>
              <w:rPr>
                <w:szCs w:val="28"/>
              </w:rPr>
            </w:pPr>
          </w:p>
          <w:p w:rsidR="00F77014" w:rsidRPr="00524FFB" w:rsidRDefault="00F77014" w:rsidP="009A6CB3">
            <w:pPr>
              <w:contextualSpacing/>
              <w:jc w:val="center"/>
              <w:rPr>
                <w:szCs w:val="28"/>
              </w:rPr>
            </w:pPr>
            <w:r w:rsidRPr="00524FFB">
              <w:rPr>
                <w:szCs w:val="28"/>
              </w:rPr>
              <w:t>Х</w:t>
            </w:r>
          </w:p>
        </w:tc>
        <w:tc>
          <w:tcPr>
            <w:tcW w:w="2462" w:type="dxa"/>
            <w:shd w:val="clear" w:color="auto" w:fill="auto"/>
          </w:tcPr>
          <w:p w:rsidR="00F77014" w:rsidRPr="00524FFB" w:rsidRDefault="00F77014" w:rsidP="009A6CB3">
            <w:pPr>
              <w:contextualSpacing/>
              <w:jc w:val="center"/>
              <w:rPr>
                <w:szCs w:val="28"/>
              </w:rPr>
            </w:pPr>
          </w:p>
          <w:p w:rsidR="00F77014" w:rsidRPr="00524FFB" w:rsidRDefault="00F77014" w:rsidP="009A6CB3">
            <w:pPr>
              <w:contextualSpacing/>
              <w:jc w:val="center"/>
              <w:rPr>
                <w:szCs w:val="28"/>
              </w:rPr>
            </w:pPr>
            <w:r w:rsidRPr="00524FFB">
              <w:rPr>
                <w:szCs w:val="28"/>
              </w:rPr>
              <w:t>Х</w:t>
            </w:r>
          </w:p>
        </w:tc>
        <w:tc>
          <w:tcPr>
            <w:tcW w:w="2462" w:type="dxa"/>
            <w:shd w:val="clear" w:color="auto" w:fill="auto"/>
          </w:tcPr>
          <w:p w:rsidR="00F77014" w:rsidRPr="00524FFB" w:rsidRDefault="00F77014" w:rsidP="009A6CB3">
            <w:pPr>
              <w:contextualSpacing/>
              <w:jc w:val="center"/>
              <w:rPr>
                <w:szCs w:val="28"/>
              </w:rPr>
            </w:pPr>
          </w:p>
          <w:p w:rsidR="00F77014" w:rsidRPr="00524FFB" w:rsidRDefault="00F77014" w:rsidP="009A6CB3">
            <w:pPr>
              <w:contextualSpacing/>
              <w:jc w:val="center"/>
              <w:rPr>
                <w:szCs w:val="28"/>
              </w:rPr>
            </w:pPr>
            <w:r w:rsidRPr="00524FFB">
              <w:rPr>
                <w:szCs w:val="28"/>
              </w:rPr>
              <w:t>Х</w:t>
            </w:r>
          </w:p>
        </w:tc>
      </w:tr>
    </w:tbl>
    <w:p w:rsidR="00CC3A4C" w:rsidRPr="00524FFB" w:rsidRDefault="00CC3A4C" w:rsidP="004F185B">
      <w:pPr>
        <w:contextualSpacing/>
        <w:jc w:val="both"/>
        <w:rPr>
          <w:szCs w:val="28"/>
        </w:rPr>
      </w:pPr>
    </w:p>
    <w:p w:rsidR="004F185B" w:rsidRPr="00524FFB" w:rsidRDefault="004F185B" w:rsidP="004F185B">
      <w:pPr>
        <w:contextualSpacing/>
        <w:jc w:val="both"/>
        <w:rPr>
          <w:szCs w:val="28"/>
        </w:rPr>
      </w:pPr>
      <w:r w:rsidRPr="00524FFB">
        <w:rPr>
          <w:szCs w:val="28"/>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AE7D24" w:rsidRPr="00524FFB" w:rsidRDefault="00AE7D24" w:rsidP="00507F26">
      <w:pPr>
        <w:ind w:firstLine="720"/>
        <w:contextualSpacing/>
        <w:jc w:val="both"/>
        <w:rPr>
          <w:szCs w:val="28"/>
        </w:rPr>
      </w:pPr>
    </w:p>
    <w:p w:rsidR="00887C93" w:rsidRPr="00524FFB" w:rsidRDefault="00887C93" w:rsidP="00507F26">
      <w:pPr>
        <w:contextualSpacing/>
        <w:jc w:val="center"/>
        <w:rPr>
          <w:szCs w:val="28"/>
        </w:rPr>
      </w:pPr>
      <w:r w:rsidRPr="00524FFB">
        <w:rPr>
          <w:szCs w:val="28"/>
        </w:rPr>
        <w:t>4. Розрахунок сумарних витрат суб’єктів малого підприємництва, що виникають на виконання вимог регулювання</w:t>
      </w:r>
    </w:p>
    <w:p w:rsidR="00AE7D24" w:rsidRPr="00524FFB" w:rsidRDefault="00AE7D24" w:rsidP="00E65514">
      <w:pPr>
        <w:contextualSpacing/>
        <w:jc w:val="center"/>
        <w:rPr>
          <w:szCs w:val="28"/>
        </w:rPr>
      </w:pPr>
    </w:p>
    <w:p w:rsidR="002E6CC0" w:rsidRPr="00006E16" w:rsidRDefault="00D67D92" w:rsidP="002E6CC0">
      <w:pPr>
        <w:contextualSpacing/>
        <w:jc w:val="center"/>
        <w:rPr>
          <w:szCs w:val="28"/>
        </w:rPr>
      </w:pPr>
      <w:r w:rsidRPr="00006E16">
        <w:rPr>
          <w:szCs w:val="28"/>
        </w:rPr>
        <w:t>1)</w:t>
      </w:r>
      <w:r w:rsidR="002E6CC0" w:rsidRPr="00006E16">
        <w:rPr>
          <w:szCs w:val="28"/>
        </w:rPr>
        <w:t xml:space="preserve"> Розрахунок сумарних витрат суб’єктів малого підприємництва, що виникають на виконання вимог регулювання (щодо надання адміністративних послуг з </w:t>
      </w:r>
      <w:r w:rsidR="002E6CC0" w:rsidRPr="00006E16">
        <w:rPr>
          <w:szCs w:val="28"/>
          <w:bdr w:val="none" w:sz="0" w:space="0" w:color="auto" w:frame="1"/>
        </w:rPr>
        <w:t>проведення державної акредитації закладу</w:t>
      </w:r>
      <w:r w:rsidR="002E6CC0" w:rsidRPr="00006E16">
        <w:rPr>
          <w:szCs w:val="28"/>
        </w:rPr>
        <w:t>)</w:t>
      </w:r>
    </w:p>
    <w:p w:rsidR="00EE2E8C" w:rsidRPr="00006E16" w:rsidRDefault="00EE2E8C" w:rsidP="00E65514">
      <w:pPr>
        <w:contextualSpacing/>
        <w:jc w:val="center"/>
        <w:rPr>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5"/>
        <w:gridCol w:w="1846"/>
        <w:gridCol w:w="1986"/>
      </w:tblGrid>
      <w:tr w:rsidR="00680D4C" w:rsidRPr="00524FFB" w:rsidTr="00CB3B8C">
        <w:tc>
          <w:tcPr>
            <w:tcW w:w="1809" w:type="dxa"/>
            <w:shd w:val="clear" w:color="auto" w:fill="auto"/>
          </w:tcPr>
          <w:p w:rsidR="00680D4C" w:rsidRPr="00006E16" w:rsidRDefault="00680D4C" w:rsidP="00E65514">
            <w:pPr>
              <w:contextualSpacing/>
              <w:jc w:val="center"/>
              <w:rPr>
                <w:sz w:val="26"/>
                <w:szCs w:val="26"/>
              </w:rPr>
            </w:pPr>
            <w:r w:rsidRPr="00006E16">
              <w:rPr>
                <w:sz w:val="26"/>
                <w:szCs w:val="26"/>
              </w:rPr>
              <w:t>Порядковий номер</w:t>
            </w:r>
          </w:p>
        </w:tc>
        <w:tc>
          <w:tcPr>
            <w:tcW w:w="3965" w:type="dxa"/>
            <w:shd w:val="clear" w:color="auto" w:fill="auto"/>
          </w:tcPr>
          <w:p w:rsidR="00680D4C" w:rsidRPr="00006E16" w:rsidRDefault="00680D4C" w:rsidP="00E65514">
            <w:pPr>
              <w:contextualSpacing/>
              <w:jc w:val="center"/>
              <w:rPr>
                <w:sz w:val="26"/>
                <w:szCs w:val="26"/>
              </w:rPr>
            </w:pPr>
            <w:r w:rsidRPr="00006E16">
              <w:rPr>
                <w:sz w:val="26"/>
                <w:szCs w:val="26"/>
              </w:rPr>
              <w:t>Показник</w:t>
            </w:r>
          </w:p>
        </w:tc>
        <w:tc>
          <w:tcPr>
            <w:tcW w:w="1846" w:type="dxa"/>
            <w:shd w:val="clear" w:color="auto" w:fill="auto"/>
          </w:tcPr>
          <w:p w:rsidR="00680D4C" w:rsidRPr="00006E16" w:rsidRDefault="00680D4C" w:rsidP="00E65514">
            <w:pPr>
              <w:contextualSpacing/>
              <w:jc w:val="center"/>
              <w:rPr>
                <w:sz w:val="26"/>
                <w:szCs w:val="26"/>
              </w:rPr>
            </w:pPr>
            <w:r w:rsidRPr="00006E16">
              <w:rPr>
                <w:sz w:val="26"/>
                <w:szCs w:val="26"/>
              </w:rPr>
              <w:t>Перший рік регулювання (стартовий)</w:t>
            </w:r>
          </w:p>
        </w:tc>
        <w:tc>
          <w:tcPr>
            <w:tcW w:w="1986" w:type="dxa"/>
            <w:shd w:val="clear" w:color="auto" w:fill="auto"/>
          </w:tcPr>
          <w:p w:rsidR="00680D4C" w:rsidRPr="00006E16" w:rsidRDefault="00680D4C" w:rsidP="00E65514">
            <w:pPr>
              <w:contextualSpacing/>
              <w:jc w:val="center"/>
              <w:rPr>
                <w:sz w:val="26"/>
                <w:szCs w:val="26"/>
              </w:rPr>
            </w:pPr>
            <w:r w:rsidRPr="00006E16">
              <w:rPr>
                <w:sz w:val="26"/>
                <w:szCs w:val="26"/>
              </w:rPr>
              <w:t>За п’ять років</w:t>
            </w:r>
          </w:p>
          <w:p w:rsidR="00680D4C" w:rsidRPr="00006E16" w:rsidRDefault="00680D4C" w:rsidP="00E65514">
            <w:pPr>
              <w:contextualSpacing/>
              <w:jc w:val="center"/>
              <w:rPr>
                <w:sz w:val="26"/>
                <w:szCs w:val="26"/>
              </w:rPr>
            </w:pPr>
          </w:p>
        </w:tc>
      </w:tr>
      <w:tr w:rsidR="00584318" w:rsidRPr="00524FFB" w:rsidTr="00CB3B8C">
        <w:tc>
          <w:tcPr>
            <w:tcW w:w="1809" w:type="dxa"/>
            <w:shd w:val="clear" w:color="auto" w:fill="auto"/>
          </w:tcPr>
          <w:p w:rsidR="00584318" w:rsidRPr="00006E16" w:rsidRDefault="00584318" w:rsidP="00507F26">
            <w:pPr>
              <w:contextualSpacing/>
              <w:jc w:val="both"/>
              <w:rPr>
                <w:sz w:val="26"/>
                <w:szCs w:val="26"/>
              </w:rPr>
            </w:pPr>
            <w:r w:rsidRPr="00006E16">
              <w:rPr>
                <w:sz w:val="26"/>
                <w:szCs w:val="26"/>
              </w:rPr>
              <w:t>1.</w:t>
            </w:r>
          </w:p>
        </w:tc>
        <w:tc>
          <w:tcPr>
            <w:tcW w:w="3965" w:type="dxa"/>
            <w:shd w:val="clear" w:color="auto" w:fill="auto"/>
          </w:tcPr>
          <w:p w:rsidR="00584318" w:rsidRPr="00006E16" w:rsidRDefault="00584318" w:rsidP="00E65514">
            <w:pPr>
              <w:contextualSpacing/>
              <w:rPr>
                <w:sz w:val="26"/>
                <w:szCs w:val="26"/>
              </w:rPr>
            </w:pPr>
            <w:r w:rsidRPr="00006E16">
              <w:rPr>
                <w:sz w:val="26"/>
                <w:szCs w:val="26"/>
              </w:rPr>
              <w:t>Оцінка «прямих» витрат суб’єктів малого підприємництва на виконання регулювання</w:t>
            </w:r>
          </w:p>
        </w:tc>
        <w:tc>
          <w:tcPr>
            <w:tcW w:w="1846" w:type="dxa"/>
            <w:shd w:val="clear" w:color="auto" w:fill="auto"/>
          </w:tcPr>
          <w:p w:rsidR="00A611BB" w:rsidRDefault="006448B3" w:rsidP="00A611BB">
            <w:pPr>
              <w:contextualSpacing/>
              <w:rPr>
                <w:sz w:val="26"/>
                <w:szCs w:val="26"/>
              </w:rPr>
            </w:pPr>
            <w:r w:rsidRPr="00006E16">
              <w:rPr>
                <w:sz w:val="26"/>
                <w:szCs w:val="26"/>
              </w:rPr>
              <w:t>750 414,00</w:t>
            </w:r>
          </w:p>
          <w:p w:rsidR="00584318" w:rsidRPr="00006E16" w:rsidRDefault="00DB69C4" w:rsidP="00A611BB">
            <w:pPr>
              <w:contextualSpacing/>
              <w:rPr>
                <w:sz w:val="26"/>
                <w:szCs w:val="26"/>
              </w:rPr>
            </w:pPr>
            <w:r w:rsidRPr="00006E16">
              <w:rPr>
                <w:sz w:val="26"/>
                <w:szCs w:val="26"/>
              </w:rPr>
              <w:t>гривні</w:t>
            </w:r>
          </w:p>
        </w:tc>
        <w:tc>
          <w:tcPr>
            <w:tcW w:w="1986" w:type="dxa"/>
            <w:shd w:val="clear" w:color="auto" w:fill="auto"/>
          </w:tcPr>
          <w:p w:rsidR="00584318" w:rsidRPr="00006E16" w:rsidRDefault="006448B3" w:rsidP="00A611BB">
            <w:pPr>
              <w:contextualSpacing/>
              <w:rPr>
                <w:sz w:val="26"/>
                <w:szCs w:val="26"/>
              </w:rPr>
            </w:pPr>
            <w:r w:rsidRPr="00006E16">
              <w:rPr>
                <w:sz w:val="26"/>
                <w:szCs w:val="26"/>
              </w:rPr>
              <w:t>750 414,00 гривні</w:t>
            </w:r>
          </w:p>
        </w:tc>
      </w:tr>
      <w:tr w:rsidR="00584318" w:rsidRPr="00524FFB" w:rsidTr="00CB3B8C">
        <w:tc>
          <w:tcPr>
            <w:tcW w:w="1809" w:type="dxa"/>
            <w:shd w:val="clear" w:color="auto" w:fill="auto"/>
          </w:tcPr>
          <w:p w:rsidR="00584318" w:rsidRPr="00006E16" w:rsidRDefault="00584318" w:rsidP="00507F26">
            <w:pPr>
              <w:contextualSpacing/>
              <w:jc w:val="both"/>
              <w:rPr>
                <w:sz w:val="26"/>
                <w:szCs w:val="26"/>
              </w:rPr>
            </w:pPr>
            <w:r w:rsidRPr="00006E16">
              <w:rPr>
                <w:sz w:val="26"/>
                <w:szCs w:val="26"/>
              </w:rPr>
              <w:t>2.</w:t>
            </w:r>
          </w:p>
        </w:tc>
        <w:tc>
          <w:tcPr>
            <w:tcW w:w="3965" w:type="dxa"/>
            <w:shd w:val="clear" w:color="auto" w:fill="auto"/>
          </w:tcPr>
          <w:p w:rsidR="00584318" w:rsidRPr="00006E16" w:rsidRDefault="00584318" w:rsidP="00E65514">
            <w:pPr>
              <w:contextualSpacing/>
              <w:rPr>
                <w:sz w:val="26"/>
                <w:szCs w:val="26"/>
              </w:rPr>
            </w:pPr>
            <w:r w:rsidRPr="00006E16">
              <w:rPr>
                <w:sz w:val="26"/>
                <w:szCs w:val="26"/>
              </w:rPr>
              <w:t>Оцінка вартості адміністративних процедур для суб’єктів малого підприємництва щодо виконання регулювання та звітування</w:t>
            </w:r>
          </w:p>
        </w:tc>
        <w:tc>
          <w:tcPr>
            <w:tcW w:w="1846" w:type="dxa"/>
            <w:shd w:val="clear" w:color="auto" w:fill="auto"/>
          </w:tcPr>
          <w:p w:rsidR="00584318" w:rsidRPr="00006E16" w:rsidRDefault="00A611BB" w:rsidP="00A611BB">
            <w:pPr>
              <w:contextualSpacing/>
              <w:rPr>
                <w:sz w:val="26"/>
                <w:szCs w:val="26"/>
              </w:rPr>
            </w:pPr>
            <w:r>
              <w:rPr>
                <w:sz w:val="26"/>
                <w:szCs w:val="26"/>
              </w:rPr>
              <w:t>8 951,62</w:t>
            </w:r>
            <w:r w:rsidR="00DB69C4" w:rsidRPr="00006E16">
              <w:rPr>
                <w:sz w:val="26"/>
                <w:szCs w:val="26"/>
              </w:rPr>
              <w:t>гривні</w:t>
            </w:r>
          </w:p>
        </w:tc>
        <w:tc>
          <w:tcPr>
            <w:tcW w:w="1986" w:type="dxa"/>
            <w:shd w:val="clear" w:color="auto" w:fill="auto"/>
          </w:tcPr>
          <w:p w:rsidR="00584318" w:rsidRPr="00006E16" w:rsidRDefault="006448B3" w:rsidP="00A611BB">
            <w:pPr>
              <w:contextualSpacing/>
              <w:rPr>
                <w:sz w:val="26"/>
                <w:szCs w:val="26"/>
              </w:rPr>
            </w:pPr>
            <w:r w:rsidRPr="00006E16">
              <w:rPr>
                <w:sz w:val="26"/>
                <w:szCs w:val="26"/>
              </w:rPr>
              <w:t>8 951,62 гривні</w:t>
            </w:r>
          </w:p>
        </w:tc>
      </w:tr>
      <w:tr w:rsidR="00680D4C" w:rsidRPr="00524FFB" w:rsidTr="00CB3B8C">
        <w:tc>
          <w:tcPr>
            <w:tcW w:w="1809" w:type="dxa"/>
            <w:shd w:val="clear" w:color="auto" w:fill="auto"/>
          </w:tcPr>
          <w:p w:rsidR="00680D4C" w:rsidRPr="00006E16" w:rsidRDefault="00680D4C" w:rsidP="00507F26">
            <w:pPr>
              <w:contextualSpacing/>
              <w:jc w:val="both"/>
              <w:rPr>
                <w:sz w:val="26"/>
                <w:szCs w:val="26"/>
              </w:rPr>
            </w:pPr>
            <w:r w:rsidRPr="00006E16">
              <w:rPr>
                <w:sz w:val="26"/>
                <w:szCs w:val="26"/>
              </w:rPr>
              <w:t>3</w:t>
            </w:r>
            <w:r w:rsidR="0008613C" w:rsidRPr="00006E16">
              <w:rPr>
                <w:sz w:val="26"/>
                <w:szCs w:val="26"/>
              </w:rPr>
              <w:t>.</w:t>
            </w:r>
          </w:p>
        </w:tc>
        <w:tc>
          <w:tcPr>
            <w:tcW w:w="3965" w:type="dxa"/>
            <w:shd w:val="clear" w:color="auto" w:fill="auto"/>
          </w:tcPr>
          <w:p w:rsidR="00680D4C" w:rsidRPr="00006E16" w:rsidRDefault="0026019F" w:rsidP="00E65514">
            <w:pPr>
              <w:contextualSpacing/>
              <w:rPr>
                <w:sz w:val="26"/>
                <w:szCs w:val="26"/>
              </w:rPr>
            </w:pPr>
            <w:r w:rsidRPr="00006E16">
              <w:rPr>
                <w:sz w:val="26"/>
                <w:szCs w:val="26"/>
              </w:rPr>
              <w:t>Сумарні витрати малого підприємництва на виконання запланованого регулювання</w:t>
            </w:r>
          </w:p>
        </w:tc>
        <w:tc>
          <w:tcPr>
            <w:tcW w:w="1846" w:type="dxa"/>
            <w:shd w:val="clear" w:color="auto" w:fill="auto"/>
          </w:tcPr>
          <w:p w:rsidR="0026019F" w:rsidRPr="00006E16" w:rsidRDefault="006448B3" w:rsidP="006B5F84">
            <w:pPr>
              <w:contextualSpacing/>
              <w:rPr>
                <w:sz w:val="26"/>
                <w:szCs w:val="26"/>
              </w:rPr>
            </w:pPr>
            <w:r w:rsidRPr="00006E16">
              <w:rPr>
                <w:sz w:val="26"/>
                <w:szCs w:val="26"/>
              </w:rPr>
              <w:t>759 365,62</w:t>
            </w:r>
            <w:r w:rsidR="006B5F84" w:rsidRPr="00006E16">
              <w:rPr>
                <w:sz w:val="26"/>
                <w:szCs w:val="26"/>
              </w:rPr>
              <w:t xml:space="preserve"> </w:t>
            </w:r>
            <w:r w:rsidR="00DB69C4" w:rsidRPr="00006E16">
              <w:rPr>
                <w:sz w:val="26"/>
                <w:szCs w:val="26"/>
              </w:rPr>
              <w:t>гривні</w:t>
            </w:r>
          </w:p>
        </w:tc>
        <w:tc>
          <w:tcPr>
            <w:tcW w:w="1986" w:type="dxa"/>
            <w:shd w:val="clear" w:color="auto" w:fill="auto"/>
          </w:tcPr>
          <w:p w:rsidR="00680D4C" w:rsidRPr="00006E16" w:rsidRDefault="006448B3" w:rsidP="006B5F84">
            <w:pPr>
              <w:contextualSpacing/>
              <w:rPr>
                <w:sz w:val="26"/>
                <w:szCs w:val="26"/>
              </w:rPr>
            </w:pPr>
            <w:r w:rsidRPr="00006E16">
              <w:rPr>
                <w:sz w:val="26"/>
                <w:szCs w:val="26"/>
              </w:rPr>
              <w:t>759 365,62 гривні</w:t>
            </w:r>
          </w:p>
        </w:tc>
      </w:tr>
      <w:tr w:rsidR="0029763C" w:rsidRPr="00524FFB" w:rsidTr="00CB3B8C">
        <w:tc>
          <w:tcPr>
            <w:tcW w:w="1809" w:type="dxa"/>
            <w:shd w:val="clear" w:color="auto" w:fill="auto"/>
          </w:tcPr>
          <w:p w:rsidR="0029763C" w:rsidRPr="00006E16" w:rsidRDefault="0029763C" w:rsidP="00507F26">
            <w:pPr>
              <w:contextualSpacing/>
              <w:jc w:val="both"/>
              <w:rPr>
                <w:sz w:val="26"/>
                <w:szCs w:val="26"/>
              </w:rPr>
            </w:pPr>
            <w:r w:rsidRPr="00006E16">
              <w:rPr>
                <w:sz w:val="26"/>
                <w:szCs w:val="26"/>
              </w:rPr>
              <w:t>4.</w:t>
            </w:r>
          </w:p>
        </w:tc>
        <w:tc>
          <w:tcPr>
            <w:tcW w:w="3965" w:type="dxa"/>
            <w:shd w:val="clear" w:color="auto" w:fill="auto"/>
          </w:tcPr>
          <w:p w:rsidR="0029763C" w:rsidRPr="00006E16" w:rsidRDefault="0029763C" w:rsidP="00E65514">
            <w:pPr>
              <w:contextualSpacing/>
              <w:rPr>
                <w:sz w:val="26"/>
                <w:szCs w:val="26"/>
              </w:rPr>
            </w:pPr>
            <w:r w:rsidRPr="00006E16">
              <w:rPr>
                <w:sz w:val="26"/>
                <w:szCs w:val="26"/>
              </w:rPr>
              <w:t>Бюджетні витрати на адміністрування регулювання суб’єктів малого підприємництва</w:t>
            </w:r>
          </w:p>
        </w:tc>
        <w:tc>
          <w:tcPr>
            <w:tcW w:w="1846" w:type="dxa"/>
            <w:shd w:val="clear" w:color="auto" w:fill="auto"/>
          </w:tcPr>
          <w:p w:rsidR="0029763C" w:rsidRPr="00006E16" w:rsidRDefault="006448B3" w:rsidP="00D67D92">
            <w:pPr>
              <w:contextualSpacing/>
              <w:rPr>
                <w:sz w:val="26"/>
                <w:szCs w:val="26"/>
              </w:rPr>
            </w:pPr>
            <w:r w:rsidRPr="00006E16">
              <w:rPr>
                <w:sz w:val="26"/>
                <w:szCs w:val="26"/>
              </w:rPr>
              <w:t xml:space="preserve">497 016, 90 </w:t>
            </w:r>
            <w:r w:rsidR="00DB69C4" w:rsidRPr="00006E16">
              <w:rPr>
                <w:sz w:val="26"/>
                <w:szCs w:val="26"/>
              </w:rPr>
              <w:t>гривні</w:t>
            </w:r>
          </w:p>
        </w:tc>
        <w:tc>
          <w:tcPr>
            <w:tcW w:w="1986" w:type="dxa"/>
            <w:shd w:val="clear" w:color="auto" w:fill="auto"/>
          </w:tcPr>
          <w:p w:rsidR="0029763C" w:rsidRPr="00006E16" w:rsidRDefault="006448B3" w:rsidP="00D67D92">
            <w:pPr>
              <w:contextualSpacing/>
              <w:rPr>
                <w:sz w:val="26"/>
                <w:szCs w:val="26"/>
              </w:rPr>
            </w:pPr>
            <w:r w:rsidRPr="00006E16">
              <w:rPr>
                <w:sz w:val="26"/>
                <w:szCs w:val="26"/>
              </w:rPr>
              <w:t>497 016, 90 гривні</w:t>
            </w:r>
          </w:p>
        </w:tc>
      </w:tr>
      <w:tr w:rsidR="0029763C" w:rsidRPr="00524FFB" w:rsidTr="00CB3B8C">
        <w:tc>
          <w:tcPr>
            <w:tcW w:w="1809" w:type="dxa"/>
            <w:shd w:val="clear" w:color="auto" w:fill="auto"/>
          </w:tcPr>
          <w:p w:rsidR="0029763C" w:rsidRPr="00006E16" w:rsidRDefault="0029763C" w:rsidP="00507F26">
            <w:pPr>
              <w:contextualSpacing/>
              <w:jc w:val="both"/>
              <w:rPr>
                <w:sz w:val="26"/>
                <w:szCs w:val="26"/>
              </w:rPr>
            </w:pPr>
            <w:r w:rsidRPr="00006E16">
              <w:rPr>
                <w:sz w:val="26"/>
                <w:szCs w:val="26"/>
              </w:rPr>
              <w:t>5.</w:t>
            </w:r>
          </w:p>
        </w:tc>
        <w:tc>
          <w:tcPr>
            <w:tcW w:w="3965" w:type="dxa"/>
            <w:shd w:val="clear" w:color="auto" w:fill="auto"/>
          </w:tcPr>
          <w:p w:rsidR="0029763C" w:rsidRPr="00006E16" w:rsidRDefault="0029763C" w:rsidP="00E65514">
            <w:pPr>
              <w:contextualSpacing/>
              <w:rPr>
                <w:sz w:val="26"/>
                <w:szCs w:val="26"/>
              </w:rPr>
            </w:pPr>
            <w:r w:rsidRPr="00006E16">
              <w:rPr>
                <w:sz w:val="26"/>
                <w:szCs w:val="26"/>
              </w:rPr>
              <w:t>Сумарні витрати на виконання запланованого регулювання</w:t>
            </w:r>
          </w:p>
        </w:tc>
        <w:tc>
          <w:tcPr>
            <w:tcW w:w="1846" w:type="dxa"/>
            <w:shd w:val="clear" w:color="auto" w:fill="auto"/>
          </w:tcPr>
          <w:p w:rsidR="0029763C" w:rsidRPr="00006E16" w:rsidRDefault="006448B3" w:rsidP="007064DD">
            <w:pPr>
              <w:contextualSpacing/>
              <w:rPr>
                <w:sz w:val="26"/>
                <w:szCs w:val="26"/>
              </w:rPr>
            </w:pPr>
            <w:r w:rsidRPr="00006E16">
              <w:rPr>
                <w:sz w:val="26"/>
                <w:szCs w:val="26"/>
              </w:rPr>
              <w:t>1 256 382,52</w:t>
            </w:r>
            <w:r w:rsidR="00143EB5" w:rsidRPr="00006E16">
              <w:rPr>
                <w:sz w:val="26"/>
                <w:szCs w:val="26"/>
              </w:rPr>
              <w:t xml:space="preserve"> </w:t>
            </w:r>
            <w:r w:rsidR="00DB69C4" w:rsidRPr="00006E16">
              <w:rPr>
                <w:sz w:val="26"/>
                <w:szCs w:val="26"/>
              </w:rPr>
              <w:t>гривні</w:t>
            </w:r>
          </w:p>
        </w:tc>
        <w:tc>
          <w:tcPr>
            <w:tcW w:w="1986" w:type="dxa"/>
            <w:shd w:val="clear" w:color="auto" w:fill="auto"/>
          </w:tcPr>
          <w:p w:rsidR="0029763C" w:rsidRPr="00006E16" w:rsidRDefault="006448B3" w:rsidP="007064DD">
            <w:pPr>
              <w:contextualSpacing/>
              <w:rPr>
                <w:sz w:val="26"/>
                <w:szCs w:val="26"/>
              </w:rPr>
            </w:pPr>
            <w:r w:rsidRPr="00006E16">
              <w:rPr>
                <w:sz w:val="26"/>
                <w:szCs w:val="26"/>
              </w:rPr>
              <w:t>1 256 382,52 гривні</w:t>
            </w:r>
          </w:p>
        </w:tc>
      </w:tr>
    </w:tbl>
    <w:p w:rsidR="002E5049" w:rsidRPr="00524FFB" w:rsidRDefault="002E5049" w:rsidP="00507F26">
      <w:pPr>
        <w:contextualSpacing/>
        <w:jc w:val="center"/>
        <w:rPr>
          <w:szCs w:val="28"/>
        </w:rPr>
      </w:pPr>
    </w:p>
    <w:p w:rsidR="000D2A9A" w:rsidRPr="00006E16" w:rsidRDefault="00006E16" w:rsidP="000D2A9A">
      <w:pPr>
        <w:contextualSpacing/>
        <w:jc w:val="center"/>
        <w:rPr>
          <w:szCs w:val="28"/>
        </w:rPr>
      </w:pPr>
      <w:r w:rsidRPr="00006E16">
        <w:rPr>
          <w:szCs w:val="28"/>
        </w:rPr>
        <w:lastRenderedPageBreak/>
        <w:t>2)</w:t>
      </w:r>
      <w:r w:rsidR="002E6CC0" w:rsidRPr="00006E16">
        <w:rPr>
          <w:szCs w:val="28"/>
        </w:rPr>
        <w:t xml:space="preserve"> </w:t>
      </w:r>
      <w:r w:rsidR="00F15794" w:rsidRPr="00006E16">
        <w:rPr>
          <w:szCs w:val="28"/>
        </w:rPr>
        <w:t>Розрахунок сумарних витрат суб’єктів малого підприємництва, що виникають на виконання вимог регулювання</w:t>
      </w:r>
      <w:r w:rsidR="000D2A9A" w:rsidRPr="00006E16">
        <w:rPr>
          <w:szCs w:val="28"/>
        </w:rPr>
        <w:t xml:space="preserve"> </w:t>
      </w:r>
      <w:r w:rsidR="00F15794" w:rsidRPr="00006E16">
        <w:rPr>
          <w:szCs w:val="28"/>
        </w:rPr>
        <w:t xml:space="preserve">(щодо надання адміністративних послуг з </w:t>
      </w:r>
      <w:r w:rsidR="00F15794" w:rsidRPr="00006E16">
        <w:rPr>
          <w:bCs/>
          <w:szCs w:val="28"/>
          <w:bdr w:val="none" w:sz="0" w:space="0" w:color="auto" w:frame="1"/>
        </w:rPr>
        <w:t xml:space="preserve">видачі нового сертифіката </w:t>
      </w:r>
      <w:r w:rsidR="00F15794" w:rsidRPr="00006E16">
        <w:rPr>
          <w:bCs/>
          <w:szCs w:val="28"/>
          <w:lang w:eastAsia="uk-UA"/>
        </w:rPr>
        <w:t>про акредитацію закладу з підготовки, перепідготовки та підвищення кваліфікації водіїв</w:t>
      </w:r>
      <w:r w:rsidR="00F15794" w:rsidRPr="00006E16">
        <w:rPr>
          <w:bCs/>
          <w:szCs w:val="28"/>
          <w:bdr w:val="none" w:sz="0" w:space="0" w:color="auto" w:frame="1"/>
        </w:rPr>
        <w:t xml:space="preserve"> замість викраденого, втраченого, знищеного або непридатного для подальшого використання</w:t>
      </w:r>
      <w:r w:rsidR="00F15794" w:rsidRPr="00006E16">
        <w:rPr>
          <w:szCs w:val="28"/>
        </w:rPr>
        <w:t>)</w:t>
      </w:r>
    </w:p>
    <w:p w:rsidR="00483109" w:rsidRPr="00006E16" w:rsidRDefault="00483109" w:rsidP="00507F26">
      <w:pPr>
        <w:contextualSpacing/>
        <w:jc w:val="center"/>
        <w:rPr>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5"/>
        <w:gridCol w:w="1846"/>
        <w:gridCol w:w="1986"/>
      </w:tblGrid>
      <w:tr w:rsidR="00EE2E8C" w:rsidRPr="00524FFB" w:rsidTr="002350C8">
        <w:tc>
          <w:tcPr>
            <w:tcW w:w="1809" w:type="dxa"/>
            <w:shd w:val="clear" w:color="auto" w:fill="auto"/>
          </w:tcPr>
          <w:p w:rsidR="00EE2E8C" w:rsidRPr="00524FFB" w:rsidRDefault="00EE2E8C" w:rsidP="002350C8">
            <w:pPr>
              <w:contextualSpacing/>
              <w:jc w:val="center"/>
              <w:rPr>
                <w:szCs w:val="28"/>
              </w:rPr>
            </w:pPr>
            <w:r w:rsidRPr="00524FFB">
              <w:rPr>
                <w:szCs w:val="28"/>
              </w:rPr>
              <w:t>Порядковий номер</w:t>
            </w:r>
          </w:p>
        </w:tc>
        <w:tc>
          <w:tcPr>
            <w:tcW w:w="3965" w:type="dxa"/>
            <w:shd w:val="clear" w:color="auto" w:fill="auto"/>
          </w:tcPr>
          <w:p w:rsidR="00EE2E8C" w:rsidRPr="00524FFB" w:rsidRDefault="00EE2E8C" w:rsidP="002350C8">
            <w:pPr>
              <w:contextualSpacing/>
              <w:jc w:val="center"/>
              <w:rPr>
                <w:szCs w:val="28"/>
              </w:rPr>
            </w:pPr>
            <w:r w:rsidRPr="00524FFB">
              <w:rPr>
                <w:szCs w:val="28"/>
              </w:rPr>
              <w:t>Показник</w:t>
            </w:r>
          </w:p>
        </w:tc>
        <w:tc>
          <w:tcPr>
            <w:tcW w:w="1846" w:type="dxa"/>
            <w:shd w:val="clear" w:color="auto" w:fill="auto"/>
          </w:tcPr>
          <w:p w:rsidR="00EE2E8C" w:rsidRPr="00524FFB" w:rsidRDefault="00EE2E8C" w:rsidP="002350C8">
            <w:pPr>
              <w:contextualSpacing/>
              <w:jc w:val="center"/>
              <w:rPr>
                <w:szCs w:val="28"/>
              </w:rPr>
            </w:pPr>
            <w:r w:rsidRPr="00524FFB">
              <w:rPr>
                <w:szCs w:val="28"/>
              </w:rPr>
              <w:t>Перший рік регулювання (стартовий)</w:t>
            </w:r>
          </w:p>
        </w:tc>
        <w:tc>
          <w:tcPr>
            <w:tcW w:w="1986" w:type="dxa"/>
            <w:shd w:val="clear" w:color="auto" w:fill="auto"/>
          </w:tcPr>
          <w:p w:rsidR="00EE2E8C" w:rsidRPr="00524FFB" w:rsidRDefault="00EE2E8C" w:rsidP="002350C8">
            <w:pPr>
              <w:contextualSpacing/>
              <w:jc w:val="center"/>
              <w:rPr>
                <w:szCs w:val="28"/>
              </w:rPr>
            </w:pPr>
            <w:r w:rsidRPr="00524FFB">
              <w:rPr>
                <w:szCs w:val="28"/>
              </w:rPr>
              <w:t>За п’ять років</w:t>
            </w:r>
          </w:p>
          <w:p w:rsidR="00EE2E8C" w:rsidRPr="00524FFB" w:rsidRDefault="00EE2E8C" w:rsidP="002350C8">
            <w:pPr>
              <w:contextualSpacing/>
              <w:jc w:val="center"/>
              <w:rPr>
                <w:szCs w:val="28"/>
              </w:rPr>
            </w:pPr>
          </w:p>
        </w:tc>
      </w:tr>
      <w:tr w:rsidR="00EE2E8C" w:rsidRPr="00524FFB" w:rsidTr="002350C8">
        <w:tc>
          <w:tcPr>
            <w:tcW w:w="1809" w:type="dxa"/>
            <w:shd w:val="clear" w:color="auto" w:fill="auto"/>
          </w:tcPr>
          <w:p w:rsidR="00EE2E8C" w:rsidRPr="00524FFB" w:rsidRDefault="00EE2E8C" w:rsidP="002350C8">
            <w:pPr>
              <w:contextualSpacing/>
              <w:jc w:val="both"/>
              <w:rPr>
                <w:szCs w:val="28"/>
              </w:rPr>
            </w:pPr>
            <w:r w:rsidRPr="00524FFB">
              <w:rPr>
                <w:szCs w:val="28"/>
              </w:rPr>
              <w:t>1.</w:t>
            </w:r>
          </w:p>
        </w:tc>
        <w:tc>
          <w:tcPr>
            <w:tcW w:w="3965" w:type="dxa"/>
            <w:shd w:val="clear" w:color="auto" w:fill="auto"/>
          </w:tcPr>
          <w:p w:rsidR="00EE2E8C" w:rsidRPr="00524FFB" w:rsidRDefault="00EE2E8C" w:rsidP="002350C8">
            <w:pPr>
              <w:contextualSpacing/>
              <w:rPr>
                <w:szCs w:val="28"/>
              </w:rPr>
            </w:pPr>
            <w:r w:rsidRPr="00524FFB">
              <w:rPr>
                <w:szCs w:val="28"/>
              </w:rPr>
              <w:t>Оцінка «прямих» витрат суб’єктів малого підприємництва на виконання регулювання</w:t>
            </w:r>
          </w:p>
        </w:tc>
        <w:tc>
          <w:tcPr>
            <w:tcW w:w="1846" w:type="dxa"/>
            <w:shd w:val="clear" w:color="auto" w:fill="auto"/>
          </w:tcPr>
          <w:p w:rsidR="00EE2E8C" w:rsidRPr="00524FFB" w:rsidRDefault="006448B3" w:rsidP="00584318">
            <w:pPr>
              <w:contextualSpacing/>
              <w:jc w:val="center"/>
              <w:rPr>
                <w:szCs w:val="28"/>
              </w:rPr>
            </w:pPr>
            <w:r>
              <w:rPr>
                <w:szCs w:val="28"/>
              </w:rPr>
              <w:t>12 600, 00</w:t>
            </w:r>
            <w:r w:rsidR="00584318" w:rsidRPr="00524FFB">
              <w:rPr>
                <w:szCs w:val="28"/>
              </w:rPr>
              <w:t xml:space="preserve"> </w:t>
            </w:r>
            <w:r w:rsidR="00DB69C4">
              <w:rPr>
                <w:szCs w:val="28"/>
              </w:rPr>
              <w:t>гривні</w:t>
            </w:r>
          </w:p>
        </w:tc>
        <w:tc>
          <w:tcPr>
            <w:tcW w:w="1986" w:type="dxa"/>
            <w:shd w:val="clear" w:color="auto" w:fill="auto"/>
          </w:tcPr>
          <w:p w:rsidR="00EE2E8C" w:rsidRPr="00524FFB" w:rsidRDefault="006448B3" w:rsidP="00584318">
            <w:pPr>
              <w:contextualSpacing/>
              <w:jc w:val="center"/>
              <w:rPr>
                <w:szCs w:val="28"/>
              </w:rPr>
            </w:pPr>
            <w:r>
              <w:rPr>
                <w:szCs w:val="28"/>
              </w:rPr>
              <w:t>63 000,00</w:t>
            </w:r>
            <w:r w:rsidR="00584318" w:rsidRPr="00524FFB">
              <w:rPr>
                <w:szCs w:val="28"/>
              </w:rPr>
              <w:t xml:space="preserve"> </w:t>
            </w:r>
            <w:r w:rsidR="00DB69C4">
              <w:rPr>
                <w:szCs w:val="28"/>
              </w:rPr>
              <w:t>гривні</w:t>
            </w:r>
          </w:p>
        </w:tc>
      </w:tr>
      <w:tr w:rsidR="00EE2E8C" w:rsidRPr="00524FFB" w:rsidTr="002350C8">
        <w:tc>
          <w:tcPr>
            <w:tcW w:w="1809" w:type="dxa"/>
            <w:shd w:val="clear" w:color="auto" w:fill="auto"/>
          </w:tcPr>
          <w:p w:rsidR="00EE2E8C" w:rsidRPr="00524FFB" w:rsidRDefault="00EE2E8C" w:rsidP="002350C8">
            <w:pPr>
              <w:contextualSpacing/>
              <w:jc w:val="both"/>
              <w:rPr>
                <w:szCs w:val="28"/>
              </w:rPr>
            </w:pPr>
            <w:r w:rsidRPr="00524FFB">
              <w:rPr>
                <w:szCs w:val="28"/>
              </w:rPr>
              <w:t>2.</w:t>
            </w:r>
          </w:p>
        </w:tc>
        <w:tc>
          <w:tcPr>
            <w:tcW w:w="3965" w:type="dxa"/>
            <w:shd w:val="clear" w:color="auto" w:fill="auto"/>
          </w:tcPr>
          <w:p w:rsidR="00EE2E8C" w:rsidRPr="00524FFB" w:rsidRDefault="00EE2E8C" w:rsidP="002350C8">
            <w:pPr>
              <w:contextualSpacing/>
              <w:rPr>
                <w:szCs w:val="28"/>
              </w:rPr>
            </w:pPr>
            <w:r w:rsidRPr="00524FFB">
              <w:rPr>
                <w:szCs w:val="28"/>
              </w:rPr>
              <w:t>Оцінка вартості адміністративних процедур для суб’єктів малого підприємництва щодо виконання регулювання та звітування</w:t>
            </w:r>
          </w:p>
        </w:tc>
        <w:tc>
          <w:tcPr>
            <w:tcW w:w="1846" w:type="dxa"/>
            <w:shd w:val="clear" w:color="auto" w:fill="auto"/>
          </w:tcPr>
          <w:p w:rsidR="00EE2E8C" w:rsidRPr="00524FFB" w:rsidRDefault="006448B3" w:rsidP="006B5F84">
            <w:pPr>
              <w:contextualSpacing/>
              <w:jc w:val="center"/>
              <w:rPr>
                <w:szCs w:val="28"/>
              </w:rPr>
            </w:pPr>
            <w:r>
              <w:rPr>
                <w:szCs w:val="28"/>
              </w:rPr>
              <w:t>1 361,00</w:t>
            </w:r>
            <w:r w:rsidR="00584318" w:rsidRPr="00524FFB">
              <w:rPr>
                <w:szCs w:val="28"/>
              </w:rPr>
              <w:t xml:space="preserve"> </w:t>
            </w:r>
            <w:r w:rsidR="00DB69C4">
              <w:rPr>
                <w:szCs w:val="28"/>
              </w:rPr>
              <w:t>гривні</w:t>
            </w:r>
          </w:p>
        </w:tc>
        <w:tc>
          <w:tcPr>
            <w:tcW w:w="1986" w:type="dxa"/>
            <w:shd w:val="clear" w:color="auto" w:fill="auto"/>
          </w:tcPr>
          <w:p w:rsidR="00EE2E8C" w:rsidRPr="00524FFB" w:rsidRDefault="006448B3" w:rsidP="006B5F84">
            <w:pPr>
              <w:contextualSpacing/>
              <w:jc w:val="center"/>
              <w:rPr>
                <w:szCs w:val="28"/>
              </w:rPr>
            </w:pPr>
            <w:r>
              <w:rPr>
                <w:szCs w:val="28"/>
              </w:rPr>
              <w:t>6 582,00</w:t>
            </w:r>
            <w:r w:rsidR="00584318" w:rsidRPr="00524FFB">
              <w:rPr>
                <w:szCs w:val="28"/>
              </w:rPr>
              <w:t xml:space="preserve"> </w:t>
            </w:r>
            <w:r w:rsidR="00DB69C4">
              <w:rPr>
                <w:szCs w:val="28"/>
              </w:rPr>
              <w:t>гривні</w:t>
            </w:r>
          </w:p>
        </w:tc>
      </w:tr>
      <w:tr w:rsidR="00EE2E8C" w:rsidRPr="00524FFB" w:rsidTr="002350C8">
        <w:tc>
          <w:tcPr>
            <w:tcW w:w="1809" w:type="dxa"/>
            <w:shd w:val="clear" w:color="auto" w:fill="auto"/>
          </w:tcPr>
          <w:p w:rsidR="00EE2E8C" w:rsidRPr="00524FFB" w:rsidRDefault="00EE2E8C" w:rsidP="002350C8">
            <w:pPr>
              <w:contextualSpacing/>
              <w:jc w:val="both"/>
              <w:rPr>
                <w:szCs w:val="28"/>
              </w:rPr>
            </w:pPr>
            <w:r w:rsidRPr="00524FFB">
              <w:rPr>
                <w:szCs w:val="28"/>
              </w:rPr>
              <w:t>3.</w:t>
            </w:r>
          </w:p>
        </w:tc>
        <w:tc>
          <w:tcPr>
            <w:tcW w:w="3965" w:type="dxa"/>
            <w:shd w:val="clear" w:color="auto" w:fill="auto"/>
          </w:tcPr>
          <w:p w:rsidR="00EE2E8C" w:rsidRPr="00524FFB" w:rsidRDefault="00EE2E8C" w:rsidP="002350C8">
            <w:pPr>
              <w:contextualSpacing/>
              <w:rPr>
                <w:szCs w:val="28"/>
              </w:rPr>
            </w:pPr>
            <w:r w:rsidRPr="00524FFB">
              <w:rPr>
                <w:szCs w:val="28"/>
              </w:rPr>
              <w:t>Сумарні витрати малого підприємництва на виконання запланованого регулювання</w:t>
            </w:r>
          </w:p>
        </w:tc>
        <w:tc>
          <w:tcPr>
            <w:tcW w:w="1846" w:type="dxa"/>
            <w:shd w:val="clear" w:color="auto" w:fill="auto"/>
          </w:tcPr>
          <w:p w:rsidR="00EE2E8C" w:rsidRPr="00524FFB" w:rsidRDefault="006448B3" w:rsidP="006B5F84">
            <w:pPr>
              <w:contextualSpacing/>
              <w:jc w:val="center"/>
              <w:rPr>
                <w:szCs w:val="28"/>
              </w:rPr>
            </w:pPr>
            <w:r>
              <w:rPr>
                <w:szCs w:val="28"/>
              </w:rPr>
              <w:t>13 961,14</w:t>
            </w:r>
            <w:r w:rsidR="00143EB5" w:rsidRPr="00524FFB">
              <w:rPr>
                <w:szCs w:val="28"/>
              </w:rPr>
              <w:t xml:space="preserve"> </w:t>
            </w:r>
            <w:r w:rsidR="00DB69C4">
              <w:rPr>
                <w:szCs w:val="28"/>
              </w:rPr>
              <w:t>гривні</w:t>
            </w:r>
          </w:p>
        </w:tc>
        <w:tc>
          <w:tcPr>
            <w:tcW w:w="1986" w:type="dxa"/>
            <w:shd w:val="clear" w:color="auto" w:fill="auto"/>
          </w:tcPr>
          <w:p w:rsidR="00EE2E8C" w:rsidRPr="00524FFB" w:rsidRDefault="006448B3" w:rsidP="006B5F84">
            <w:pPr>
              <w:contextualSpacing/>
              <w:jc w:val="center"/>
              <w:rPr>
                <w:szCs w:val="28"/>
              </w:rPr>
            </w:pPr>
            <w:r>
              <w:rPr>
                <w:szCs w:val="28"/>
              </w:rPr>
              <w:t>69 582,07</w:t>
            </w:r>
            <w:r w:rsidR="00143EB5" w:rsidRPr="00524FFB">
              <w:rPr>
                <w:szCs w:val="28"/>
              </w:rPr>
              <w:t xml:space="preserve"> </w:t>
            </w:r>
            <w:r w:rsidR="00DB69C4">
              <w:rPr>
                <w:szCs w:val="28"/>
              </w:rPr>
              <w:t>гривні</w:t>
            </w:r>
          </w:p>
        </w:tc>
      </w:tr>
      <w:tr w:rsidR="00EE2E8C" w:rsidRPr="00524FFB" w:rsidTr="002350C8">
        <w:tc>
          <w:tcPr>
            <w:tcW w:w="1809" w:type="dxa"/>
            <w:shd w:val="clear" w:color="auto" w:fill="auto"/>
          </w:tcPr>
          <w:p w:rsidR="00EE2E8C" w:rsidRPr="00524FFB" w:rsidRDefault="00EE2E8C" w:rsidP="002350C8">
            <w:pPr>
              <w:contextualSpacing/>
              <w:jc w:val="both"/>
              <w:rPr>
                <w:szCs w:val="28"/>
              </w:rPr>
            </w:pPr>
            <w:r w:rsidRPr="00524FFB">
              <w:rPr>
                <w:szCs w:val="28"/>
              </w:rPr>
              <w:t>4.</w:t>
            </w:r>
          </w:p>
        </w:tc>
        <w:tc>
          <w:tcPr>
            <w:tcW w:w="3965" w:type="dxa"/>
            <w:shd w:val="clear" w:color="auto" w:fill="auto"/>
          </w:tcPr>
          <w:p w:rsidR="00EE2E8C" w:rsidRPr="00524FFB" w:rsidRDefault="00EE2E8C" w:rsidP="002350C8">
            <w:pPr>
              <w:contextualSpacing/>
              <w:rPr>
                <w:szCs w:val="28"/>
              </w:rPr>
            </w:pPr>
            <w:r w:rsidRPr="00524FFB">
              <w:rPr>
                <w:szCs w:val="28"/>
              </w:rPr>
              <w:t>Бюджетні витрати на адміністрування регулювання суб’єктів малого підприємництва</w:t>
            </w:r>
          </w:p>
        </w:tc>
        <w:tc>
          <w:tcPr>
            <w:tcW w:w="1846" w:type="dxa"/>
            <w:shd w:val="clear" w:color="auto" w:fill="auto"/>
          </w:tcPr>
          <w:p w:rsidR="00EE2E8C" w:rsidRPr="00524FFB" w:rsidRDefault="00EE2E8C" w:rsidP="00DB69C4">
            <w:pPr>
              <w:contextualSpacing/>
              <w:jc w:val="center"/>
              <w:rPr>
                <w:szCs w:val="28"/>
              </w:rPr>
            </w:pPr>
          </w:p>
          <w:p w:rsidR="00EE2E8C" w:rsidRPr="00524FFB" w:rsidRDefault="006448B3" w:rsidP="00DB69C4">
            <w:pPr>
              <w:contextualSpacing/>
              <w:jc w:val="center"/>
              <w:rPr>
                <w:szCs w:val="28"/>
              </w:rPr>
            </w:pPr>
            <w:r>
              <w:rPr>
                <w:szCs w:val="28"/>
              </w:rPr>
              <w:t>3 714,36</w:t>
            </w:r>
            <w:r w:rsidR="00143EB5" w:rsidRPr="00524FFB">
              <w:rPr>
                <w:szCs w:val="28"/>
              </w:rPr>
              <w:t xml:space="preserve"> </w:t>
            </w:r>
            <w:r w:rsidR="00DB69C4">
              <w:rPr>
                <w:szCs w:val="28"/>
              </w:rPr>
              <w:t>гривні</w:t>
            </w:r>
          </w:p>
        </w:tc>
        <w:tc>
          <w:tcPr>
            <w:tcW w:w="1986" w:type="dxa"/>
            <w:shd w:val="clear" w:color="auto" w:fill="auto"/>
          </w:tcPr>
          <w:p w:rsidR="00EE2E8C" w:rsidRPr="00524FFB" w:rsidRDefault="00EE2E8C" w:rsidP="00DB69C4">
            <w:pPr>
              <w:contextualSpacing/>
              <w:jc w:val="center"/>
              <w:rPr>
                <w:szCs w:val="28"/>
              </w:rPr>
            </w:pPr>
          </w:p>
          <w:p w:rsidR="00EE2E8C" w:rsidRPr="00524FFB" w:rsidRDefault="006448B3" w:rsidP="00DB69C4">
            <w:pPr>
              <w:contextualSpacing/>
              <w:jc w:val="center"/>
              <w:rPr>
                <w:szCs w:val="28"/>
              </w:rPr>
            </w:pPr>
            <w:r>
              <w:rPr>
                <w:szCs w:val="28"/>
              </w:rPr>
              <w:t>18 571,8</w:t>
            </w:r>
            <w:r w:rsidR="00143EB5" w:rsidRPr="00524FFB">
              <w:rPr>
                <w:szCs w:val="28"/>
              </w:rPr>
              <w:t xml:space="preserve"> </w:t>
            </w:r>
            <w:r w:rsidR="00DB69C4">
              <w:rPr>
                <w:szCs w:val="28"/>
              </w:rPr>
              <w:t>гривні</w:t>
            </w:r>
          </w:p>
        </w:tc>
      </w:tr>
      <w:tr w:rsidR="00EE2E8C" w:rsidRPr="00524FFB" w:rsidTr="002350C8">
        <w:tc>
          <w:tcPr>
            <w:tcW w:w="1809" w:type="dxa"/>
            <w:shd w:val="clear" w:color="auto" w:fill="auto"/>
          </w:tcPr>
          <w:p w:rsidR="00EE2E8C" w:rsidRPr="00524FFB" w:rsidRDefault="00EE2E8C" w:rsidP="002350C8">
            <w:pPr>
              <w:contextualSpacing/>
              <w:jc w:val="both"/>
              <w:rPr>
                <w:szCs w:val="28"/>
              </w:rPr>
            </w:pPr>
            <w:r w:rsidRPr="00524FFB">
              <w:rPr>
                <w:szCs w:val="28"/>
              </w:rPr>
              <w:t>5.</w:t>
            </w:r>
          </w:p>
        </w:tc>
        <w:tc>
          <w:tcPr>
            <w:tcW w:w="3965" w:type="dxa"/>
            <w:shd w:val="clear" w:color="auto" w:fill="auto"/>
          </w:tcPr>
          <w:p w:rsidR="00EE2E8C" w:rsidRPr="00524FFB" w:rsidRDefault="00EE2E8C" w:rsidP="002350C8">
            <w:pPr>
              <w:contextualSpacing/>
              <w:rPr>
                <w:szCs w:val="28"/>
              </w:rPr>
            </w:pPr>
            <w:r w:rsidRPr="00524FFB">
              <w:rPr>
                <w:szCs w:val="28"/>
              </w:rPr>
              <w:t>Сумарні витрати на виконання запланованого регулювання</w:t>
            </w:r>
          </w:p>
        </w:tc>
        <w:tc>
          <w:tcPr>
            <w:tcW w:w="1846" w:type="dxa"/>
            <w:shd w:val="clear" w:color="auto" w:fill="auto"/>
          </w:tcPr>
          <w:p w:rsidR="00EE2E8C" w:rsidRPr="00524FFB" w:rsidRDefault="006448B3" w:rsidP="00DB69C4">
            <w:pPr>
              <w:contextualSpacing/>
              <w:jc w:val="center"/>
              <w:rPr>
                <w:szCs w:val="28"/>
              </w:rPr>
            </w:pPr>
            <w:r>
              <w:rPr>
                <w:szCs w:val="28"/>
              </w:rPr>
              <w:t>17 675,50</w:t>
            </w:r>
            <w:r w:rsidR="00143EB5" w:rsidRPr="00524FFB">
              <w:rPr>
                <w:szCs w:val="28"/>
              </w:rPr>
              <w:t xml:space="preserve"> </w:t>
            </w:r>
            <w:r w:rsidR="00DB69C4">
              <w:rPr>
                <w:szCs w:val="28"/>
              </w:rPr>
              <w:t>гривні</w:t>
            </w:r>
          </w:p>
        </w:tc>
        <w:tc>
          <w:tcPr>
            <w:tcW w:w="1986" w:type="dxa"/>
            <w:shd w:val="clear" w:color="auto" w:fill="auto"/>
          </w:tcPr>
          <w:p w:rsidR="00EE2E8C" w:rsidRPr="00524FFB" w:rsidRDefault="006448B3" w:rsidP="00DB69C4">
            <w:pPr>
              <w:contextualSpacing/>
              <w:jc w:val="center"/>
              <w:rPr>
                <w:szCs w:val="28"/>
              </w:rPr>
            </w:pPr>
            <w:r>
              <w:rPr>
                <w:szCs w:val="28"/>
              </w:rPr>
              <w:t>88 377,5</w:t>
            </w:r>
            <w:r w:rsidR="00143EB5" w:rsidRPr="00524FFB">
              <w:rPr>
                <w:szCs w:val="28"/>
              </w:rPr>
              <w:t xml:space="preserve"> </w:t>
            </w:r>
            <w:r w:rsidR="00DB69C4">
              <w:rPr>
                <w:szCs w:val="28"/>
              </w:rPr>
              <w:t>гривні</w:t>
            </w:r>
          </w:p>
        </w:tc>
      </w:tr>
    </w:tbl>
    <w:p w:rsidR="00887C93" w:rsidRPr="00524FFB" w:rsidRDefault="00887C93" w:rsidP="00507F26">
      <w:pPr>
        <w:contextualSpacing/>
        <w:jc w:val="center"/>
        <w:rPr>
          <w:szCs w:val="28"/>
        </w:rPr>
      </w:pPr>
      <w:r w:rsidRPr="00524FFB">
        <w:rPr>
          <w:szCs w:val="28"/>
        </w:rPr>
        <w:t xml:space="preserve">5. Розроблення </w:t>
      </w:r>
      <w:r w:rsidR="006D6100" w:rsidRPr="00524FFB">
        <w:rPr>
          <w:szCs w:val="28"/>
        </w:rPr>
        <w:t>коригуючих</w:t>
      </w:r>
      <w:r w:rsidRPr="00524FFB">
        <w:rPr>
          <w:szCs w:val="28"/>
        </w:rPr>
        <w:t xml:space="preserve"> (пом’якшувальних) заходів для малого підприємництва щодо запропонованого регулювання</w:t>
      </w:r>
    </w:p>
    <w:p w:rsidR="00887C93" w:rsidRPr="00524FFB" w:rsidRDefault="00887C93" w:rsidP="00507F26">
      <w:pPr>
        <w:contextualSpacing/>
        <w:jc w:val="center"/>
        <w:rPr>
          <w:szCs w:val="28"/>
        </w:rPr>
      </w:pPr>
    </w:p>
    <w:p w:rsidR="001664DD" w:rsidRPr="00524FFB" w:rsidRDefault="001664DD" w:rsidP="001664DD">
      <w:pPr>
        <w:ind w:firstLine="720"/>
        <w:contextualSpacing/>
        <w:jc w:val="both"/>
        <w:rPr>
          <w:szCs w:val="28"/>
        </w:rPr>
      </w:pPr>
      <w:r w:rsidRPr="00524FFB">
        <w:rPr>
          <w:szCs w:val="28"/>
        </w:rPr>
        <w:t xml:space="preserve">Компенсаторні механізми на виконання запланованого регулювання не пропонуються, оскільки регуляторним актом установлюється єдина для всіх суб’єктів господарювання вартість послуг, </w:t>
      </w:r>
      <w:r w:rsidR="003333E3" w:rsidRPr="00524FFB">
        <w:rPr>
          <w:szCs w:val="28"/>
        </w:rPr>
        <w:t>результат</w:t>
      </w:r>
      <w:r w:rsidR="00827AB8" w:rsidRPr="00524FFB">
        <w:rPr>
          <w:szCs w:val="28"/>
        </w:rPr>
        <w:t>ами яких</w:t>
      </w:r>
      <w:r w:rsidR="003333E3" w:rsidRPr="00524FFB">
        <w:rPr>
          <w:szCs w:val="28"/>
        </w:rPr>
        <w:t xml:space="preserve"> є отримання сертифіката про державну акредитацію з безстроковим терміном дії</w:t>
      </w:r>
      <w:r w:rsidR="00827AB8" w:rsidRPr="00524FFB">
        <w:rPr>
          <w:szCs w:val="28"/>
        </w:rPr>
        <w:t xml:space="preserve"> та </w:t>
      </w:r>
      <w:r w:rsidR="00827AB8" w:rsidRPr="00524FFB">
        <w:rPr>
          <w:bCs/>
          <w:szCs w:val="28"/>
          <w:bdr w:val="none" w:sz="0" w:space="0" w:color="auto" w:frame="1"/>
        </w:rPr>
        <w:t xml:space="preserve">отримання нового сертифіката </w:t>
      </w:r>
      <w:r w:rsidR="00827AB8" w:rsidRPr="00524FFB">
        <w:rPr>
          <w:bCs/>
          <w:szCs w:val="28"/>
          <w:lang w:eastAsia="uk-UA"/>
        </w:rPr>
        <w:t xml:space="preserve">про акредитацію закладу </w:t>
      </w:r>
      <w:r w:rsidR="00827AB8" w:rsidRPr="00524FFB">
        <w:rPr>
          <w:bCs/>
          <w:szCs w:val="28"/>
          <w:bdr w:val="none" w:sz="0" w:space="0" w:color="auto" w:frame="1"/>
        </w:rPr>
        <w:t>замість викраденого, втраченого, знищеного або непридатного для подальшого використання</w:t>
      </w:r>
      <w:r w:rsidR="003333E3" w:rsidRPr="00524FFB">
        <w:rPr>
          <w:szCs w:val="28"/>
        </w:rPr>
        <w:t>.</w:t>
      </w:r>
    </w:p>
    <w:p w:rsidR="00507F26" w:rsidRPr="00524FFB" w:rsidRDefault="00507F26" w:rsidP="00507F26">
      <w:pPr>
        <w:ind w:firstLine="720"/>
        <w:contextualSpacing/>
        <w:jc w:val="both"/>
        <w:rPr>
          <w:szCs w:val="28"/>
        </w:rPr>
      </w:pPr>
    </w:p>
    <w:p w:rsidR="008368ED" w:rsidRPr="00524FFB" w:rsidRDefault="008368ED" w:rsidP="00507F26">
      <w:pPr>
        <w:ind w:firstLine="720"/>
        <w:contextualSpacing/>
        <w:jc w:val="both"/>
        <w:rPr>
          <w:szCs w:val="28"/>
        </w:rPr>
      </w:pPr>
    </w:p>
    <w:p w:rsidR="006D6100" w:rsidRPr="00524FFB" w:rsidRDefault="00F4100C" w:rsidP="00507F26">
      <w:pPr>
        <w:contextualSpacing/>
        <w:jc w:val="both"/>
        <w:rPr>
          <w:b/>
          <w:szCs w:val="28"/>
        </w:rPr>
      </w:pPr>
      <w:r w:rsidRPr="00524FFB">
        <w:rPr>
          <w:b/>
          <w:szCs w:val="28"/>
        </w:rPr>
        <w:t>Міністр внутрішніх справ України</w:t>
      </w:r>
      <w:r w:rsidR="006D6100" w:rsidRPr="00524FFB">
        <w:rPr>
          <w:b/>
          <w:szCs w:val="28"/>
        </w:rPr>
        <w:tab/>
      </w:r>
      <w:r w:rsidR="006D6100" w:rsidRPr="00524FFB">
        <w:rPr>
          <w:b/>
          <w:szCs w:val="28"/>
        </w:rPr>
        <w:tab/>
      </w:r>
      <w:r w:rsidR="006D6100" w:rsidRPr="00524FFB">
        <w:rPr>
          <w:b/>
          <w:szCs w:val="28"/>
        </w:rPr>
        <w:tab/>
      </w:r>
      <w:r w:rsidR="006D6100" w:rsidRPr="00524FFB">
        <w:rPr>
          <w:b/>
          <w:szCs w:val="28"/>
        </w:rPr>
        <w:tab/>
      </w:r>
      <w:r w:rsidR="006448B3">
        <w:rPr>
          <w:b/>
          <w:szCs w:val="28"/>
        </w:rPr>
        <w:t xml:space="preserve">     Арсен</w:t>
      </w:r>
      <w:r w:rsidRPr="00524FFB">
        <w:rPr>
          <w:b/>
          <w:szCs w:val="28"/>
        </w:rPr>
        <w:t xml:space="preserve"> </w:t>
      </w:r>
      <w:r w:rsidR="006448B3">
        <w:rPr>
          <w:b/>
          <w:szCs w:val="28"/>
        </w:rPr>
        <w:t>АВАКОВ</w:t>
      </w:r>
    </w:p>
    <w:p w:rsidR="00A12274" w:rsidRPr="00524FFB" w:rsidRDefault="00A12274" w:rsidP="00507F26">
      <w:pPr>
        <w:contextualSpacing/>
        <w:jc w:val="both"/>
        <w:rPr>
          <w:b/>
          <w:szCs w:val="28"/>
        </w:rPr>
      </w:pPr>
    </w:p>
    <w:p w:rsidR="006D6100" w:rsidRPr="001E1016" w:rsidRDefault="006D6100" w:rsidP="00507F26">
      <w:pPr>
        <w:contextualSpacing/>
        <w:jc w:val="both"/>
        <w:rPr>
          <w:szCs w:val="28"/>
        </w:rPr>
      </w:pPr>
      <w:r w:rsidRPr="001E1016">
        <w:rPr>
          <w:szCs w:val="28"/>
        </w:rPr>
        <w:t>___</w:t>
      </w:r>
      <w:r w:rsidR="00964758" w:rsidRPr="001E1016">
        <w:rPr>
          <w:szCs w:val="28"/>
        </w:rPr>
        <w:t xml:space="preserve"> </w:t>
      </w:r>
      <w:r w:rsidR="006448B3">
        <w:rPr>
          <w:szCs w:val="28"/>
        </w:rPr>
        <w:t>________2020</w:t>
      </w:r>
      <w:r w:rsidRPr="001E1016">
        <w:rPr>
          <w:szCs w:val="28"/>
        </w:rPr>
        <w:t xml:space="preserve"> р</w:t>
      </w:r>
      <w:r w:rsidR="00021CD4">
        <w:rPr>
          <w:szCs w:val="28"/>
        </w:rPr>
        <w:t>оку</w:t>
      </w:r>
    </w:p>
    <w:sectPr w:rsidR="006D6100" w:rsidRPr="001E1016" w:rsidSect="00006E16">
      <w:headerReference w:type="even" r:id="rId9"/>
      <w:headerReference w:type="default" r:id="rId10"/>
      <w:type w:val="continuous"/>
      <w:pgSz w:w="11900" w:h="16820"/>
      <w:pgMar w:top="1134" w:right="567" w:bottom="1134" w:left="1701"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60" w:rsidRDefault="00E77E60">
      <w:r>
        <w:separator/>
      </w:r>
    </w:p>
  </w:endnote>
  <w:endnote w:type="continuationSeparator" w:id="0">
    <w:p w:rsidR="00E77E60" w:rsidRDefault="00E7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60" w:rsidRDefault="00E77E60">
      <w:r>
        <w:separator/>
      </w:r>
    </w:p>
  </w:footnote>
  <w:footnote w:type="continuationSeparator" w:id="0">
    <w:p w:rsidR="00E77E60" w:rsidRDefault="00E77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BB" w:rsidRDefault="00A611BB" w:rsidP="00FB28A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11BB" w:rsidRDefault="00A611B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BB" w:rsidRDefault="00A611BB" w:rsidP="00FB28A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C1F1A">
      <w:rPr>
        <w:rStyle w:val="a5"/>
        <w:noProof/>
      </w:rPr>
      <w:t>7</w:t>
    </w:r>
    <w:r>
      <w:rPr>
        <w:rStyle w:val="a5"/>
      </w:rPr>
      <w:fldChar w:fldCharType="end"/>
    </w:r>
  </w:p>
  <w:p w:rsidR="00A611BB" w:rsidRDefault="00A611BB">
    <w:pPr>
      <w:pStyle w:val="a4"/>
    </w:pPr>
  </w:p>
  <w:p w:rsidR="00A611BB" w:rsidRDefault="00A611B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1D0A"/>
    <w:multiLevelType w:val="hybridMultilevel"/>
    <w:tmpl w:val="B3789EE4"/>
    <w:lvl w:ilvl="0" w:tplc="9D74FE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C8408D"/>
    <w:multiLevelType w:val="hybridMultilevel"/>
    <w:tmpl w:val="6504E710"/>
    <w:lvl w:ilvl="0" w:tplc="48044BD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37A49"/>
    <w:multiLevelType w:val="hybridMultilevel"/>
    <w:tmpl w:val="E2545D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540FF8"/>
    <w:multiLevelType w:val="hybridMultilevel"/>
    <w:tmpl w:val="8B8E6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C3501B"/>
    <w:multiLevelType w:val="hybridMultilevel"/>
    <w:tmpl w:val="BDA62F90"/>
    <w:lvl w:ilvl="0" w:tplc="FFFFFFFF">
      <w:start w:val="6030"/>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0360249"/>
    <w:multiLevelType w:val="hybridMultilevel"/>
    <w:tmpl w:val="68502CBC"/>
    <w:lvl w:ilvl="0" w:tplc="D8CCC08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518523C"/>
    <w:multiLevelType w:val="hybridMultilevel"/>
    <w:tmpl w:val="19484238"/>
    <w:lvl w:ilvl="0" w:tplc="EC68D2EA">
      <w:start w:val="26"/>
      <w:numFmt w:val="bullet"/>
      <w:lvlText w:val="-"/>
      <w:lvlJc w:val="left"/>
      <w:pPr>
        <w:tabs>
          <w:tab w:val="num" w:pos="1410"/>
        </w:tabs>
        <w:ind w:left="1410" w:hanging="105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E1D25CB"/>
    <w:multiLevelType w:val="hybridMultilevel"/>
    <w:tmpl w:val="194842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6DE779B"/>
    <w:multiLevelType w:val="hybridMultilevel"/>
    <w:tmpl w:val="B1269172"/>
    <w:lvl w:ilvl="0" w:tplc="04190001">
      <w:start w:val="1"/>
      <w:numFmt w:val="bullet"/>
      <w:lvlText w:val=""/>
      <w:lvlJc w:val="left"/>
      <w:pPr>
        <w:tabs>
          <w:tab w:val="num" w:pos="720"/>
        </w:tabs>
        <w:ind w:left="720" w:hanging="360"/>
      </w:pPr>
      <w:rPr>
        <w:rFonts w:ascii="Symbol" w:hAnsi="Symbol" w:hint="default"/>
      </w:rPr>
    </w:lvl>
    <w:lvl w:ilvl="1" w:tplc="6046CC3C">
      <w:start w:val="35"/>
      <w:numFmt w:val="bullet"/>
      <w:lvlText w:val="-"/>
      <w:lvlJc w:val="left"/>
      <w:pPr>
        <w:tabs>
          <w:tab w:val="num" w:pos="1440"/>
        </w:tabs>
        <w:ind w:left="1440" w:hanging="360"/>
      </w:pPr>
      <w:rPr>
        <w:rFonts w:ascii="Times New Roman" w:eastAsia="Times New Roman" w:hAnsi="Times New Roman" w:cs="Times New Roman"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B97161E"/>
    <w:multiLevelType w:val="hybridMultilevel"/>
    <w:tmpl w:val="887C7DD8"/>
    <w:lvl w:ilvl="0" w:tplc="FFB455A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3"/>
  </w:num>
  <w:num w:numId="6">
    <w:abstractNumId w:val="2"/>
  </w:num>
  <w:num w:numId="7">
    <w:abstractNumId w:val="0"/>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E4"/>
    <w:rsid w:val="00003D00"/>
    <w:rsid w:val="00004805"/>
    <w:rsid w:val="00004C81"/>
    <w:rsid w:val="00006E16"/>
    <w:rsid w:val="00007223"/>
    <w:rsid w:val="00010F43"/>
    <w:rsid w:val="00011189"/>
    <w:rsid w:val="00012884"/>
    <w:rsid w:val="00014EBB"/>
    <w:rsid w:val="00015821"/>
    <w:rsid w:val="00021CD4"/>
    <w:rsid w:val="00021E5F"/>
    <w:rsid w:val="00023F43"/>
    <w:rsid w:val="000256D9"/>
    <w:rsid w:val="00034A7A"/>
    <w:rsid w:val="0004020C"/>
    <w:rsid w:val="00041980"/>
    <w:rsid w:val="000433FE"/>
    <w:rsid w:val="00047C45"/>
    <w:rsid w:val="000501A7"/>
    <w:rsid w:val="000559F5"/>
    <w:rsid w:val="00061D08"/>
    <w:rsid w:val="00062EF8"/>
    <w:rsid w:val="00065DA1"/>
    <w:rsid w:val="00066EEF"/>
    <w:rsid w:val="00071B17"/>
    <w:rsid w:val="00072107"/>
    <w:rsid w:val="0007368D"/>
    <w:rsid w:val="000744C7"/>
    <w:rsid w:val="00076A2B"/>
    <w:rsid w:val="0007777B"/>
    <w:rsid w:val="0008014D"/>
    <w:rsid w:val="00080AE9"/>
    <w:rsid w:val="0008198D"/>
    <w:rsid w:val="000859BB"/>
    <w:rsid w:val="0008613C"/>
    <w:rsid w:val="00086DC5"/>
    <w:rsid w:val="0009093B"/>
    <w:rsid w:val="000915BE"/>
    <w:rsid w:val="00091BA9"/>
    <w:rsid w:val="0009391F"/>
    <w:rsid w:val="00097B1B"/>
    <w:rsid w:val="00097C25"/>
    <w:rsid w:val="000A18B0"/>
    <w:rsid w:val="000A5984"/>
    <w:rsid w:val="000B1F3D"/>
    <w:rsid w:val="000B2EDE"/>
    <w:rsid w:val="000B5CC8"/>
    <w:rsid w:val="000B6D8B"/>
    <w:rsid w:val="000C26C1"/>
    <w:rsid w:val="000C4241"/>
    <w:rsid w:val="000C478A"/>
    <w:rsid w:val="000C47D7"/>
    <w:rsid w:val="000D05E7"/>
    <w:rsid w:val="000D202F"/>
    <w:rsid w:val="000D267E"/>
    <w:rsid w:val="000D2A9A"/>
    <w:rsid w:val="000D3340"/>
    <w:rsid w:val="000E0E36"/>
    <w:rsid w:val="000E4A9C"/>
    <w:rsid w:val="000E5145"/>
    <w:rsid w:val="00100412"/>
    <w:rsid w:val="0010103C"/>
    <w:rsid w:val="001041C4"/>
    <w:rsid w:val="00111DF2"/>
    <w:rsid w:val="00112D5D"/>
    <w:rsid w:val="00112E68"/>
    <w:rsid w:val="00112EC3"/>
    <w:rsid w:val="00113009"/>
    <w:rsid w:val="00113B36"/>
    <w:rsid w:val="0012293E"/>
    <w:rsid w:val="00123F52"/>
    <w:rsid w:val="00125BB8"/>
    <w:rsid w:val="001301B7"/>
    <w:rsid w:val="001406B3"/>
    <w:rsid w:val="00143EB5"/>
    <w:rsid w:val="0014701B"/>
    <w:rsid w:val="0015308F"/>
    <w:rsid w:val="001541FC"/>
    <w:rsid w:val="001561EB"/>
    <w:rsid w:val="0016187C"/>
    <w:rsid w:val="0016295B"/>
    <w:rsid w:val="001664DD"/>
    <w:rsid w:val="00167800"/>
    <w:rsid w:val="00167C51"/>
    <w:rsid w:val="001714E8"/>
    <w:rsid w:val="0017357D"/>
    <w:rsid w:val="001737A6"/>
    <w:rsid w:val="00177D70"/>
    <w:rsid w:val="00180BFC"/>
    <w:rsid w:val="00182C91"/>
    <w:rsid w:val="001839B9"/>
    <w:rsid w:val="00184623"/>
    <w:rsid w:val="00191062"/>
    <w:rsid w:val="001941C4"/>
    <w:rsid w:val="001A3A92"/>
    <w:rsid w:val="001A479A"/>
    <w:rsid w:val="001A4FF1"/>
    <w:rsid w:val="001A64A5"/>
    <w:rsid w:val="001A6E03"/>
    <w:rsid w:val="001B75B4"/>
    <w:rsid w:val="001C4C88"/>
    <w:rsid w:val="001D05F9"/>
    <w:rsid w:val="001D2C41"/>
    <w:rsid w:val="001D5F3A"/>
    <w:rsid w:val="001D7135"/>
    <w:rsid w:val="001D7D49"/>
    <w:rsid w:val="001E1016"/>
    <w:rsid w:val="001E4CC4"/>
    <w:rsid w:val="001E4FC8"/>
    <w:rsid w:val="001E6526"/>
    <w:rsid w:val="001E6A75"/>
    <w:rsid w:val="001F1CE5"/>
    <w:rsid w:val="001F2D25"/>
    <w:rsid w:val="001F60FD"/>
    <w:rsid w:val="00200599"/>
    <w:rsid w:val="00202EDD"/>
    <w:rsid w:val="002049D0"/>
    <w:rsid w:val="00205BBF"/>
    <w:rsid w:val="002116A4"/>
    <w:rsid w:val="00212515"/>
    <w:rsid w:val="002243DA"/>
    <w:rsid w:val="00225274"/>
    <w:rsid w:val="00227FA0"/>
    <w:rsid w:val="002331D8"/>
    <w:rsid w:val="00233F12"/>
    <w:rsid w:val="002350C8"/>
    <w:rsid w:val="0024148F"/>
    <w:rsid w:val="00242EED"/>
    <w:rsid w:val="0024607C"/>
    <w:rsid w:val="00254FA4"/>
    <w:rsid w:val="0025782E"/>
    <w:rsid w:val="0026019F"/>
    <w:rsid w:val="0026097F"/>
    <w:rsid w:val="002622E6"/>
    <w:rsid w:val="0026360A"/>
    <w:rsid w:val="00266572"/>
    <w:rsid w:val="00267609"/>
    <w:rsid w:val="00270095"/>
    <w:rsid w:val="00272602"/>
    <w:rsid w:val="002744BD"/>
    <w:rsid w:val="00277160"/>
    <w:rsid w:val="00281C31"/>
    <w:rsid w:val="002832FC"/>
    <w:rsid w:val="0028494D"/>
    <w:rsid w:val="002874E4"/>
    <w:rsid w:val="00290F22"/>
    <w:rsid w:val="00292234"/>
    <w:rsid w:val="0029294F"/>
    <w:rsid w:val="00292BF3"/>
    <w:rsid w:val="002938B2"/>
    <w:rsid w:val="00296280"/>
    <w:rsid w:val="002965BD"/>
    <w:rsid w:val="0029763C"/>
    <w:rsid w:val="00297C91"/>
    <w:rsid w:val="002A121A"/>
    <w:rsid w:val="002A395D"/>
    <w:rsid w:val="002A6149"/>
    <w:rsid w:val="002A69C6"/>
    <w:rsid w:val="002B223A"/>
    <w:rsid w:val="002B450B"/>
    <w:rsid w:val="002B4952"/>
    <w:rsid w:val="002B4D51"/>
    <w:rsid w:val="002B52A0"/>
    <w:rsid w:val="002B7E55"/>
    <w:rsid w:val="002C017C"/>
    <w:rsid w:val="002C1E49"/>
    <w:rsid w:val="002C591E"/>
    <w:rsid w:val="002C6788"/>
    <w:rsid w:val="002C6A6B"/>
    <w:rsid w:val="002C6E0D"/>
    <w:rsid w:val="002D1A10"/>
    <w:rsid w:val="002D30A9"/>
    <w:rsid w:val="002D3926"/>
    <w:rsid w:val="002D402E"/>
    <w:rsid w:val="002D5205"/>
    <w:rsid w:val="002D6133"/>
    <w:rsid w:val="002D69D7"/>
    <w:rsid w:val="002D6E5C"/>
    <w:rsid w:val="002E2E7C"/>
    <w:rsid w:val="002E5049"/>
    <w:rsid w:val="002E6CC0"/>
    <w:rsid w:val="002F1D20"/>
    <w:rsid w:val="002F3322"/>
    <w:rsid w:val="002F56BA"/>
    <w:rsid w:val="002F61F6"/>
    <w:rsid w:val="002F622C"/>
    <w:rsid w:val="00301B1C"/>
    <w:rsid w:val="00303748"/>
    <w:rsid w:val="003057FA"/>
    <w:rsid w:val="00307EA2"/>
    <w:rsid w:val="0031026E"/>
    <w:rsid w:val="00310D86"/>
    <w:rsid w:val="00311AE1"/>
    <w:rsid w:val="003125E6"/>
    <w:rsid w:val="00312839"/>
    <w:rsid w:val="00320831"/>
    <w:rsid w:val="0032152B"/>
    <w:rsid w:val="00322A7E"/>
    <w:rsid w:val="00322F08"/>
    <w:rsid w:val="003242BC"/>
    <w:rsid w:val="00325B4F"/>
    <w:rsid w:val="003333E3"/>
    <w:rsid w:val="00334DAD"/>
    <w:rsid w:val="00337301"/>
    <w:rsid w:val="00340E6B"/>
    <w:rsid w:val="00341D01"/>
    <w:rsid w:val="00344311"/>
    <w:rsid w:val="003450A7"/>
    <w:rsid w:val="00346214"/>
    <w:rsid w:val="003516EB"/>
    <w:rsid w:val="0035343F"/>
    <w:rsid w:val="00356B1A"/>
    <w:rsid w:val="00357473"/>
    <w:rsid w:val="0036033C"/>
    <w:rsid w:val="00360B1A"/>
    <w:rsid w:val="0036205F"/>
    <w:rsid w:val="00363370"/>
    <w:rsid w:val="00377833"/>
    <w:rsid w:val="003800FB"/>
    <w:rsid w:val="0038178D"/>
    <w:rsid w:val="003817CF"/>
    <w:rsid w:val="003863F9"/>
    <w:rsid w:val="003931BD"/>
    <w:rsid w:val="00395670"/>
    <w:rsid w:val="00397925"/>
    <w:rsid w:val="003A3530"/>
    <w:rsid w:val="003A3B90"/>
    <w:rsid w:val="003A5EE4"/>
    <w:rsid w:val="003A75C8"/>
    <w:rsid w:val="003B126A"/>
    <w:rsid w:val="003B3C85"/>
    <w:rsid w:val="003B5084"/>
    <w:rsid w:val="003B73FE"/>
    <w:rsid w:val="003B772F"/>
    <w:rsid w:val="003C1128"/>
    <w:rsid w:val="003C1925"/>
    <w:rsid w:val="003C6367"/>
    <w:rsid w:val="003C769B"/>
    <w:rsid w:val="003C7732"/>
    <w:rsid w:val="003D0366"/>
    <w:rsid w:val="003D3221"/>
    <w:rsid w:val="003D3341"/>
    <w:rsid w:val="003D630E"/>
    <w:rsid w:val="003D73E2"/>
    <w:rsid w:val="003D7E70"/>
    <w:rsid w:val="003E34CA"/>
    <w:rsid w:val="003E37AE"/>
    <w:rsid w:val="003E57DD"/>
    <w:rsid w:val="003E5863"/>
    <w:rsid w:val="003E7E60"/>
    <w:rsid w:val="003F00FA"/>
    <w:rsid w:val="003F1034"/>
    <w:rsid w:val="003F33DF"/>
    <w:rsid w:val="00401331"/>
    <w:rsid w:val="00401EAC"/>
    <w:rsid w:val="0040239E"/>
    <w:rsid w:val="00402778"/>
    <w:rsid w:val="00413C5F"/>
    <w:rsid w:val="00415908"/>
    <w:rsid w:val="004161D1"/>
    <w:rsid w:val="00420DDB"/>
    <w:rsid w:val="00422F6E"/>
    <w:rsid w:val="00424A61"/>
    <w:rsid w:val="00424C41"/>
    <w:rsid w:val="00426084"/>
    <w:rsid w:val="0043072E"/>
    <w:rsid w:val="00430F20"/>
    <w:rsid w:val="004310E9"/>
    <w:rsid w:val="00442504"/>
    <w:rsid w:val="00443328"/>
    <w:rsid w:val="00444180"/>
    <w:rsid w:val="004451A5"/>
    <w:rsid w:val="0044556E"/>
    <w:rsid w:val="004461C0"/>
    <w:rsid w:val="00446D87"/>
    <w:rsid w:val="00453225"/>
    <w:rsid w:val="00453FFE"/>
    <w:rsid w:val="0047164F"/>
    <w:rsid w:val="00474BB8"/>
    <w:rsid w:val="00474C58"/>
    <w:rsid w:val="00475BCF"/>
    <w:rsid w:val="0047662E"/>
    <w:rsid w:val="00481F7D"/>
    <w:rsid w:val="00483109"/>
    <w:rsid w:val="00484972"/>
    <w:rsid w:val="00484F3A"/>
    <w:rsid w:val="00485F75"/>
    <w:rsid w:val="00487947"/>
    <w:rsid w:val="0049177A"/>
    <w:rsid w:val="004A2EB0"/>
    <w:rsid w:val="004A2F54"/>
    <w:rsid w:val="004A4415"/>
    <w:rsid w:val="004A5041"/>
    <w:rsid w:val="004A6344"/>
    <w:rsid w:val="004B036F"/>
    <w:rsid w:val="004B2F14"/>
    <w:rsid w:val="004C2416"/>
    <w:rsid w:val="004C2DC5"/>
    <w:rsid w:val="004C4DDA"/>
    <w:rsid w:val="004D06C3"/>
    <w:rsid w:val="004D12EF"/>
    <w:rsid w:val="004E1DE5"/>
    <w:rsid w:val="004E3403"/>
    <w:rsid w:val="004E7339"/>
    <w:rsid w:val="004F185B"/>
    <w:rsid w:val="004F4D92"/>
    <w:rsid w:val="004F4F8A"/>
    <w:rsid w:val="004F755E"/>
    <w:rsid w:val="005018CB"/>
    <w:rsid w:val="005049B4"/>
    <w:rsid w:val="00506C9B"/>
    <w:rsid w:val="00507D28"/>
    <w:rsid w:val="00507F26"/>
    <w:rsid w:val="0052204F"/>
    <w:rsid w:val="00523427"/>
    <w:rsid w:val="005234B8"/>
    <w:rsid w:val="00524797"/>
    <w:rsid w:val="00524FFB"/>
    <w:rsid w:val="00525C40"/>
    <w:rsid w:val="00526691"/>
    <w:rsid w:val="00526D35"/>
    <w:rsid w:val="00527C4F"/>
    <w:rsid w:val="00531A88"/>
    <w:rsid w:val="00535032"/>
    <w:rsid w:val="00542004"/>
    <w:rsid w:val="0054260F"/>
    <w:rsid w:val="00553B3D"/>
    <w:rsid w:val="005555D4"/>
    <w:rsid w:val="00563C6D"/>
    <w:rsid w:val="005651E3"/>
    <w:rsid w:val="005658C3"/>
    <w:rsid w:val="005663A1"/>
    <w:rsid w:val="005674DB"/>
    <w:rsid w:val="00570121"/>
    <w:rsid w:val="00582773"/>
    <w:rsid w:val="00584318"/>
    <w:rsid w:val="00591490"/>
    <w:rsid w:val="005918F0"/>
    <w:rsid w:val="00591CD2"/>
    <w:rsid w:val="0059510C"/>
    <w:rsid w:val="00596D0F"/>
    <w:rsid w:val="005974F7"/>
    <w:rsid w:val="00597551"/>
    <w:rsid w:val="005A126D"/>
    <w:rsid w:val="005A2C3B"/>
    <w:rsid w:val="005A658D"/>
    <w:rsid w:val="005A78EE"/>
    <w:rsid w:val="005B0B26"/>
    <w:rsid w:val="005B1687"/>
    <w:rsid w:val="005B1C6C"/>
    <w:rsid w:val="005B477E"/>
    <w:rsid w:val="005B630F"/>
    <w:rsid w:val="005B7847"/>
    <w:rsid w:val="005C0667"/>
    <w:rsid w:val="005C1385"/>
    <w:rsid w:val="005C3B27"/>
    <w:rsid w:val="005C547C"/>
    <w:rsid w:val="005D02FF"/>
    <w:rsid w:val="005D13F4"/>
    <w:rsid w:val="005D214A"/>
    <w:rsid w:val="005D3593"/>
    <w:rsid w:val="005D4FD9"/>
    <w:rsid w:val="005D50C7"/>
    <w:rsid w:val="005E0BF7"/>
    <w:rsid w:val="005E4488"/>
    <w:rsid w:val="005E6DF3"/>
    <w:rsid w:val="005F11BD"/>
    <w:rsid w:val="005F4EA5"/>
    <w:rsid w:val="005F5400"/>
    <w:rsid w:val="005F7721"/>
    <w:rsid w:val="005F7830"/>
    <w:rsid w:val="00600558"/>
    <w:rsid w:val="006029D9"/>
    <w:rsid w:val="00603313"/>
    <w:rsid w:val="00604D71"/>
    <w:rsid w:val="0060515A"/>
    <w:rsid w:val="006159EF"/>
    <w:rsid w:val="006162F9"/>
    <w:rsid w:val="00616C65"/>
    <w:rsid w:val="00617BA9"/>
    <w:rsid w:val="006202CB"/>
    <w:rsid w:val="00621B94"/>
    <w:rsid w:val="00621E72"/>
    <w:rsid w:val="00627B73"/>
    <w:rsid w:val="00627D04"/>
    <w:rsid w:val="006331E3"/>
    <w:rsid w:val="00633A67"/>
    <w:rsid w:val="006340E3"/>
    <w:rsid w:val="00636AD2"/>
    <w:rsid w:val="0064291D"/>
    <w:rsid w:val="006448B3"/>
    <w:rsid w:val="00644CB0"/>
    <w:rsid w:val="00645467"/>
    <w:rsid w:val="006500BD"/>
    <w:rsid w:val="00651B4C"/>
    <w:rsid w:val="006527E5"/>
    <w:rsid w:val="00653BD7"/>
    <w:rsid w:val="0065556B"/>
    <w:rsid w:val="0065703D"/>
    <w:rsid w:val="00661274"/>
    <w:rsid w:val="006649B0"/>
    <w:rsid w:val="00666129"/>
    <w:rsid w:val="0067022C"/>
    <w:rsid w:val="006707D3"/>
    <w:rsid w:val="006710B8"/>
    <w:rsid w:val="00672FC5"/>
    <w:rsid w:val="00674F84"/>
    <w:rsid w:val="00680D4C"/>
    <w:rsid w:val="006824E0"/>
    <w:rsid w:val="00683944"/>
    <w:rsid w:val="00684C67"/>
    <w:rsid w:val="00684D2A"/>
    <w:rsid w:val="00685BA6"/>
    <w:rsid w:val="00686ACA"/>
    <w:rsid w:val="00687C3A"/>
    <w:rsid w:val="006947EA"/>
    <w:rsid w:val="006A2D69"/>
    <w:rsid w:val="006A40EF"/>
    <w:rsid w:val="006A44C4"/>
    <w:rsid w:val="006B0085"/>
    <w:rsid w:val="006B0B50"/>
    <w:rsid w:val="006B15DE"/>
    <w:rsid w:val="006B58EE"/>
    <w:rsid w:val="006B5F84"/>
    <w:rsid w:val="006C0F39"/>
    <w:rsid w:val="006C3892"/>
    <w:rsid w:val="006C3C2B"/>
    <w:rsid w:val="006C48E2"/>
    <w:rsid w:val="006D3AED"/>
    <w:rsid w:val="006D4361"/>
    <w:rsid w:val="006D6100"/>
    <w:rsid w:val="006D68CD"/>
    <w:rsid w:val="006D7D13"/>
    <w:rsid w:val="006E1931"/>
    <w:rsid w:val="006E570C"/>
    <w:rsid w:val="006E778A"/>
    <w:rsid w:val="006E7CDC"/>
    <w:rsid w:val="006F22A3"/>
    <w:rsid w:val="006F5A03"/>
    <w:rsid w:val="006F6C20"/>
    <w:rsid w:val="006F6FD5"/>
    <w:rsid w:val="00700137"/>
    <w:rsid w:val="00701DE5"/>
    <w:rsid w:val="007035C9"/>
    <w:rsid w:val="0070482B"/>
    <w:rsid w:val="007064DD"/>
    <w:rsid w:val="007110F1"/>
    <w:rsid w:val="00713253"/>
    <w:rsid w:val="007140FF"/>
    <w:rsid w:val="00715287"/>
    <w:rsid w:val="00717914"/>
    <w:rsid w:val="00721F31"/>
    <w:rsid w:val="00747982"/>
    <w:rsid w:val="007541A8"/>
    <w:rsid w:val="00764DC4"/>
    <w:rsid w:val="00764EAC"/>
    <w:rsid w:val="007656BA"/>
    <w:rsid w:val="007674B8"/>
    <w:rsid w:val="00770C94"/>
    <w:rsid w:val="00771F65"/>
    <w:rsid w:val="00774566"/>
    <w:rsid w:val="00774B5C"/>
    <w:rsid w:val="00780C42"/>
    <w:rsid w:val="00781EC4"/>
    <w:rsid w:val="00782D1E"/>
    <w:rsid w:val="007917CC"/>
    <w:rsid w:val="007933C9"/>
    <w:rsid w:val="00794D16"/>
    <w:rsid w:val="007A0600"/>
    <w:rsid w:val="007A082D"/>
    <w:rsid w:val="007A1AD0"/>
    <w:rsid w:val="007A2388"/>
    <w:rsid w:val="007B3E19"/>
    <w:rsid w:val="007C0DA3"/>
    <w:rsid w:val="007C0F90"/>
    <w:rsid w:val="007C2666"/>
    <w:rsid w:val="007C29EC"/>
    <w:rsid w:val="007C6F99"/>
    <w:rsid w:val="007D1E30"/>
    <w:rsid w:val="007E186B"/>
    <w:rsid w:val="007E291C"/>
    <w:rsid w:val="007E7E7D"/>
    <w:rsid w:val="007F1457"/>
    <w:rsid w:val="007F14A1"/>
    <w:rsid w:val="007F2972"/>
    <w:rsid w:val="007F3DBD"/>
    <w:rsid w:val="007F4EF5"/>
    <w:rsid w:val="007F7E16"/>
    <w:rsid w:val="00800F7E"/>
    <w:rsid w:val="00802316"/>
    <w:rsid w:val="008062EA"/>
    <w:rsid w:val="00806572"/>
    <w:rsid w:val="0081349A"/>
    <w:rsid w:val="0081466C"/>
    <w:rsid w:val="00814D89"/>
    <w:rsid w:val="00826040"/>
    <w:rsid w:val="00827AB8"/>
    <w:rsid w:val="00832D84"/>
    <w:rsid w:val="00833634"/>
    <w:rsid w:val="008366DE"/>
    <w:rsid w:val="0083673D"/>
    <w:rsid w:val="008368ED"/>
    <w:rsid w:val="00840915"/>
    <w:rsid w:val="00843E1B"/>
    <w:rsid w:val="0084476A"/>
    <w:rsid w:val="008455E4"/>
    <w:rsid w:val="008472D6"/>
    <w:rsid w:val="00850431"/>
    <w:rsid w:val="00857BAB"/>
    <w:rsid w:val="008622EA"/>
    <w:rsid w:val="008630FF"/>
    <w:rsid w:val="00867825"/>
    <w:rsid w:val="00873D47"/>
    <w:rsid w:val="00877D02"/>
    <w:rsid w:val="00882533"/>
    <w:rsid w:val="00883ECC"/>
    <w:rsid w:val="00886AA7"/>
    <w:rsid w:val="00887C93"/>
    <w:rsid w:val="00890ABF"/>
    <w:rsid w:val="0089473B"/>
    <w:rsid w:val="00894793"/>
    <w:rsid w:val="00897E3C"/>
    <w:rsid w:val="008A1805"/>
    <w:rsid w:val="008A2DC0"/>
    <w:rsid w:val="008A3E0A"/>
    <w:rsid w:val="008B0136"/>
    <w:rsid w:val="008B6F76"/>
    <w:rsid w:val="008C18C1"/>
    <w:rsid w:val="008C2891"/>
    <w:rsid w:val="008D02AD"/>
    <w:rsid w:val="008D6285"/>
    <w:rsid w:val="008E142C"/>
    <w:rsid w:val="008E1969"/>
    <w:rsid w:val="008E3E2E"/>
    <w:rsid w:val="008E46BA"/>
    <w:rsid w:val="008E59D4"/>
    <w:rsid w:val="008E5A70"/>
    <w:rsid w:val="008E61AA"/>
    <w:rsid w:val="008E77D7"/>
    <w:rsid w:val="008F1942"/>
    <w:rsid w:val="0090039D"/>
    <w:rsid w:val="00901994"/>
    <w:rsid w:val="00901DB1"/>
    <w:rsid w:val="00901EE8"/>
    <w:rsid w:val="0090570F"/>
    <w:rsid w:val="00907AC5"/>
    <w:rsid w:val="009106E1"/>
    <w:rsid w:val="009135FB"/>
    <w:rsid w:val="00913926"/>
    <w:rsid w:val="00922498"/>
    <w:rsid w:val="00924543"/>
    <w:rsid w:val="009257A5"/>
    <w:rsid w:val="00930383"/>
    <w:rsid w:val="009327E1"/>
    <w:rsid w:val="00936B4F"/>
    <w:rsid w:val="0094020C"/>
    <w:rsid w:val="009439E3"/>
    <w:rsid w:val="00945DD5"/>
    <w:rsid w:val="009512F0"/>
    <w:rsid w:val="009529FE"/>
    <w:rsid w:val="0095315A"/>
    <w:rsid w:val="00964758"/>
    <w:rsid w:val="0097169A"/>
    <w:rsid w:val="00973445"/>
    <w:rsid w:val="00973777"/>
    <w:rsid w:val="0097436D"/>
    <w:rsid w:val="009772BB"/>
    <w:rsid w:val="00981517"/>
    <w:rsid w:val="009846CA"/>
    <w:rsid w:val="00984D93"/>
    <w:rsid w:val="0099272B"/>
    <w:rsid w:val="00992C18"/>
    <w:rsid w:val="009936CB"/>
    <w:rsid w:val="00993D62"/>
    <w:rsid w:val="00996977"/>
    <w:rsid w:val="00997772"/>
    <w:rsid w:val="009A0CF0"/>
    <w:rsid w:val="009A2A34"/>
    <w:rsid w:val="009A6385"/>
    <w:rsid w:val="009A6CB3"/>
    <w:rsid w:val="009B2242"/>
    <w:rsid w:val="009C0722"/>
    <w:rsid w:val="009C0D29"/>
    <w:rsid w:val="009C16ED"/>
    <w:rsid w:val="009C1F1A"/>
    <w:rsid w:val="009C22EE"/>
    <w:rsid w:val="009C5D7A"/>
    <w:rsid w:val="009C6545"/>
    <w:rsid w:val="009D72B3"/>
    <w:rsid w:val="009E36EA"/>
    <w:rsid w:val="009E4650"/>
    <w:rsid w:val="009E63BB"/>
    <w:rsid w:val="009E7112"/>
    <w:rsid w:val="009F1762"/>
    <w:rsid w:val="009F1DE2"/>
    <w:rsid w:val="009F4F6B"/>
    <w:rsid w:val="009F5DCB"/>
    <w:rsid w:val="009F6C1B"/>
    <w:rsid w:val="00A040B5"/>
    <w:rsid w:val="00A060B6"/>
    <w:rsid w:val="00A11DC4"/>
    <w:rsid w:val="00A12274"/>
    <w:rsid w:val="00A14F83"/>
    <w:rsid w:val="00A20993"/>
    <w:rsid w:val="00A23DAB"/>
    <w:rsid w:val="00A25CB8"/>
    <w:rsid w:val="00A26040"/>
    <w:rsid w:val="00A31672"/>
    <w:rsid w:val="00A36DF9"/>
    <w:rsid w:val="00A40704"/>
    <w:rsid w:val="00A41C3C"/>
    <w:rsid w:val="00A41C81"/>
    <w:rsid w:val="00A44A6C"/>
    <w:rsid w:val="00A458BB"/>
    <w:rsid w:val="00A47060"/>
    <w:rsid w:val="00A531E3"/>
    <w:rsid w:val="00A5611B"/>
    <w:rsid w:val="00A5692A"/>
    <w:rsid w:val="00A57438"/>
    <w:rsid w:val="00A60604"/>
    <w:rsid w:val="00A611BB"/>
    <w:rsid w:val="00A61A8E"/>
    <w:rsid w:val="00A62EB6"/>
    <w:rsid w:val="00A7069C"/>
    <w:rsid w:val="00A70BE5"/>
    <w:rsid w:val="00A73C02"/>
    <w:rsid w:val="00A77B66"/>
    <w:rsid w:val="00A83B6D"/>
    <w:rsid w:val="00A91B70"/>
    <w:rsid w:val="00A91C4F"/>
    <w:rsid w:val="00A94B85"/>
    <w:rsid w:val="00A977A1"/>
    <w:rsid w:val="00AA018F"/>
    <w:rsid w:val="00AA3E64"/>
    <w:rsid w:val="00AA6246"/>
    <w:rsid w:val="00AB0A98"/>
    <w:rsid w:val="00AB1632"/>
    <w:rsid w:val="00AB3A17"/>
    <w:rsid w:val="00AB6758"/>
    <w:rsid w:val="00AC083D"/>
    <w:rsid w:val="00AC1D5D"/>
    <w:rsid w:val="00AC59B1"/>
    <w:rsid w:val="00AC6D7B"/>
    <w:rsid w:val="00AD3A09"/>
    <w:rsid w:val="00AE1F8F"/>
    <w:rsid w:val="00AE380E"/>
    <w:rsid w:val="00AE6C95"/>
    <w:rsid w:val="00AE7D24"/>
    <w:rsid w:val="00AF04C4"/>
    <w:rsid w:val="00AF09B6"/>
    <w:rsid w:val="00AF393D"/>
    <w:rsid w:val="00B00FE2"/>
    <w:rsid w:val="00B021D1"/>
    <w:rsid w:val="00B0479D"/>
    <w:rsid w:val="00B04B65"/>
    <w:rsid w:val="00B05F3A"/>
    <w:rsid w:val="00B20A54"/>
    <w:rsid w:val="00B210D9"/>
    <w:rsid w:val="00B267D2"/>
    <w:rsid w:val="00B3322C"/>
    <w:rsid w:val="00B36FE5"/>
    <w:rsid w:val="00B37760"/>
    <w:rsid w:val="00B377A9"/>
    <w:rsid w:val="00B4683A"/>
    <w:rsid w:val="00B52F12"/>
    <w:rsid w:val="00B53C7B"/>
    <w:rsid w:val="00B561DC"/>
    <w:rsid w:val="00B57F9F"/>
    <w:rsid w:val="00B61915"/>
    <w:rsid w:val="00B61F91"/>
    <w:rsid w:val="00B6362D"/>
    <w:rsid w:val="00B639AB"/>
    <w:rsid w:val="00B64C61"/>
    <w:rsid w:val="00B6693A"/>
    <w:rsid w:val="00B70590"/>
    <w:rsid w:val="00B71956"/>
    <w:rsid w:val="00B74398"/>
    <w:rsid w:val="00B7455C"/>
    <w:rsid w:val="00B74BBA"/>
    <w:rsid w:val="00B751DB"/>
    <w:rsid w:val="00B806C9"/>
    <w:rsid w:val="00B81223"/>
    <w:rsid w:val="00B81B6F"/>
    <w:rsid w:val="00B85B0B"/>
    <w:rsid w:val="00B867A0"/>
    <w:rsid w:val="00B87017"/>
    <w:rsid w:val="00B9445F"/>
    <w:rsid w:val="00B94816"/>
    <w:rsid w:val="00BA0729"/>
    <w:rsid w:val="00BA1535"/>
    <w:rsid w:val="00BA4056"/>
    <w:rsid w:val="00BA7CDC"/>
    <w:rsid w:val="00BB1D1B"/>
    <w:rsid w:val="00BB3EA9"/>
    <w:rsid w:val="00BB5C7C"/>
    <w:rsid w:val="00BC0AD1"/>
    <w:rsid w:val="00BC36E5"/>
    <w:rsid w:val="00BC58D0"/>
    <w:rsid w:val="00BC65BC"/>
    <w:rsid w:val="00BC713B"/>
    <w:rsid w:val="00BC7463"/>
    <w:rsid w:val="00BE21D6"/>
    <w:rsid w:val="00BE2DC4"/>
    <w:rsid w:val="00BE3E14"/>
    <w:rsid w:val="00BE5615"/>
    <w:rsid w:val="00BF29C6"/>
    <w:rsid w:val="00BF3288"/>
    <w:rsid w:val="00BF52D9"/>
    <w:rsid w:val="00BF573D"/>
    <w:rsid w:val="00BF7643"/>
    <w:rsid w:val="00C15783"/>
    <w:rsid w:val="00C20684"/>
    <w:rsid w:val="00C27767"/>
    <w:rsid w:val="00C277C3"/>
    <w:rsid w:val="00C27985"/>
    <w:rsid w:val="00C27BB8"/>
    <w:rsid w:val="00C30E3A"/>
    <w:rsid w:val="00C31096"/>
    <w:rsid w:val="00C33903"/>
    <w:rsid w:val="00C33BD4"/>
    <w:rsid w:val="00C35883"/>
    <w:rsid w:val="00C36189"/>
    <w:rsid w:val="00C4244E"/>
    <w:rsid w:val="00C4320C"/>
    <w:rsid w:val="00C44364"/>
    <w:rsid w:val="00C4518C"/>
    <w:rsid w:val="00C459A7"/>
    <w:rsid w:val="00C60737"/>
    <w:rsid w:val="00C62426"/>
    <w:rsid w:val="00C65E23"/>
    <w:rsid w:val="00C67415"/>
    <w:rsid w:val="00C67CBC"/>
    <w:rsid w:val="00C67F48"/>
    <w:rsid w:val="00C720DD"/>
    <w:rsid w:val="00C730BD"/>
    <w:rsid w:val="00C75E2C"/>
    <w:rsid w:val="00C8339C"/>
    <w:rsid w:val="00C940FA"/>
    <w:rsid w:val="00CA036B"/>
    <w:rsid w:val="00CA193C"/>
    <w:rsid w:val="00CA1FFC"/>
    <w:rsid w:val="00CA5783"/>
    <w:rsid w:val="00CB27E9"/>
    <w:rsid w:val="00CB3B8C"/>
    <w:rsid w:val="00CC1E5A"/>
    <w:rsid w:val="00CC3A4C"/>
    <w:rsid w:val="00CD0568"/>
    <w:rsid w:val="00CD07D1"/>
    <w:rsid w:val="00CD21F1"/>
    <w:rsid w:val="00CE12F4"/>
    <w:rsid w:val="00CE19B1"/>
    <w:rsid w:val="00CF4449"/>
    <w:rsid w:val="00CF5CDC"/>
    <w:rsid w:val="00D01BC2"/>
    <w:rsid w:val="00D111FB"/>
    <w:rsid w:val="00D1139A"/>
    <w:rsid w:val="00D150F4"/>
    <w:rsid w:val="00D1567A"/>
    <w:rsid w:val="00D17ED9"/>
    <w:rsid w:val="00D27514"/>
    <w:rsid w:val="00D30B66"/>
    <w:rsid w:val="00D3129C"/>
    <w:rsid w:val="00D32A60"/>
    <w:rsid w:val="00D449D5"/>
    <w:rsid w:val="00D459B2"/>
    <w:rsid w:val="00D46F38"/>
    <w:rsid w:val="00D52CFC"/>
    <w:rsid w:val="00D560E0"/>
    <w:rsid w:val="00D56166"/>
    <w:rsid w:val="00D57328"/>
    <w:rsid w:val="00D61481"/>
    <w:rsid w:val="00D6251D"/>
    <w:rsid w:val="00D63260"/>
    <w:rsid w:val="00D67D92"/>
    <w:rsid w:val="00D77E16"/>
    <w:rsid w:val="00D800BE"/>
    <w:rsid w:val="00D805FE"/>
    <w:rsid w:val="00D83822"/>
    <w:rsid w:val="00D84BAF"/>
    <w:rsid w:val="00D85976"/>
    <w:rsid w:val="00D86B7A"/>
    <w:rsid w:val="00D87744"/>
    <w:rsid w:val="00D904AC"/>
    <w:rsid w:val="00D96D53"/>
    <w:rsid w:val="00DA0ABC"/>
    <w:rsid w:val="00DA20BD"/>
    <w:rsid w:val="00DB096D"/>
    <w:rsid w:val="00DB1C46"/>
    <w:rsid w:val="00DB24D0"/>
    <w:rsid w:val="00DB69C4"/>
    <w:rsid w:val="00DB7F66"/>
    <w:rsid w:val="00DC498F"/>
    <w:rsid w:val="00DC6D94"/>
    <w:rsid w:val="00DC6FD4"/>
    <w:rsid w:val="00DD4BC9"/>
    <w:rsid w:val="00DD4CF2"/>
    <w:rsid w:val="00DD5DB5"/>
    <w:rsid w:val="00DD7CB9"/>
    <w:rsid w:val="00DE0134"/>
    <w:rsid w:val="00DE0461"/>
    <w:rsid w:val="00DE59BB"/>
    <w:rsid w:val="00DE644B"/>
    <w:rsid w:val="00DF2746"/>
    <w:rsid w:val="00DF5F65"/>
    <w:rsid w:val="00E110DE"/>
    <w:rsid w:val="00E1258D"/>
    <w:rsid w:val="00E1698B"/>
    <w:rsid w:val="00E206F1"/>
    <w:rsid w:val="00E269F6"/>
    <w:rsid w:val="00E27452"/>
    <w:rsid w:val="00E27F54"/>
    <w:rsid w:val="00E30411"/>
    <w:rsid w:val="00E31F30"/>
    <w:rsid w:val="00E325AC"/>
    <w:rsid w:val="00E34E7F"/>
    <w:rsid w:val="00E43224"/>
    <w:rsid w:val="00E502CF"/>
    <w:rsid w:val="00E50B65"/>
    <w:rsid w:val="00E51CD7"/>
    <w:rsid w:val="00E559D3"/>
    <w:rsid w:val="00E56C17"/>
    <w:rsid w:val="00E60B87"/>
    <w:rsid w:val="00E63966"/>
    <w:rsid w:val="00E65514"/>
    <w:rsid w:val="00E73D41"/>
    <w:rsid w:val="00E749E3"/>
    <w:rsid w:val="00E774AD"/>
    <w:rsid w:val="00E77E60"/>
    <w:rsid w:val="00E81523"/>
    <w:rsid w:val="00E83396"/>
    <w:rsid w:val="00E86611"/>
    <w:rsid w:val="00E9017D"/>
    <w:rsid w:val="00E91856"/>
    <w:rsid w:val="00E92203"/>
    <w:rsid w:val="00E93128"/>
    <w:rsid w:val="00E974A5"/>
    <w:rsid w:val="00EA274C"/>
    <w:rsid w:val="00EA55DB"/>
    <w:rsid w:val="00EA7543"/>
    <w:rsid w:val="00EB27D8"/>
    <w:rsid w:val="00EB32C1"/>
    <w:rsid w:val="00EB3475"/>
    <w:rsid w:val="00EB38ED"/>
    <w:rsid w:val="00EB4622"/>
    <w:rsid w:val="00EB485D"/>
    <w:rsid w:val="00EB59AD"/>
    <w:rsid w:val="00EC70F2"/>
    <w:rsid w:val="00ED166F"/>
    <w:rsid w:val="00ED17BC"/>
    <w:rsid w:val="00ED1A3D"/>
    <w:rsid w:val="00ED333E"/>
    <w:rsid w:val="00EE0A26"/>
    <w:rsid w:val="00EE0AA4"/>
    <w:rsid w:val="00EE0B07"/>
    <w:rsid w:val="00EE26F8"/>
    <w:rsid w:val="00EE2AF0"/>
    <w:rsid w:val="00EE2E8C"/>
    <w:rsid w:val="00EF0A8A"/>
    <w:rsid w:val="00EF608D"/>
    <w:rsid w:val="00F0041E"/>
    <w:rsid w:val="00F0043F"/>
    <w:rsid w:val="00F015DC"/>
    <w:rsid w:val="00F0207A"/>
    <w:rsid w:val="00F04BFE"/>
    <w:rsid w:val="00F07390"/>
    <w:rsid w:val="00F11787"/>
    <w:rsid w:val="00F15794"/>
    <w:rsid w:val="00F20384"/>
    <w:rsid w:val="00F21A1A"/>
    <w:rsid w:val="00F23709"/>
    <w:rsid w:val="00F25648"/>
    <w:rsid w:val="00F30316"/>
    <w:rsid w:val="00F32F17"/>
    <w:rsid w:val="00F36FDC"/>
    <w:rsid w:val="00F372EC"/>
    <w:rsid w:val="00F4100C"/>
    <w:rsid w:val="00F42A7B"/>
    <w:rsid w:val="00F45123"/>
    <w:rsid w:val="00F46FC3"/>
    <w:rsid w:val="00F50E8A"/>
    <w:rsid w:val="00F512F6"/>
    <w:rsid w:val="00F53673"/>
    <w:rsid w:val="00F5580D"/>
    <w:rsid w:val="00F5724F"/>
    <w:rsid w:val="00F674DC"/>
    <w:rsid w:val="00F67B10"/>
    <w:rsid w:val="00F723B5"/>
    <w:rsid w:val="00F73E57"/>
    <w:rsid w:val="00F77014"/>
    <w:rsid w:val="00F77B3B"/>
    <w:rsid w:val="00F80D12"/>
    <w:rsid w:val="00F873C9"/>
    <w:rsid w:val="00F904C1"/>
    <w:rsid w:val="00F91FFD"/>
    <w:rsid w:val="00F96136"/>
    <w:rsid w:val="00F966BB"/>
    <w:rsid w:val="00FA2864"/>
    <w:rsid w:val="00FA2FEC"/>
    <w:rsid w:val="00FA3B2E"/>
    <w:rsid w:val="00FA4015"/>
    <w:rsid w:val="00FA5151"/>
    <w:rsid w:val="00FA58FD"/>
    <w:rsid w:val="00FA5C9D"/>
    <w:rsid w:val="00FA61B8"/>
    <w:rsid w:val="00FB03EB"/>
    <w:rsid w:val="00FB28A1"/>
    <w:rsid w:val="00FB70D4"/>
    <w:rsid w:val="00FB7EA2"/>
    <w:rsid w:val="00FC4A10"/>
    <w:rsid w:val="00FC7416"/>
    <w:rsid w:val="00FD2E18"/>
    <w:rsid w:val="00FD3646"/>
    <w:rsid w:val="00FD4FF7"/>
    <w:rsid w:val="00FD74E5"/>
    <w:rsid w:val="00FE2391"/>
    <w:rsid w:val="00FE44BA"/>
    <w:rsid w:val="00FE5A25"/>
    <w:rsid w:val="00FF18B1"/>
    <w:rsid w:val="00FF3DA3"/>
    <w:rsid w:val="00FF413D"/>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9A7"/>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851"/>
      <w:jc w:val="both"/>
    </w:pPr>
  </w:style>
  <w:style w:type="paragraph" w:styleId="3">
    <w:name w:val="Body Text 3"/>
    <w:basedOn w:val="a"/>
    <w:pPr>
      <w:suppressAutoHyphens/>
      <w:jc w:val="center"/>
    </w:pPr>
    <w:rPr>
      <w:b/>
      <w:sz w:val="34"/>
    </w:rPr>
  </w:style>
  <w:style w:type="paragraph" w:styleId="a4">
    <w:name w:val="header"/>
    <w:basedOn w:val="a"/>
    <w:pPr>
      <w:tabs>
        <w:tab w:val="center" w:pos="4677"/>
        <w:tab w:val="right" w:pos="9355"/>
      </w:tabs>
    </w:pPr>
  </w:style>
  <w:style w:type="character" w:styleId="a5">
    <w:name w:val="page number"/>
    <w:basedOn w:val="a0"/>
  </w:style>
  <w:style w:type="paragraph" w:customStyle="1" w:styleId="a6">
    <w:name w:val="Стиль Знак"/>
    <w:basedOn w:val="a"/>
    <w:rsid w:val="006E778A"/>
    <w:rPr>
      <w:rFonts w:ascii="Verdana" w:hAnsi="Verdana" w:cs="Verdana"/>
      <w:sz w:val="20"/>
      <w:lang w:val="en-US" w:eastAsia="en-US"/>
    </w:rPr>
  </w:style>
  <w:style w:type="paragraph" w:customStyle="1" w:styleId="a7">
    <w:name w:val="Нормальний текст"/>
    <w:basedOn w:val="a"/>
    <w:rsid w:val="0043072E"/>
    <w:pPr>
      <w:spacing w:before="120"/>
      <w:ind w:firstLine="567"/>
    </w:pPr>
    <w:rPr>
      <w:rFonts w:ascii="Antiqua" w:hAnsi="Antiqua"/>
      <w:sz w:val="26"/>
    </w:rPr>
  </w:style>
  <w:style w:type="paragraph" w:customStyle="1" w:styleId="a8">
    <w:name w:val="Знак"/>
    <w:basedOn w:val="a"/>
    <w:rsid w:val="001B75B4"/>
    <w:rPr>
      <w:rFonts w:ascii="Verdana" w:hAnsi="Verdana" w:cs="Verdana"/>
      <w:sz w:val="20"/>
      <w:lang w:val="en-US" w:eastAsia="en-US"/>
    </w:rPr>
  </w:style>
  <w:style w:type="paragraph" w:customStyle="1" w:styleId="a9">
    <w:name w:val="Знак Знак"/>
    <w:basedOn w:val="a"/>
    <w:rsid w:val="001B75B4"/>
    <w:rPr>
      <w:rFonts w:ascii="Verdana" w:hAnsi="Verdana" w:cs="Verdana"/>
      <w:sz w:val="20"/>
      <w:lang w:val="en-US" w:eastAsia="en-US"/>
    </w:rPr>
  </w:style>
  <w:style w:type="paragraph" w:customStyle="1" w:styleId="aa">
    <w:name w:val="Знак Знак Знак Знак"/>
    <w:basedOn w:val="a"/>
    <w:rsid w:val="00212515"/>
    <w:rPr>
      <w:rFonts w:ascii="Verdana" w:hAnsi="Verdana" w:cs="Verdana"/>
      <w:sz w:val="20"/>
      <w:lang w:val="en-US" w:eastAsia="en-US"/>
    </w:rPr>
  </w:style>
  <w:style w:type="paragraph" w:styleId="ab">
    <w:name w:val="Balloon Text"/>
    <w:basedOn w:val="a"/>
    <w:semiHidden/>
    <w:rsid w:val="00F0207A"/>
    <w:rPr>
      <w:rFonts w:ascii="Tahoma" w:hAnsi="Tahoma" w:cs="Tahoma"/>
      <w:sz w:val="16"/>
      <w:szCs w:val="16"/>
    </w:rPr>
  </w:style>
  <w:style w:type="paragraph" w:styleId="2">
    <w:name w:val="Body Text Indent 2"/>
    <w:basedOn w:val="a"/>
    <w:rsid w:val="00D61481"/>
    <w:pPr>
      <w:spacing w:after="120" w:line="480" w:lineRule="auto"/>
      <w:ind w:left="283"/>
    </w:pPr>
  </w:style>
  <w:style w:type="paragraph" w:styleId="30">
    <w:name w:val="Body Text Indent 3"/>
    <w:basedOn w:val="a"/>
    <w:rsid w:val="00F0041E"/>
    <w:pPr>
      <w:spacing w:after="120"/>
      <w:ind w:left="283"/>
    </w:pPr>
    <w:rPr>
      <w:sz w:val="16"/>
      <w:szCs w:val="16"/>
    </w:rPr>
  </w:style>
  <w:style w:type="paragraph" w:styleId="ac">
    <w:name w:val="footnote text"/>
    <w:basedOn w:val="a"/>
    <w:semiHidden/>
    <w:rsid w:val="00F0041E"/>
    <w:rPr>
      <w:sz w:val="20"/>
      <w:lang w:val="en-US"/>
    </w:rPr>
  </w:style>
  <w:style w:type="character" w:styleId="ad">
    <w:name w:val="footnote reference"/>
    <w:semiHidden/>
    <w:rsid w:val="00F0041E"/>
    <w:rPr>
      <w:vertAlign w:val="superscript"/>
    </w:rPr>
  </w:style>
  <w:style w:type="table" w:styleId="ae">
    <w:name w:val="Table Grid"/>
    <w:basedOn w:val="a1"/>
    <w:rsid w:val="00D44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A26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rPr>
  </w:style>
  <w:style w:type="paragraph" w:styleId="20">
    <w:name w:val="Body Text 2"/>
    <w:basedOn w:val="a"/>
    <w:rsid w:val="0016295B"/>
    <w:pPr>
      <w:spacing w:after="120" w:line="480" w:lineRule="auto"/>
    </w:pPr>
  </w:style>
  <w:style w:type="paragraph" w:styleId="af">
    <w:name w:val="Normal Indent"/>
    <w:basedOn w:val="a"/>
    <w:rsid w:val="00C33903"/>
    <w:pPr>
      <w:ind w:left="708"/>
    </w:pPr>
    <w:rPr>
      <w:sz w:val="20"/>
      <w:lang w:eastAsia="uk-UA"/>
    </w:rPr>
  </w:style>
  <w:style w:type="paragraph" w:customStyle="1" w:styleId="af0">
    <w:name w:val="Назва документа"/>
    <w:basedOn w:val="a"/>
    <w:next w:val="a"/>
    <w:rsid w:val="003A3530"/>
    <w:pPr>
      <w:keepNext/>
      <w:keepLines/>
      <w:spacing w:before="240" w:after="240"/>
      <w:jc w:val="center"/>
    </w:pPr>
    <w:rPr>
      <w:rFonts w:ascii="Antiqua" w:hAnsi="Antiqua"/>
      <w:b/>
      <w:sz w:val="26"/>
    </w:rPr>
  </w:style>
  <w:style w:type="character" w:customStyle="1" w:styleId="rvts0">
    <w:name w:val="rvts0"/>
    <w:basedOn w:val="a0"/>
    <w:rsid w:val="002B4952"/>
  </w:style>
  <w:style w:type="character" w:customStyle="1" w:styleId="FontStyle11">
    <w:name w:val="Font Style11"/>
    <w:rsid w:val="00123F52"/>
    <w:rPr>
      <w:rFonts w:ascii="Times New Roman" w:hAnsi="Times New Roman" w:cs="Times New Roman"/>
      <w:sz w:val="22"/>
      <w:szCs w:val="22"/>
    </w:rPr>
  </w:style>
  <w:style w:type="paragraph" w:styleId="af1">
    <w:name w:val="No Spacing"/>
    <w:qFormat/>
    <w:rsid w:val="00AE380E"/>
    <w:rPr>
      <w:rFonts w:eastAsia="Calibri"/>
      <w:sz w:val="28"/>
      <w:szCs w:val="28"/>
      <w:lang w:val="uk-UA" w:eastAsia="en-US"/>
    </w:rPr>
  </w:style>
  <w:style w:type="character" w:customStyle="1" w:styleId="rvts23">
    <w:name w:val="rvts23"/>
    <w:basedOn w:val="a0"/>
    <w:rsid w:val="00113009"/>
  </w:style>
  <w:style w:type="character" w:styleId="af2">
    <w:name w:val="Hyperlink"/>
    <w:rsid w:val="00E1258D"/>
    <w:rPr>
      <w:color w:val="0000FF"/>
      <w:u w:val="single"/>
    </w:rPr>
  </w:style>
  <w:style w:type="paragraph" w:customStyle="1" w:styleId="rvps7">
    <w:name w:val="rvps7"/>
    <w:basedOn w:val="a"/>
    <w:rsid w:val="00E502CF"/>
    <w:pPr>
      <w:spacing w:before="100" w:beforeAutospacing="1" w:after="100" w:afterAutospacing="1"/>
    </w:pPr>
    <w:rPr>
      <w:sz w:val="24"/>
      <w:szCs w:val="24"/>
      <w:lang w:val="ru-RU"/>
    </w:rPr>
  </w:style>
  <w:style w:type="character" w:customStyle="1" w:styleId="rvts9">
    <w:name w:val="rvts9"/>
    <w:basedOn w:val="a0"/>
    <w:rsid w:val="00E502CF"/>
  </w:style>
  <w:style w:type="paragraph" w:customStyle="1" w:styleId="rvps6">
    <w:name w:val="rvps6"/>
    <w:basedOn w:val="a"/>
    <w:rsid w:val="00E502CF"/>
    <w:pPr>
      <w:spacing w:before="100" w:beforeAutospacing="1" w:after="100" w:afterAutospacing="1"/>
    </w:pPr>
    <w:rPr>
      <w:sz w:val="24"/>
      <w:szCs w:val="24"/>
      <w:lang w:val="ru-RU"/>
    </w:rPr>
  </w:style>
  <w:style w:type="paragraph" w:customStyle="1" w:styleId="rvps2">
    <w:name w:val="rvps2"/>
    <w:basedOn w:val="a"/>
    <w:rsid w:val="00507D28"/>
    <w:pPr>
      <w:spacing w:before="100" w:beforeAutospacing="1" w:after="100" w:afterAutospacing="1"/>
    </w:pPr>
    <w:rPr>
      <w:sz w:val="24"/>
      <w:szCs w:val="24"/>
      <w:lang w:val="ru-RU"/>
    </w:rPr>
  </w:style>
  <w:style w:type="paragraph" w:customStyle="1" w:styleId="rvps14">
    <w:name w:val="rvps14"/>
    <w:basedOn w:val="a"/>
    <w:rsid w:val="005D13F4"/>
    <w:pPr>
      <w:spacing w:before="100" w:beforeAutospacing="1" w:after="100" w:afterAutospacing="1"/>
    </w:pPr>
    <w:rPr>
      <w:sz w:val="24"/>
      <w:szCs w:val="24"/>
      <w:lang w:val="ru-RU"/>
    </w:rPr>
  </w:style>
  <w:style w:type="paragraph" w:styleId="af3">
    <w:name w:val="footer"/>
    <w:basedOn w:val="a"/>
    <w:rsid w:val="00A458BB"/>
    <w:pPr>
      <w:tabs>
        <w:tab w:val="center" w:pos="4677"/>
        <w:tab w:val="right" w:pos="9355"/>
      </w:tabs>
    </w:pPr>
  </w:style>
  <w:style w:type="character" w:customStyle="1" w:styleId="rvts15">
    <w:name w:val="rvts15"/>
    <w:basedOn w:val="a0"/>
    <w:rsid w:val="00687C3A"/>
  </w:style>
  <w:style w:type="paragraph" w:customStyle="1" w:styleId="rvps12">
    <w:name w:val="rvps12"/>
    <w:basedOn w:val="a"/>
    <w:rsid w:val="00687C3A"/>
    <w:pPr>
      <w:spacing w:before="100" w:beforeAutospacing="1" w:after="100" w:afterAutospacing="1"/>
    </w:pPr>
    <w:rPr>
      <w:sz w:val="24"/>
      <w:szCs w:val="24"/>
      <w:lang w:val="ru-RU"/>
    </w:rPr>
  </w:style>
  <w:style w:type="paragraph" w:customStyle="1" w:styleId="rvps3">
    <w:name w:val="rvps3"/>
    <w:basedOn w:val="a"/>
    <w:rsid w:val="00687C3A"/>
    <w:pPr>
      <w:spacing w:before="100" w:beforeAutospacing="1" w:after="100" w:afterAutospacing="1"/>
    </w:pPr>
    <w:rPr>
      <w:sz w:val="24"/>
      <w:szCs w:val="24"/>
      <w:lang w:val="ru-RU"/>
    </w:rPr>
  </w:style>
  <w:style w:type="paragraph" w:customStyle="1" w:styleId="rvps8">
    <w:name w:val="rvps8"/>
    <w:basedOn w:val="a"/>
    <w:rsid w:val="00687C3A"/>
    <w:pPr>
      <w:spacing w:before="100" w:beforeAutospacing="1" w:after="100" w:afterAutospacing="1"/>
    </w:pPr>
    <w:rPr>
      <w:sz w:val="24"/>
      <w:szCs w:val="24"/>
      <w:lang w:val="ru-RU"/>
    </w:rPr>
  </w:style>
  <w:style w:type="character" w:customStyle="1" w:styleId="rvts82">
    <w:name w:val="rvts82"/>
    <w:basedOn w:val="a0"/>
    <w:rsid w:val="00687C3A"/>
  </w:style>
  <w:style w:type="character" w:customStyle="1" w:styleId="rvts58">
    <w:name w:val="rvts58"/>
    <w:basedOn w:val="a0"/>
    <w:rsid w:val="00687C3A"/>
  </w:style>
  <w:style w:type="character" w:customStyle="1" w:styleId="rvts11">
    <w:name w:val="rvts11"/>
    <w:basedOn w:val="a0"/>
    <w:rsid w:val="00687C3A"/>
  </w:style>
  <w:style w:type="character" w:styleId="af4">
    <w:name w:val="Strong"/>
    <w:uiPriority w:val="22"/>
    <w:qFormat/>
    <w:rsid w:val="00420D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9A7"/>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851"/>
      <w:jc w:val="both"/>
    </w:pPr>
  </w:style>
  <w:style w:type="paragraph" w:styleId="3">
    <w:name w:val="Body Text 3"/>
    <w:basedOn w:val="a"/>
    <w:pPr>
      <w:suppressAutoHyphens/>
      <w:jc w:val="center"/>
    </w:pPr>
    <w:rPr>
      <w:b/>
      <w:sz w:val="34"/>
    </w:rPr>
  </w:style>
  <w:style w:type="paragraph" w:styleId="a4">
    <w:name w:val="header"/>
    <w:basedOn w:val="a"/>
    <w:pPr>
      <w:tabs>
        <w:tab w:val="center" w:pos="4677"/>
        <w:tab w:val="right" w:pos="9355"/>
      </w:tabs>
    </w:pPr>
  </w:style>
  <w:style w:type="character" w:styleId="a5">
    <w:name w:val="page number"/>
    <w:basedOn w:val="a0"/>
  </w:style>
  <w:style w:type="paragraph" w:customStyle="1" w:styleId="a6">
    <w:name w:val="Стиль Знак"/>
    <w:basedOn w:val="a"/>
    <w:rsid w:val="006E778A"/>
    <w:rPr>
      <w:rFonts w:ascii="Verdana" w:hAnsi="Verdana" w:cs="Verdana"/>
      <w:sz w:val="20"/>
      <w:lang w:val="en-US" w:eastAsia="en-US"/>
    </w:rPr>
  </w:style>
  <w:style w:type="paragraph" w:customStyle="1" w:styleId="a7">
    <w:name w:val="Нормальний текст"/>
    <w:basedOn w:val="a"/>
    <w:rsid w:val="0043072E"/>
    <w:pPr>
      <w:spacing w:before="120"/>
      <w:ind w:firstLine="567"/>
    </w:pPr>
    <w:rPr>
      <w:rFonts w:ascii="Antiqua" w:hAnsi="Antiqua"/>
      <w:sz w:val="26"/>
    </w:rPr>
  </w:style>
  <w:style w:type="paragraph" w:customStyle="1" w:styleId="a8">
    <w:name w:val="Знак"/>
    <w:basedOn w:val="a"/>
    <w:rsid w:val="001B75B4"/>
    <w:rPr>
      <w:rFonts w:ascii="Verdana" w:hAnsi="Verdana" w:cs="Verdana"/>
      <w:sz w:val="20"/>
      <w:lang w:val="en-US" w:eastAsia="en-US"/>
    </w:rPr>
  </w:style>
  <w:style w:type="paragraph" w:customStyle="1" w:styleId="a9">
    <w:name w:val="Знак Знак"/>
    <w:basedOn w:val="a"/>
    <w:rsid w:val="001B75B4"/>
    <w:rPr>
      <w:rFonts w:ascii="Verdana" w:hAnsi="Verdana" w:cs="Verdana"/>
      <w:sz w:val="20"/>
      <w:lang w:val="en-US" w:eastAsia="en-US"/>
    </w:rPr>
  </w:style>
  <w:style w:type="paragraph" w:customStyle="1" w:styleId="aa">
    <w:name w:val="Знак Знак Знак Знак"/>
    <w:basedOn w:val="a"/>
    <w:rsid w:val="00212515"/>
    <w:rPr>
      <w:rFonts w:ascii="Verdana" w:hAnsi="Verdana" w:cs="Verdana"/>
      <w:sz w:val="20"/>
      <w:lang w:val="en-US" w:eastAsia="en-US"/>
    </w:rPr>
  </w:style>
  <w:style w:type="paragraph" w:styleId="ab">
    <w:name w:val="Balloon Text"/>
    <w:basedOn w:val="a"/>
    <w:semiHidden/>
    <w:rsid w:val="00F0207A"/>
    <w:rPr>
      <w:rFonts w:ascii="Tahoma" w:hAnsi="Tahoma" w:cs="Tahoma"/>
      <w:sz w:val="16"/>
      <w:szCs w:val="16"/>
    </w:rPr>
  </w:style>
  <w:style w:type="paragraph" w:styleId="2">
    <w:name w:val="Body Text Indent 2"/>
    <w:basedOn w:val="a"/>
    <w:rsid w:val="00D61481"/>
    <w:pPr>
      <w:spacing w:after="120" w:line="480" w:lineRule="auto"/>
      <w:ind w:left="283"/>
    </w:pPr>
  </w:style>
  <w:style w:type="paragraph" w:styleId="30">
    <w:name w:val="Body Text Indent 3"/>
    <w:basedOn w:val="a"/>
    <w:rsid w:val="00F0041E"/>
    <w:pPr>
      <w:spacing w:after="120"/>
      <w:ind w:left="283"/>
    </w:pPr>
    <w:rPr>
      <w:sz w:val="16"/>
      <w:szCs w:val="16"/>
    </w:rPr>
  </w:style>
  <w:style w:type="paragraph" w:styleId="ac">
    <w:name w:val="footnote text"/>
    <w:basedOn w:val="a"/>
    <w:semiHidden/>
    <w:rsid w:val="00F0041E"/>
    <w:rPr>
      <w:sz w:val="20"/>
      <w:lang w:val="en-US"/>
    </w:rPr>
  </w:style>
  <w:style w:type="character" w:styleId="ad">
    <w:name w:val="footnote reference"/>
    <w:semiHidden/>
    <w:rsid w:val="00F0041E"/>
    <w:rPr>
      <w:vertAlign w:val="superscript"/>
    </w:rPr>
  </w:style>
  <w:style w:type="table" w:styleId="ae">
    <w:name w:val="Table Grid"/>
    <w:basedOn w:val="a1"/>
    <w:rsid w:val="00D44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A26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rPr>
  </w:style>
  <w:style w:type="paragraph" w:styleId="20">
    <w:name w:val="Body Text 2"/>
    <w:basedOn w:val="a"/>
    <w:rsid w:val="0016295B"/>
    <w:pPr>
      <w:spacing w:after="120" w:line="480" w:lineRule="auto"/>
    </w:pPr>
  </w:style>
  <w:style w:type="paragraph" w:styleId="af">
    <w:name w:val="Normal Indent"/>
    <w:basedOn w:val="a"/>
    <w:rsid w:val="00C33903"/>
    <w:pPr>
      <w:ind w:left="708"/>
    </w:pPr>
    <w:rPr>
      <w:sz w:val="20"/>
      <w:lang w:eastAsia="uk-UA"/>
    </w:rPr>
  </w:style>
  <w:style w:type="paragraph" w:customStyle="1" w:styleId="af0">
    <w:name w:val="Назва документа"/>
    <w:basedOn w:val="a"/>
    <w:next w:val="a"/>
    <w:rsid w:val="003A3530"/>
    <w:pPr>
      <w:keepNext/>
      <w:keepLines/>
      <w:spacing w:before="240" w:after="240"/>
      <w:jc w:val="center"/>
    </w:pPr>
    <w:rPr>
      <w:rFonts w:ascii="Antiqua" w:hAnsi="Antiqua"/>
      <w:b/>
      <w:sz w:val="26"/>
    </w:rPr>
  </w:style>
  <w:style w:type="character" w:customStyle="1" w:styleId="rvts0">
    <w:name w:val="rvts0"/>
    <w:basedOn w:val="a0"/>
    <w:rsid w:val="002B4952"/>
  </w:style>
  <w:style w:type="character" w:customStyle="1" w:styleId="FontStyle11">
    <w:name w:val="Font Style11"/>
    <w:rsid w:val="00123F52"/>
    <w:rPr>
      <w:rFonts w:ascii="Times New Roman" w:hAnsi="Times New Roman" w:cs="Times New Roman"/>
      <w:sz w:val="22"/>
      <w:szCs w:val="22"/>
    </w:rPr>
  </w:style>
  <w:style w:type="paragraph" w:styleId="af1">
    <w:name w:val="No Spacing"/>
    <w:qFormat/>
    <w:rsid w:val="00AE380E"/>
    <w:rPr>
      <w:rFonts w:eastAsia="Calibri"/>
      <w:sz w:val="28"/>
      <w:szCs w:val="28"/>
      <w:lang w:val="uk-UA" w:eastAsia="en-US"/>
    </w:rPr>
  </w:style>
  <w:style w:type="character" w:customStyle="1" w:styleId="rvts23">
    <w:name w:val="rvts23"/>
    <w:basedOn w:val="a0"/>
    <w:rsid w:val="00113009"/>
  </w:style>
  <w:style w:type="character" w:styleId="af2">
    <w:name w:val="Hyperlink"/>
    <w:rsid w:val="00E1258D"/>
    <w:rPr>
      <w:color w:val="0000FF"/>
      <w:u w:val="single"/>
    </w:rPr>
  </w:style>
  <w:style w:type="paragraph" w:customStyle="1" w:styleId="rvps7">
    <w:name w:val="rvps7"/>
    <w:basedOn w:val="a"/>
    <w:rsid w:val="00E502CF"/>
    <w:pPr>
      <w:spacing w:before="100" w:beforeAutospacing="1" w:after="100" w:afterAutospacing="1"/>
    </w:pPr>
    <w:rPr>
      <w:sz w:val="24"/>
      <w:szCs w:val="24"/>
      <w:lang w:val="ru-RU"/>
    </w:rPr>
  </w:style>
  <w:style w:type="character" w:customStyle="1" w:styleId="rvts9">
    <w:name w:val="rvts9"/>
    <w:basedOn w:val="a0"/>
    <w:rsid w:val="00E502CF"/>
  </w:style>
  <w:style w:type="paragraph" w:customStyle="1" w:styleId="rvps6">
    <w:name w:val="rvps6"/>
    <w:basedOn w:val="a"/>
    <w:rsid w:val="00E502CF"/>
    <w:pPr>
      <w:spacing w:before="100" w:beforeAutospacing="1" w:after="100" w:afterAutospacing="1"/>
    </w:pPr>
    <w:rPr>
      <w:sz w:val="24"/>
      <w:szCs w:val="24"/>
      <w:lang w:val="ru-RU"/>
    </w:rPr>
  </w:style>
  <w:style w:type="paragraph" w:customStyle="1" w:styleId="rvps2">
    <w:name w:val="rvps2"/>
    <w:basedOn w:val="a"/>
    <w:rsid w:val="00507D28"/>
    <w:pPr>
      <w:spacing w:before="100" w:beforeAutospacing="1" w:after="100" w:afterAutospacing="1"/>
    </w:pPr>
    <w:rPr>
      <w:sz w:val="24"/>
      <w:szCs w:val="24"/>
      <w:lang w:val="ru-RU"/>
    </w:rPr>
  </w:style>
  <w:style w:type="paragraph" w:customStyle="1" w:styleId="rvps14">
    <w:name w:val="rvps14"/>
    <w:basedOn w:val="a"/>
    <w:rsid w:val="005D13F4"/>
    <w:pPr>
      <w:spacing w:before="100" w:beforeAutospacing="1" w:after="100" w:afterAutospacing="1"/>
    </w:pPr>
    <w:rPr>
      <w:sz w:val="24"/>
      <w:szCs w:val="24"/>
      <w:lang w:val="ru-RU"/>
    </w:rPr>
  </w:style>
  <w:style w:type="paragraph" w:styleId="af3">
    <w:name w:val="footer"/>
    <w:basedOn w:val="a"/>
    <w:rsid w:val="00A458BB"/>
    <w:pPr>
      <w:tabs>
        <w:tab w:val="center" w:pos="4677"/>
        <w:tab w:val="right" w:pos="9355"/>
      </w:tabs>
    </w:pPr>
  </w:style>
  <w:style w:type="character" w:customStyle="1" w:styleId="rvts15">
    <w:name w:val="rvts15"/>
    <w:basedOn w:val="a0"/>
    <w:rsid w:val="00687C3A"/>
  </w:style>
  <w:style w:type="paragraph" w:customStyle="1" w:styleId="rvps12">
    <w:name w:val="rvps12"/>
    <w:basedOn w:val="a"/>
    <w:rsid w:val="00687C3A"/>
    <w:pPr>
      <w:spacing w:before="100" w:beforeAutospacing="1" w:after="100" w:afterAutospacing="1"/>
    </w:pPr>
    <w:rPr>
      <w:sz w:val="24"/>
      <w:szCs w:val="24"/>
      <w:lang w:val="ru-RU"/>
    </w:rPr>
  </w:style>
  <w:style w:type="paragraph" w:customStyle="1" w:styleId="rvps3">
    <w:name w:val="rvps3"/>
    <w:basedOn w:val="a"/>
    <w:rsid w:val="00687C3A"/>
    <w:pPr>
      <w:spacing w:before="100" w:beforeAutospacing="1" w:after="100" w:afterAutospacing="1"/>
    </w:pPr>
    <w:rPr>
      <w:sz w:val="24"/>
      <w:szCs w:val="24"/>
      <w:lang w:val="ru-RU"/>
    </w:rPr>
  </w:style>
  <w:style w:type="paragraph" w:customStyle="1" w:styleId="rvps8">
    <w:name w:val="rvps8"/>
    <w:basedOn w:val="a"/>
    <w:rsid w:val="00687C3A"/>
    <w:pPr>
      <w:spacing w:before="100" w:beforeAutospacing="1" w:after="100" w:afterAutospacing="1"/>
    </w:pPr>
    <w:rPr>
      <w:sz w:val="24"/>
      <w:szCs w:val="24"/>
      <w:lang w:val="ru-RU"/>
    </w:rPr>
  </w:style>
  <w:style w:type="character" w:customStyle="1" w:styleId="rvts82">
    <w:name w:val="rvts82"/>
    <w:basedOn w:val="a0"/>
    <w:rsid w:val="00687C3A"/>
  </w:style>
  <w:style w:type="character" w:customStyle="1" w:styleId="rvts58">
    <w:name w:val="rvts58"/>
    <w:basedOn w:val="a0"/>
    <w:rsid w:val="00687C3A"/>
  </w:style>
  <w:style w:type="character" w:customStyle="1" w:styleId="rvts11">
    <w:name w:val="rvts11"/>
    <w:basedOn w:val="a0"/>
    <w:rsid w:val="00687C3A"/>
  </w:style>
  <w:style w:type="character" w:styleId="af4">
    <w:name w:val="Strong"/>
    <w:uiPriority w:val="22"/>
    <w:qFormat/>
    <w:rsid w:val="00420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5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3321">
          <w:marLeft w:val="0"/>
          <w:marRight w:val="0"/>
          <w:marTop w:val="0"/>
          <w:marBottom w:val="0"/>
          <w:divBdr>
            <w:top w:val="none" w:sz="0" w:space="0" w:color="auto"/>
            <w:left w:val="none" w:sz="0" w:space="0" w:color="auto"/>
            <w:bottom w:val="none" w:sz="0" w:space="0" w:color="auto"/>
            <w:right w:val="none" w:sz="0" w:space="0" w:color="auto"/>
          </w:divBdr>
        </w:div>
      </w:divsChild>
    </w:div>
    <w:div w:id="212740246">
      <w:bodyDiv w:val="1"/>
      <w:marLeft w:val="0"/>
      <w:marRight w:val="0"/>
      <w:marTop w:val="0"/>
      <w:marBottom w:val="0"/>
      <w:divBdr>
        <w:top w:val="none" w:sz="0" w:space="0" w:color="auto"/>
        <w:left w:val="none" w:sz="0" w:space="0" w:color="auto"/>
        <w:bottom w:val="none" w:sz="0" w:space="0" w:color="auto"/>
        <w:right w:val="none" w:sz="0" w:space="0" w:color="auto"/>
      </w:divBdr>
    </w:div>
    <w:div w:id="428620415">
      <w:bodyDiv w:val="1"/>
      <w:marLeft w:val="0"/>
      <w:marRight w:val="0"/>
      <w:marTop w:val="0"/>
      <w:marBottom w:val="0"/>
      <w:divBdr>
        <w:top w:val="none" w:sz="0" w:space="0" w:color="auto"/>
        <w:left w:val="none" w:sz="0" w:space="0" w:color="auto"/>
        <w:bottom w:val="none" w:sz="0" w:space="0" w:color="auto"/>
        <w:right w:val="none" w:sz="0" w:space="0" w:color="auto"/>
      </w:divBdr>
      <w:divsChild>
        <w:div w:id="109059320">
          <w:marLeft w:val="0"/>
          <w:marRight w:val="0"/>
          <w:marTop w:val="0"/>
          <w:marBottom w:val="0"/>
          <w:divBdr>
            <w:top w:val="none" w:sz="0" w:space="0" w:color="auto"/>
            <w:left w:val="none" w:sz="0" w:space="0" w:color="auto"/>
            <w:bottom w:val="none" w:sz="0" w:space="0" w:color="auto"/>
            <w:right w:val="none" w:sz="0" w:space="0" w:color="auto"/>
          </w:divBdr>
        </w:div>
        <w:div w:id="692148536">
          <w:marLeft w:val="0"/>
          <w:marRight w:val="0"/>
          <w:marTop w:val="0"/>
          <w:marBottom w:val="0"/>
          <w:divBdr>
            <w:top w:val="none" w:sz="0" w:space="0" w:color="auto"/>
            <w:left w:val="none" w:sz="0" w:space="0" w:color="auto"/>
            <w:bottom w:val="none" w:sz="0" w:space="0" w:color="auto"/>
            <w:right w:val="none" w:sz="0" w:space="0" w:color="auto"/>
          </w:divBdr>
        </w:div>
        <w:div w:id="816919808">
          <w:marLeft w:val="0"/>
          <w:marRight w:val="0"/>
          <w:marTop w:val="0"/>
          <w:marBottom w:val="0"/>
          <w:divBdr>
            <w:top w:val="none" w:sz="0" w:space="0" w:color="auto"/>
            <w:left w:val="none" w:sz="0" w:space="0" w:color="auto"/>
            <w:bottom w:val="none" w:sz="0" w:space="0" w:color="auto"/>
            <w:right w:val="none" w:sz="0" w:space="0" w:color="auto"/>
          </w:divBdr>
        </w:div>
        <w:div w:id="1016082675">
          <w:marLeft w:val="0"/>
          <w:marRight w:val="0"/>
          <w:marTop w:val="0"/>
          <w:marBottom w:val="0"/>
          <w:divBdr>
            <w:top w:val="none" w:sz="0" w:space="0" w:color="auto"/>
            <w:left w:val="none" w:sz="0" w:space="0" w:color="auto"/>
            <w:bottom w:val="none" w:sz="0" w:space="0" w:color="auto"/>
            <w:right w:val="none" w:sz="0" w:space="0" w:color="auto"/>
          </w:divBdr>
        </w:div>
        <w:div w:id="1302495112">
          <w:marLeft w:val="0"/>
          <w:marRight w:val="0"/>
          <w:marTop w:val="0"/>
          <w:marBottom w:val="0"/>
          <w:divBdr>
            <w:top w:val="none" w:sz="0" w:space="0" w:color="auto"/>
            <w:left w:val="none" w:sz="0" w:space="0" w:color="auto"/>
            <w:bottom w:val="none" w:sz="0" w:space="0" w:color="auto"/>
            <w:right w:val="none" w:sz="0" w:space="0" w:color="auto"/>
          </w:divBdr>
        </w:div>
        <w:div w:id="1312757955">
          <w:marLeft w:val="0"/>
          <w:marRight w:val="0"/>
          <w:marTop w:val="0"/>
          <w:marBottom w:val="0"/>
          <w:divBdr>
            <w:top w:val="none" w:sz="0" w:space="0" w:color="auto"/>
            <w:left w:val="none" w:sz="0" w:space="0" w:color="auto"/>
            <w:bottom w:val="none" w:sz="0" w:space="0" w:color="auto"/>
            <w:right w:val="none" w:sz="0" w:space="0" w:color="auto"/>
          </w:divBdr>
        </w:div>
        <w:div w:id="1425608071">
          <w:marLeft w:val="0"/>
          <w:marRight w:val="0"/>
          <w:marTop w:val="0"/>
          <w:marBottom w:val="0"/>
          <w:divBdr>
            <w:top w:val="none" w:sz="0" w:space="0" w:color="auto"/>
            <w:left w:val="none" w:sz="0" w:space="0" w:color="auto"/>
            <w:bottom w:val="none" w:sz="0" w:space="0" w:color="auto"/>
            <w:right w:val="none" w:sz="0" w:space="0" w:color="auto"/>
          </w:divBdr>
        </w:div>
        <w:div w:id="1659377806">
          <w:marLeft w:val="0"/>
          <w:marRight w:val="0"/>
          <w:marTop w:val="0"/>
          <w:marBottom w:val="0"/>
          <w:divBdr>
            <w:top w:val="none" w:sz="0" w:space="0" w:color="auto"/>
            <w:left w:val="none" w:sz="0" w:space="0" w:color="auto"/>
            <w:bottom w:val="none" w:sz="0" w:space="0" w:color="auto"/>
            <w:right w:val="none" w:sz="0" w:space="0" w:color="auto"/>
          </w:divBdr>
        </w:div>
        <w:div w:id="1732653194">
          <w:marLeft w:val="0"/>
          <w:marRight w:val="0"/>
          <w:marTop w:val="0"/>
          <w:marBottom w:val="0"/>
          <w:divBdr>
            <w:top w:val="none" w:sz="0" w:space="0" w:color="auto"/>
            <w:left w:val="none" w:sz="0" w:space="0" w:color="auto"/>
            <w:bottom w:val="none" w:sz="0" w:space="0" w:color="auto"/>
            <w:right w:val="none" w:sz="0" w:space="0" w:color="auto"/>
          </w:divBdr>
        </w:div>
        <w:div w:id="1740590727">
          <w:marLeft w:val="0"/>
          <w:marRight w:val="0"/>
          <w:marTop w:val="0"/>
          <w:marBottom w:val="0"/>
          <w:divBdr>
            <w:top w:val="none" w:sz="0" w:space="0" w:color="auto"/>
            <w:left w:val="none" w:sz="0" w:space="0" w:color="auto"/>
            <w:bottom w:val="none" w:sz="0" w:space="0" w:color="auto"/>
            <w:right w:val="none" w:sz="0" w:space="0" w:color="auto"/>
          </w:divBdr>
        </w:div>
        <w:div w:id="1790968766">
          <w:marLeft w:val="0"/>
          <w:marRight w:val="0"/>
          <w:marTop w:val="0"/>
          <w:marBottom w:val="0"/>
          <w:divBdr>
            <w:top w:val="none" w:sz="0" w:space="0" w:color="auto"/>
            <w:left w:val="none" w:sz="0" w:space="0" w:color="auto"/>
            <w:bottom w:val="none" w:sz="0" w:space="0" w:color="auto"/>
            <w:right w:val="none" w:sz="0" w:space="0" w:color="auto"/>
          </w:divBdr>
        </w:div>
        <w:div w:id="1802962936">
          <w:marLeft w:val="0"/>
          <w:marRight w:val="0"/>
          <w:marTop w:val="0"/>
          <w:marBottom w:val="0"/>
          <w:divBdr>
            <w:top w:val="none" w:sz="0" w:space="0" w:color="auto"/>
            <w:left w:val="none" w:sz="0" w:space="0" w:color="auto"/>
            <w:bottom w:val="none" w:sz="0" w:space="0" w:color="auto"/>
            <w:right w:val="none" w:sz="0" w:space="0" w:color="auto"/>
          </w:divBdr>
        </w:div>
        <w:div w:id="2012292385">
          <w:marLeft w:val="0"/>
          <w:marRight w:val="0"/>
          <w:marTop w:val="0"/>
          <w:marBottom w:val="0"/>
          <w:divBdr>
            <w:top w:val="none" w:sz="0" w:space="0" w:color="auto"/>
            <w:left w:val="none" w:sz="0" w:space="0" w:color="auto"/>
            <w:bottom w:val="none" w:sz="0" w:space="0" w:color="auto"/>
            <w:right w:val="none" w:sz="0" w:space="0" w:color="auto"/>
          </w:divBdr>
        </w:div>
        <w:div w:id="2126536382">
          <w:marLeft w:val="0"/>
          <w:marRight w:val="0"/>
          <w:marTop w:val="0"/>
          <w:marBottom w:val="0"/>
          <w:divBdr>
            <w:top w:val="none" w:sz="0" w:space="0" w:color="auto"/>
            <w:left w:val="none" w:sz="0" w:space="0" w:color="auto"/>
            <w:bottom w:val="none" w:sz="0" w:space="0" w:color="auto"/>
            <w:right w:val="none" w:sz="0" w:space="0" w:color="auto"/>
          </w:divBdr>
        </w:div>
      </w:divsChild>
    </w:div>
    <w:div w:id="568425552">
      <w:bodyDiv w:val="1"/>
      <w:marLeft w:val="0"/>
      <w:marRight w:val="0"/>
      <w:marTop w:val="0"/>
      <w:marBottom w:val="0"/>
      <w:divBdr>
        <w:top w:val="none" w:sz="0" w:space="0" w:color="auto"/>
        <w:left w:val="none" w:sz="0" w:space="0" w:color="auto"/>
        <w:bottom w:val="none" w:sz="0" w:space="0" w:color="auto"/>
        <w:right w:val="none" w:sz="0" w:space="0" w:color="auto"/>
      </w:divBdr>
    </w:div>
    <w:div w:id="1445539337">
      <w:bodyDiv w:val="1"/>
      <w:marLeft w:val="0"/>
      <w:marRight w:val="0"/>
      <w:marTop w:val="0"/>
      <w:marBottom w:val="0"/>
      <w:divBdr>
        <w:top w:val="none" w:sz="0" w:space="0" w:color="auto"/>
        <w:left w:val="none" w:sz="0" w:space="0" w:color="auto"/>
        <w:bottom w:val="none" w:sz="0" w:space="0" w:color="auto"/>
        <w:right w:val="none" w:sz="0" w:space="0" w:color="auto"/>
      </w:divBdr>
      <w:divsChild>
        <w:div w:id="195763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7659B-C298-4267-9722-1EC00477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16900</Words>
  <Characters>9633</Characters>
  <Application>Microsoft Office Word</Application>
  <DocSecurity>0</DocSecurity>
  <Lines>80</Lines>
  <Paragraphs>52</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SPecialiST RePack</Company>
  <LinksUpToDate>false</LinksUpToDate>
  <CharactersWithSpaces>26481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Unknown</dc:creator>
  <cp:lastModifiedBy>user</cp:lastModifiedBy>
  <cp:revision>2</cp:revision>
  <cp:lastPrinted>2020-07-21T10:49:00Z</cp:lastPrinted>
  <dcterms:created xsi:type="dcterms:W3CDTF">2020-07-21T11:04:00Z</dcterms:created>
  <dcterms:modified xsi:type="dcterms:W3CDTF">2020-07-21T11:04:00Z</dcterms:modified>
</cp:coreProperties>
</file>