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03" w:rsidRPr="00EF0403" w:rsidRDefault="00EF0403" w:rsidP="00EF0403">
      <w:pPr>
        <w:tabs>
          <w:tab w:val="left" w:pos="1620"/>
        </w:tabs>
        <w:spacing w:after="0" w:line="240" w:lineRule="auto"/>
        <w:ind w:left="660"/>
        <w:jc w:val="center"/>
        <w:outlineLvl w:val="0"/>
        <w:rPr>
          <w:rFonts w:ascii="Times New Roman" w:eastAsia="Times New Roman" w:hAnsi="Times New Roman" w:cs="Times New Roman"/>
          <w:b/>
          <w:sz w:val="28"/>
          <w:szCs w:val="28"/>
          <w:lang w:eastAsia="uk-UA"/>
        </w:rPr>
      </w:pPr>
      <w:r w:rsidRPr="00EF0403">
        <w:rPr>
          <w:rFonts w:ascii="Times New Roman" w:eastAsia="Times New Roman" w:hAnsi="Times New Roman" w:cs="Times New Roman"/>
          <w:b/>
          <w:sz w:val="28"/>
          <w:szCs w:val="28"/>
          <w:lang w:eastAsia="uk-UA"/>
        </w:rPr>
        <w:t>ПОРІВНЯЛЬНА ТАБЛИЦЯ</w:t>
      </w:r>
    </w:p>
    <w:p w:rsidR="00EF0403" w:rsidRPr="00EF0403" w:rsidRDefault="00EF0403" w:rsidP="00EF0403">
      <w:pPr>
        <w:spacing w:after="0" w:line="240" w:lineRule="auto"/>
        <w:ind w:left="660"/>
        <w:jc w:val="center"/>
        <w:rPr>
          <w:rFonts w:ascii="Times New Roman" w:eastAsia="Times New Roman" w:hAnsi="Times New Roman" w:cs="Times New Roman"/>
          <w:b/>
          <w:sz w:val="28"/>
          <w:szCs w:val="28"/>
          <w:lang w:eastAsia="uk-UA"/>
        </w:rPr>
      </w:pPr>
      <w:r w:rsidRPr="00EF0403">
        <w:rPr>
          <w:rFonts w:ascii="Times New Roman" w:eastAsia="Times New Roman" w:hAnsi="Times New Roman" w:cs="Times New Roman"/>
          <w:b/>
          <w:sz w:val="28"/>
          <w:szCs w:val="28"/>
          <w:lang w:eastAsia="uk-UA"/>
        </w:rPr>
        <w:t>до проекту наказу Міністерства внутрішніх справ України</w:t>
      </w:r>
    </w:p>
    <w:p w:rsidR="00EF0403" w:rsidRPr="00EF0403" w:rsidRDefault="00EF0403" w:rsidP="00EF0403">
      <w:pPr>
        <w:spacing w:after="0" w:line="240" w:lineRule="auto"/>
        <w:ind w:left="660"/>
        <w:jc w:val="center"/>
        <w:rPr>
          <w:rFonts w:ascii="Times New Roman" w:eastAsia="Times New Roman" w:hAnsi="Times New Roman" w:cs="Times New Roman"/>
          <w:b/>
          <w:kern w:val="28"/>
          <w:sz w:val="28"/>
          <w:szCs w:val="28"/>
          <w:lang w:eastAsia="uk-UA"/>
        </w:rPr>
      </w:pPr>
      <w:r w:rsidRPr="00EF0403">
        <w:rPr>
          <w:rFonts w:ascii="Times New Roman" w:eastAsia="Times New Roman" w:hAnsi="Times New Roman" w:cs="Times New Roman"/>
          <w:b/>
          <w:sz w:val="28"/>
          <w:szCs w:val="28"/>
          <w:lang w:eastAsia="uk-UA"/>
        </w:rPr>
        <w:t xml:space="preserve"> «</w:t>
      </w:r>
      <w:r w:rsidRPr="00EF0403">
        <w:rPr>
          <w:rFonts w:ascii="Times New Roman" w:eastAsia="Times New Roman" w:hAnsi="Times New Roman" w:cs="Times New Roman"/>
          <w:b/>
          <w:color w:val="000000"/>
          <w:sz w:val="28"/>
          <w:szCs w:val="28"/>
          <w:lang w:eastAsia="uk-UA"/>
        </w:rPr>
        <w:t>Про затвердження Змін до Інструкції про порядок організації та контролю за підготовкою, перепідготовкою та підвищенням кваліфікації водіїв транспортних засобів»</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7593"/>
      </w:tblGrid>
      <w:tr w:rsidR="00EF0403" w:rsidRPr="00EF0403" w:rsidTr="009D5756">
        <w:trPr>
          <w:tblHeader/>
        </w:trPr>
        <w:tc>
          <w:tcPr>
            <w:tcW w:w="2510" w:type="pct"/>
          </w:tcPr>
          <w:p w:rsidR="00EF0403" w:rsidRPr="00EF0403" w:rsidRDefault="00EF0403" w:rsidP="00EF0403">
            <w:pPr>
              <w:spacing w:after="0" w:line="240" w:lineRule="auto"/>
              <w:ind w:left="252" w:firstLine="72"/>
              <w:jc w:val="center"/>
              <w:rPr>
                <w:rFonts w:ascii="Times New Roman" w:eastAsia="Times New Roman" w:hAnsi="Times New Roman" w:cs="Times New Roman"/>
                <w:b/>
                <w:i/>
                <w:sz w:val="28"/>
                <w:szCs w:val="28"/>
                <w:lang w:eastAsia="uk-UA"/>
              </w:rPr>
            </w:pPr>
            <w:r w:rsidRPr="00EF0403">
              <w:rPr>
                <w:rFonts w:ascii="Times New Roman" w:eastAsia="Times New Roman" w:hAnsi="Times New Roman" w:cs="Times New Roman"/>
                <w:b/>
                <w:i/>
                <w:sz w:val="28"/>
                <w:szCs w:val="28"/>
                <w:lang w:eastAsia="uk-UA"/>
              </w:rPr>
              <w:t xml:space="preserve">Зміст положення (норми) чинного акта </w:t>
            </w:r>
          </w:p>
        </w:tc>
        <w:tc>
          <w:tcPr>
            <w:tcW w:w="2490" w:type="pct"/>
          </w:tcPr>
          <w:p w:rsidR="00EF0403" w:rsidRPr="00EF0403" w:rsidRDefault="00EF0403" w:rsidP="00EF0403">
            <w:pPr>
              <w:spacing w:after="0" w:line="240" w:lineRule="auto"/>
              <w:ind w:left="252" w:firstLine="72"/>
              <w:jc w:val="center"/>
              <w:rPr>
                <w:rFonts w:ascii="Times New Roman" w:eastAsia="Times New Roman" w:hAnsi="Times New Roman" w:cs="Times New Roman"/>
                <w:b/>
                <w:i/>
                <w:sz w:val="28"/>
                <w:szCs w:val="28"/>
                <w:lang w:eastAsia="uk-UA"/>
              </w:rPr>
            </w:pPr>
            <w:r w:rsidRPr="00EF0403">
              <w:rPr>
                <w:rFonts w:ascii="Times New Roman" w:eastAsia="Times New Roman" w:hAnsi="Times New Roman" w:cs="Times New Roman"/>
                <w:b/>
                <w:i/>
                <w:sz w:val="28"/>
                <w:szCs w:val="28"/>
                <w:lang w:eastAsia="uk-UA"/>
              </w:rPr>
              <w:t>Зміст положення (норми) проекту акта</w:t>
            </w:r>
          </w:p>
        </w:tc>
      </w:tr>
      <w:tr w:rsidR="00EF0403" w:rsidRPr="00EF0403" w:rsidTr="009F7516">
        <w:trPr>
          <w:trHeight w:val="303"/>
        </w:trPr>
        <w:tc>
          <w:tcPr>
            <w:tcW w:w="5000" w:type="pct"/>
            <w:gridSpan w:val="2"/>
          </w:tcPr>
          <w:p w:rsidR="00EF0403" w:rsidRPr="00EF0403" w:rsidRDefault="00EF0403" w:rsidP="00EF0403">
            <w:pPr>
              <w:autoSpaceDE w:val="0"/>
              <w:autoSpaceDN w:val="0"/>
              <w:adjustRightInd w:val="0"/>
              <w:spacing w:after="0" w:line="240" w:lineRule="auto"/>
              <w:ind w:left="72" w:firstLine="252"/>
              <w:jc w:val="center"/>
              <w:rPr>
                <w:rFonts w:ascii="Times New Roman" w:eastAsia="Times New Roman" w:hAnsi="Times New Roman" w:cs="Times New Roman"/>
                <w:b/>
                <w:bCs/>
                <w:sz w:val="28"/>
                <w:szCs w:val="28"/>
                <w:bdr w:val="none" w:sz="0" w:space="0" w:color="auto" w:frame="1"/>
                <w:shd w:val="clear" w:color="auto" w:fill="FFFFFF"/>
                <w:lang w:eastAsia="uk-UA"/>
              </w:rPr>
            </w:pPr>
            <w:r w:rsidRPr="00EF0403">
              <w:rPr>
                <w:rFonts w:ascii="Times New Roman" w:eastAsia="Times New Roman" w:hAnsi="Times New Roman" w:cs="Times New Roman"/>
                <w:b/>
                <w:color w:val="000000"/>
                <w:sz w:val="28"/>
                <w:szCs w:val="28"/>
                <w:lang w:eastAsia="uk-UA"/>
              </w:rPr>
              <w:t>Інструкція про порядок організації та контролю за підготовкою, перепідготовкою та підвищенням кваліфікації водіїв транспортних засобів</w:t>
            </w:r>
          </w:p>
        </w:tc>
      </w:tr>
      <w:tr w:rsidR="00EF0403" w:rsidRPr="00EF0403" w:rsidTr="009D5756">
        <w:trPr>
          <w:trHeight w:val="495"/>
        </w:trPr>
        <w:tc>
          <w:tcPr>
            <w:tcW w:w="2510" w:type="pct"/>
          </w:tcPr>
          <w:p w:rsidR="00EF0403" w:rsidRPr="00C755EC" w:rsidRDefault="00EF0403" w:rsidP="00E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C755EC">
              <w:rPr>
                <w:rFonts w:ascii="Times New Roman" w:eastAsia="Times New Roman" w:hAnsi="Times New Roman" w:cs="Times New Roman"/>
                <w:b/>
                <w:color w:val="000000"/>
                <w:sz w:val="28"/>
                <w:szCs w:val="28"/>
                <w:lang w:eastAsia="uk-UA"/>
              </w:rPr>
              <w:t>26.</w:t>
            </w:r>
            <w:r w:rsidRPr="00C755EC">
              <w:rPr>
                <w:rFonts w:ascii="Times New Roman" w:eastAsia="Times New Roman" w:hAnsi="Times New Roman" w:cs="Times New Roman"/>
                <w:color w:val="000000"/>
                <w:sz w:val="28"/>
                <w:szCs w:val="28"/>
                <w:lang w:eastAsia="uk-UA"/>
              </w:rPr>
              <w:t xml:space="preserve">  Територіальний  орган  з  надання  сервісних  послуг МВС забезпечує   облік   одержаних  бланків  свідоцтв  про закінчення закладів, їх зберігання та використання.</w:t>
            </w:r>
            <w:bookmarkStart w:id="0" w:name="o70"/>
            <w:bookmarkEnd w:id="0"/>
          </w:p>
          <w:p w:rsidR="00EF0403" w:rsidRPr="00C755EC" w:rsidRDefault="00EF0403" w:rsidP="00E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C755EC">
              <w:rPr>
                <w:rFonts w:ascii="Times New Roman" w:eastAsia="Times New Roman" w:hAnsi="Times New Roman" w:cs="Times New Roman"/>
                <w:color w:val="000000"/>
                <w:sz w:val="28"/>
                <w:szCs w:val="28"/>
                <w:lang w:eastAsia="uk-UA"/>
              </w:rPr>
              <w:t>Головний  сервісний  центр  МВС  забезпечує  облік  одержання бланків   свідоцтв  про  закінчення  закладів,  їх  зберігання  та використання.  ТСЦ  МВС  забезпечують  та  здійснюють  контроль за оформленням   та   витрачанням  бланків  свідоцтв  про  закінчення закладу.</w:t>
            </w:r>
          </w:p>
          <w:p w:rsidR="00EF0403" w:rsidRPr="00EF0403" w:rsidRDefault="00EF0403" w:rsidP="00EF0403">
            <w:pPr>
              <w:spacing w:after="0" w:line="240" w:lineRule="auto"/>
              <w:ind w:firstLine="426"/>
              <w:jc w:val="both"/>
              <w:rPr>
                <w:rFonts w:ascii="Times New Roman" w:eastAsia="Times New Roman" w:hAnsi="Times New Roman" w:cs="Times New Roman"/>
                <w:b/>
                <w:bCs/>
                <w:sz w:val="28"/>
                <w:szCs w:val="28"/>
                <w:lang w:eastAsia="uk-UA"/>
              </w:rPr>
            </w:pPr>
          </w:p>
        </w:tc>
        <w:tc>
          <w:tcPr>
            <w:tcW w:w="2490" w:type="pct"/>
          </w:tcPr>
          <w:p w:rsidR="0053718A" w:rsidRPr="0053718A" w:rsidRDefault="0053718A" w:rsidP="0053718A">
            <w:pPr>
              <w:spacing w:after="0" w:line="240" w:lineRule="auto"/>
              <w:ind w:firstLine="567"/>
              <w:jc w:val="both"/>
              <w:rPr>
                <w:rFonts w:ascii="Times New Roman" w:eastAsia="Times New Roman" w:hAnsi="Times New Roman" w:cs="Times New Roman"/>
                <w:b/>
                <w:sz w:val="28"/>
                <w:szCs w:val="28"/>
                <w:lang w:eastAsia="ru-RU"/>
              </w:rPr>
            </w:pPr>
            <w:r w:rsidRPr="0053718A">
              <w:rPr>
                <w:rFonts w:ascii="Times New Roman" w:eastAsia="Times New Roman" w:hAnsi="Times New Roman" w:cs="Times New Roman"/>
                <w:b/>
                <w:sz w:val="28"/>
                <w:szCs w:val="28"/>
                <w:lang w:eastAsia="ru-RU"/>
              </w:rPr>
              <w:t>26. Бланки свідоцтв про закінчення закладу з підготовки, перепідготовки і підвищення кваліфікації водіїв (далі – бланки свідоцтв) замовляються таким закладом самостійно в підприємства-виробника.</w:t>
            </w:r>
          </w:p>
          <w:p w:rsidR="0053718A" w:rsidRPr="0053718A" w:rsidRDefault="0053718A" w:rsidP="0053718A">
            <w:pPr>
              <w:spacing w:after="0" w:line="240" w:lineRule="auto"/>
              <w:ind w:firstLine="567"/>
              <w:jc w:val="both"/>
              <w:rPr>
                <w:rFonts w:ascii="Times New Roman" w:eastAsia="Times New Roman" w:hAnsi="Times New Roman" w:cs="Times New Roman"/>
                <w:b/>
                <w:sz w:val="28"/>
                <w:szCs w:val="28"/>
                <w:lang w:eastAsia="ru-RU"/>
              </w:rPr>
            </w:pPr>
            <w:r w:rsidRPr="0053718A">
              <w:rPr>
                <w:rFonts w:ascii="Times New Roman" w:eastAsia="Times New Roman" w:hAnsi="Times New Roman" w:cs="Times New Roman"/>
                <w:b/>
                <w:sz w:val="28"/>
                <w:szCs w:val="28"/>
                <w:lang w:eastAsia="ru-RU"/>
              </w:rPr>
              <w:t>Бланк свідоцтва повинен містити облікову серію, яка складається з трьох літер латинського алфавіту, та номера, що складається із шести цифр (наприклад ААА № 000001). Перші дві літери серії бланка свідоцтва означають адміністративно-територіальну належність такого закладу згідно з додатком 8, третя – літеру латинського алфавіту за послідовністю. Присвоєння облікової серії та номерів бланкам свідоцтв здійснюється Головним сервісним центром МВС.</w:t>
            </w:r>
          </w:p>
          <w:p w:rsidR="0053718A" w:rsidRPr="0053718A" w:rsidRDefault="0053718A" w:rsidP="0053718A">
            <w:pPr>
              <w:spacing w:after="0" w:line="240" w:lineRule="auto"/>
              <w:ind w:firstLine="567"/>
              <w:jc w:val="both"/>
              <w:rPr>
                <w:rFonts w:ascii="Times New Roman" w:eastAsia="Times New Roman" w:hAnsi="Times New Roman" w:cs="Times New Roman"/>
                <w:b/>
                <w:sz w:val="28"/>
                <w:szCs w:val="28"/>
                <w:lang w:eastAsia="ru-RU"/>
              </w:rPr>
            </w:pPr>
            <w:r w:rsidRPr="0053718A">
              <w:rPr>
                <w:rFonts w:ascii="Times New Roman" w:eastAsia="Times New Roman" w:hAnsi="Times New Roman" w:cs="Times New Roman"/>
                <w:b/>
                <w:sz w:val="28"/>
                <w:szCs w:val="28"/>
                <w:lang w:eastAsia="ru-RU"/>
              </w:rPr>
              <w:t>Бланки свідоцтв повинні відповідати технічному опису, затвердженому МВС.</w:t>
            </w:r>
          </w:p>
          <w:p w:rsidR="00EF0403" w:rsidRPr="00EF0403" w:rsidRDefault="00EF0403" w:rsidP="00050969">
            <w:pPr>
              <w:spacing w:after="0" w:line="240" w:lineRule="auto"/>
              <w:ind w:firstLine="567"/>
              <w:jc w:val="both"/>
              <w:rPr>
                <w:rFonts w:ascii="Times New Roman" w:eastAsia="Times New Roman" w:hAnsi="Times New Roman" w:cs="Times New Roman"/>
                <w:b/>
                <w:sz w:val="28"/>
                <w:szCs w:val="28"/>
                <w:lang w:eastAsia="ru-RU"/>
              </w:rPr>
            </w:pPr>
          </w:p>
        </w:tc>
      </w:tr>
      <w:tr w:rsidR="00EF0403" w:rsidRPr="00EF0403" w:rsidTr="009D5756">
        <w:trPr>
          <w:trHeight w:val="495"/>
        </w:trPr>
        <w:tc>
          <w:tcPr>
            <w:tcW w:w="2510" w:type="pct"/>
          </w:tcPr>
          <w:p w:rsidR="00EF0403" w:rsidRPr="00C755EC" w:rsidRDefault="00EF0403" w:rsidP="00E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C755EC">
              <w:rPr>
                <w:rFonts w:ascii="Times New Roman" w:eastAsia="Times New Roman" w:hAnsi="Times New Roman" w:cs="Times New Roman"/>
                <w:b/>
                <w:color w:val="000000"/>
                <w:sz w:val="28"/>
                <w:szCs w:val="28"/>
                <w:lang w:eastAsia="uk-UA"/>
              </w:rPr>
              <w:t>27.</w:t>
            </w:r>
            <w:r w:rsidRPr="00C755EC">
              <w:rPr>
                <w:rFonts w:ascii="Times New Roman" w:eastAsia="Times New Roman" w:hAnsi="Times New Roman" w:cs="Times New Roman"/>
                <w:color w:val="000000"/>
                <w:sz w:val="28"/>
                <w:szCs w:val="28"/>
                <w:lang w:eastAsia="uk-UA"/>
              </w:rPr>
              <w:t xml:space="preserve">  Для  отримання  бланків  свідоцтв про закінчення закладу його  керівник подає до територіального органу з надання сервісних послуг МВС заяву (додаток 8).</w:t>
            </w:r>
          </w:p>
          <w:p w:rsidR="00EF0403" w:rsidRPr="00C755EC" w:rsidRDefault="00EF0403" w:rsidP="00E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1" w:name="o73"/>
            <w:bookmarkEnd w:id="1"/>
            <w:r w:rsidRPr="00C755EC">
              <w:rPr>
                <w:rFonts w:ascii="Times New Roman" w:eastAsia="Times New Roman" w:hAnsi="Times New Roman" w:cs="Times New Roman"/>
                <w:color w:val="000000"/>
                <w:sz w:val="28"/>
                <w:szCs w:val="28"/>
                <w:lang w:eastAsia="uk-UA"/>
              </w:rPr>
              <w:t>Розгляд  заяв  щодо  видачі  бланків  свідоцтв про закінчення закладу здійснюють посадові особи територіального органу з надання сервісних   послуг   МВС,  при  цьому  перевіряються  правильність заповнення  заяви  та  достовірність  внесених  даних  і наявність державної акредитації закладу.</w:t>
            </w:r>
          </w:p>
          <w:p w:rsidR="00EF0403" w:rsidRPr="00EF0403" w:rsidRDefault="00EF0403" w:rsidP="00E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p>
        </w:tc>
        <w:tc>
          <w:tcPr>
            <w:tcW w:w="2490" w:type="pct"/>
          </w:tcPr>
          <w:p w:rsidR="0053718A" w:rsidRPr="0053718A" w:rsidRDefault="0053718A" w:rsidP="0053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lang w:eastAsia="ru-RU"/>
              </w:rPr>
            </w:pPr>
            <w:r w:rsidRPr="0053718A">
              <w:rPr>
                <w:rFonts w:ascii="Times New Roman" w:eastAsia="Times New Roman" w:hAnsi="Times New Roman" w:cs="Times New Roman"/>
                <w:b/>
                <w:color w:val="000000"/>
                <w:sz w:val="28"/>
                <w:szCs w:val="28"/>
                <w:lang w:eastAsia="ru-RU"/>
              </w:rPr>
              <w:t>27. До замовлення в підприємства-виробника партії бланків свідоцтв заклад надсилає до ГСЦ МВС лист щодо погодження виготовлення бланків свідоцтв, засобів захисту їх від фальсифікації та закріплення за ними відповідних серії та номерів, підписаний керівником такого закладу та уповноваженою особою підприємства-виробника.</w:t>
            </w:r>
          </w:p>
          <w:p w:rsidR="0053718A" w:rsidRPr="0053718A" w:rsidRDefault="0053718A" w:rsidP="0053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lang w:eastAsia="ru-RU"/>
              </w:rPr>
            </w:pPr>
            <w:r w:rsidRPr="0053718A">
              <w:rPr>
                <w:rFonts w:ascii="Times New Roman" w:eastAsia="Times New Roman" w:hAnsi="Times New Roman" w:cs="Times New Roman"/>
                <w:b/>
                <w:color w:val="000000"/>
                <w:sz w:val="28"/>
                <w:szCs w:val="28"/>
                <w:lang w:eastAsia="ru-RU"/>
              </w:rPr>
              <w:t xml:space="preserve">У листі обов’язково зазначаються реквізити закладу (назва/прізвище, ім’я, по батькові – для фізичної особи-підприємця; код </w:t>
            </w:r>
            <w:r w:rsidRPr="0053718A">
              <w:rPr>
                <w:rFonts w:ascii="Times New Roman" w:eastAsia="Times New Roman" w:hAnsi="Times New Roman" w:cs="Times New Roman"/>
                <w:b/>
                <w:sz w:val="28"/>
                <w:szCs w:val="28"/>
                <w:lang w:eastAsia="ru-RU"/>
              </w:rPr>
              <w:t xml:space="preserve">ЄДРПОУ/РНОКПП – для фізичної </w:t>
            </w:r>
            <w:r w:rsidRPr="0053718A">
              <w:rPr>
                <w:rFonts w:ascii="Times New Roman" w:eastAsia="Times New Roman" w:hAnsi="Times New Roman" w:cs="Times New Roman"/>
                <w:b/>
                <w:sz w:val="28"/>
                <w:szCs w:val="28"/>
                <w:lang w:eastAsia="ru-RU"/>
              </w:rPr>
              <w:lastRenderedPageBreak/>
              <w:t xml:space="preserve">особи-підприємця; поштова та електронна адреси </w:t>
            </w:r>
            <w:r w:rsidRPr="0053718A">
              <w:rPr>
                <w:rFonts w:ascii="Times New Roman" w:eastAsia="Times New Roman" w:hAnsi="Times New Roman" w:cs="Times New Roman"/>
                <w:b/>
                <w:color w:val="000000"/>
                <w:sz w:val="28"/>
                <w:szCs w:val="28"/>
                <w:lang w:eastAsia="ru-RU"/>
              </w:rPr>
              <w:t xml:space="preserve">для листування), кількість бланків свідоцтв, які планується виготовити, реквізити підприємства-виробника (назва; код ЄДРПОУ; поштова адреса для листування), перелік засобів захисту від фальсифікації, які будуть використані підприємством-виробником. До листа додаються два зразки бланків свідоцтв, </w:t>
            </w:r>
            <w:r w:rsidRPr="0053718A">
              <w:rPr>
                <w:rFonts w:ascii="Times New Roman" w:eastAsia="Times New Roman" w:hAnsi="Times New Roman" w:cs="Times New Roman"/>
                <w:b/>
                <w:sz w:val="28"/>
                <w:szCs w:val="28"/>
                <w:lang w:eastAsia="ru-RU"/>
              </w:rPr>
              <w:t>що замовлятимуться</w:t>
            </w:r>
            <w:r w:rsidRPr="0053718A">
              <w:rPr>
                <w:rFonts w:ascii="Times New Roman" w:eastAsia="Times New Roman" w:hAnsi="Times New Roman" w:cs="Times New Roman"/>
                <w:b/>
                <w:color w:val="000000"/>
                <w:sz w:val="28"/>
                <w:szCs w:val="28"/>
                <w:lang w:eastAsia="ru-RU"/>
              </w:rPr>
              <w:t xml:space="preserve">, з позначкою «Зразок». </w:t>
            </w:r>
          </w:p>
          <w:p w:rsidR="0053718A" w:rsidRPr="0053718A" w:rsidRDefault="0053718A" w:rsidP="0053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lang w:eastAsia="ru-RU"/>
              </w:rPr>
            </w:pPr>
            <w:r w:rsidRPr="0053718A">
              <w:rPr>
                <w:rFonts w:ascii="Times New Roman" w:eastAsia="Times New Roman" w:hAnsi="Times New Roman" w:cs="Times New Roman"/>
                <w:b/>
                <w:color w:val="000000"/>
                <w:sz w:val="28"/>
                <w:szCs w:val="28"/>
                <w:lang w:eastAsia="ru-RU"/>
              </w:rPr>
              <w:t xml:space="preserve">У разі прийняття Головним сервісним центром МВС позитивного рішення про погодження виготовлення бланків свідоцтв закладу надсилається відповідний лист із зазначенням серії </w:t>
            </w:r>
            <w:r w:rsidRPr="0053718A">
              <w:rPr>
                <w:rFonts w:ascii="Times New Roman" w:eastAsia="Times New Roman" w:hAnsi="Times New Roman" w:cs="Times New Roman"/>
                <w:b/>
                <w:sz w:val="28"/>
                <w:szCs w:val="28"/>
                <w:lang w:eastAsia="ru-RU"/>
              </w:rPr>
              <w:t>та</w:t>
            </w:r>
            <w:r w:rsidRPr="0053718A">
              <w:rPr>
                <w:rFonts w:ascii="Times New Roman" w:eastAsia="Times New Roman" w:hAnsi="Times New Roman" w:cs="Times New Roman"/>
                <w:b/>
                <w:color w:val="000000"/>
                <w:sz w:val="28"/>
                <w:szCs w:val="28"/>
                <w:lang w:eastAsia="ru-RU"/>
              </w:rPr>
              <w:t xml:space="preserve"> діапазону нумерації бланків свідоцтв відповідно до обсягу замовлення та повертається </w:t>
            </w:r>
            <w:r w:rsidRPr="0053718A">
              <w:rPr>
                <w:rFonts w:ascii="Times New Roman" w:eastAsia="Times New Roman" w:hAnsi="Times New Roman" w:cs="Times New Roman"/>
                <w:b/>
                <w:sz w:val="28"/>
                <w:szCs w:val="28"/>
                <w:lang w:eastAsia="ru-RU"/>
              </w:rPr>
              <w:t xml:space="preserve">один зразок </w:t>
            </w:r>
            <w:r w:rsidRPr="0053718A">
              <w:rPr>
                <w:rFonts w:ascii="Times New Roman" w:eastAsia="Times New Roman" w:hAnsi="Times New Roman" w:cs="Times New Roman"/>
                <w:b/>
                <w:color w:val="000000"/>
                <w:sz w:val="28"/>
                <w:szCs w:val="28"/>
                <w:lang w:eastAsia="ru-RU"/>
              </w:rPr>
              <w:t>бланка свідоцтва з відміткою «Погоджено», скріплений підписом уповноваженої особи Головного сервісного центру МВС та його печаткою.</w:t>
            </w:r>
          </w:p>
          <w:p w:rsidR="0053718A" w:rsidRPr="0053718A" w:rsidRDefault="0053718A" w:rsidP="0053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iCs/>
                <w:color w:val="000000"/>
                <w:sz w:val="28"/>
                <w:szCs w:val="28"/>
                <w:lang w:eastAsia="ru-RU"/>
              </w:rPr>
            </w:pPr>
            <w:r w:rsidRPr="0053718A">
              <w:rPr>
                <w:rFonts w:ascii="Times New Roman" w:eastAsia="Times New Roman" w:hAnsi="Times New Roman" w:cs="Times New Roman"/>
                <w:b/>
                <w:color w:val="000000"/>
                <w:sz w:val="28"/>
                <w:szCs w:val="28"/>
                <w:lang w:eastAsia="ru-RU"/>
              </w:rPr>
              <w:t>Облік доступних і використаних серій та номерів бланків ведеться Головним сервісним центром МВС у реєстрі закладів</w:t>
            </w:r>
            <w:r w:rsidRPr="0053718A">
              <w:rPr>
                <w:rFonts w:ascii="Times New Roman" w:eastAsia="Times New Roman" w:hAnsi="Times New Roman" w:cs="Times New Roman"/>
                <w:b/>
                <w:bCs/>
                <w:iCs/>
                <w:color w:val="000000"/>
                <w:sz w:val="28"/>
                <w:szCs w:val="28"/>
                <w:lang w:eastAsia="ru-RU"/>
              </w:rPr>
              <w:t>.</w:t>
            </w:r>
          </w:p>
          <w:p w:rsidR="0053718A" w:rsidRPr="0053718A" w:rsidRDefault="0053718A" w:rsidP="0053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lang w:eastAsia="ru-RU"/>
              </w:rPr>
            </w:pPr>
            <w:r w:rsidRPr="0053718A">
              <w:rPr>
                <w:rFonts w:ascii="Times New Roman" w:eastAsia="Times New Roman" w:hAnsi="Times New Roman" w:cs="Times New Roman"/>
                <w:b/>
                <w:sz w:val="28"/>
                <w:szCs w:val="28"/>
                <w:lang w:eastAsia="ru-RU"/>
              </w:rPr>
              <w:t xml:space="preserve">У разі відмови Головним сервісним центром МВС у погодженні виготовлення </w:t>
            </w:r>
            <w:r w:rsidRPr="0053718A">
              <w:rPr>
                <w:rFonts w:ascii="Times New Roman" w:eastAsia="Times New Roman" w:hAnsi="Times New Roman" w:cs="Times New Roman"/>
                <w:b/>
                <w:color w:val="000000"/>
                <w:sz w:val="28"/>
                <w:szCs w:val="28"/>
                <w:lang w:eastAsia="ru-RU"/>
              </w:rPr>
              <w:t xml:space="preserve">бланків свідоцтв закладу надається письмова відповідь із зазначенням підстав відмови. </w:t>
            </w:r>
          </w:p>
          <w:p w:rsidR="0053718A" w:rsidRPr="0053718A" w:rsidRDefault="0053718A" w:rsidP="0053718A">
            <w:pPr>
              <w:spacing w:after="0" w:line="240" w:lineRule="auto"/>
              <w:ind w:firstLine="567"/>
              <w:jc w:val="both"/>
              <w:rPr>
                <w:rFonts w:ascii="Times New Roman" w:eastAsia="Times New Roman" w:hAnsi="Times New Roman" w:cs="Times New Roman"/>
                <w:b/>
                <w:color w:val="000000"/>
                <w:sz w:val="28"/>
                <w:szCs w:val="28"/>
                <w:lang w:eastAsia="ru-RU"/>
              </w:rPr>
            </w:pPr>
            <w:r w:rsidRPr="0053718A">
              <w:rPr>
                <w:rFonts w:ascii="Times New Roman" w:eastAsia="Times New Roman" w:hAnsi="Times New Roman" w:cs="Times New Roman"/>
                <w:b/>
                <w:color w:val="000000"/>
                <w:sz w:val="28"/>
                <w:szCs w:val="28"/>
                <w:lang w:eastAsia="ru-RU"/>
              </w:rPr>
              <w:t>Бланки свідоцтв, виготовлені без погодження з Головним сервісним центром МВС, вважаються недійсними.</w:t>
            </w:r>
          </w:p>
          <w:p w:rsidR="00EF0403" w:rsidRPr="00EF0403" w:rsidRDefault="00EF0403" w:rsidP="00A67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8"/>
                <w:szCs w:val="28"/>
                <w:lang w:eastAsia="ru-RU"/>
              </w:rPr>
            </w:pPr>
          </w:p>
        </w:tc>
      </w:tr>
      <w:tr w:rsidR="00EF0403" w:rsidRPr="00EF0403" w:rsidTr="009D5756">
        <w:trPr>
          <w:trHeight w:val="495"/>
        </w:trPr>
        <w:tc>
          <w:tcPr>
            <w:tcW w:w="2510" w:type="pct"/>
          </w:tcPr>
          <w:p w:rsidR="00EF0403" w:rsidRPr="00C755EC" w:rsidRDefault="00666751" w:rsidP="00E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b/>
                <w:color w:val="000000"/>
                <w:sz w:val="28"/>
                <w:szCs w:val="28"/>
                <w:lang w:eastAsia="uk-UA"/>
              </w:rPr>
            </w:pPr>
            <w:r w:rsidRPr="00C755EC">
              <w:rPr>
                <w:rFonts w:ascii="Times New Roman" w:eastAsia="Times New Roman" w:hAnsi="Times New Roman" w:cs="Times New Roman"/>
                <w:b/>
                <w:color w:val="000000"/>
                <w:sz w:val="28"/>
                <w:szCs w:val="28"/>
                <w:lang w:eastAsia="uk-UA"/>
              </w:rPr>
              <w:lastRenderedPageBreak/>
              <w:t>28.</w:t>
            </w:r>
            <w:r w:rsidRPr="00C755EC">
              <w:rPr>
                <w:rFonts w:ascii="Times New Roman" w:eastAsia="Times New Roman" w:hAnsi="Times New Roman" w:cs="Times New Roman"/>
                <w:color w:val="000000"/>
                <w:sz w:val="28"/>
                <w:szCs w:val="28"/>
                <w:lang w:eastAsia="uk-UA"/>
              </w:rPr>
              <w:t xml:space="preserve">  У  територіальному органі з надання сервісних послуг МВС закладу   видаються  бланки  свідоцтв  про  закінчення  закладу  в кількості,  що  не  перевищує загального числа </w:t>
            </w:r>
            <w:r w:rsidRPr="00C755EC">
              <w:rPr>
                <w:rFonts w:ascii="Times New Roman" w:eastAsia="Times New Roman" w:hAnsi="Times New Roman" w:cs="Times New Roman"/>
                <w:color w:val="000000"/>
                <w:sz w:val="28"/>
                <w:szCs w:val="28"/>
                <w:lang w:eastAsia="uk-UA"/>
              </w:rPr>
              <w:lastRenderedPageBreak/>
              <w:t>водіїв, підготовка, перепідготовка  і підвищення кваліфікації яких запланована в цьому році.</w:t>
            </w:r>
          </w:p>
        </w:tc>
        <w:tc>
          <w:tcPr>
            <w:tcW w:w="2490" w:type="pct"/>
          </w:tcPr>
          <w:p w:rsidR="0053718A" w:rsidRPr="0053718A" w:rsidRDefault="0053718A" w:rsidP="0053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lang w:eastAsia="ru-RU"/>
              </w:rPr>
            </w:pPr>
            <w:r w:rsidRPr="0053718A">
              <w:rPr>
                <w:rFonts w:ascii="Times New Roman" w:eastAsia="Times New Roman" w:hAnsi="Times New Roman" w:cs="Times New Roman"/>
                <w:b/>
                <w:color w:val="000000"/>
                <w:sz w:val="28"/>
                <w:szCs w:val="28"/>
                <w:lang w:eastAsia="ru-RU"/>
              </w:rPr>
              <w:lastRenderedPageBreak/>
              <w:t>28. Підставами для відмови в погодженні виготовлення бланків свідоцтв є:</w:t>
            </w:r>
          </w:p>
          <w:p w:rsidR="0053718A" w:rsidRPr="0053718A" w:rsidRDefault="0053718A" w:rsidP="0053718A">
            <w:pPr>
              <w:spacing w:after="0" w:line="240" w:lineRule="auto"/>
              <w:ind w:firstLine="567"/>
              <w:jc w:val="both"/>
              <w:rPr>
                <w:rFonts w:ascii="Times New Roman" w:eastAsia="Times New Roman" w:hAnsi="Times New Roman" w:cs="Times New Roman"/>
                <w:b/>
                <w:color w:val="000000"/>
                <w:sz w:val="28"/>
                <w:szCs w:val="28"/>
                <w:lang w:eastAsia="ru-RU"/>
              </w:rPr>
            </w:pPr>
            <w:r w:rsidRPr="0053718A">
              <w:rPr>
                <w:rFonts w:ascii="Times New Roman" w:eastAsia="Times New Roman" w:hAnsi="Times New Roman" w:cs="Times New Roman"/>
                <w:b/>
                <w:color w:val="000000"/>
                <w:sz w:val="28"/>
                <w:szCs w:val="28"/>
                <w:lang w:eastAsia="ru-RU"/>
              </w:rPr>
              <w:t xml:space="preserve">невідповідність поданих зразків бланків свідоцтв </w:t>
            </w:r>
            <w:r w:rsidRPr="0053718A">
              <w:rPr>
                <w:rFonts w:ascii="Times New Roman" w:eastAsia="Times New Roman" w:hAnsi="Times New Roman" w:cs="Times New Roman"/>
                <w:b/>
                <w:color w:val="000000"/>
                <w:sz w:val="28"/>
                <w:szCs w:val="28"/>
                <w:lang w:eastAsia="ru-RU"/>
              </w:rPr>
              <w:lastRenderedPageBreak/>
              <w:t>технічному опису;</w:t>
            </w:r>
          </w:p>
          <w:p w:rsidR="0053718A" w:rsidRPr="0053718A" w:rsidRDefault="0053718A" w:rsidP="0053718A">
            <w:pPr>
              <w:spacing w:after="0" w:line="240" w:lineRule="auto"/>
              <w:ind w:firstLine="567"/>
              <w:jc w:val="both"/>
              <w:rPr>
                <w:rFonts w:ascii="Times New Roman" w:eastAsia="Times New Roman" w:hAnsi="Times New Roman" w:cs="Times New Roman"/>
                <w:b/>
                <w:color w:val="000000"/>
                <w:sz w:val="28"/>
                <w:szCs w:val="28"/>
                <w:lang w:eastAsia="ru-RU"/>
              </w:rPr>
            </w:pPr>
            <w:r w:rsidRPr="0053718A">
              <w:rPr>
                <w:rFonts w:ascii="Times New Roman" w:eastAsia="Times New Roman" w:hAnsi="Times New Roman" w:cs="Times New Roman"/>
                <w:b/>
                <w:color w:val="000000"/>
                <w:sz w:val="28"/>
                <w:szCs w:val="28"/>
                <w:lang w:eastAsia="ru-RU"/>
              </w:rPr>
              <w:t>відсутність у закладу акредитації на момент надсилання листа про погодження виготовлення бланків свідоцтв;</w:t>
            </w:r>
          </w:p>
          <w:p w:rsidR="0053718A" w:rsidRPr="0053718A" w:rsidRDefault="0053718A" w:rsidP="0053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53718A">
              <w:rPr>
                <w:rFonts w:ascii="Times New Roman" w:eastAsia="Times New Roman" w:hAnsi="Times New Roman" w:cs="Times New Roman"/>
                <w:b/>
                <w:sz w:val="28"/>
                <w:szCs w:val="28"/>
                <w:lang w:eastAsia="ru-RU"/>
              </w:rPr>
              <w:t>тимчасове припинення дії сертифіката про державну акредитацію закладу або його анулювання на момент надсилання листа;</w:t>
            </w:r>
          </w:p>
          <w:p w:rsidR="0053718A" w:rsidRPr="0053718A" w:rsidRDefault="0053718A" w:rsidP="0053718A">
            <w:pPr>
              <w:spacing w:after="0" w:line="240" w:lineRule="auto"/>
              <w:ind w:firstLine="567"/>
              <w:jc w:val="both"/>
              <w:rPr>
                <w:rFonts w:ascii="Times New Roman" w:eastAsia="Times New Roman" w:hAnsi="Times New Roman" w:cs="Times New Roman"/>
                <w:b/>
                <w:color w:val="000000"/>
                <w:sz w:val="28"/>
                <w:szCs w:val="28"/>
                <w:lang w:eastAsia="ru-RU"/>
              </w:rPr>
            </w:pPr>
            <w:r w:rsidRPr="0053718A">
              <w:rPr>
                <w:rFonts w:ascii="Times New Roman" w:eastAsia="Times New Roman" w:hAnsi="Times New Roman" w:cs="Times New Roman"/>
                <w:b/>
                <w:color w:val="000000"/>
                <w:sz w:val="28"/>
                <w:szCs w:val="28"/>
                <w:lang w:eastAsia="ru-RU"/>
              </w:rPr>
              <w:t>виявлення в листі, надісланому закладом до Головного сервісного центру МВС, недостовірної інформації;</w:t>
            </w:r>
          </w:p>
          <w:p w:rsidR="0053718A" w:rsidRPr="0053718A" w:rsidRDefault="0053718A" w:rsidP="0053718A">
            <w:pPr>
              <w:spacing w:after="0" w:line="240" w:lineRule="auto"/>
              <w:ind w:firstLine="567"/>
              <w:jc w:val="both"/>
              <w:rPr>
                <w:rFonts w:ascii="Times New Roman" w:eastAsia="Times New Roman" w:hAnsi="Times New Roman" w:cs="Times New Roman"/>
                <w:b/>
                <w:color w:val="000000"/>
                <w:sz w:val="28"/>
                <w:szCs w:val="28"/>
                <w:lang w:eastAsia="ru-RU"/>
              </w:rPr>
            </w:pPr>
            <w:r w:rsidRPr="0053718A">
              <w:rPr>
                <w:rFonts w:ascii="Times New Roman" w:eastAsia="Times New Roman" w:hAnsi="Times New Roman" w:cs="Times New Roman"/>
                <w:b/>
                <w:color w:val="000000"/>
                <w:sz w:val="28"/>
                <w:szCs w:val="28"/>
                <w:lang w:eastAsia="ru-RU"/>
              </w:rPr>
              <w:t>невідповідність листа вимогам пункту 27 цієї Інструкції.</w:t>
            </w:r>
          </w:p>
          <w:p w:rsidR="00EF0403" w:rsidRPr="00EF0403" w:rsidRDefault="00EF0403" w:rsidP="00EF0403">
            <w:pPr>
              <w:spacing w:after="0" w:line="240" w:lineRule="auto"/>
              <w:ind w:firstLine="709"/>
              <w:jc w:val="both"/>
              <w:rPr>
                <w:rFonts w:ascii="Times New Roman" w:eastAsia="Times New Roman" w:hAnsi="Times New Roman" w:cs="Times New Roman"/>
                <w:b/>
                <w:color w:val="000000" w:themeColor="text1"/>
                <w:sz w:val="28"/>
                <w:szCs w:val="28"/>
                <w:lang w:eastAsia="ru-RU"/>
              </w:rPr>
            </w:pPr>
          </w:p>
        </w:tc>
      </w:tr>
      <w:tr w:rsidR="00EF0403" w:rsidRPr="00EF0403" w:rsidTr="009D5756">
        <w:trPr>
          <w:trHeight w:val="495"/>
        </w:trPr>
        <w:tc>
          <w:tcPr>
            <w:tcW w:w="2510" w:type="pct"/>
          </w:tcPr>
          <w:p w:rsidR="00666751" w:rsidRPr="00C755EC"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C755EC">
              <w:rPr>
                <w:rFonts w:ascii="Times New Roman" w:eastAsia="Times New Roman" w:hAnsi="Times New Roman" w:cs="Times New Roman"/>
                <w:b/>
                <w:color w:val="000000"/>
                <w:sz w:val="28"/>
                <w:szCs w:val="28"/>
                <w:lang w:eastAsia="uk-UA"/>
              </w:rPr>
              <w:lastRenderedPageBreak/>
              <w:t>29.</w:t>
            </w:r>
            <w:r w:rsidRPr="00C755EC">
              <w:rPr>
                <w:rFonts w:ascii="Times New Roman" w:eastAsia="Times New Roman" w:hAnsi="Times New Roman" w:cs="Times New Roman"/>
                <w:color w:val="000000"/>
                <w:sz w:val="28"/>
                <w:szCs w:val="28"/>
                <w:lang w:eastAsia="uk-UA"/>
              </w:rPr>
              <w:t xml:space="preserve"> Закладу у видачі бланків свідоцтва про закінчення закладу відмовляється, якщо:</w:t>
            </w:r>
          </w:p>
          <w:p w:rsidR="00666751" w:rsidRPr="00C755EC"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2" w:name="o78"/>
            <w:bookmarkEnd w:id="2"/>
            <w:r w:rsidRPr="00C755EC">
              <w:rPr>
                <w:rFonts w:ascii="Times New Roman" w:eastAsia="Times New Roman" w:hAnsi="Times New Roman" w:cs="Times New Roman"/>
                <w:color w:val="000000"/>
                <w:sz w:val="28"/>
                <w:szCs w:val="28"/>
                <w:lang w:eastAsia="uk-UA"/>
              </w:rPr>
              <w:t>у документах, поданих закладом, указані недостовірні дані;</w:t>
            </w:r>
          </w:p>
          <w:p w:rsidR="00666751" w:rsidRPr="00C755EC"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3" w:name="o79"/>
            <w:bookmarkEnd w:id="3"/>
            <w:r w:rsidRPr="00C755EC">
              <w:rPr>
                <w:rFonts w:ascii="Times New Roman" w:eastAsia="Times New Roman" w:hAnsi="Times New Roman" w:cs="Times New Roman"/>
                <w:color w:val="000000"/>
                <w:sz w:val="28"/>
                <w:szCs w:val="28"/>
                <w:lang w:eastAsia="uk-UA"/>
              </w:rPr>
              <w:t>заклад не  має сертифіката про державну акредитацію закладу з підготовки, перепідготовки  та  підвищення   кваліфікації   водіїв (далі - сертифікат);</w:t>
            </w:r>
          </w:p>
          <w:p w:rsidR="00666751" w:rsidRPr="00C755EC"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4" w:name="o80"/>
            <w:bookmarkEnd w:id="4"/>
            <w:r w:rsidRPr="00C755EC">
              <w:rPr>
                <w:rFonts w:ascii="Times New Roman" w:eastAsia="Times New Roman" w:hAnsi="Times New Roman" w:cs="Times New Roman"/>
                <w:color w:val="000000"/>
                <w:sz w:val="28"/>
                <w:szCs w:val="28"/>
                <w:lang w:eastAsia="uk-UA"/>
              </w:rPr>
              <w:t>термін дії сертифіката закінчився або сертифікат анульовано.</w:t>
            </w:r>
          </w:p>
          <w:p w:rsidR="00EF0403" w:rsidRPr="00EF0403"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5" w:name="o81"/>
            <w:bookmarkEnd w:id="5"/>
            <w:r w:rsidRPr="00C755EC">
              <w:rPr>
                <w:rFonts w:ascii="Times New Roman" w:eastAsia="Times New Roman" w:hAnsi="Times New Roman" w:cs="Times New Roman"/>
                <w:color w:val="000000"/>
                <w:sz w:val="28"/>
                <w:szCs w:val="28"/>
                <w:lang w:eastAsia="uk-UA"/>
              </w:rPr>
              <w:t>ТСЦ   МВС  до  Головного  сервісного  центру  МВС  направлена інформація  щодо  тимчасового  припинення дії сертифіката або його анулювання.</w:t>
            </w:r>
            <w:r w:rsidRPr="00EF0403">
              <w:rPr>
                <w:rFonts w:ascii="Times New Roman" w:eastAsia="Times New Roman" w:hAnsi="Times New Roman" w:cs="Times New Roman"/>
                <w:color w:val="000000"/>
                <w:sz w:val="28"/>
                <w:szCs w:val="28"/>
                <w:lang w:eastAsia="uk-UA"/>
              </w:rPr>
              <w:t xml:space="preserve">  </w:t>
            </w:r>
          </w:p>
        </w:tc>
        <w:tc>
          <w:tcPr>
            <w:tcW w:w="2490" w:type="pct"/>
          </w:tcPr>
          <w:p w:rsidR="0053718A" w:rsidRPr="0053718A" w:rsidRDefault="0053718A" w:rsidP="0053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53718A">
              <w:rPr>
                <w:rFonts w:ascii="Times New Roman" w:eastAsia="Times New Roman" w:hAnsi="Times New Roman" w:cs="Times New Roman"/>
                <w:b/>
                <w:sz w:val="28"/>
                <w:szCs w:val="28"/>
                <w:lang w:eastAsia="ru-RU"/>
              </w:rPr>
              <w:t>29. Після виготовлення бланків свідоцтв заклад повідомляє Головний сервісний центр МВС про отримання надрукованих бланків свідоцтв від підприємства-виробника, із зазначенням їх кількості, серії та діапазону нумерації шляхом надсилання відповідного листа.</w:t>
            </w:r>
          </w:p>
          <w:p w:rsidR="0053718A" w:rsidRPr="0053718A" w:rsidRDefault="0053718A" w:rsidP="0053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iCs/>
                <w:sz w:val="28"/>
                <w:szCs w:val="28"/>
                <w:lang w:eastAsia="ru-RU"/>
              </w:rPr>
            </w:pPr>
            <w:r w:rsidRPr="0053718A">
              <w:rPr>
                <w:rFonts w:ascii="Times New Roman" w:eastAsia="Times New Roman" w:hAnsi="Times New Roman" w:cs="Times New Roman"/>
                <w:b/>
                <w:sz w:val="28"/>
                <w:szCs w:val="28"/>
                <w:lang w:eastAsia="ru-RU"/>
              </w:rPr>
              <w:t xml:space="preserve">Інформація про отримання навчальним закладом надрукованих підприємством-виробником бланків свідоцтв про закінчення закладу вноситься працівниками Головного сервісного центру МВС до </w:t>
            </w:r>
            <w:r w:rsidRPr="0053718A">
              <w:rPr>
                <w:rFonts w:ascii="Times New Roman" w:eastAsia="Times New Roman" w:hAnsi="Times New Roman" w:cs="Times New Roman"/>
                <w:b/>
                <w:bCs/>
                <w:sz w:val="28"/>
                <w:szCs w:val="28"/>
                <w:lang w:eastAsia="ru-RU"/>
              </w:rPr>
              <w:t>реєстру закладів</w:t>
            </w:r>
            <w:r w:rsidRPr="0053718A">
              <w:rPr>
                <w:rFonts w:ascii="Times New Roman" w:eastAsia="Times New Roman" w:hAnsi="Times New Roman" w:cs="Times New Roman"/>
                <w:b/>
                <w:bCs/>
                <w:iCs/>
                <w:sz w:val="28"/>
                <w:szCs w:val="28"/>
                <w:lang w:eastAsia="ru-RU"/>
              </w:rPr>
              <w:t>.</w:t>
            </w:r>
          </w:p>
          <w:p w:rsidR="0053718A" w:rsidRPr="0053718A" w:rsidRDefault="0053718A" w:rsidP="0053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lang w:eastAsia="ru-RU"/>
              </w:rPr>
            </w:pPr>
            <w:r w:rsidRPr="0053718A">
              <w:rPr>
                <w:rFonts w:ascii="Times New Roman" w:eastAsia="Times New Roman" w:hAnsi="Times New Roman" w:cs="Times New Roman"/>
                <w:b/>
                <w:bCs/>
                <w:sz w:val="28"/>
                <w:szCs w:val="28"/>
                <w:lang w:eastAsia="ru-RU"/>
              </w:rPr>
              <w:t xml:space="preserve">Головний сервісний центр МВС протягом п’яти робочих днів з моменту отримання такого листа </w:t>
            </w:r>
            <w:r w:rsidRPr="0053718A">
              <w:rPr>
                <w:rFonts w:ascii="Times New Roman" w:eastAsia="Times New Roman" w:hAnsi="Times New Roman" w:cs="Times New Roman"/>
                <w:b/>
                <w:bCs/>
                <w:iCs/>
                <w:sz w:val="28"/>
                <w:szCs w:val="28"/>
                <w:lang w:eastAsia="ru-RU"/>
              </w:rPr>
              <w:t xml:space="preserve">надсилає до </w:t>
            </w:r>
            <w:r w:rsidRPr="0053718A">
              <w:rPr>
                <w:rFonts w:ascii="Times New Roman" w:eastAsia="Times New Roman" w:hAnsi="Times New Roman" w:cs="Times New Roman"/>
                <w:b/>
                <w:bCs/>
                <w:sz w:val="28"/>
                <w:szCs w:val="28"/>
                <w:lang w:eastAsia="ru-RU"/>
              </w:rPr>
              <w:t xml:space="preserve">закладу повідомлення в паперовій та електронній формі </w:t>
            </w:r>
            <w:r w:rsidRPr="0053718A">
              <w:rPr>
                <w:rFonts w:ascii="Times New Roman" w:eastAsia="Times New Roman" w:hAnsi="Times New Roman" w:cs="Times New Roman"/>
                <w:b/>
                <w:bCs/>
                <w:iCs/>
                <w:sz w:val="28"/>
                <w:szCs w:val="28"/>
                <w:lang w:eastAsia="ru-RU"/>
              </w:rPr>
              <w:t xml:space="preserve">про факт внесення до </w:t>
            </w:r>
            <w:r w:rsidRPr="0053718A">
              <w:rPr>
                <w:rFonts w:ascii="Times New Roman" w:eastAsia="Times New Roman" w:hAnsi="Times New Roman" w:cs="Times New Roman"/>
                <w:b/>
                <w:bCs/>
                <w:sz w:val="28"/>
                <w:szCs w:val="28"/>
                <w:lang w:eastAsia="ru-RU"/>
              </w:rPr>
              <w:t>реєстру закладів інформації щодо надрукованих бланків свідоцтв та можливість їх використання.</w:t>
            </w:r>
          </w:p>
        </w:tc>
      </w:tr>
      <w:tr w:rsidR="00EF0403" w:rsidRPr="00EF0403" w:rsidTr="009D5756">
        <w:trPr>
          <w:trHeight w:val="495"/>
        </w:trPr>
        <w:tc>
          <w:tcPr>
            <w:tcW w:w="2510" w:type="pct"/>
          </w:tcPr>
          <w:p w:rsidR="00EF0403" w:rsidRPr="00EF0403" w:rsidRDefault="00EF0403" w:rsidP="00E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EF0403">
              <w:rPr>
                <w:rFonts w:ascii="Times New Roman" w:eastAsia="Times New Roman" w:hAnsi="Times New Roman" w:cs="Times New Roman"/>
                <w:color w:val="000000"/>
                <w:sz w:val="28"/>
                <w:szCs w:val="28"/>
                <w:lang w:eastAsia="uk-UA"/>
              </w:rPr>
              <w:lastRenderedPageBreak/>
              <w:t xml:space="preserve"> </w:t>
            </w:r>
            <w:r w:rsidR="00666751" w:rsidRPr="00EF0403">
              <w:rPr>
                <w:rFonts w:ascii="Times New Roman" w:eastAsia="Times New Roman" w:hAnsi="Times New Roman" w:cs="Times New Roman"/>
                <w:b/>
                <w:color w:val="000000"/>
                <w:sz w:val="28"/>
                <w:szCs w:val="28"/>
                <w:lang w:eastAsia="uk-UA"/>
              </w:rPr>
              <w:t>30.</w:t>
            </w:r>
            <w:r w:rsidR="00666751" w:rsidRPr="00EF0403">
              <w:rPr>
                <w:rFonts w:ascii="Times New Roman" w:eastAsia="Times New Roman" w:hAnsi="Times New Roman" w:cs="Times New Roman"/>
                <w:color w:val="000000"/>
                <w:sz w:val="28"/>
                <w:szCs w:val="28"/>
                <w:lang w:eastAsia="uk-UA"/>
              </w:rPr>
              <w:t xml:space="preserve"> У  разі  відмови  у  видачі  закладу бланків свідоцтв про закінчення закладу надається  письмова  відповідь  із  зазначенням причин та підстав відмови.</w:t>
            </w:r>
          </w:p>
        </w:tc>
        <w:tc>
          <w:tcPr>
            <w:tcW w:w="2490" w:type="pct"/>
          </w:tcPr>
          <w:p w:rsidR="0053718A" w:rsidRPr="0053718A" w:rsidRDefault="0053718A" w:rsidP="0053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53718A">
              <w:rPr>
                <w:rFonts w:ascii="Times New Roman" w:eastAsia="Times New Roman" w:hAnsi="Times New Roman" w:cs="Times New Roman"/>
                <w:b/>
                <w:sz w:val="28"/>
                <w:szCs w:val="28"/>
                <w:lang w:eastAsia="ru-RU"/>
              </w:rPr>
              <w:t>30. Внутрішній облік бланків свідоцтв у закладі та контроль за їх використанням здійснюється в довільній формі, що дозволяє, у разі необхідності, отримати інформацію про час і підстави видачі кожного бланка свідоцтва.</w:t>
            </w:r>
          </w:p>
          <w:p w:rsidR="00EF0403" w:rsidRPr="000D2C92" w:rsidRDefault="00EF0403" w:rsidP="000D2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tc>
      </w:tr>
      <w:tr w:rsidR="00EF0403" w:rsidRPr="00EF0403" w:rsidTr="009D5756">
        <w:trPr>
          <w:trHeight w:val="495"/>
        </w:trPr>
        <w:tc>
          <w:tcPr>
            <w:tcW w:w="2510" w:type="pct"/>
          </w:tcPr>
          <w:p w:rsidR="00EF0403" w:rsidRPr="00EF0403" w:rsidRDefault="00666751" w:rsidP="00E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EF0403">
              <w:rPr>
                <w:rFonts w:ascii="Times New Roman" w:eastAsia="Times New Roman" w:hAnsi="Times New Roman" w:cs="Times New Roman"/>
                <w:b/>
                <w:color w:val="000000"/>
                <w:sz w:val="28"/>
                <w:szCs w:val="28"/>
                <w:lang w:eastAsia="uk-UA"/>
              </w:rPr>
              <w:t>31.</w:t>
            </w:r>
            <w:r w:rsidRPr="00EF0403">
              <w:rPr>
                <w:rFonts w:ascii="Times New Roman" w:eastAsia="Times New Roman" w:hAnsi="Times New Roman" w:cs="Times New Roman"/>
                <w:color w:val="000000"/>
                <w:sz w:val="28"/>
                <w:szCs w:val="28"/>
                <w:lang w:eastAsia="uk-UA"/>
              </w:rPr>
              <w:t xml:space="preserve">   Для   отримання  в  територіальному  органі  з  надання сервісних  послуг  МВС  бланків  свідоцтв  про  закінчення закладу особа,  яка уповноважена закладом, пред'являє особисто паспорт або документ,  що  посвідчує  її особу, доручення на отримання бланків свідоцтв  про  закінчення  закладу  та  квитанції  про  сплату  їх вартості.</w:t>
            </w:r>
          </w:p>
        </w:tc>
        <w:tc>
          <w:tcPr>
            <w:tcW w:w="2490" w:type="pct"/>
          </w:tcPr>
          <w:p w:rsidR="0053718A" w:rsidRPr="0053718A" w:rsidRDefault="0053718A" w:rsidP="0053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53718A">
              <w:rPr>
                <w:rFonts w:ascii="Times New Roman" w:eastAsia="Times New Roman" w:hAnsi="Times New Roman" w:cs="Times New Roman"/>
                <w:b/>
                <w:sz w:val="28"/>
                <w:szCs w:val="28"/>
                <w:lang w:eastAsia="ru-RU"/>
              </w:rPr>
              <w:t>31. Інформація про зіпсовані та знищені, утрачені або викрадені бланки свідоцтв невідкладно подається до Головного сервісного центру МВС.</w:t>
            </w:r>
          </w:p>
          <w:p w:rsidR="0053718A" w:rsidRPr="0053718A" w:rsidRDefault="0053718A" w:rsidP="0053718A">
            <w:pPr>
              <w:shd w:val="clear" w:color="auto" w:fill="FFFFFF"/>
              <w:spacing w:after="0" w:line="240" w:lineRule="auto"/>
              <w:ind w:firstLine="567"/>
              <w:jc w:val="both"/>
              <w:textAlignment w:val="baseline"/>
              <w:rPr>
                <w:rFonts w:ascii="Times New Roman" w:eastAsia="Times New Roman" w:hAnsi="Times New Roman" w:cs="Times New Roman"/>
                <w:b/>
                <w:sz w:val="28"/>
                <w:szCs w:val="28"/>
                <w:lang w:eastAsia="ru-RU"/>
              </w:rPr>
            </w:pPr>
            <w:r w:rsidRPr="0053718A">
              <w:rPr>
                <w:rFonts w:ascii="Times New Roman" w:eastAsia="Times New Roman" w:hAnsi="Times New Roman" w:cs="Times New Roman"/>
                <w:b/>
                <w:sz w:val="28"/>
                <w:szCs w:val="28"/>
                <w:lang w:eastAsia="ru-RU"/>
              </w:rPr>
              <w:t>У разі припинення своєї діяльності заклад вживає заходів щодо унеможливлення подальшого використання бланків свідоцтв та повідомляє Головний сервісний центр МВС про їх залишок (кількість, серії та номери).</w:t>
            </w:r>
          </w:p>
          <w:p w:rsidR="00EF0403" w:rsidRPr="000D2C92" w:rsidRDefault="00EF0403" w:rsidP="0007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eastAsia="Times New Roman" w:hAnsi="Times New Roman" w:cs="Times New Roman"/>
                <w:b/>
                <w:sz w:val="28"/>
                <w:szCs w:val="28"/>
                <w:lang w:eastAsia="ru-RU"/>
              </w:rPr>
            </w:pPr>
          </w:p>
        </w:tc>
      </w:tr>
      <w:tr w:rsidR="00EF0403" w:rsidRPr="00EF0403" w:rsidTr="009D5756">
        <w:trPr>
          <w:trHeight w:val="495"/>
        </w:trPr>
        <w:tc>
          <w:tcPr>
            <w:tcW w:w="2510" w:type="pct"/>
          </w:tcPr>
          <w:p w:rsidR="00666751" w:rsidRPr="00111B06"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6" w:name="o84"/>
            <w:bookmarkEnd w:id="6"/>
            <w:r w:rsidRPr="00111B06">
              <w:rPr>
                <w:rFonts w:ascii="Times New Roman" w:eastAsia="Times New Roman" w:hAnsi="Times New Roman" w:cs="Times New Roman"/>
                <w:b/>
                <w:color w:val="000000"/>
                <w:sz w:val="28"/>
                <w:szCs w:val="28"/>
                <w:lang w:eastAsia="uk-UA"/>
              </w:rPr>
              <w:t>32.</w:t>
            </w:r>
            <w:r w:rsidRPr="00111B06">
              <w:rPr>
                <w:rFonts w:ascii="Times New Roman" w:eastAsia="Times New Roman" w:hAnsi="Times New Roman" w:cs="Times New Roman"/>
                <w:color w:val="000000"/>
                <w:sz w:val="28"/>
                <w:szCs w:val="28"/>
                <w:lang w:eastAsia="uk-UA"/>
              </w:rPr>
              <w:t xml:space="preserve">  У  територіальному органі з надання сервісних послуг МВС видача   закладу   бланків   свідоцтв   про   закінчення   закладу здійснюється  за  книгою  обліку  видачі  територіального органу з надання  сервісних  послуг  МВС  бланків  свідоцтв  про закінчення закладу  з  підготовки, перепідготовки та підвищення кваліфікації водіїв транспортних засобів (додаток 9).</w:t>
            </w:r>
          </w:p>
          <w:p w:rsidR="00666751" w:rsidRPr="00111B06"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7" w:name="o86"/>
            <w:bookmarkEnd w:id="7"/>
            <w:r w:rsidRPr="00111B06">
              <w:rPr>
                <w:rFonts w:ascii="Times New Roman" w:eastAsia="Times New Roman" w:hAnsi="Times New Roman" w:cs="Times New Roman"/>
                <w:color w:val="000000"/>
                <w:sz w:val="28"/>
                <w:szCs w:val="28"/>
                <w:lang w:eastAsia="uk-UA"/>
              </w:rPr>
              <w:t>Інформація про видані бланки свідоцтв про закінчення  закладу вноситься до реєстру закладів.</w:t>
            </w:r>
          </w:p>
          <w:p w:rsidR="00666751" w:rsidRPr="00111B06"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8" w:name="o87"/>
            <w:bookmarkEnd w:id="8"/>
            <w:r w:rsidRPr="00111B06">
              <w:rPr>
                <w:rFonts w:ascii="Times New Roman" w:eastAsia="Times New Roman" w:hAnsi="Times New Roman" w:cs="Times New Roman"/>
                <w:color w:val="000000"/>
                <w:sz w:val="28"/>
                <w:szCs w:val="28"/>
                <w:lang w:eastAsia="uk-UA"/>
              </w:rPr>
              <w:t xml:space="preserve">У закладі облік отримання  бланків  свідоцтв  про  закінчення закладу  ведеться  в книзі обліку надходження і витрачання бланків свідоцтв про закінчення закладу з  підготовки,  перепідготовки  та підвищення  кваліфікації водіїв транспортних засобів (додаток 10). </w:t>
            </w:r>
            <w:r w:rsidRPr="00111B06">
              <w:rPr>
                <w:rFonts w:ascii="Times New Roman" w:eastAsia="Times New Roman" w:hAnsi="Times New Roman" w:cs="Times New Roman"/>
                <w:color w:val="000000"/>
                <w:sz w:val="28"/>
                <w:szCs w:val="28"/>
                <w:lang w:eastAsia="uk-UA"/>
              </w:rPr>
              <w:br/>
              <w:t>Видача заповнених свідоцтв  про  закінчення  закладу  особам,  які закінчили заклад, фіксується в протоколі іспитів.</w:t>
            </w:r>
          </w:p>
          <w:p w:rsidR="00666751" w:rsidRPr="00111B06"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9" w:name="o88"/>
            <w:bookmarkEnd w:id="9"/>
            <w:r w:rsidRPr="00111B06">
              <w:rPr>
                <w:rFonts w:ascii="Times New Roman" w:eastAsia="Times New Roman" w:hAnsi="Times New Roman" w:cs="Times New Roman"/>
                <w:bCs/>
                <w:color w:val="000000"/>
                <w:sz w:val="28"/>
                <w:szCs w:val="28"/>
                <w:bdr w:val="none" w:sz="0" w:space="0" w:color="auto" w:frame="1"/>
                <w:lang w:eastAsia="uk-UA"/>
              </w:rPr>
              <w:lastRenderedPageBreak/>
              <w:t>Книга   обліку</w:t>
            </w:r>
            <w:r w:rsidRPr="00111B06">
              <w:rPr>
                <w:rFonts w:ascii="Times New Roman" w:eastAsia="Times New Roman" w:hAnsi="Times New Roman" w:cs="Times New Roman"/>
                <w:color w:val="000000"/>
                <w:sz w:val="28"/>
                <w:szCs w:val="28"/>
                <w:lang w:eastAsia="uk-UA"/>
              </w:rPr>
              <w:t xml:space="preserve">   видачі   територіальним  органом  з  надання сервісних  послуг  МВС  бланків  свідоцтв про закінчення закладу з підготовки,   перепідготовки  та  підвищення  кваліфікації  водіїв транспортних  засобів  та  книга  обліку  надходження і витрачання бланків    свідоцтв   про   закінчення   закладу   з   підготовки, перепідготовки  та  підвищення  кваліфікації  водіїв  транспортних засобів  повинні  бути  прошнуровані,  аркуші  - пронумеровані. На </w:t>
            </w:r>
            <w:r w:rsidRPr="00111B06">
              <w:rPr>
                <w:rFonts w:ascii="Times New Roman" w:eastAsia="Times New Roman" w:hAnsi="Times New Roman" w:cs="Times New Roman"/>
                <w:color w:val="000000"/>
                <w:sz w:val="28"/>
                <w:szCs w:val="28"/>
                <w:lang w:eastAsia="uk-UA"/>
              </w:rPr>
              <w:br/>
              <w:t>внутрішньому  боці обкладинки книги робиться відмітка про загальну кількість   аркушів   у   книзі,   яка   підписується   керівником територіального   органу   з   надання  сервісних  послуг  МВС  та скріплюється печаткою.</w:t>
            </w:r>
          </w:p>
          <w:p w:rsidR="00666751" w:rsidRPr="00111B06"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10" w:name="o89"/>
            <w:bookmarkEnd w:id="10"/>
            <w:r w:rsidRPr="00111B06">
              <w:rPr>
                <w:rFonts w:ascii="Times New Roman" w:eastAsia="Times New Roman" w:hAnsi="Times New Roman" w:cs="Times New Roman"/>
                <w:color w:val="000000"/>
                <w:sz w:val="28"/>
                <w:szCs w:val="28"/>
                <w:lang w:eastAsia="uk-UA"/>
              </w:rPr>
              <w:t>Записи в книзі обліку видачі територіальним органом з надання сервісних  послуг  МВС  бланків  свідоцтв про закінчення закладу з підготовки,   перепідготовки  та  підвищення  кваліфікації  водіїв транспортних  засобів  та  книзі  обліку  надходження і витрачання бланків    свідоцтв   про   закінчення   закладу   з   підготовки, перепідготовки  та  підвищення  кваліфікації  водіїв  транспортних засобів  здійснюються  чорнилом  (кульковою ручкою). Усі реквізити заповнюються  розбірливо.  Допущені  помилки  виправляються шляхом закреслення   помилкового   запису   і   внесення   нового,   який підтверджується підписом особи, що зробила виправлення.</w:t>
            </w:r>
          </w:p>
          <w:p w:rsidR="00EF0403" w:rsidRPr="00EF0403"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bookmarkStart w:id="11" w:name="o90"/>
            <w:bookmarkEnd w:id="11"/>
            <w:r w:rsidRPr="00111B06">
              <w:rPr>
                <w:rFonts w:ascii="Times New Roman" w:eastAsia="Times New Roman" w:hAnsi="Times New Roman" w:cs="Times New Roman"/>
                <w:color w:val="000000"/>
                <w:sz w:val="28"/>
                <w:szCs w:val="28"/>
                <w:lang w:eastAsia="uk-UA"/>
              </w:rPr>
              <w:t xml:space="preserve">Терміни зберігання книги обліку видачі територіальним органом з  надання  сервісних  послуг  МВС бланків свідоцтв про закінчення закладу  з  підготовки,  перепідготовки та підвищення кваліфікації водіїв  транспортних  засобів  у  територіальному органі з надання сервісних  послуг  МВС  та  книги  обліку надходження і витрачання бланків    свідоцтв   </w:t>
            </w:r>
            <w:r w:rsidRPr="00111B06">
              <w:rPr>
                <w:rFonts w:ascii="Times New Roman" w:eastAsia="Times New Roman" w:hAnsi="Times New Roman" w:cs="Times New Roman"/>
                <w:color w:val="000000"/>
                <w:sz w:val="28"/>
                <w:szCs w:val="28"/>
                <w:lang w:eastAsia="uk-UA"/>
              </w:rPr>
              <w:lastRenderedPageBreak/>
              <w:t>про   закінчення   закладу   з   підготовки, перепідготовки  та  підвищення  кваліфікації  водіїв  транспортних засобів у закладі становлять 60 років після їх закінчення.</w:t>
            </w:r>
          </w:p>
        </w:tc>
        <w:tc>
          <w:tcPr>
            <w:tcW w:w="2490" w:type="pct"/>
          </w:tcPr>
          <w:p w:rsidR="0053718A" w:rsidRPr="0053718A" w:rsidRDefault="0053718A" w:rsidP="0053718A">
            <w:pPr>
              <w:spacing w:after="0" w:line="240" w:lineRule="auto"/>
              <w:ind w:firstLine="567"/>
              <w:jc w:val="both"/>
              <w:rPr>
                <w:rFonts w:ascii="Times New Roman" w:eastAsia="Times New Roman" w:hAnsi="Times New Roman" w:cs="Times New Roman"/>
                <w:b/>
                <w:bCs/>
                <w:sz w:val="28"/>
                <w:szCs w:val="28"/>
                <w:lang w:eastAsia="uk-UA"/>
              </w:rPr>
            </w:pPr>
            <w:r w:rsidRPr="0053718A">
              <w:rPr>
                <w:rFonts w:ascii="Times New Roman" w:eastAsia="Times New Roman" w:hAnsi="Times New Roman" w:cs="Times New Roman"/>
                <w:b/>
                <w:bCs/>
                <w:sz w:val="28"/>
                <w:szCs w:val="28"/>
                <w:lang w:eastAsia="uk-UA"/>
              </w:rPr>
              <w:lastRenderedPageBreak/>
              <w:t xml:space="preserve">32. У разі виявлення працівниками територіальних органів з надання сервісних послуг МВС порушень установлених вимог до закладу посадовими особами ТСЦ МВС за його місцезнаходженням вносяться пропозиції керівництву закладу щодо їх усунення із зазначенням строків виконання. Невиконання пропозицій у зазначений строк є підставою для внесення РСЦ МВС до Головного сервісного центру МВС подання про припинення дії сертифіката. </w:t>
            </w:r>
          </w:p>
          <w:p w:rsidR="0053718A" w:rsidRPr="0053718A" w:rsidRDefault="0053718A" w:rsidP="0053718A">
            <w:pPr>
              <w:shd w:val="clear" w:color="auto" w:fill="FFFFFF"/>
              <w:spacing w:after="0" w:line="240" w:lineRule="auto"/>
              <w:ind w:firstLine="567"/>
              <w:jc w:val="both"/>
              <w:textAlignment w:val="baseline"/>
              <w:rPr>
                <w:rFonts w:ascii="Times New Roman" w:eastAsia="Times New Roman" w:hAnsi="Times New Roman" w:cs="Times New Roman"/>
                <w:b/>
                <w:sz w:val="28"/>
                <w:szCs w:val="28"/>
                <w:lang w:eastAsia="ru-RU"/>
              </w:rPr>
            </w:pPr>
            <w:r w:rsidRPr="0053718A">
              <w:rPr>
                <w:rFonts w:ascii="Times New Roman" w:eastAsia="Times New Roman" w:hAnsi="Times New Roman" w:cs="Times New Roman"/>
                <w:b/>
                <w:bCs/>
                <w:sz w:val="28"/>
                <w:szCs w:val="28"/>
                <w:lang w:eastAsia="uk-UA"/>
              </w:rPr>
              <w:t xml:space="preserve">У разі виявлення фактів незаконної видачі свідоцтв про закінчення закладу або ознак підробки їх бланків про це </w:t>
            </w:r>
            <w:r w:rsidRPr="0053718A">
              <w:rPr>
                <w:rFonts w:ascii="Times New Roman" w:eastAsia="Times New Roman" w:hAnsi="Times New Roman" w:cs="Times New Roman"/>
                <w:b/>
                <w:sz w:val="28"/>
                <w:szCs w:val="28"/>
                <w:lang w:eastAsia="uk-UA"/>
              </w:rPr>
              <w:t>негайно інформуються органи Національної поліції.</w:t>
            </w:r>
          </w:p>
          <w:p w:rsidR="00DE67FB" w:rsidRDefault="00DE67FB" w:rsidP="00EF0403">
            <w:pPr>
              <w:spacing w:after="0" w:line="240" w:lineRule="auto"/>
              <w:ind w:firstLine="426"/>
              <w:jc w:val="both"/>
              <w:rPr>
                <w:rFonts w:ascii="Times New Roman" w:eastAsia="Times New Roman" w:hAnsi="Times New Roman" w:cs="Times New Roman"/>
                <w:b/>
                <w:bCs/>
                <w:color w:val="FF0000"/>
                <w:sz w:val="28"/>
                <w:szCs w:val="28"/>
                <w:lang w:eastAsia="uk-UA"/>
              </w:rPr>
            </w:pPr>
          </w:p>
          <w:p w:rsidR="00DE67FB" w:rsidRPr="00DE67FB" w:rsidRDefault="00DE67FB" w:rsidP="00EF0403">
            <w:pPr>
              <w:spacing w:after="0" w:line="240" w:lineRule="auto"/>
              <w:ind w:firstLine="426"/>
              <w:jc w:val="both"/>
              <w:rPr>
                <w:rFonts w:ascii="Times New Roman" w:eastAsia="Times New Roman" w:hAnsi="Times New Roman" w:cs="Times New Roman"/>
                <w:b/>
                <w:bCs/>
                <w:color w:val="FF0000"/>
                <w:sz w:val="28"/>
                <w:szCs w:val="28"/>
                <w:lang w:eastAsia="uk-UA"/>
              </w:rPr>
            </w:pPr>
          </w:p>
          <w:p w:rsidR="00DE67FB" w:rsidRPr="00DE67FB" w:rsidRDefault="00DE67FB" w:rsidP="00EF0403">
            <w:pPr>
              <w:spacing w:after="0" w:line="240" w:lineRule="auto"/>
              <w:ind w:firstLine="426"/>
              <w:jc w:val="both"/>
              <w:rPr>
                <w:rFonts w:ascii="Times New Roman" w:eastAsia="Times New Roman" w:hAnsi="Times New Roman" w:cs="Times New Roman"/>
                <w:b/>
                <w:bCs/>
                <w:sz w:val="28"/>
                <w:szCs w:val="28"/>
                <w:lang w:eastAsia="uk-UA"/>
              </w:rPr>
            </w:pPr>
          </w:p>
          <w:p w:rsidR="00DE67FB" w:rsidRPr="00EF0403" w:rsidRDefault="00DE67FB" w:rsidP="00EF0403">
            <w:pPr>
              <w:spacing w:after="0" w:line="240" w:lineRule="auto"/>
              <w:ind w:firstLine="426"/>
              <w:jc w:val="both"/>
              <w:rPr>
                <w:rFonts w:ascii="Times New Roman" w:eastAsia="Times New Roman" w:hAnsi="Times New Roman" w:cs="Times New Roman"/>
                <w:b/>
                <w:bCs/>
                <w:sz w:val="28"/>
                <w:szCs w:val="28"/>
                <w:lang w:eastAsia="uk-UA"/>
              </w:rPr>
            </w:pPr>
          </w:p>
        </w:tc>
      </w:tr>
      <w:tr w:rsidR="00EF0403" w:rsidRPr="00EF0403" w:rsidTr="009D5756">
        <w:trPr>
          <w:trHeight w:val="495"/>
        </w:trPr>
        <w:tc>
          <w:tcPr>
            <w:tcW w:w="2510" w:type="pct"/>
          </w:tcPr>
          <w:p w:rsidR="00666751" w:rsidRPr="00EF0403"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bookmarkStart w:id="12" w:name="o91"/>
            <w:bookmarkEnd w:id="12"/>
            <w:r w:rsidRPr="00EF0403">
              <w:rPr>
                <w:rFonts w:ascii="Times New Roman" w:eastAsia="Times New Roman" w:hAnsi="Times New Roman" w:cs="Times New Roman"/>
                <w:b/>
                <w:strike/>
                <w:color w:val="000000"/>
                <w:sz w:val="28"/>
                <w:szCs w:val="28"/>
                <w:lang w:eastAsia="uk-UA"/>
              </w:rPr>
              <w:lastRenderedPageBreak/>
              <w:t>33.</w:t>
            </w:r>
            <w:r w:rsidRPr="00EF0403">
              <w:rPr>
                <w:rFonts w:ascii="Times New Roman" w:eastAsia="Times New Roman" w:hAnsi="Times New Roman" w:cs="Times New Roman"/>
                <w:strike/>
                <w:color w:val="000000"/>
                <w:sz w:val="28"/>
                <w:szCs w:val="28"/>
                <w:lang w:eastAsia="uk-UA"/>
              </w:rPr>
              <w:t xml:space="preserve">  Бланки  свідоцтв  про  закінчення закладу, зіпсовані при заповненні,  знищуються в присутності працівника ТСЦ МВС способом, який унеможливлює їх повторне використання, про що складається акт про  знищення зіпсованих бланків свідоцтв про закінчення закладу з </w:t>
            </w:r>
            <w:r w:rsidRPr="00EF0403">
              <w:rPr>
                <w:rFonts w:ascii="Times New Roman" w:eastAsia="Times New Roman" w:hAnsi="Times New Roman" w:cs="Times New Roman"/>
                <w:strike/>
                <w:color w:val="000000"/>
                <w:sz w:val="28"/>
                <w:szCs w:val="28"/>
                <w:lang w:eastAsia="uk-UA"/>
              </w:rPr>
              <w:br/>
              <w:t xml:space="preserve">підготовки,   перепідготовки  та  підвищення  кваліфікації  водіїв транспортних   засобів   (додаток   11).   Один   примірник   акта зберігається  в  наглядовій справі закладу в РСЦ МВС, а другий - у закладі.  </w:t>
            </w:r>
            <w:bookmarkStart w:id="13" w:name="o93"/>
            <w:bookmarkEnd w:id="13"/>
            <w:r w:rsidRPr="00EF0403">
              <w:rPr>
                <w:rFonts w:ascii="Times New Roman" w:eastAsia="Times New Roman" w:hAnsi="Times New Roman" w:cs="Times New Roman"/>
                <w:strike/>
                <w:color w:val="000000"/>
                <w:sz w:val="28"/>
                <w:szCs w:val="28"/>
                <w:lang w:eastAsia="uk-UA"/>
              </w:rPr>
              <w:t xml:space="preserve">    </w:t>
            </w:r>
          </w:p>
          <w:p w:rsidR="00EF0403" w:rsidRPr="00EF0403"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r w:rsidRPr="00EF0403">
              <w:rPr>
                <w:rFonts w:ascii="Times New Roman" w:eastAsia="Times New Roman" w:hAnsi="Times New Roman" w:cs="Times New Roman"/>
                <w:strike/>
                <w:color w:val="000000"/>
                <w:sz w:val="28"/>
                <w:szCs w:val="28"/>
                <w:lang w:eastAsia="uk-UA"/>
              </w:rPr>
              <w:t xml:space="preserve"> Інформація про кількість знищених зіпсованих бланків свідоцтв про   закінчення   закладу  направляється  РСЦ  МВС  до  Головного сервісного  центру  МВС.  </w:t>
            </w:r>
          </w:p>
        </w:tc>
        <w:tc>
          <w:tcPr>
            <w:tcW w:w="2490" w:type="pct"/>
          </w:tcPr>
          <w:p w:rsidR="00EF0403" w:rsidRPr="00EF0403" w:rsidRDefault="00EF0403" w:rsidP="00EF0403">
            <w:pPr>
              <w:spacing w:after="0" w:line="240" w:lineRule="auto"/>
              <w:ind w:firstLine="426"/>
              <w:jc w:val="both"/>
              <w:rPr>
                <w:rFonts w:ascii="Times New Roman" w:eastAsia="Times New Roman" w:hAnsi="Times New Roman" w:cs="Times New Roman"/>
                <w:b/>
                <w:bCs/>
                <w:sz w:val="28"/>
                <w:szCs w:val="28"/>
                <w:lang w:eastAsia="uk-UA"/>
              </w:rPr>
            </w:pPr>
            <w:r w:rsidRPr="00EF0403">
              <w:rPr>
                <w:rFonts w:ascii="Times New Roman" w:eastAsia="Times New Roman" w:hAnsi="Times New Roman" w:cs="Times New Roman"/>
                <w:b/>
                <w:bCs/>
                <w:sz w:val="28"/>
                <w:szCs w:val="28"/>
                <w:lang w:eastAsia="uk-UA"/>
              </w:rPr>
              <w:t>Виключити</w:t>
            </w:r>
          </w:p>
        </w:tc>
      </w:tr>
      <w:tr w:rsidR="00EF0403" w:rsidRPr="00EF0403" w:rsidTr="009D5756">
        <w:trPr>
          <w:trHeight w:val="495"/>
        </w:trPr>
        <w:tc>
          <w:tcPr>
            <w:tcW w:w="2510" w:type="pct"/>
          </w:tcPr>
          <w:p w:rsidR="00666751" w:rsidRPr="00EF0403" w:rsidRDefault="00EF0403"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r w:rsidRPr="00EF0403">
              <w:rPr>
                <w:rFonts w:ascii="Times New Roman" w:eastAsia="Times New Roman" w:hAnsi="Times New Roman" w:cs="Times New Roman"/>
                <w:strike/>
                <w:color w:val="000000"/>
                <w:sz w:val="28"/>
                <w:szCs w:val="28"/>
                <w:lang w:eastAsia="uk-UA"/>
              </w:rPr>
              <w:t xml:space="preserve"> </w:t>
            </w:r>
            <w:r w:rsidR="00666751" w:rsidRPr="00EF0403">
              <w:rPr>
                <w:rFonts w:ascii="Times New Roman" w:eastAsia="Times New Roman" w:hAnsi="Times New Roman" w:cs="Times New Roman"/>
                <w:b/>
                <w:strike/>
                <w:color w:val="000000"/>
                <w:sz w:val="28"/>
                <w:szCs w:val="28"/>
                <w:lang w:eastAsia="uk-UA"/>
              </w:rPr>
              <w:t>34.</w:t>
            </w:r>
            <w:r w:rsidR="00666751" w:rsidRPr="00EF0403">
              <w:rPr>
                <w:rFonts w:ascii="Times New Roman" w:eastAsia="Times New Roman" w:hAnsi="Times New Roman" w:cs="Times New Roman"/>
                <w:strike/>
                <w:color w:val="000000"/>
                <w:sz w:val="28"/>
                <w:szCs w:val="28"/>
                <w:lang w:eastAsia="uk-UA"/>
              </w:rPr>
              <w:t xml:space="preserve"> При втраті або викраденні бланків свідоцтв про закінчення закладу  керівник  закладу  негайно інформує про це територіальний орган Національної поліції та РСЦ МВС, у якому заклад перебуває на обліку,  з викладенням обставин, за яких їх втрачено чи викрадено, із зазначенням кількості, серій та номерів.</w:t>
            </w:r>
          </w:p>
          <w:p w:rsidR="00EF0403" w:rsidRPr="00EF0403" w:rsidRDefault="00EF0403" w:rsidP="00E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p>
        </w:tc>
        <w:tc>
          <w:tcPr>
            <w:tcW w:w="2490" w:type="pct"/>
          </w:tcPr>
          <w:p w:rsidR="00EF0403" w:rsidRPr="00EF0403" w:rsidRDefault="00EF0403" w:rsidP="00EF0403">
            <w:pPr>
              <w:spacing w:after="0" w:line="240" w:lineRule="auto"/>
              <w:ind w:firstLine="426"/>
              <w:jc w:val="both"/>
              <w:rPr>
                <w:rFonts w:ascii="Times New Roman" w:eastAsia="Times New Roman" w:hAnsi="Times New Roman" w:cs="Times New Roman"/>
                <w:b/>
                <w:bCs/>
                <w:sz w:val="28"/>
                <w:szCs w:val="28"/>
                <w:lang w:eastAsia="uk-UA"/>
              </w:rPr>
            </w:pPr>
            <w:r w:rsidRPr="00EF0403">
              <w:rPr>
                <w:rFonts w:ascii="Times New Roman" w:eastAsia="Times New Roman" w:hAnsi="Times New Roman" w:cs="Times New Roman"/>
                <w:b/>
                <w:bCs/>
                <w:sz w:val="28"/>
                <w:szCs w:val="28"/>
                <w:lang w:eastAsia="uk-UA"/>
              </w:rPr>
              <w:t>Виключити</w:t>
            </w:r>
          </w:p>
        </w:tc>
      </w:tr>
      <w:tr w:rsidR="00EF0403" w:rsidRPr="00EF0403" w:rsidTr="009D5756">
        <w:trPr>
          <w:trHeight w:val="495"/>
        </w:trPr>
        <w:tc>
          <w:tcPr>
            <w:tcW w:w="2510" w:type="pct"/>
          </w:tcPr>
          <w:p w:rsidR="00666751" w:rsidRPr="00EF0403"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r w:rsidRPr="00EF0403">
              <w:rPr>
                <w:rFonts w:ascii="Times New Roman" w:eastAsia="Times New Roman" w:hAnsi="Times New Roman" w:cs="Times New Roman"/>
                <w:b/>
                <w:strike/>
                <w:color w:val="000000"/>
                <w:sz w:val="28"/>
                <w:szCs w:val="28"/>
                <w:lang w:eastAsia="uk-UA"/>
              </w:rPr>
              <w:t>35.</w:t>
            </w:r>
            <w:r w:rsidRPr="00EF0403">
              <w:rPr>
                <w:rFonts w:ascii="Times New Roman" w:eastAsia="Times New Roman" w:hAnsi="Times New Roman" w:cs="Times New Roman"/>
                <w:strike/>
                <w:color w:val="000000"/>
                <w:sz w:val="28"/>
                <w:szCs w:val="28"/>
                <w:lang w:eastAsia="uk-UA"/>
              </w:rPr>
              <w:t xml:space="preserve"> У разі припинення закладом своєї діяльності невикористані бланки  свідоцтв  про  закінчення  закладу  здаються в РСЦ МВС для знищення.  Плата  за  бланки  свідоцтв  про  закінчення закладу не повертається.  </w:t>
            </w:r>
            <w:bookmarkStart w:id="14" w:name="o97"/>
            <w:bookmarkEnd w:id="14"/>
            <w:r w:rsidRPr="00EF0403">
              <w:rPr>
                <w:rFonts w:ascii="Times New Roman" w:eastAsia="Times New Roman" w:hAnsi="Times New Roman" w:cs="Times New Roman"/>
                <w:strike/>
                <w:color w:val="000000"/>
                <w:sz w:val="28"/>
                <w:szCs w:val="28"/>
                <w:lang w:eastAsia="uk-UA"/>
              </w:rPr>
              <w:t xml:space="preserve">    </w:t>
            </w:r>
          </w:p>
          <w:p w:rsidR="00EF0403" w:rsidRPr="00EF0403"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r w:rsidRPr="00EF0403">
              <w:rPr>
                <w:rFonts w:ascii="Times New Roman" w:eastAsia="Times New Roman" w:hAnsi="Times New Roman" w:cs="Times New Roman"/>
                <w:strike/>
                <w:color w:val="000000"/>
                <w:sz w:val="28"/>
                <w:szCs w:val="28"/>
                <w:lang w:eastAsia="uk-UA"/>
              </w:rPr>
              <w:t xml:space="preserve"> Книги  обліку  надходження  і витрачання бланків свідоцтв про закінчення  закладу  з  підготовки,  перепідготовки  та підвищення кваліфікації  водіїв  транспортних  засобів здаються в РСЦ МВС, де зберігаються  </w:t>
            </w:r>
            <w:r w:rsidRPr="00EF0403">
              <w:rPr>
                <w:rFonts w:ascii="Times New Roman" w:eastAsia="Times New Roman" w:hAnsi="Times New Roman" w:cs="Times New Roman"/>
                <w:strike/>
                <w:color w:val="000000"/>
                <w:sz w:val="28"/>
                <w:szCs w:val="28"/>
                <w:lang w:eastAsia="uk-UA"/>
              </w:rPr>
              <w:lastRenderedPageBreak/>
              <w:t xml:space="preserve">протягом  60  років.  </w:t>
            </w:r>
          </w:p>
        </w:tc>
        <w:tc>
          <w:tcPr>
            <w:tcW w:w="2490" w:type="pct"/>
          </w:tcPr>
          <w:p w:rsidR="00EF0403" w:rsidRPr="00EF0403" w:rsidRDefault="00EF0403" w:rsidP="00EF0403">
            <w:pPr>
              <w:spacing w:after="0" w:line="240" w:lineRule="auto"/>
              <w:ind w:firstLine="426"/>
              <w:jc w:val="both"/>
              <w:rPr>
                <w:rFonts w:ascii="Times New Roman" w:eastAsia="Times New Roman" w:hAnsi="Times New Roman" w:cs="Times New Roman"/>
                <w:b/>
                <w:bCs/>
                <w:sz w:val="28"/>
                <w:szCs w:val="28"/>
                <w:lang w:eastAsia="uk-UA"/>
              </w:rPr>
            </w:pPr>
            <w:r w:rsidRPr="00EF0403">
              <w:rPr>
                <w:rFonts w:ascii="Times New Roman" w:eastAsia="Times New Roman" w:hAnsi="Times New Roman" w:cs="Times New Roman"/>
                <w:b/>
                <w:bCs/>
                <w:sz w:val="28"/>
                <w:szCs w:val="28"/>
                <w:lang w:eastAsia="uk-UA"/>
              </w:rPr>
              <w:lastRenderedPageBreak/>
              <w:t>Виключити</w:t>
            </w:r>
          </w:p>
        </w:tc>
      </w:tr>
      <w:tr w:rsidR="00EF0403" w:rsidRPr="00EF0403" w:rsidTr="009D5756">
        <w:trPr>
          <w:trHeight w:val="495"/>
        </w:trPr>
        <w:tc>
          <w:tcPr>
            <w:tcW w:w="2510" w:type="pct"/>
          </w:tcPr>
          <w:p w:rsidR="00666751" w:rsidRPr="00EF0403" w:rsidRDefault="00EF0403"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r w:rsidRPr="00EF0403">
              <w:rPr>
                <w:rFonts w:ascii="Times New Roman" w:eastAsia="Times New Roman" w:hAnsi="Times New Roman" w:cs="Times New Roman"/>
                <w:strike/>
                <w:color w:val="000000"/>
                <w:sz w:val="28"/>
                <w:szCs w:val="28"/>
                <w:lang w:eastAsia="uk-UA"/>
              </w:rPr>
              <w:lastRenderedPageBreak/>
              <w:t xml:space="preserve"> </w:t>
            </w:r>
            <w:r w:rsidR="00666751" w:rsidRPr="00EF0403">
              <w:rPr>
                <w:rFonts w:ascii="Times New Roman" w:eastAsia="Times New Roman" w:hAnsi="Times New Roman" w:cs="Times New Roman"/>
                <w:b/>
                <w:strike/>
                <w:color w:val="000000"/>
                <w:sz w:val="28"/>
                <w:szCs w:val="28"/>
                <w:lang w:eastAsia="uk-UA"/>
              </w:rPr>
              <w:t>36.</w:t>
            </w:r>
            <w:r w:rsidR="00666751" w:rsidRPr="00EF0403">
              <w:rPr>
                <w:rFonts w:ascii="Times New Roman" w:eastAsia="Times New Roman" w:hAnsi="Times New Roman" w:cs="Times New Roman"/>
                <w:strike/>
                <w:color w:val="000000"/>
                <w:sz w:val="28"/>
                <w:szCs w:val="28"/>
                <w:lang w:eastAsia="uk-UA"/>
              </w:rPr>
              <w:t xml:space="preserve"> ТСЦ МВС за місцем реєстрації  закладу  один  раз  на  рік здійснює перевірку порядку обліку,  зберігання, витрачання бланків свідоцтв про закінчення закладу та дотримання  установлених  вимог при  їх оформленні і видачі та організовує позапланові перевірки з цих питань (у разі припинення закладом діяльності тощо).</w:t>
            </w:r>
          </w:p>
          <w:p w:rsidR="00EF0403" w:rsidRPr="00EF0403"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bookmarkStart w:id="15" w:name="o99"/>
            <w:bookmarkEnd w:id="15"/>
            <w:r w:rsidRPr="00EF0403">
              <w:rPr>
                <w:rFonts w:ascii="Times New Roman" w:eastAsia="Times New Roman" w:hAnsi="Times New Roman" w:cs="Times New Roman"/>
                <w:strike/>
                <w:color w:val="000000"/>
                <w:sz w:val="28"/>
                <w:szCs w:val="28"/>
                <w:lang w:eastAsia="uk-UA"/>
              </w:rPr>
              <w:t xml:space="preserve">     Факт  проведення  перевірки,  виявлені недоліки та інформація про  вжиті  заходи  фіксуються  в  акті  про  результати перевірки закладу.  Акт  про результати перевірки закладу складається у двох примірниках,  перший  з  яких зберігається в наглядовій справі РСЦ МВС  за місцем реєстрації закладу, а другий залишається в закладі.</w:t>
            </w:r>
          </w:p>
        </w:tc>
        <w:tc>
          <w:tcPr>
            <w:tcW w:w="2490" w:type="pct"/>
          </w:tcPr>
          <w:p w:rsidR="00EF0403" w:rsidRPr="00EF0403" w:rsidRDefault="00EF0403" w:rsidP="00EF0403">
            <w:pPr>
              <w:spacing w:after="0" w:line="240" w:lineRule="auto"/>
              <w:ind w:firstLine="426"/>
              <w:jc w:val="both"/>
              <w:rPr>
                <w:rFonts w:ascii="Times New Roman" w:eastAsia="Times New Roman" w:hAnsi="Times New Roman" w:cs="Times New Roman"/>
                <w:b/>
                <w:bCs/>
                <w:sz w:val="28"/>
                <w:szCs w:val="28"/>
                <w:lang w:eastAsia="uk-UA"/>
              </w:rPr>
            </w:pPr>
            <w:r w:rsidRPr="00EF0403">
              <w:rPr>
                <w:rFonts w:ascii="Times New Roman" w:eastAsia="Times New Roman" w:hAnsi="Times New Roman" w:cs="Times New Roman"/>
                <w:b/>
                <w:bCs/>
                <w:sz w:val="28"/>
                <w:szCs w:val="28"/>
                <w:lang w:eastAsia="uk-UA"/>
              </w:rPr>
              <w:t>Виключити</w:t>
            </w:r>
          </w:p>
        </w:tc>
      </w:tr>
      <w:tr w:rsidR="00EF0403" w:rsidRPr="00EF0403" w:rsidTr="009D5756">
        <w:trPr>
          <w:trHeight w:val="495"/>
        </w:trPr>
        <w:tc>
          <w:tcPr>
            <w:tcW w:w="2510" w:type="pct"/>
          </w:tcPr>
          <w:p w:rsidR="00666751" w:rsidRPr="00EF0403" w:rsidRDefault="00EF0403"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r w:rsidRPr="00EF0403">
              <w:rPr>
                <w:rFonts w:ascii="Times New Roman" w:eastAsia="Times New Roman" w:hAnsi="Times New Roman" w:cs="Times New Roman"/>
                <w:strike/>
                <w:color w:val="000000"/>
                <w:sz w:val="28"/>
                <w:szCs w:val="28"/>
                <w:lang w:eastAsia="uk-UA"/>
              </w:rPr>
              <w:t xml:space="preserve"> </w:t>
            </w:r>
            <w:r w:rsidR="00666751" w:rsidRPr="00EF0403">
              <w:rPr>
                <w:rFonts w:ascii="Times New Roman" w:eastAsia="Times New Roman" w:hAnsi="Times New Roman" w:cs="Times New Roman"/>
                <w:b/>
                <w:strike/>
                <w:color w:val="000000"/>
                <w:sz w:val="28"/>
                <w:szCs w:val="28"/>
                <w:lang w:eastAsia="uk-UA"/>
              </w:rPr>
              <w:t>37.</w:t>
            </w:r>
            <w:r w:rsidR="00666751" w:rsidRPr="00EF0403">
              <w:rPr>
                <w:rFonts w:ascii="Times New Roman" w:eastAsia="Times New Roman" w:hAnsi="Times New Roman" w:cs="Times New Roman"/>
                <w:strike/>
                <w:color w:val="000000"/>
                <w:sz w:val="28"/>
                <w:szCs w:val="28"/>
                <w:lang w:eastAsia="uk-UA"/>
              </w:rPr>
              <w:t xml:space="preserve"> Перевірці підлягають:</w:t>
            </w:r>
          </w:p>
          <w:p w:rsidR="00666751" w:rsidRPr="00EF0403"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bookmarkStart w:id="16" w:name="o101"/>
            <w:bookmarkEnd w:id="16"/>
            <w:r w:rsidRPr="00EF0403">
              <w:rPr>
                <w:rFonts w:ascii="Times New Roman" w:eastAsia="Times New Roman" w:hAnsi="Times New Roman" w:cs="Times New Roman"/>
                <w:strike/>
                <w:color w:val="000000"/>
                <w:sz w:val="28"/>
                <w:szCs w:val="28"/>
                <w:lang w:eastAsia="uk-UA"/>
              </w:rPr>
              <w:t>умови зберігання бланків свідоцтв про закінчення закладу;</w:t>
            </w:r>
          </w:p>
          <w:p w:rsidR="00666751" w:rsidRPr="00EF0403"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bookmarkStart w:id="17" w:name="o102"/>
            <w:bookmarkEnd w:id="17"/>
            <w:r w:rsidRPr="00EF0403">
              <w:rPr>
                <w:rFonts w:ascii="Times New Roman" w:eastAsia="Times New Roman" w:hAnsi="Times New Roman" w:cs="Times New Roman"/>
                <w:strike/>
                <w:color w:val="000000"/>
                <w:sz w:val="28"/>
                <w:szCs w:val="28"/>
                <w:lang w:eastAsia="uk-UA"/>
              </w:rPr>
              <w:t>порядок витрачання  (видачі) та знищення бланків свідоцтв про закінчення закладу;</w:t>
            </w:r>
          </w:p>
          <w:p w:rsidR="00666751" w:rsidRPr="00EF0403"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bookmarkStart w:id="18" w:name="o103"/>
            <w:bookmarkEnd w:id="18"/>
            <w:r w:rsidRPr="00EF0403">
              <w:rPr>
                <w:rFonts w:ascii="Times New Roman" w:eastAsia="Times New Roman" w:hAnsi="Times New Roman" w:cs="Times New Roman"/>
                <w:strike/>
                <w:color w:val="000000"/>
                <w:sz w:val="28"/>
                <w:szCs w:val="28"/>
                <w:lang w:eastAsia="uk-UA"/>
              </w:rPr>
              <w:t>відповідність фактичної   наявності   бланків   свідоцтв  про закінчення закладу обліковим даним;</w:t>
            </w:r>
          </w:p>
          <w:p w:rsidR="00666751" w:rsidRPr="00EF0403"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bookmarkStart w:id="19" w:name="o104"/>
            <w:bookmarkEnd w:id="19"/>
            <w:r w:rsidRPr="00EF0403">
              <w:rPr>
                <w:rFonts w:ascii="Times New Roman" w:eastAsia="Times New Roman" w:hAnsi="Times New Roman" w:cs="Times New Roman"/>
                <w:strike/>
                <w:color w:val="000000"/>
                <w:sz w:val="28"/>
                <w:szCs w:val="28"/>
                <w:lang w:eastAsia="uk-UA"/>
              </w:rPr>
              <w:t>наявність і  достовірність  документів (їх копій),  які стали підставою для видачі свідоцтв про закінчення закладу;</w:t>
            </w:r>
          </w:p>
          <w:p w:rsidR="00666751" w:rsidRPr="00EF0403"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bookmarkStart w:id="20" w:name="o105"/>
            <w:bookmarkEnd w:id="20"/>
            <w:r w:rsidRPr="00EF0403">
              <w:rPr>
                <w:rFonts w:ascii="Times New Roman" w:eastAsia="Times New Roman" w:hAnsi="Times New Roman" w:cs="Times New Roman"/>
                <w:strike/>
                <w:color w:val="000000"/>
                <w:sz w:val="28"/>
                <w:szCs w:val="28"/>
                <w:lang w:eastAsia="uk-UA"/>
              </w:rPr>
              <w:t>правомірність видачі  свідоцтв  про  закінчення  закладу,  їх заміни або видачі дублікатів;</w:t>
            </w:r>
          </w:p>
          <w:p w:rsidR="00666751" w:rsidRPr="00EF0403"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bookmarkStart w:id="21" w:name="o106"/>
            <w:bookmarkEnd w:id="21"/>
            <w:r w:rsidRPr="00EF0403">
              <w:rPr>
                <w:rFonts w:ascii="Times New Roman" w:eastAsia="Times New Roman" w:hAnsi="Times New Roman" w:cs="Times New Roman"/>
                <w:strike/>
                <w:color w:val="000000"/>
                <w:sz w:val="28"/>
                <w:szCs w:val="28"/>
                <w:lang w:eastAsia="uk-UA"/>
              </w:rPr>
              <w:t>процедура приймання  іспитів  у закладі,  оформлення і видачі бланків свідоцтв про закінчення закладу,  заповнення книги  обліку надходження і витрачання бланків свідоцтв про закінчення закладу з підготовки,  перепідготовки  та підвищення  кваліфікації   водіїв транспортних засобів;</w:t>
            </w:r>
          </w:p>
          <w:p w:rsidR="00666751" w:rsidRPr="00EF0403"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bookmarkStart w:id="22" w:name="o107"/>
            <w:bookmarkEnd w:id="22"/>
            <w:r w:rsidRPr="00EF0403">
              <w:rPr>
                <w:rFonts w:ascii="Times New Roman" w:eastAsia="Times New Roman" w:hAnsi="Times New Roman" w:cs="Times New Roman"/>
                <w:strike/>
                <w:color w:val="000000"/>
                <w:sz w:val="28"/>
                <w:szCs w:val="28"/>
                <w:lang w:eastAsia="uk-UA"/>
              </w:rPr>
              <w:t>виконання заходів за підсумками попередньої перевірки.</w:t>
            </w:r>
          </w:p>
          <w:p w:rsidR="00666751" w:rsidRPr="00EF0403" w:rsidRDefault="00666751" w:rsidP="00666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bookmarkStart w:id="23" w:name="o108"/>
            <w:bookmarkEnd w:id="23"/>
            <w:r w:rsidRPr="00EF0403">
              <w:rPr>
                <w:rFonts w:ascii="Times New Roman" w:eastAsia="Times New Roman" w:hAnsi="Times New Roman" w:cs="Times New Roman"/>
                <w:strike/>
                <w:color w:val="000000"/>
                <w:sz w:val="28"/>
                <w:szCs w:val="28"/>
                <w:lang w:eastAsia="uk-UA"/>
              </w:rPr>
              <w:lastRenderedPageBreak/>
              <w:t>Перевіряються всі  матеріали,  які  були  оформлені за період після останньої перевірки.</w:t>
            </w:r>
          </w:p>
          <w:p w:rsidR="00930A24" w:rsidRPr="00EF0403" w:rsidRDefault="00666751" w:rsidP="003D7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strike/>
                <w:color w:val="000000"/>
                <w:sz w:val="28"/>
                <w:szCs w:val="28"/>
                <w:lang w:eastAsia="uk-UA"/>
              </w:rPr>
            </w:pPr>
            <w:bookmarkStart w:id="24" w:name="o109"/>
            <w:bookmarkEnd w:id="24"/>
            <w:r w:rsidRPr="00EF0403">
              <w:rPr>
                <w:rFonts w:ascii="Times New Roman" w:eastAsia="Times New Roman" w:hAnsi="Times New Roman" w:cs="Times New Roman"/>
                <w:strike/>
                <w:color w:val="000000"/>
                <w:sz w:val="28"/>
                <w:szCs w:val="28"/>
                <w:lang w:eastAsia="uk-UA"/>
              </w:rPr>
              <w:t xml:space="preserve">У   разі   виявлення  при  перевірці  недоліків  чи  порушень установлених вимог посадовими особами ТСЦ МВС за місцезнаходженням закладу  вносяться пропозиції керівництву закладу щодо їх усунення із зазначенням строків виконання. Невиконання наданих пропозицій у зазначений  строк  є  підставою  для внесення РСЦ МВС до Головного </w:t>
            </w:r>
            <w:r w:rsidRPr="00EF0403">
              <w:rPr>
                <w:rFonts w:ascii="Times New Roman" w:eastAsia="Times New Roman" w:hAnsi="Times New Roman" w:cs="Times New Roman"/>
                <w:strike/>
                <w:color w:val="000000"/>
                <w:sz w:val="28"/>
                <w:szCs w:val="28"/>
                <w:lang w:eastAsia="uk-UA"/>
              </w:rPr>
              <w:br/>
              <w:t>сервісного  центру  МВС  подання  про  припинення дії сертифіката.</w:t>
            </w:r>
          </w:p>
        </w:tc>
        <w:tc>
          <w:tcPr>
            <w:tcW w:w="2490" w:type="pct"/>
          </w:tcPr>
          <w:p w:rsidR="00EF0403" w:rsidRPr="00EF0403" w:rsidRDefault="00EF0403" w:rsidP="00EF0403">
            <w:pPr>
              <w:spacing w:after="0" w:line="240" w:lineRule="auto"/>
              <w:ind w:firstLine="426"/>
              <w:jc w:val="both"/>
              <w:rPr>
                <w:rFonts w:ascii="Times New Roman" w:eastAsia="Times New Roman" w:hAnsi="Times New Roman" w:cs="Times New Roman"/>
                <w:b/>
                <w:bCs/>
                <w:sz w:val="28"/>
                <w:szCs w:val="28"/>
                <w:lang w:eastAsia="uk-UA"/>
              </w:rPr>
            </w:pPr>
            <w:r w:rsidRPr="00EF0403">
              <w:rPr>
                <w:rFonts w:ascii="Times New Roman" w:eastAsia="Times New Roman" w:hAnsi="Times New Roman" w:cs="Times New Roman"/>
                <w:b/>
                <w:bCs/>
                <w:sz w:val="28"/>
                <w:szCs w:val="28"/>
                <w:lang w:eastAsia="uk-UA"/>
              </w:rPr>
              <w:lastRenderedPageBreak/>
              <w:t>Виключити</w:t>
            </w:r>
          </w:p>
        </w:tc>
      </w:tr>
      <w:tr w:rsidR="005E72F5" w:rsidRPr="00EF0403" w:rsidTr="009D5756">
        <w:trPr>
          <w:trHeight w:val="495"/>
        </w:trPr>
        <w:tc>
          <w:tcPr>
            <w:tcW w:w="2510" w:type="pct"/>
          </w:tcPr>
          <w:p w:rsidR="00D4647A" w:rsidRDefault="00D4647A" w:rsidP="00930A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11"/>
              <w:textAlignment w:val="baseline"/>
              <w:rPr>
                <w:rFonts w:ascii="Times New Roman" w:eastAsia="Times New Roman" w:hAnsi="Times New Roman" w:cs="Times New Roman"/>
                <w:color w:val="000000"/>
                <w:sz w:val="21"/>
                <w:szCs w:val="21"/>
                <w:lang w:eastAsia="uk-UA"/>
              </w:rPr>
            </w:pPr>
          </w:p>
          <w:p w:rsidR="00D4647A" w:rsidRPr="003D76D2" w:rsidRDefault="00930A24" w:rsidP="00930A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11"/>
              <w:textAlignment w:val="baseline"/>
              <w:rPr>
                <w:rFonts w:ascii="Times New Roman" w:eastAsia="Times New Roman" w:hAnsi="Times New Roman" w:cs="Times New Roman"/>
                <w:color w:val="000000"/>
                <w:sz w:val="28"/>
                <w:szCs w:val="28"/>
                <w:lang w:eastAsia="uk-UA"/>
              </w:rPr>
            </w:pPr>
            <w:r w:rsidRPr="003D76D2">
              <w:rPr>
                <w:rFonts w:ascii="Times New Roman" w:eastAsia="Times New Roman" w:hAnsi="Times New Roman" w:cs="Times New Roman"/>
                <w:color w:val="000000"/>
                <w:sz w:val="28"/>
                <w:szCs w:val="28"/>
                <w:lang w:eastAsia="uk-UA"/>
              </w:rPr>
              <w:t xml:space="preserve">Додаток 8 </w:t>
            </w:r>
          </w:p>
          <w:p w:rsidR="00930A24" w:rsidRPr="00930A24" w:rsidRDefault="00930A24" w:rsidP="00930A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11"/>
              <w:textAlignment w:val="baseline"/>
              <w:rPr>
                <w:rFonts w:ascii="Times New Roman" w:eastAsia="Times New Roman" w:hAnsi="Times New Roman" w:cs="Times New Roman"/>
                <w:color w:val="000000"/>
                <w:sz w:val="28"/>
                <w:szCs w:val="28"/>
                <w:lang w:eastAsia="uk-UA"/>
              </w:rPr>
            </w:pPr>
            <w:r w:rsidRPr="003D76D2">
              <w:rPr>
                <w:rFonts w:ascii="Times New Roman" w:eastAsia="Times New Roman" w:hAnsi="Times New Roman" w:cs="Times New Roman"/>
                <w:color w:val="000000"/>
                <w:sz w:val="28"/>
                <w:szCs w:val="28"/>
                <w:lang w:eastAsia="uk-UA"/>
              </w:rPr>
              <w:t xml:space="preserve">до Інструкції про порядок </w:t>
            </w:r>
            <w:r w:rsidRPr="00930A24">
              <w:rPr>
                <w:rFonts w:ascii="Times New Roman" w:eastAsia="Times New Roman" w:hAnsi="Times New Roman" w:cs="Times New Roman"/>
                <w:color w:val="000000"/>
                <w:sz w:val="28"/>
                <w:szCs w:val="28"/>
                <w:lang w:eastAsia="uk-UA"/>
              </w:rPr>
              <w:t xml:space="preserve">                               </w:t>
            </w:r>
            <w:r w:rsidRPr="003D76D2">
              <w:rPr>
                <w:rFonts w:ascii="Times New Roman" w:eastAsia="Times New Roman" w:hAnsi="Times New Roman" w:cs="Times New Roman"/>
                <w:color w:val="000000"/>
                <w:sz w:val="28"/>
                <w:szCs w:val="28"/>
                <w:lang w:eastAsia="uk-UA"/>
              </w:rPr>
              <w:t xml:space="preserve">      організації та контролю  за підготовкою, </w:t>
            </w:r>
            <w:r w:rsidRPr="00930A24">
              <w:rPr>
                <w:rFonts w:ascii="Times New Roman" w:eastAsia="Times New Roman" w:hAnsi="Times New Roman" w:cs="Times New Roman"/>
                <w:color w:val="000000"/>
                <w:sz w:val="28"/>
                <w:szCs w:val="28"/>
                <w:lang w:eastAsia="uk-UA"/>
              </w:rPr>
              <w:t xml:space="preserve">                       </w:t>
            </w:r>
            <w:r w:rsidRPr="003D76D2">
              <w:rPr>
                <w:rFonts w:ascii="Times New Roman" w:eastAsia="Times New Roman" w:hAnsi="Times New Roman" w:cs="Times New Roman"/>
                <w:color w:val="000000"/>
                <w:sz w:val="28"/>
                <w:szCs w:val="28"/>
                <w:lang w:eastAsia="uk-UA"/>
              </w:rPr>
              <w:t xml:space="preserve">              перепідготовкою та підвищенням кваліфікації </w:t>
            </w:r>
            <w:r w:rsidRPr="00930A24">
              <w:rPr>
                <w:rFonts w:ascii="Times New Roman" w:eastAsia="Times New Roman" w:hAnsi="Times New Roman" w:cs="Times New Roman"/>
                <w:color w:val="000000"/>
                <w:sz w:val="28"/>
                <w:szCs w:val="28"/>
                <w:lang w:eastAsia="uk-UA"/>
              </w:rPr>
              <w:t xml:space="preserve">                                     водіїв транспортних засобів</w:t>
            </w:r>
            <w:r w:rsidR="00DC493A" w:rsidRPr="003D76D2">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br/>
            </w:r>
          </w:p>
          <w:p w:rsidR="00930A24" w:rsidRPr="003D76D2" w:rsidRDefault="00930A24" w:rsidP="00930A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eastAsia="uk-UA"/>
              </w:rPr>
            </w:pPr>
            <w:bookmarkStart w:id="25" w:name="o361"/>
            <w:bookmarkEnd w:id="25"/>
            <w:r w:rsidRPr="00930A24">
              <w:rPr>
                <w:rFonts w:ascii="Times New Roman" w:eastAsia="Times New Roman" w:hAnsi="Times New Roman" w:cs="Times New Roman"/>
                <w:b/>
                <w:bCs/>
                <w:color w:val="000000"/>
                <w:sz w:val="28"/>
                <w:szCs w:val="28"/>
                <w:bdr w:val="none" w:sz="0" w:space="0" w:color="auto" w:frame="1"/>
                <w:lang w:eastAsia="uk-UA"/>
              </w:rPr>
              <w:t>КНИГА ОБЛІКУ</w:t>
            </w:r>
          </w:p>
          <w:p w:rsidR="00930A24" w:rsidRPr="003D76D2" w:rsidRDefault="00930A24" w:rsidP="00930A24">
            <w:pPr>
              <w:shd w:val="clear" w:color="auto" w:fill="FFFFFF"/>
              <w:tabs>
                <w:tab w:val="left" w:pos="916"/>
                <w:tab w:val="left" w:pos="1832"/>
                <w:tab w:val="left" w:pos="2748"/>
                <w:tab w:val="left" w:pos="3664"/>
                <w:tab w:val="left" w:pos="4580"/>
                <w:tab w:val="left" w:pos="5496"/>
                <w:tab w:val="left" w:pos="6412"/>
                <w:tab w:val="left" w:pos="7547"/>
                <w:tab w:val="left" w:pos="8244"/>
                <w:tab w:val="left" w:pos="9160"/>
                <w:tab w:val="left" w:pos="10076"/>
                <w:tab w:val="left" w:pos="10992"/>
                <w:tab w:val="left" w:pos="11908"/>
                <w:tab w:val="left" w:pos="12824"/>
                <w:tab w:val="left" w:pos="13740"/>
                <w:tab w:val="left" w:pos="14656"/>
              </w:tabs>
              <w:spacing w:after="0" w:line="240" w:lineRule="auto"/>
              <w:ind w:left="-108"/>
              <w:jc w:val="center"/>
              <w:textAlignment w:val="baseline"/>
              <w:rPr>
                <w:rFonts w:ascii="Times New Roman" w:eastAsia="Times New Roman" w:hAnsi="Times New Roman" w:cs="Times New Roman"/>
                <w:color w:val="000000"/>
                <w:sz w:val="28"/>
                <w:szCs w:val="28"/>
                <w:lang w:eastAsia="uk-UA"/>
              </w:rPr>
            </w:pPr>
            <w:r w:rsidRPr="00930A24">
              <w:rPr>
                <w:rFonts w:ascii="Times New Roman" w:eastAsia="Times New Roman" w:hAnsi="Times New Roman" w:cs="Times New Roman"/>
                <w:color w:val="000000"/>
                <w:sz w:val="28"/>
                <w:szCs w:val="28"/>
                <w:lang w:eastAsia="uk-UA"/>
              </w:rPr>
              <w:t>видачі територіальним органом</w:t>
            </w:r>
          </w:p>
          <w:p w:rsidR="00930A24" w:rsidRPr="00930A24" w:rsidRDefault="00930A24" w:rsidP="00930A24">
            <w:pPr>
              <w:shd w:val="clear" w:color="auto" w:fill="FFFFFF"/>
              <w:tabs>
                <w:tab w:val="left" w:pos="916"/>
                <w:tab w:val="left" w:pos="1832"/>
                <w:tab w:val="left" w:pos="2748"/>
                <w:tab w:val="left" w:pos="3664"/>
                <w:tab w:val="left" w:pos="4580"/>
                <w:tab w:val="left" w:pos="5496"/>
                <w:tab w:val="left" w:pos="6412"/>
                <w:tab w:val="left" w:pos="7547"/>
                <w:tab w:val="left" w:pos="8244"/>
                <w:tab w:val="left" w:pos="9160"/>
                <w:tab w:val="left" w:pos="10076"/>
                <w:tab w:val="left" w:pos="10992"/>
                <w:tab w:val="left" w:pos="11908"/>
                <w:tab w:val="left" w:pos="12824"/>
                <w:tab w:val="left" w:pos="13740"/>
                <w:tab w:val="left" w:pos="14656"/>
              </w:tabs>
              <w:spacing w:after="0" w:line="240" w:lineRule="auto"/>
              <w:ind w:left="-108"/>
              <w:jc w:val="center"/>
              <w:textAlignment w:val="baseline"/>
              <w:rPr>
                <w:rFonts w:ascii="Times New Roman" w:eastAsia="Times New Roman" w:hAnsi="Times New Roman" w:cs="Times New Roman"/>
                <w:color w:val="000000"/>
                <w:sz w:val="28"/>
                <w:szCs w:val="28"/>
                <w:lang w:eastAsia="uk-UA"/>
              </w:rPr>
            </w:pPr>
            <w:r w:rsidRPr="00930A24">
              <w:rPr>
                <w:rFonts w:ascii="Times New Roman" w:eastAsia="Times New Roman" w:hAnsi="Times New Roman" w:cs="Times New Roman"/>
                <w:color w:val="000000"/>
                <w:sz w:val="28"/>
                <w:szCs w:val="28"/>
                <w:lang w:eastAsia="uk-UA"/>
              </w:rPr>
              <w:t>з нада</w:t>
            </w:r>
            <w:r w:rsidRPr="003D76D2">
              <w:rPr>
                <w:rFonts w:ascii="Times New Roman" w:eastAsia="Times New Roman" w:hAnsi="Times New Roman" w:cs="Times New Roman"/>
                <w:color w:val="000000"/>
                <w:sz w:val="28"/>
                <w:szCs w:val="28"/>
                <w:lang w:eastAsia="uk-UA"/>
              </w:rPr>
              <w:t xml:space="preserve">ння сервісних послуг МВС </w:t>
            </w:r>
            <w:r w:rsidRPr="003D76D2">
              <w:rPr>
                <w:rFonts w:ascii="Times New Roman" w:eastAsia="Times New Roman" w:hAnsi="Times New Roman" w:cs="Times New Roman"/>
                <w:color w:val="000000"/>
                <w:sz w:val="28"/>
                <w:szCs w:val="28"/>
                <w:lang w:eastAsia="uk-UA"/>
              </w:rPr>
              <w:br/>
            </w:r>
            <w:r w:rsidRPr="00930A24">
              <w:rPr>
                <w:rFonts w:ascii="Times New Roman" w:eastAsia="Times New Roman" w:hAnsi="Times New Roman" w:cs="Times New Roman"/>
                <w:color w:val="000000"/>
                <w:sz w:val="28"/>
                <w:szCs w:val="28"/>
                <w:lang w:eastAsia="uk-UA"/>
              </w:rPr>
              <w:t>бланків свідоцтв про зак</w:t>
            </w:r>
            <w:r w:rsidRPr="003D76D2">
              <w:rPr>
                <w:rFonts w:ascii="Times New Roman" w:eastAsia="Times New Roman" w:hAnsi="Times New Roman" w:cs="Times New Roman"/>
                <w:color w:val="000000"/>
                <w:sz w:val="28"/>
                <w:szCs w:val="28"/>
                <w:lang w:eastAsia="uk-UA"/>
              </w:rPr>
              <w:t xml:space="preserve">інчення закладу з підготовки, </w:t>
            </w:r>
            <w:r w:rsidRPr="003D76D2">
              <w:rPr>
                <w:rFonts w:ascii="Times New Roman" w:eastAsia="Times New Roman" w:hAnsi="Times New Roman" w:cs="Times New Roman"/>
                <w:color w:val="000000"/>
                <w:sz w:val="28"/>
                <w:szCs w:val="28"/>
                <w:lang w:eastAsia="uk-UA"/>
              </w:rPr>
              <w:br/>
            </w:r>
            <w:r w:rsidRPr="00930A24">
              <w:rPr>
                <w:rFonts w:ascii="Times New Roman" w:eastAsia="Times New Roman" w:hAnsi="Times New Roman" w:cs="Times New Roman"/>
                <w:color w:val="000000"/>
                <w:sz w:val="28"/>
                <w:szCs w:val="28"/>
                <w:lang w:eastAsia="uk-UA"/>
              </w:rPr>
              <w:t xml:space="preserve">перепідготовки та водіїв транспортних засобів </w:t>
            </w:r>
            <w:r w:rsidRPr="00930A24">
              <w:rPr>
                <w:rFonts w:ascii="Times New Roman" w:eastAsia="Times New Roman" w:hAnsi="Times New Roman" w:cs="Times New Roman"/>
                <w:color w:val="000000"/>
                <w:sz w:val="28"/>
                <w:szCs w:val="28"/>
                <w:lang w:eastAsia="uk-UA"/>
              </w:rPr>
              <w:br/>
              <w:t xml:space="preserve">підвищення кваліфікації </w:t>
            </w:r>
            <w:r w:rsidRPr="00930A24">
              <w:rPr>
                <w:rFonts w:ascii="Times New Roman" w:eastAsia="Times New Roman" w:hAnsi="Times New Roman" w:cs="Times New Roman"/>
                <w:color w:val="000000"/>
                <w:sz w:val="28"/>
                <w:szCs w:val="28"/>
                <w:lang w:eastAsia="uk-UA"/>
              </w:rPr>
              <w:br/>
              <w:t xml:space="preserve">                   </w:t>
            </w:r>
            <w:r w:rsidRPr="00930A24">
              <w:rPr>
                <w:rFonts w:ascii="Times New Roman" w:eastAsia="Times New Roman" w:hAnsi="Times New Roman" w:cs="Times New Roman"/>
                <w:color w:val="000000"/>
                <w:sz w:val="28"/>
                <w:szCs w:val="28"/>
                <w:lang w:eastAsia="uk-UA"/>
              </w:rPr>
              <w:br/>
            </w:r>
          </w:p>
          <w:p w:rsidR="003D76D2" w:rsidRPr="003D76D2" w:rsidRDefault="00930A24" w:rsidP="00930A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26" w:name="o362"/>
            <w:bookmarkEnd w:id="26"/>
            <w:r w:rsidRPr="00930A24">
              <w:rPr>
                <w:rFonts w:ascii="Times New Roman" w:eastAsia="Times New Roman" w:hAnsi="Times New Roman" w:cs="Times New Roman"/>
                <w:color w:val="000000"/>
                <w:sz w:val="28"/>
                <w:szCs w:val="28"/>
                <w:lang w:eastAsia="uk-UA"/>
              </w:rPr>
              <w:t xml:space="preserve"> Розпочато "___" ____________ 20__ року </w:t>
            </w:r>
            <w:r w:rsidRPr="00930A24">
              <w:rPr>
                <w:rFonts w:ascii="Times New Roman" w:eastAsia="Times New Roman" w:hAnsi="Times New Roman" w:cs="Times New Roman"/>
                <w:color w:val="000000"/>
                <w:sz w:val="28"/>
                <w:szCs w:val="28"/>
                <w:lang w:eastAsia="uk-UA"/>
              </w:rPr>
              <w:br/>
              <w:t xml:space="preserve"> Закінчено "___" ____________ 20__ року </w:t>
            </w:r>
          </w:p>
          <w:p w:rsidR="003D76D2" w:rsidRDefault="003D76D2" w:rsidP="00930A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1"/>
                <w:szCs w:val="21"/>
                <w:lang w:eastAsia="uk-UA"/>
              </w:rPr>
            </w:pPr>
          </w:p>
          <w:tbl>
            <w:tblPr>
              <w:tblStyle w:val="a5"/>
              <w:tblW w:w="7443" w:type="dxa"/>
              <w:tblLayout w:type="fixed"/>
              <w:tblLook w:val="04A0" w:firstRow="1" w:lastRow="0" w:firstColumn="1" w:lastColumn="0" w:noHBand="0" w:noVBand="1"/>
            </w:tblPr>
            <w:tblGrid>
              <w:gridCol w:w="313"/>
              <w:gridCol w:w="567"/>
              <w:gridCol w:w="850"/>
              <w:gridCol w:w="851"/>
              <w:gridCol w:w="708"/>
              <w:gridCol w:w="823"/>
              <w:gridCol w:w="850"/>
              <w:gridCol w:w="737"/>
              <w:gridCol w:w="851"/>
              <w:gridCol w:w="893"/>
            </w:tblGrid>
            <w:tr w:rsidR="00D4647A" w:rsidRPr="00D4647A" w:rsidTr="009F7516">
              <w:trPr>
                <w:cantSplit/>
                <w:trHeight w:val="1475"/>
              </w:trPr>
              <w:tc>
                <w:tcPr>
                  <w:tcW w:w="313"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lastRenderedPageBreak/>
                    <w:t>№</w:t>
                  </w:r>
                </w:p>
              </w:tc>
              <w:tc>
                <w:tcPr>
                  <w:tcW w:w="567"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Дата видачі</w:t>
                  </w:r>
                </w:p>
              </w:tc>
              <w:tc>
                <w:tcPr>
                  <w:tcW w:w="850" w:type="dxa"/>
                  <w:vAlign w:val="center"/>
                </w:tcPr>
                <w:p w:rsidR="00D4647A" w:rsidRPr="00D4647A" w:rsidRDefault="00D4647A" w:rsidP="009F7516">
                  <w:p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Серії і номери виданих бланків</w:t>
                  </w:r>
                </w:p>
              </w:tc>
              <w:tc>
                <w:tcPr>
                  <w:tcW w:w="851"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9"/>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Кількість, шт.</w:t>
                  </w:r>
                </w:p>
              </w:tc>
              <w:tc>
                <w:tcPr>
                  <w:tcW w:w="708"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Повна назва закладу</w:t>
                  </w:r>
                </w:p>
              </w:tc>
              <w:tc>
                <w:tcPr>
                  <w:tcW w:w="823"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Місце знаходження</w:t>
                  </w:r>
                </w:p>
              </w:tc>
              <w:tc>
                <w:tcPr>
                  <w:tcW w:w="850"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67"/>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Код за реєстром закладу</w:t>
                  </w:r>
                </w:p>
              </w:tc>
              <w:tc>
                <w:tcPr>
                  <w:tcW w:w="737"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37"/>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Видав (посада П.І.Б., підпис)</w:t>
                  </w:r>
                </w:p>
              </w:tc>
              <w:tc>
                <w:tcPr>
                  <w:tcW w:w="851" w:type="dxa"/>
                  <w:vAlign w:val="center"/>
                </w:tcPr>
                <w:p w:rsidR="00D4647A" w:rsidRPr="00D4647A" w:rsidRDefault="00D4647A" w:rsidP="009F7516">
                  <w:p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Отримав (посада, П.І.Б., підпис)</w:t>
                  </w:r>
                </w:p>
              </w:tc>
              <w:tc>
                <w:tcPr>
                  <w:tcW w:w="893" w:type="dxa"/>
                  <w:vAlign w:val="center"/>
                </w:tcPr>
                <w:p w:rsidR="00D4647A" w:rsidRPr="00D4647A" w:rsidRDefault="00D4647A" w:rsidP="009F751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79"/>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Підпис особи,</w:t>
                  </w:r>
                </w:p>
                <w:p w:rsidR="00D4647A" w:rsidRPr="00D4647A" w:rsidRDefault="00D4647A" w:rsidP="009F751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79"/>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 xml:space="preserve"> яка отримала бланки свідоцтв</w:t>
                  </w:r>
                </w:p>
              </w:tc>
            </w:tr>
            <w:tr w:rsidR="00D4647A" w:rsidRPr="00D4647A" w:rsidTr="009F7516">
              <w:tc>
                <w:tcPr>
                  <w:tcW w:w="313"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1</w:t>
                  </w:r>
                </w:p>
              </w:tc>
              <w:tc>
                <w:tcPr>
                  <w:tcW w:w="567"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2</w:t>
                  </w:r>
                </w:p>
              </w:tc>
              <w:tc>
                <w:tcPr>
                  <w:tcW w:w="850"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3</w:t>
                  </w:r>
                </w:p>
              </w:tc>
              <w:tc>
                <w:tcPr>
                  <w:tcW w:w="851"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4</w:t>
                  </w:r>
                </w:p>
              </w:tc>
              <w:tc>
                <w:tcPr>
                  <w:tcW w:w="708"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5</w:t>
                  </w:r>
                </w:p>
              </w:tc>
              <w:tc>
                <w:tcPr>
                  <w:tcW w:w="823"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6</w:t>
                  </w:r>
                </w:p>
              </w:tc>
              <w:tc>
                <w:tcPr>
                  <w:tcW w:w="850"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7</w:t>
                  </w:r>
                </w:p>
              </w:tc>
              <w:tc>
                <w:tcPr>
                  <w:tcW w:w="737"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8</w:t>
                  </w:r>
                </w:p>
              </w:tc>
              <w:tc>
                <w:tcPr>
                  <w:tcW w:w="851"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9</w:t>
                  </w:r>
                </w:p>
              </w:tc>
              <w:tc>
                <w:tcPr>
                  <w:tcW w:w="893" w:type="dxa"/>
                  <w:vAlign w:val="center"/>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0"/>
                      <w:szCs w:val="20"/>
                      <w:lang w:eastAsia="uk-UA"/>
                    </w:rPr>
                  </w:pPr>
                  <w:r w:rsidRPr="00D4647A">
                    <w:rPr>
                      <w:rFonts w:ascii="Times New Roman" w:eastAsia="Times New Roman" w:hAnsi="Times New Roman" w:cs="Times New Roman"/>
                      <w:color w:val="000000"/>
                      <w:sz w:val="20"/>
                      <w:szCs w:val="20"/>
                      <w:lang w:eastAsia="uk-UA"/>
                    </w:rPr>
                    <w:t>10</w:t>
                  </w:r>
                </w:p>
              </w:tc>
            </w:tr>
            <w:tr w:rsidR="00D4647A" w:rsidRPr="00D4647A" w:rsidTr="009F7516">
              <w:tc>
                <w:tcPr>
                  <w:tcW w:w="313"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567"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850"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851"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708"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823"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850"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737"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851"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893"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r>
            <w:tr w:rsidR="00D4647A" w:rsidRPr="00D4647A" w:rsidTr="009F7516">
              <w:tc>
                <w:tcPr>
                  <w:tcW w:w="313"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567"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850"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851"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708"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823"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850"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737"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851"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893"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r>
          </w:tbl>
          <w:p w:rsidR="005E72F5" w:rsidRPr="00D4647A" w:rsidRDefault="005E72F5" w:rsidP="00930A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trike/>
                <w:color w:val="000000"/>
                <w:sz w:val="28"/>
                <w:szCs w:val="28"/>
                <w:lang w:eastAsia="uk-UA"/>
              </w:rPr>
            </w:pPr>
            <w:bookmarkStart w:id="27" w:name="o363"/>
            <w:bookmarkEnd w:id="27"/>
          </w:p>
        </w:tc>
        <w:tc>
          <w:tcPr>
            <w:tcW w:w="2490" w:type="pct"/>
          </w:tcPr>
          <w:p w:rsidR="003D76D2" w:rsidRDefault="003D76D2" w:rsidP="00A404CF">
            <w:pPr>
              <w:spacing w:after="0" w:line="240" w:lineRule="auto"/>
              <w:jc w:val="both"/>
              <w:rPr>
                <w:rFonts w:ascii="Times New Roman" w:eastAsia="Times New Roman" w:hAnsi="Times New Roman" w:cs="Times New Roman"/>
                <w:b/>
                <w:bCs/>
                <w:sz w:val="28"/>
                <w:szCs w:val="28"/>
                <w:lang w:eastAsia="uk-UA"/>
              </w:rPr>
            </w:pPr>
          </w:p>
          <w:p w:rsidR="00A404CF" w:rsidRPr="003D76D2" w:rsidRDefault="00A404CF" w:rsidP="00A40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95"/>
              <w:textAlignment w:val="baseline"/>
              <w:rPr>
                <w:rFonts w:ascii="Times New Roman" w:eastAsia="Times New Roman" w:hAnsi="Times New Roman" w:cs="Times New Roman"/>
                <w:color w:val="000000"/>
                <w:sz w:val="28"/>
                <w:szCs w:val="28"/>
                <w:lang w:eastAsia="uk-UA"/>
              </w:rPr>
            </w:pPr>
            <w:r w:rsidRPr="003D76D2">
              <w:rPr>
                <w:rFonts w:ascii="Times New Roman" w:eastAsia="Times New Roman" w:hAnsi="Times New Roman" w:cs="Times New Roman"/>
                <w:color w:val="000000"/>
                <w:sz w:val="28"/>
                <w:szCs w:val="28"/>
                <w:lang w:eastAsia="uk-UA"/>
              </w:rPr>
              <w:t xml:space="preserve">Додаток 8 </w:t>
            </w:r>
          </w:p>
          <w:p w:rsidR="003D76D2" w:rsidRDefault="00A404CF" w:rsidP="00A404CF">
            <w:pPr>
              <w:spacing w:after="0" w:line="240" w:lineRule="auto"/>
              <w:ind w:left="3295" w:firstLine="35"/>
              <w:jc w:val="both"/>
              <w:rPr>
                <w:rFonts w:ascii="Times New Roman" w:eastAsia="Times New Roman" w:hAnsi="Times New Roman" w:cs="Times New Roman"/>
                <w:b/>
                <w:bCs/>
                <w:sz w:val="28"/>
                <w:szCs w:val="28"/>
                <w:lang w:eastAsia="uk-UA"/>
              </w:rPr>
            </w:pPr>
            <w:r w:rsidRPr="003D76D2">
              <w:rPr>
                <w:rFonts w:ascii="Times New Roman" w:eastAsia="Times New Roman" w:hAnsi="Times New Roman" w:cs="Times New Roman"/>
                <w:color w:val="000000"/>
                <w:sz w:val="28"/>
                <w:szCs w:val="28"/>
                <w:lang w:eastAsia="uk-UA"/>
              </w:rPr>
              <w:t xml:space="preserve">до Інструкції про порядок </w:t>
            </w:r>
            <w:r w:rsidRPr="00930A24">
              <w:rPr>
                <w:rFonts w:ascii="Times New Roman" w:eastAsia="Times New Roman" w:hAnsi="Times New Roman" w:cs="Times New Roman"/>
                <w:color w:val="000000"/>
                <w:sz w:val="28"/>
                <w:szCs w:val="28"/>
                <w:lang w:eastAsia="uk-UA"/>
              </w:rPr>
              <w:t xml:space="preserve">                               </w:t>
            </w:r>
            <w:r w:rsidRPr="003D76D2">
              <w:rPr>
                <w:rFonts w:ascii="Times New Roman" w:eastAsia="Times New Roman" w:hAnsi="Times New Roman" w:cs="Times New Roman"/>
                <w:color w:val="000000"/>
                <w:sz w:val="28"/>
                <w:szCs w:val="28"/>
                <w:lang w:eastAsia="uk-UA"/>
              </w:rPr>
              <w:t xml:space="preserve">      організації та контролю  за підготовкою, </w:t>
            </w:r>
            <w:r w:rsidRPr="00930A24">
              <w:rPr>
                <w:rFonts w:ascii="Times New Roman" w:eastAsia="Times New Roman" w:hAnsi="Times New Roman" w:cs="Times New Roman"/>
                <w:color w:val="000000"/>
                <w:sz w:val="28"/>
                <w:szCs w:val="28"/>
                <w:lang w:eastAsia="uk-UA"/>
              </w:rPr>
              <w:t xml:space="preserve">                       </w:t>
            </w:r>
            <w:r w:rsidRPr="003D76D2">
              <w:rPr>
                <w:rFonts w:ascii="Times New Roman" w:eastAsia="Times New Roman" w:hAnsi="Times New Roman" w:cs="Times New Roman"/>
                <w:color w:val="000000"/>
                <w:sz w:val="28"/>
                <w:szCs w:val="28"/>
                <w:lang w:eastAsia="uk-UA"/>
              </w:rPr>
              <w:t xml:space="preserve">              перепідготовкою та підвищенням кваліфікації </w:t>
            </w:r>
            <w:r w:rsidRPr="00930A24">
              <w:rPr>
                <w:rFonts w:ascii="Times New Roman" w:eastAsia="Times New Roman" w:hAnsi="Times New Roman" w:cs="Times New Roman"/>
                <w:color w:val="000000"/>
                <w:sz w:val="28"/>
                <w:szCs w:val="28"/>
                <w:lang w:eastAsia="uk-UA"/>
              </w:rPr>
              <w:t xml:space="preserve">                                     водіїв транспортних засобі</w:t>
            </w:r>
          </w:p>
          <w:p w:rsidR="003D76D2" w:rsidRPr="0034077C" w:rsidRDefault="003D76D2" w:rsidP="008F2138">
            <w:pPr>
              <w:spacing w:after="0" w:line="240" w:lineRule="auto"/>
              <w:jc w:val="both"/>
              <w:rPr>
                <w:rFonts w:ascii="Times New Roman" w:eastAsia="Times New Roman" w:hAnsi="Times New Roman" w:cs="Times New Roman"/>
                <w:b/>
                <w:bCs/>
                <w:sz w:val="28"/>
                <w:szCs w:val="28"/>
                <w:lang w:eastAsia="uk-UA"/>
              </w:rPr>
            </w:pPr>
          </w:p>
          <w:p w:rsidR="008F2138" w:rsidRPr="008F2138" w:rsidRDefault="008F2138" w:rsidP="008F2138">
            <w:pPr>
              <w:spacing w:after="0" w:line="240" w:lineRule="auto"/>
              <w:jc w:val="center"/>
              <w:rPr>
                <w:rFonts w:ascii="Times New Roman" w:eastAsia="Times New Roman" w:hAnsi="Times New Roman" w:cs="Times New Roman"/>
                <w:b/>
                <w:sz w:val="28"/>
                <w:szCs w:val="28"/>
                <w:lang w:eastAsia="ru-RU"/>
              </w:rPr>
            </w:pPr>
            <w:r w:rsidRPr="008F2138">
              <w:rPr>
                <w:rFonts w:ascii="Times New Roman" w:eastAsia="Times New Roman" w:hAnsi="Times New Roman" w:cs="Times New Roman"/>
                <w:b/>
                <w:sz w:val="28"/>
                <w:szCs w:val="28"/>
                <w:lang w:eastAsia="ru-RU"/>
              </w:rPr>
              <w:t xml:space="preserve">ЛІТЕРОСПОЛУКИ, </w:t>
            </w:r>
          </w:p>
          <w:p w:rsidR="008F2138" w:rsidRPr="008F2138" w:rsidRDefault="008F2138" w:rsidP="008F2138">
            <w:pPr>
              <w:spacing w:after="0" w:line="240" w:lineRule="auto"/>
              <w:jc w:val="center"/>
              <w:rPr>
                <w:rFonts w:ascii="Times New Roman" w:eastAsia="Times New Roman" w:hAnsi="Times New Roman" w:cs="Times New Roman"/>
                <w:b/>
                <w:sz w:val="28"/>
                <w:szCs w:val="28"/>
                <w:lang w:eastAsia="ru-RU"/>
              </w:rPr>
            </w:pPr>
            <w:r w:rsidRPr="008F2138">
              <w:rPr>
                <w:rFonts w:ascii="Times New Roman" w:eastAsia="Times New Roman" w:hAnsi="Times New Roman" w:cs="Times New Roman"/>
                <w:b/>
                <w:sz w:val="28"/>
                <w:szCs w:val="28"/>
                <w:lang w:eastAsia="ru-RU"/>
              </w:rPr>
              <w:t>ЩО ОЗНАЧАЮТЬ АДМІНІСТРАТИВНО</w:t>
            </w:r>
            <w:r w:rsidR="0053718A">
              <w:rPr>
                <w:rFonts w:ascii="Times New Roman" w:eastAsia="Times New Roman" w:hAnsi="Times New Roman" w:cs="Times New Roman"/>
                <w:b/>
                <w:sz w:val="28"/>
                <w:szCs w:val="28"/>
                <w:lang w:eastAsia="ru-RU"/>
              </w:rPr>
              <w:t>-</w:t>
            </w:r>
            <w:r w:rsidRPr="008F2138">
              <w:rPr>
                <w:rFonts w:ascii="Times New Roman" w:eastAsia="Times New Roman" w:hAnsi="Times New Roman" w:cs="Times New Roman"/>
                <w:b/>
                <w:sz w:val="28"/>
                <w:szCs w:val="28"/>
                <w:lang w:eastAsia="ru-RU"/>
              </w:rPr>
              <w:t xml:space="preserve"> ТЕРИТОРІАЛЬНУ </w:t>
            </w:r>
          </w:p>
          <w:p w:rsidR="008F2138" w:rsidRPr="008F2138" w:rsidRDefault="008F2138" w:rsidP="008F2138">
            <w:pPr>
              <w:spacing w:after="0" w:line="240" w:lineRule="auto"/>
              <w:jc w:val="center"/>
              <w:rPr>
                <w:rFonts w:ascii="Times New Roman" w:eastAsia="Times New Roman" w:hAnsi="Times New Roman" w:cs="Times New Roman"/>
                <w:sz w:val="28"/>
                <w:szCs w:val="28"/>
                <w:lang w:eastAsia="ru-RU"/>
              </w:rPr>
            </w:pPr>
            <w:r w:rsidRPr="008F2138">
              <w:rPr>
                <w:rFonts w:ascii="Times New Roman" w:eastAsia="Times New Roman" w:hAnsi="Times New Roman" w:cs="Times New Roman"/>
                <w:b/>
                <w:sz w:val="28"/>
                <w:szCs w:val="28"/>
                <w:lang w:eastAsia="ru-RU"/>
              </w:rPr>
              <w:t>НАЛЕЖНІСТЬ</w:t>
            </w:r>
          </w:p>
          <w:p w:rsidR="008F2138" w:rsidRPr="008F2138" w:rsidRDefault="008F2138" w:rsidP="008F2138">
            <w:pPr>
              <w:spacing w:after="0" w:line="240" w:lineRule="auto"/>
              <w:rPr>
                <w:rFonts w:ascii="Times New Roman" w:eastAsia="Times New Roman" w:hAnsi="Times New Roman" w:cs="Times New Roman"/>
                <w:sz w:val="28"/>
                <w:szCs w:val="28"/>
                <w:lang w:eastAsia="ru-RU"/>
              </w:rPr>
            </w:pPr>
          </w:p>
          <w:tbl>
            <w:tblPr>
              <w:tblStyle w:val="a5"/>
              <w:tblW w:w="5000" w:type="pct"/>
              <w:tblLayout w:type="fixed"/>
              <w:tblLook w:val="04A0" w:firstRow="1" w:lastRow="0" w:firstColumn="1" w:lastColumn="0" w:noHBand="0" w:noVBand="1"/>
            </w:tblPr>
            <w:tblGrid>
              <w:gridCol w:w="1877"/>
              <w:gridCol w:w="2181"/>
              <w:gridCol w:w="3309"/>
            </w:tblGrid>
            <w:tr w:rsidR="008F2138" w:rsidRPr="008F2138" w:rsidTr="007F7119">
              <w:tc>
                <w:tcPr>
                  <w:tcW w:w="2754" w:type="pct"/>
                  <w:gridSpan w:val="2"/>
                </w:tcPr>
                <w:p w:rsidR="008F2138" w:rsidRPr="008F2138" w:rsidRDefault="008F2138" w:rsidP="008F2138">
                  <w:pPr>
                    <w:jc w:val="center"/>
                    <w:rPr>
                      <w:rFonts w:ascii="Times New Roman" w:hAnsi="Times New Roman" w:cs="Times New Roman"/>
                      <w:sz w:val="24"/>
                      <w:szCs w:val="24"/>
                      <w:lang w:eastAsia="ru-RU"/>
                    </w:rPr>
                  </w:pPr>
                  <w:proofErr w:type="spellStart"/>
                  <w:r w:rsidRPr="008F2138">
                    <w:rPr>
                      <w:rFonts w:ascii="Times New Roman" w:hAnsi="Times New Roman" w:cs="Times New Roman"/>
                      <w:sz w:val="24"/>
                      <w:szCs w:val="24"/>
                      <w:lang w:eastAsia="ru-RU"/>
                    </w:rPr>
                    <w:t>Літеросполука</w:t>
                  </w:r>
                  <w:proofErr w:type="spellEnd"/>
                </w:p>
              </w:tc>
              <w:tc>
                <w:tcPr>
                  <w:tcW w:w="2246" w:type="pct"/>
                </w:tcPr>
                <w:p w:rsidR="008F2138" w:rsidRPr="008F2138" w:rsidRDefault="008F2138" w:rsidP="008F2138">
                  <w:pPr>
                    <w:jc w:val="cente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Належність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АК</w:t>
                  </w:r>
                </w:p>
              </w:tc>
              <w:tc>
                <w:tcPr>
                  <w:tcW w:w="1480" w:type="pct"/>
                  <w:vAlign w:val="center"/>
                </w:tcPr>
                <w:p w:rsidR="008F2138" w:rsidRPr="008F2138" w:rsidRDefault="008F2138" w:rsidP="008F2138">
                  <w:pPr>
                    <w:widowControl w:val="0"/>
                    <w:spacing w:line="28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КК</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Автономна республіка Крим</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АВ</w:t>
                  </w:r>
                </w:p>
              </w:tc>
              <w:tc>
                <w:tcPr>
                  <w:tcW w:w="1480" w:type="pct"/>
                  <w:vAlign w:val="center"/>
                </w:tcPr>
                <w:p w:rsidR="008F2138" w:rsidRPr="008F2138" w:rsidRDefault="008F2138" w:rsidP="008F2138">
                  <w:pPr>
                    <w:widowControl w:val="0"/>
                    <w:spacing w:line="30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КВ</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Вінницька область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АС</w:t>
                  </w:r>
                </w:p>
              </w:tc>
              <w:tc>
                <w:tcPr>
                  <w:tcW w:w="1480" w:type="pct"/>
                  <w:vAlign w:val="center"/>
                </w:tcPr>
                <w:p w:rsidR="008F2138" w:rsidRPr="008F2138" w:rsidRDefault="008F2138" w:rsidP="008F2138">
                  <w:pPr>
                    <w:widowControl w:val="0"/>
                    <w:spacing w:line="28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КС</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Волинська область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АЕ</w:t>
                  </w:r>
                </w:p>
              </w:tc>
              <w:tc>
                <w:tcPr>
                  <w:tcW w:w="1480" w:type="pct"/>
                  <w:vAlign w:val="center"/>
                </w:tcPr>
                <w:p w:rsidR="008F2138" w:rsidRPr="008F2138" w:rsidRDefault="008F2138" w:rsidP="008F2138">
                  <w:pPr>
                    <w:widowControl w:val="0"/>
                    <w:spacing w:line="21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КЕ</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Дніпропетровська область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АН</w:t>
                  </w:r>
                </w:p>
              </w:tc>
              <w:tc>
                <w:tcPr>
                  <w:tcW w:w="1480" w:type="pct"/>
                  <w:vAlign w:val="center"/>
                </w:tcPr>
                <w:p w:rsidR="008F2138" w:rsidRPr="008F2138" w:rsidRDefault="008F2138" w:rsidP="008F2138">
                  <w:pPr>
                    <w:widowControl w:val="0"/>
                    <w:spacing w:line="30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КН</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Донецька область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АМ</w:t>
                  </w:r>
                </w:p>
              </w:tc>
              <w:tc>
                <w:tcPr>
                  <w:tcW w:w="1480" w:type="pct"/>
                  <w:vAlign w:val="center"/>
                </w:tcPr>
                <w:p w:rsidR="008F2138" w:rsidRPr="008F2138" w:rsidRDefault="008F2138" w:rsidP="008F2138">
                  <w:pPr>
                    <w:widowControl w:val="0"/>
                    <w:spacing w:line="30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КМ</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Житомирська область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lastRenderedPageBreak/>
                    <w:t>АО</w:t>
                  </w:r>
                </w:p>
              </w:tc>
              <w:tc>
                <w:tcPr>
                  <w:tcW w:w="1480" w:type="pct"/>
                  <w:vAlign w:val="center"/>
                </w:tcPr>
                <w:p w:rsidR="008F2138" w:rsidRPr="008F2138" w:rsidRDefault="008F2138" w:rsidP="008F2138">
                  <w:pPr>
                    <w:widowControl w:val="0"/>
                    <w:spacing w:line="28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КО</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Закарпатська область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АР</w:t>
                  </w:r>
                </w:p>
              </w:tc>
              <w:tc>
                <w:tcPr>
                  <w:tcW w:w="1480" w:type="pct"/>
                  <w:vAlign w:val="center"/>
                </w:tcPr>
                <w:p w:rsidR="008F2138" w:rsidRPr="008F2138" w:rsidRDefault="008F2138" w:rsidP="008F2138">
                  <w:pPr>
                    <w:widowControl w:val="0"/>
                    <w:spacing w:line="21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КР</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Запорізька область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АТ</w:t>
                  </w:r>
                </w:p>
              </w:tc>
              <w:tc>
                <w:tcPr>
                  <w:tcW w:w="1480" w:type="pct"/>
                  <w:vAlign w:val="center"/>
                </w:tcPr>
                <w:p w:rsidR="008F2138" w:rsidRPr="008F2138" w:rsidRDefault="008F2138" w:rsidP="008F2138">
                  <w:pPr>
                    <w:widowControl w:val="0"/>
                    <w:spacing w:line="30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КТ</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Івано-Франківська область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АІ</w:t>
                  </w:r>
                </w:p>
              </w:tc>
              <w:tc>
                <w:tcPr>
                  <w:tcW w:w="1480" w:type="pct"/>
                  <w:vAlign w:val="center"/>
                </w:tcPr>
                <w:p w:rsidR="008F2138" w:rsidRPr="008F2138" w:rsidRDefault="008F2138" w:rsidP="008F2138">
                  <w:pPr>
                    <w:widowControl w:val="0"/>
                    <w:spacing w:line="21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КІ</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Київська область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АА</w:t>
                  </w:r>
                </w:p>
              </w:tc>
              <w:tc>
                <w:tcPr>
                  <w:tcW w:w="1480" w:type="pct"/>
                  <w:vAlign w:val="center"/>
                </w:tcPr>
                <w:p w:rsidR="008F2138" w:rsidRPr="008F2138" w:rsidRDefault="008F2138" w:rsidP="008F2138">
                  <w:pPr>
                    <w:widowControl w:val="0"/>
                    <w:spacing w:line="21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КА</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м. Київ</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ВА</w:t>
                  </w:r>
                </w:p>
              </w:tc>
              <w:tc>
                <w:tcPr>
                  <w:tcW w:w="1480" w:type="pct"/>
                  <w:vAlign w:val="center"/>
                </w:tcPr>
                <w:p w:rsidR="008F2138" w:rsidRPr="008F2138" w:rsidRDefault="008F2138" w:rsidP="008F2138">
                  <w:pPr>
                    <w:widowControl w:val="0"/>
                    <w:spacing w:line="21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НА</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Кіровоградська область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ВВ</w:t>
                  </w:r>
                </w:p>
              </w:tc>
              <w:tc>
                <w:tcPr>
                  <w:tcW w:w="1480" w:type="pct"/>
                  <w:vAlign w:val="center"/>
                </w:tcPr>
                <w:p w:rsidR="008F2138" w:rsidRPr="008F2138" w:rsidRDefault="008F2138" w:rsidP="008F2138">
                  <w:pPr>
                    <w:widowControl w:val="0"/>
                    <w:spacing w:line="21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НВ</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Луганська область</w:t>
                  </w:r>
                </w:p>
              </w:tc>
            </w:tr>
            <w:tr w:rsidR="008F2138" w:rsidRPr="008F2138" w:rsidTr="007F7119">
              <w:tc>
                <w:tcPr>
                  <w:tcW w:w="1274" w:type="pct"/>
                  <w:vAlign w:val="center"/>
                </w:tcPr>
                <w:p w:rsidR="008F2138" w:rsidRPr="008F2138" w:rsidRDefault="008F2138" w:rsidP="008F2138">
                  <w:pPr>
                    <w:widowControl w:val="0"/>
                    <w:spacing w:line="28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ВС</w:t>
                  </w:r>
                </w:p>
              </w:tc>
              <w:tc>
                <w:tcPr>
                  <w:tcW w:w="1480" w:type="pct"/>
                  <w:vAlign w:val="center"/>
                </w:tcPr>
                <w:p w:rsidR="008F2138" w:rsidRPr="008F2138" w:rsidRDefault="008F2138" w:rsidP="008F2138">
                  <w:pPr>
                    <w:widowControl w:val="0"/>
                    <w:spacing w:line="28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НС</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Львівська область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ВЕ</w:t>
                  </w:r>
                </w:p>
              </w:tc>
              <w:tc>
                <w:tcPr>
                  <w:tcW w:w="1480" w:type="pct"/>
                  <w:vAlign w:val="center"/>
                </w:tcPr>
                <w:p w:rsidR="008F2138" w:rsidRPr="008F2138" w:rsidRDefault="008F2138" w:rsidP="008F2138">
                  <w:pPr>
                    <w:widowControl w:val="0"/>
                    <w:spacing w:line="21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НЕ</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Миколаївська область</w:t>
                  </w:r>
                </w:p>
              </w:tc>
            </w:tr>
            <w:tr w:rsidR="008F2138" w:rsidRPr="008F2138" w:rsidTr="007F7119">
              <w:tc>
                <w:tcPr>
                  <w:tcW w:w="1274" w:type="pct"/>
                  <w:vAlign w:val="center"/>
                </w:tcPr>
                <w:p w:rsidR="008F2138" w:rsidRPr="008F2138" w:rsidRDefault="008F2138" w:rsidP="008F2138">
                  <w:pPr>
                    <w:widowControl w:val="0"/>
                    <w:spacing w:line="30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ВН</w:t>
                  </w:r>
                </w:p>
              </w:tc>
              <w:tc>
                <w:tcPr>
                  <w:tcW w:w="1480" w:type="pct"/>
                  <w:vAlign w:val="center"/>
                </w:tcPr>
                <w:p w:rsidR="008F2138" w:rsidRPr="008F2138" w:rsidRDefault="008F2138" w:rsidP="008F2138">
                  <w:pPr>
                    <w:widowControl w:val="0"/>
                    <w:spacing w:line="28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НН</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Одеська область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ВІ</w:t>
                  </w:r>
                </w:p>
              </w:tc>
              <w:tc>
                <w:tcPr>
                  <w:tcW w:w="1480" w:type="pct"/>
                  <w:vAlign w:val="center"/>
                </w:tcPr>
                <w:p w:rsidR="008F2138" w:rsidRPr="008F2138" w:rsidRDefault="008F2138" w:rsidP="008F2138">
                  <w:pPr>
                    <w:widowControl w:val="0"/>
                    <w:spacing w:line="21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НІ</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Полтавська область</w:t>
                  </w:r>
                </w:p>
              </w:tc>
            </w:tr>
            <w:tr w:rsidR="008F2138" w:rsidRPr="008F2138" w:rsidTr="007F7119">
              <w:tc>
                <w:tcPr>
                  <w:tcW w:w="1274" w:type="pct"/>
                  <w:vAlign w:val="center"/>
                </w:tcPr>
                <w:p w:rsidR="008F2138" w:rsidRPr="008F2138" w:rsidRDefault="008F2138" w:rsidP="008F2138">
                  <w:pPr>
                    <w:widowControl w:val="0"/>
                    <w:spacing w:line="28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ВК</w:t>
                  </w:r>
                </w:p>
              </w:tc>
              <w:tc>
                <w:tcPr>
                  <w:tcW w:w="1480" w:type="pct"/>
                  <w:vAlign w:val="center"/>
                </w:tcPr>
                <w:p w:rsidR="008F2138" w:rsidRPr="008F2138" w:rsidRDefault="008F2138" w:rsidP="008F2138">
                  <w:pPr>
                    <w:widowControl w:val="0"/>
                    <w:spacing w:line="28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НК</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Рівненська область</w:t>
                  </w:r>
                </w:p>
              </w:tc>
            </w:tr>
            <w:tr w:rsidR="008F2138" w:rsidRPr="008F2138" w:rsidTr="007F7119">
              <w:tc>
                <w:tcPr>
                  <w:tcW w:w="1274" w:type="pct"/>
                  <w:vAlign w:val="center"/>
                </w:tcPr>
                <w:p w:rsidR="008F2138" w:rsidRPr="008F2138" w:rsidRDefault="008F2138" w:rsidP="008F2138">
                  <w:pPr>
                    <w:widowControl w:val="0"/>
                    <w:spacing w:line="30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ВМ</w:t>
                  </w:r>
                </w:p>
              </w:tc>
              <w:tc>
                <w:tcPr>
                  <w:tcW w:w="1480" w:type="pct"/>
                  <w:vAlign w:val="center"/>
                </w:tcPr>
                <w:p w:rsidR="008F2138" w:rsidRPr="008F2138" w:rsidRDefault="008F2138" w:rsidP="008F2138">
                  <w:pPr>
                    <w:widowControl w:val="0"/>
                    <w:spacing w:line="21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НМ</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Сумська область</w:t>
                  </w:r>
                </w:p>
              </w:tc>
            </w:tr>
            <w:tr w:rsidR="008F2138" w:rsidRPr="008F2138" w:rsidTr="007F7119">
              <w:tc>
                <w:tcPr>
                  <w:tcW w:w="1274" w:type="pct"/>
                  <w:vAlign w:val="center"/>
                </w:tcPr>
                <w:p w:rsidR="008F2138" w:rsidRPr="008F2138" w:rsidRDefault="008F2138" w:rsidP="008F2138">
                  <w:pPr>
                    <w:widowControl w:val="0"/>
                    <w:spacing w:line="30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ВО</w:t>
                  </w:r>
                </w:p>
              </w:tc>
              <w:tc>
                <w:tcPr>
                  <w:tcW w:w="1480" w:type="pct"/>
                  <w:vAlign w:val="center"/>
                </w:tcPr>
                <w:p w:rsidR="008F2138" w:rsidRPr="008F2138" w:rsidRDefault="008F2138" w:rsidP="008F2138">
                  <w:pPr>
                    <w:widowControl w:val="0"/>
                    <w:spacing w:line="30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НО</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Тернопільська область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АХ</w:t>
                  </w:r>
                </w:p>
              </w:tc>
              <w:tc>
                <w:tcPr>
                  <w:tcW w:w="1480" w:type="pct"/>
                  <w:vAlign w:val="center"/>
                </w:tcPr>
                <w:p w:rsidR="008F2138" w:rsidRPr="008F2138" w:rsidRDefault="008F2138" w:rsidP="008F2138">
                  <w:pPr>
                    <w:widowControl w:val="0"/>
                    <w:spacing w:line="30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КХ</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Харківська область</w:t>
                  </w:r>
                </w:p>
              </w:tc>
            </w:tr>
            <w:tr w:rsidR="008F2138" w:rsidRPr="008F2138" w:rsidTr="007F7119">
              <w:tc>
                <w:tcPr>
                  <w:tcW w:w="1274" w:type="pct"/>
                  <w:vAlign w:val="center"/>
                </w:tcPr>
                <w:p w:rsidR="008F2138" w:rsidRPr="008F2138" w:rsidRDefault="008F2138" w:rsidP="008F2138">
                  <w:pPr>
                    <w:widowControl w:val="0"/>
                    <w:spacing w:line="28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ВТ</w:t>
                  </w:r>
                </w:p>
              </w:tc>
              <w:tc>
                <w:tcPr>
                  <w:tcW w:w="1480" w:type="pct"/>
                  <w:vAlign w:val="center"/>
                </w:tcPr>
                <w:p w:rsidR="008F2138" w:rsidRPr="008F2138" w:rsidRDefault="008F2138" w:rsidP="008F2138">
                  <w:pPr>
                    <w:widowControl w:val="0"/>
                    <w:spacing w:line="21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НТ</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Херсонська область</w:t>
                  </w:r>
                </w:p>
              </w:tc>
            </w:tr>
            <w:tr w:rsidR="008F2138" w:rsidRPr="008F2138" w:rsidTr="007F7119">
              <w:tc>
                <w:tcPr>
                  <w:tcW w:w="1274" w:type="pct"/>
                  <w:vAlign w:val="center"/>
                </w:tcPr>
                <w:p w:rsidR="008F2138" w:rsidRPr="008F2138" w:rsidRDefault="008F2138" w:rsidP="008F2138">
                  <w:pPr>
                    <w:widowControl w:val="0"/>
                    <w:spacing w:line="28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ВХ</w:t>
                  </w:r>
                </w:p>
              </w:tc>
              <w:tc>
                <w:tcPr>
                  <w:tcW w:w="1480" w:type="pct"/>
                  <w:vAlign w:val="center"/>
                </w:tcPr>
                <w:p w:rsidR="008F2138" w:rsidRPr="008F2138" w:rsidRDefault="008F2138" w:rsidP="008F2138">
                  <w:pPr>
                    <w:widowControl w:val="0"/>
                    <w:spacing w:line="30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НХ</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Хмельницька область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СА</w:t>
                  </w:r>
                </w:p>
              </w:tc>
              <w:tc>
                <w:tcPr>
                  <w:tcW w:w="1480" w:type="pct"/>
                  <w:vAlign w:val="center"/>
                </w:tcPr>
                <w:p w:rsidR="008F2138" w:rsidRPr="008F2138" w:rsidRDefault="008F2138" w:rsidP="008F2138">
                  <w:pPr>
                    <w:widowControl w:val="0"/>
                    <w:spacing w:line="21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ІА</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Черкаська область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СВ</w:t>
                  </w:r>
                </w:p>
              </w:tc>
              <w:tc>
                <w:tcPr>
                  <w:tcW w:w="1480" w:type="pct"/>
                  <w:vAlign w:val="center"/>
                </w:tcPr>
                <w:p w:rsidR="008F2138" w:rsidRPr="008F2138" w:rsidRDefault="008F2138" w:rsidP="008F2138">
                  <w:pPr>
                    <w:widowControl w:val="0"/>
                    <w:spacing w:line="30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ІВ</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Чернігівська область</w:t>
                  </w:r>
                </w:p>
              </w:tc>
            </w:tr>
            <w:tr w:rsidR="008F2138" w:rsidRPr="008F2138" w:rsidTr="007F7119">
              <w:tc>
                <w:tcPr>
                  <w:tcW w:w="1274" w:type="pct"/>
                  <w:vAlign w:val="center"/>
                </w:tcPr>
                <w:p w:rsidR="008F2138" w:rsidRPr="008F2138" w:rsidRDefault="008F2138" w:rsidP="008F2138">
                  <w:pPr>
                    <w:widowControl w:val="0"/>
                    <w:spacing w:line="21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СЕ</w:t>
                  </w:r>
                </w:p>
              </w:tc>
              <w:tc>
                <w:tcPr>
                  <w:tcW w:w="1480" w:type="pct"/>
                  <w:vAlign w:val="center"/>
                </w:tcPr>
                <w:p w:rsidR="008F2138" w:rsidRPr="008F2138" w:rsidRDefault="008F2138" w:rsidP="008F2138">
                  <w:pPr>
                    <w:widowControl w:val="0"/>
                    <w:spacing w:line="21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ІЕ</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Чернівецька область</w:t>
                  </w:r>
                </w:p>
              </w:tc>
            </w:tr>
            <w:tr w:rsidR="008F2138" w:rsidRPr="008F2138" w:rsidTr="007F7119">
              <w:tc>
                <w:tcPr>
                  <w:tcW w:w="1274" w:type="pct"/>
                  <w:vAlign w:val="center"/>
                </w:tcPr>
                <w:p w:rsidR="008F2138" w:rsidRPr="008F2138" w:rsidRDefault="008F2138" w:rsidP="008F2138">
                  <w:pPr>
                    <w:widowControl w:val="0"/>
                    <w:spacing w:line="300" w:lineRule="exact"/>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СН</w:t>
                  </w:r>
                </w:p>
              </w:tc>
              <w:tc>
                <w:tcPr>
                  <w:tcW w:w="1480" w:type="pct"/>
                  <w:vAlign w:val="center"/>
                </w:tcPr>
                <w:p w:rsidR="008F2138" w:rsidRPr="008F2138" w:rsidRDefault="008F2138" w:rsidP="008F2138">
                  <w:pPr>
                    <w:widowControl w:val="0"/>
                    <w:spacing w:line="210" w:lineRule="exact"/>
                    <w:ind w:left="120"/>
                    <w:jc w:val="center"/>
                    <w:rPr>
                      <w:rFonts w:ascii="Times New Roman" w:hAnsi="Times New Roman" w:cs="Times New Roman"/>
                      <w:bCs/>
                      <w:spacing w:val="7"/>
                      <w:sz w:val="24"/>
                      <w:szCs w:val="24"/>
                      <w:lang w:eastAsia="ru-RU"/>
                    </w:rPr>
                  </w:pPr>
                  <w:r w:rsidRPr="008F2138">
                    <w:rPr>
                      <w:rFonts w:ascii="Times New Roman" w:hAnsi="Times New Roman" w:cs="Times New Roman"/>
                      <w:bCs/>
                      <w:spacing w:val="7"/>
                      <w:sz w:val="24"/>
                      <w:szCs w:val="24"/>
                      <w:lang w:eastAsia="ru-RU"/>
                    </w:rPr>
                    <w:t>ІН</w:t>
                  </w:r>
                </w:p>
              </w:tc>
              <w:tc>
                <w:tcPr>
                  <w:tcW w:w="2246" w:type="pct"/>
                </w:tcPr>
                <w:p w:rsidR="008F2138" w:rsidRPr="008F2138" w:rsidRDefault="008F2138" w:rsidP="008F2138">
                  <w:pPr>
                    <w:rPr>
                      <w:rFonts w:ascii="Times New Roman" w:hAnsi="Times New Roman" w:cs="Times New Roman"/>
                      <w:sz w:val="24"/>
                      <w:szCs w:val="24"/>
                      <w:lang w:eastAsia="ru-RU"/>
                    </w:rPr>
                  </w:pPr>
                  <w:r w:rsidRPr="008F2138">
                    <w:rPr>
                      <w:rFonts w:ascii="Times New Roman" w:hAnsi="Times New Roman" w:cs="Times New Roman"/>
                      <w:sz w:val="24"/>
                      <w:szCs w:val="24"/>
                      <w:lang w:eastAsia="ru-RU"/>
                    </w:rPr>
                    <w:t>м. Севастополь</w:t>
                  </w:r>
                </w:p>
              </w:tc>
            </w:tr>
          </w:tbl>
          <w:p w:rsidR="008F2138" w:rsidRPr="008F2138" w:rsidRDefault="008F2138" w:rsidP="003D76D2">
            <w:pPr>
              <w:spacing w:after="0" w:line="240" w:lineRule="auto"/>
              <w:jc w:val="both"/>
              <w:rPr>
                <w:rFonts w:ascii="Times New Roman" w:eastAsia="Times New Roman" w:hAnsi="Times New Roman" w:cs="Times New Roman"/>
                <w:b/>
                <w:bCs/>
                <w:sz w:val="28"/>
                <w:szCs w:val="28"/>
                <w:lang w:val="ru-RU" w:eastAsia="uk-UA"/>
              </w:rPr>
            </w:pPr>
          </w:p>
          <w:p w:rsidR="003D76D2" w:rsidRPr="00EF0403"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tc>
      </w:tr>
      <w:tr w:rsidR="005E72F5" w:rsidRPr="00EF0403" w:rsidTr="009D5756">
        <w:trPr>
          <w:trHeight w:val="495"/>
        </w:trPr>
        <w:tc>
          <w:tcPr>
            <w:tcW w:w="2510" w:type="pct"/>
          </w:tcPr>
          <w:p w:rsidR="00D4647A" w:rsidRDefault="00D4647A" w:rsidP="00DC4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11"/>
              <w:textAlignment w:val="baseline"/>
              <w:rPr>
                <w:rFonts w:ascii="Times New Roman" w:eastAsia="Times New Roman" w:hAnsi="Times New Roman" w:cs="Times New Roman"/>
                <w:color w:val="000000"/>
                <w:sz w:val="21"/>
                <w:szCs w:val="21"/>
                <w:lang w:eastAsia="uk-UA"/>
              </w:rPr>
            </w:pPr>
          </w:p>
          <w:p w:rsidR="00D4647A" w:rsidRPr="003D76D2" w:rsidRDefault="00930A24" w:rsidP="00DC4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11"/>
              <w:textAlignment w:val="baseline"/>
              <w:rPr>
                <w:rFonts w:ascii="Times New Roman" w:eastAsia="Times New Roman" w:hAnsi="Times New Roman" w:cs="Times New Roman"/>
                <w:color w:val="000000"/>
                <w:sz w:val="28"/>
                <w:szCs w:val="28"/>
                <w:lang w:eastAsia="uk-UA"/>
              </w:rPr>
            </w:pPr>
            <w:r w:rsidRPr="00930A24">
              <w:rPr>
                <w:rFonts w:ascii="Times New Roman" w:eastAsia="Times New Roman" w:hAnsi="Times New Roman" w:cs="Times New Roman"/>
                <w:color w:val="000000"/>
                <w:sz w:val="28"/>
                <w:szCs w:val="28"/>
                <w:lang w:eastAsia="uk-UA"/>
              </w:rPr>
              <w:t>Додаток 9</w:t>
            </w:r>
            <w:r w:rsidR="00DC493A" w:rsidRPr="003D76D2">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w:t>
            </w:r>
          </w:p>
          <w:p w:rsidR="00930A24" w:rsidRPr="003D76D2" w:rsidRDefault="00930A24" w:rsidP="00DC4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11"/>
              <w:textAlignment w:val="baseline"/>
              <w:rPr>
                <w:rFonts w:ascii="Times New Roman" w:eastAsia="Times New Roman" w:hAnsi="Times New Roman" w:cs="Times New Roman"/>
                <w:color w:val="000000"/>
                <w:sz w:val="28"/>
                <w:szCs w:val="28"/>
                <w:lang w:eastAsia="uk-UA"/>
              </w:rPr>
            </w:pPr>
            <w:r w:rsidRPr="00930A24">
              <w:rPr>
                <w:rFonts w:ascii="Times New Roman" w:eastAsia="Times New Roman" w:hAnsi="Times New Roman" w:cs="Times New Roman"/>
                <w:color w:val="000000"/>
                <w:sz w:val="28"/>
                <w:szCs w:val="28"/>
                <w:lang w:eastAsia="uk-UA"/>
              </w:rPr>
              <w:t>до Інструкції про порядок</w:t>
            </w:r>
            <w:r w:rsidR="00DC493A" w:rsidRPr="003D76D2">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організації та контролю</w:t>
            </w:r>
            <w:r w:rsidR="00DC493A" w:rsidRPr="003D76D2">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за підготовкою,</w:t>
            </w:r>
            <w:r w:rsidR="00DC493A" w:rsidRPr="003D76D2">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перепідготовкою</w:t>
            </w:r>
            <w:r w:rsidR="00D4647A" w:rsidRPr="003D76D2">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та підвищенням кваліфікації</w:t>
            </w:r>
            <w:r w:rsidR="00DC493A" w:rsidRPr="003D76D2">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водіїв транспортних засобів</w:t>
            </w:r>
            <w:r w:rsidR="003D76D2">
              <w:rPr>
                <w:rFonts w:ascii="Times New Roman" w:eastAsia="Times New Roman" w:hAnsi="Times New Roman" w:cs="Times New Roman"/>
                <w:color w:val="000000"/>
                <w:sz w:val="28"/>
                <w:szCs w:val="28"/>
                <w:lang w:eastAsia="uk-UA"/>
              </w:rPr>
              <w:t xml:space="preserve"> </w:t>
            </w:r>
          </w:p>
          <w:p w:rsidR="00D4647A" w:rsidRPr="00930A24" w:rsidRDefault="00D4647A" w:rsidP="00DC4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11"/>
              <w:textAlignment w:val="baseline"/>
              <w:rPr>
                <w:rFonts w:ascii="Times New Roman" w:eastAsia="Times New Roman" w:hAnsi="Times New Roman" w:cs="Times New Roman"/>
                <w:color w:val="000000"/>
                <w:sz w:val="28"/>
                <w:szCs w:val="28"/>
                <w:lang w:eastAsia="uk-UA"/>
              </w:rPr>
            </w:pPr>
          </w:p>
          <w:p w:rsidR="00DC493A" w:rsidRDefault="00930A24" w:rsidP="003D7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1"/>
                <w:szCs w:val="21"/>
                <w:lang w:eastAsia="uk-UA"/>
              </w:rPr>
            </w:pPr>
            <w:bookmarkStart w:id="28" w:name="o379"/>
            <w:bookmarkEnd w:id="28"/>
            <w:r w:rsidRPr="00930A24">
              <w:rPr>
                <w:rFonts w:ascii="Times New Roman" w:eastAsia="Times New Roman" w:hAnsi="Times New Roman" w:cs="Times New Roman"/>
                <w:b/>
                <w:bCs/>
                <w:color w:val="000000"/>
                <w:sz w:val="28"/>
                <w:szCs w:val="28"/>
                <w:bdr w:val="none" w:sz="0" w:space="0" w:color="auto" w:frame="1"/>
                <w:lang w:eastAsia="uk-UA"/>
              </w:rPr>
              <w:lastRenderedPageBreak/>
              <w:t>КНИГА ОБЛІКУ</w:t>
            </w:r>
            <w:r w:rsidRPr="00930A24">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br/>
              <w:t xml:space="preserve">надходження і витрачання бланків свідоцтв </w:t>
            </w:r>
            <w:r w:rsidRPr="00930A24">
              <w:rPr>
                <w:rFonts w:ascii="Times New Roman" w:eastAsia="Times New Roman" w:hAnsi="Times New Roman" w:cs="Times New Roman"/>
                <w:color w:val="000000"/>
                <w:sz w:val="28"/>
                <w:szCs w:val="28"/>
                <w:lang w:eastAsia="uk-UA"/>
              </w:rPr>
              <w:br/>
              <w:t xml:space="preserve">про закінчення закладу з підготовки, </w:t>
            </w:r>
            <w:r w:rsidRPr="00930A24">
              <w:rPr>
                <w:rFonts w:ascii="Times New Roman" w:eastAsia="Times New Roman" w:hAnsi="Times New Roman" w:cs="Times New Roman"/>
                <w:color w:val="000000"/>
                <w:sz w:val="28"/>
                <w:szCs w:val="28"/>
                <w:lang w:eastAsia="uk-UA"/>
              </w:rPr>
              <w:br/>
              <w:t xml:space="preserve">перепідготовки та підвищення кваліфікації </w:t>
            </w:r>
            <w:r w:rsidRPr="00930A24">
              <w:rPr>
                <w:rFonts w:ascii="Times New Roman" w:eastAsia="Times New Roman" w:hAnsi="Times New Roman" w:cs="Times New Roman"/>
                <w:color w:val="000000"/>
                <w:sz w:val="28"/>
                <w:szCs w:val="28"/>
                <w:lang w:eastAsia="uk-UA"/>
              </w:rPr>
              <w:br/>
              <w:t>водіїв транспортних засобів</w:t>
            </w:r>
            <w:r w:rsidRPr="00930A24">
              <w:rPr>
                <w:rFonts w:ascii="Times New Roman" w:eastAsia="Times New Roman" w:hAnsi="Times New Roman" w:cs="Times New Roman"/>
                <w:color w:val="000000"/>
                <w:sz w:val="21"/>
                <w:szCs w:val="21"/>
                <w:lang w:eastAsia="uk-UA"/>
              </w:rPr>
              <w:t xml:space="preserve"> </w:t>
            </w:r>
          </w:p>
          <w:p w:rsidR="003D76D2" w:rsidRPr="003D76D2" w:rsidRDefault="003D76D2" w:rsidP="003D7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eastAsia="uk-UA"/>
              </w:rPr>
            </w:pPr>
          </w:p>
          <w:tbl>
            <w:tblPr>
              <w:tblStyle w:val="a5"/>
              <w:tblW w:w="0" w:type="auto"/>
              <w:tblLayout w:type="fixed"/>
              <w:tblLook w:val="04A0" w:firstRow="1" w:lastRow="0" w:firstColumn="1" w:lastColumn="0" w:noHBand="0" w:noVBand="1"/>
            </w:tblPr>
            <w:tblGrid>
              <w:gridCol w:w="880"/>
              <w:gridCol w:w="1134"/>
              <w:gridCol w:w="1166"/>
              <w:gridCol w:w="818"/>
              <w:gridCol w:w="1303"/>
              <w:gridCol w:w="1061"/>
              <w:gridCol w:w="1061"/>
            </w:tblGrid>
            <w:tr w:rsidR="00DC493A" w:rsidRPr="00D4647A" w:rsidTr="009F7516">
              <w:tc>
                <w:tcPr>
                  <w:tcW w:w="7423" w:type="dxa"/>
                  <w:gridSpan w:val="7"/>
                </w:tcPr>
                <w:p w:rsidR="00DC493A" w:rsidRPr="00D4647A" w:rsidRDefault="00DC493A" w:rsidP="00DC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ПРИБУТОК</w:t>
                  </w:r>
                </w:p>
              </w:tc>
            </w:tr>
            <w:tr w:rsidR="00D4647A" w:rsidRPr="00D4647A" w:rsidTr="003D76D2">
              <w:tc>
                <w:tcPr>
                  <w:tcW w:w="880" w:type="dxa"/>
                  <w:vMerge w:val="restart"/>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Дата вступу</w:t>
                  </w:r>
                </w:p>
              </w:tc>
              <w:tc>
                <w:tcPr>
                  <w:tcW w:w="1134" w:type="dxa"/>
                  <w:vMerge w:val="restart"/>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 накладної</w:t>
                  </w:r>
                </w:p>
              </w:tc>
              <w:tc>
                <w:tcPr>
                  <w:tcW w:w="1166" w:type="dxa"/>
                  <w:vMerge w:val="restart"/>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Від кого одержано</w:t>
                  </w:r>
                </w:p>
              </w:tc>
              <w:tc>
                <w:tcPr>
                  <w:tcW w:w="818" w:type="dxa"/>
                  <w:vMerge w:val="restart"/>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Серія</w:t>
                  </w:r>
                </w:p>
              </w:tc>
              <w:tc>
                <w:tcPr>
                  <w:tcW w:w="2364" w:type="dxa"/>
                  <w:gridSpan w:val="2"/>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Номери</w:t>
                  </w:r>
                </w:p>
              </w:tc>
              <w:tc>
                <w:tcPr>
                  <w:tcW w:w="1061" w:type="dxa"/>
                  <w:vMerge w:val="restart"/>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Кількість</w:t>
                  </w:r>
                </w:p>
              </w:tc>
            </w:tr>
            <w:tr w:rsidR="00D4647A" w:rsidRPr="00D4647A" w:rsidTr="003D76D2">
              <w:tc>
                <w:tcPr>
                  <w:tcW w:w="880" w:type="dxa"/>
                  <w:vMerge/>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134" w:type="dxa"/>
                  <w:vMerge/>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166" w:type="dxa"/>
                  <w:vMerge/>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818" w:type="dxa"/>
                  <w:vMerge/>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303" w:type="dxa"/>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З №</w:t>
                  </w:r>
                </w:p>
              </w:tc>
              <w:tc>
                <w:tcPr>
                  <w:tcW w:w="1061" w:type="dxa"/>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До № включно</w:t>
                  </w:r>
                </w:p>
              </w:tc>
              <w:tc>
                <w:tcPr>
                  <w:tcW w:w="1061" w:type="dxa"/>
                  <w:vMerge/>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r>
            <w:tr w:rsidR="00DC493A" w:rsidRPr="00D4647A" w:rsidTr="003D76D2">
              <w:tc>
                <w:tcPr>
                  <w:tcW w:w="880" w:type="dxa"/>
                  <w:vAlign w:val="center"/>
                </w:tcPr>
                <w:p w:rsidR="00DC493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1</w:t>
                  </w:r>
                </w:p>
              </w:tc>
              <w:tc>
                <w:tcPr>
                  <w:tcW w:w="1134" w:type="dxa"/>
                  <w:vAlign w:val="center"/>
                </w:tcPr>
                <w:p w:rsidR="00DC493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2</w:t>
                  </w:r>
                </w:p>
              </w:tc>
              <w:tc>
                <w:tcPr>
                  <w:tcW w:w="1166" w:type="dxa"/>
                  <w:vAlign w:val="center"/>
                </w:tcPr>
                <w:p w:rsidR="00DC493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3</w:t>
                  </w:r>
                </w:p>
              </w:tc>
              <w:tc>
                <w:tcPr>
                  <w:tcW w:w="818" w:type="dxa"/>
                  <w:vAlign w:val="center"/>
                </w:tcPr>
                <w:p w:rsidR="00DC493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4</w:t>
                  </w:r>
                </w:p>
              </w:tc>
              <w:tc>
                <w:tcPr>
                  <w:tcW w:w="1303" w:type="dxa"/>
                  <w:vAlign w:val="center"/>
                </w:tcPr>
                <w:p w:rsidR="00DC493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5</w:t>
                  </w:r>
                </w:p>
              </w:tc>
              <w:tc>
                <w:tcPr>
                  <w:tcW w:w="1061" w:type="dxa"/>
                  <w:vAlign w:val="center"/>
                </w:tcPr>
                <w:p w:rsidR="00DC493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6</w:t>
                  </w:r>
                </w:p>
              </w:tc>
              <w:tc>
                <w:tcPr>
                  <w:tcW w:w="1061" w:type="dxa"/>
                  <w:vAlign w:val="center"/>
                </w:tcPr>
                <w:p w:rsidR="00DC493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7</w:t>
                  </w:r>
                </w:p>
              </w:tc>
            </w:tr>
            <w:tr w:rsidR="00DC493A" w:rsidRPr="00D4647A" w:rsidTr="00D4647A">
              <w:tc>
                <w:tcPr>
                  <w:tcW w:w="880" w:type="dxa"/>
                </w:tcPr>
                <w:p w:rsidR="00DC493A" w:rsidRPr="00D4647A" w:rsidRDefault="00DC493A" w:rsidP="00DC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134" w:type="dxa"/>
                </w:tcPr>
                <w:p w:rsidR="00DC493A" w:rsidRPr="00D4647A" w:rsidRDefault="00DC493A" w:rsidP="00DC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166" w:type="dxa"/>
                </w:tcPr>
                <w:p w:rsidR="00DC493A" w:rsidRPr="00D4647A" w:rsidRDefault="00DC493A" w:rsidP="00DC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818" w:type="dxa"/>
                </w:tcPr>
                <w:p w:rsidR="00DC493A" w:rsidRPr="00D4647A" w:rsidRDefault="00DC493A" w:rsidP="00DC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303" w:type="dxa"/>
                </w:tcPr>
                <w:p w:rsidR="00DC493A" w:rsidRPr="00D4647A" w:rsidRDefault="00DC493A" w:rsidP="00DC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061" w:type="dxa"/>
                </w:tcPr>
                <w:p w:rsidR="00DC493A" w:rsidRPr="00D4647A" w:rsidRDefault="00DC493A" w:rsidP="00DC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061" w:type="dxa"/>
                </w:tcPr>
                <w:p w:rsidR="00DC493A" w:rsidRPr="00D4647A" w:rsidRDefault="00DC493A" w:rsidP="00DC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r>
            <w:tr w:rsidR="00DC493A" w:rsidRPr="00D4647A" w:rsidTr="00D4647A">
              <w:tc>
                <w:tcPr>
                  <w:tcW w:w="880" w:type="dxa"/>
                </w:tcPr>
                <w:p w:rsidR="00DC493A" w:rsidRPr="00D4647A" w:rsidRDefault="00DC493A" w:rsidP="00DC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134" w:type="dxa"/>
                </w:tcPr>
                <w:p w:rsidR="00DC493A" w:rsidRPr="00D4647A" w:rsidRDefault="00DC493A" w:rsidP="00DC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166" w:type="dxa"/>
                </w:tcPr>
                <w:p w:rsidR="00DC493A" w:rsidRPr="00D4647A" w:rsidRDefault="00DC493A" w:rsidP="00DC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818" w:type="dxa"/>
                </w:tcPr>
                <w:p w:rsidR="00DC493A" w:rsidRPr="00D4647A" w:rsidRDefault="00DC493A" w:rsidP="00DC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303" w:type="dxa"/>
                </w:tcPr>
                <w:p w:rsidR="00DC493A" w:rsidRPr="00D4647A" w:rsidRDefault="00DC493A" w:rsidP="00DC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061" w:type="dxa"/>
                </w:tcPr>
                <w:p w:rsidR="00DC493A" w:rsidRPr="00D4647A" w:rsidRDefault="00DC493A" w:rsidP="00DC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061" w:type="dxa"/>
                </w:tcPr>
                <w:p w:rsidR="00DC493A" w:rsidRPr="00D4647A" w:rsidRDefault="00DC493A" w:rsidP="00DC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r>
          </w:tbl>
          <w:p w:rsidR="00930A24" w:rsidRDefault="00930A24" w:rsidP="00DC4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1"/>
                <w:szCs w:val="21"/>
                <w:lang w:eastAsia="uk-UA"/>
              </w:rPr>
            </w:pPr>
          </w:p>
          <w:p w:rsidR="009D5756" w:rsidRPr="00930A24" w:rsidRDefault="009D5756" w:rsidP="00C75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1"/>
                <w:szCs w:val="21"/>
                <w:lang w:eastAsia="uk-UA"/>
              </w:rPr>
            </w:pPr>
          </w:p>
          <w:tbl>
            <w:tblPr>
              <w:tblStyle w:val="a5"/>
              <w:tblW w:w="0" w:type="auto"/>
              <w:tblLayout w:type="fixed"/>
              <w:tblLook w:val="04A0" w:firstRow="1" w:lastRow="0" w:firstColumn="1" w:lastColumn="0" w:noHBand="0" w:noVBand="1"/>
            </w:tblPr>
            <w:tblGrid>
              <w:gridCol w:w="880"/>
              <w:gridCol w:w="1134"/>
              <w:gridCol w:w="1166"/>
              <w:gridCol w:w="818"/>
              <w:gridCol w:w="1276"/>
              <w:gridCol w:w="1088"/>
              <w:gridCol w:w="1061"/>
            </w:tblGrid>
            <w:tr w:rsidR="00D4647A" w:rsidRPr="00D4647A" w:rsidTr="003D76D2">
              <w:tc>
                <w:tcPr>
                  <w:tcW w:w="7423" w:type="dxa"/>
                  <w:gridSpan w:val="7"/>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bookmarkStart w:id="29" w:name="o380"/>
                  <w:bookmarkEnd w:id="29"/>
                  <w:r>
                    <w:rPr>
                      <w:rFonts w:ascii="Times New Roman" w:eastAsia="Times New Roman" w:hAnsi="Times New Roman" w:cs="Times New Roman"/>
                      <w:color w:val="000000"/>
                      <w:sz w:val="21"/>
                      <w:szCs w:val="21"/>
                      <w:lang w:eastAsia="uk-UA"/>
                    </w:rPr>
                    <w:t>ВИТРАТА</w:t>
                  </w:r>
                </w:p>
              </w:tc>
            </w:tr>
            <w:tr w:rsidR="00D4647A" w:rsidRPr="00D4647A" w:rsidTr="003D76D2">
              <w:tc>
                <w:tcPr>
                  <w:tcW w:w="880" w:type="dxa"/>
                  <w:vMerge w:val="restart"/>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 xml:space="preserve">Дата </w:t>
                  </w:r>
                  <w:r>
                    <w:rPr>
                      <w:rFonts w:ascii="Times New Roman" w:eastAsia="Times New Roman" w:hAnsi="Times New Roman" w:cs="Times New Roman"/>
                      <w:color w:val="000000"/>
                      <w:sz w:val="21"/>
                      <w:szCs w:val="21"/>
                      <w:lang w:eastAsia="uk-UA"/>
                    </w:rPr>
                    <w:t>витрати</w:t>
                  </w:r>
                </w:p>
              </w:tc>
              <w:tc>
                <w:tcPr>
                  <w:tcW w:w="1134" w:type="dxa"/>
                  <w:vMerge w:val="restart"/>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z w:val="21"/>
                      <w:szCs w:val="21"/>
                      <w:lang w:eastAsia="uk-UA"/>
                    </w:rPr>
                    <w:t>Ким видано</w:t>
                  </w:r>
                </w:p>
              </w:tc>
              <w:tc>
                <w:tcPr>
                  <w:tcW w:w="1166" w:type="dxa"/>
                  <w:vMerge w:val="restart"/>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Серія</w:t>
                  </w:r>
                </w:p>
              </w:tc>
              <w:tc>
                <w:tcPr>
                  <w:tcW w:w="2094" w:type="dxa"/>
                  <w:gridSpan w:val="2"/>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Номери</w:t>
                  </w:r>
                </w:p>
              </w:tc>
              <w:tc>
                <w:tcPr>
                  <w:tcW w:w="1088" w:type="dxa"/>
                  <w:vMerge w:val="restart"/>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Кількість</w:t>
                  </w:r>
                </w:p>
              </w:tc>
              <w:tc>
                <w:tcPr>
                  <w:tcW w:w="1061" w:type="dxa"/>
                  <w:vMerge w:val="restart"/>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z w:val="21"/>
                      <w:szCs w:val="21"/>
                      <w:lang w:eastAsia="uk-UA"/>
                    </w:rPr>
                    <w:t>Залишок</w:t>
                  </w:r>
                </w:p>
              </w:tc>
            </w:tr>
            <w:tr w:rsidR="00D4647A" w:rsidRPr="00D4647A" w:rsidTr="003D76D2">
              <w:tc>
                <w:tcPr>
                  <w:tcW w:w="880" w:type="dxa"/>
                  <w:vMerge/>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134" w:type="dxa"/>
                  <w:vMerge/>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166" w:type="dxa"/>
                  <w:vMerge/>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818" w:type="dxa"/>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З №</w:t>
                  </w:r>
                </w:p>
              </w:tc>
              <w:tc>
                <w:tcPr>
                  <w:tcW w:w="1276" w:type="dxa"/>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sidRPr="00D4647A">
                    <w:rPr>
                      <w:rFonts w:ascii="Times New Roman" w:eastAsia="Times New Roman" w:hAnsi="Times New Roman" w:cs="Times New Roman"/>
                      <w:color w:val="000000"/>
                      <w:sz w:val="21"/>
                      <w:szCs w:val="21"/>
                      <w:lang w:eastAsia="uk-UA"/>
                    </w:rPr>
                    <w:t>До № включно</w:t>
                  </w:r>
                </w:p>
              </w:tc>
              <w:tc>
                <w:tcPr>
                  <w:tcW w:w="1088" w:type="dxa"/>
                  <w:vMerge/>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061" w:type="dxa"/>
                  <w:vMerge/>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r>
            <w:tr w:rsidR="00D4647A" w:rsidRPr="00D4647A" w:rsidTr="003D76D2">
              <w:tc>
                <w:tcPr>
                  <w:tcW w:w="880" w:type="dxa"/>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z w:val="21"/>
                      <w:szCs w:val="21"/>
                      <w:lang w:eastAsia="uk-UA"/>
                    </w:rPr>
                    <w:t>8</w:t>
                  </w:r>
                </w:p>
              </w:tc>
              <w:tc>
                <w:tcPr>
                  <w:tcW w:w="1134" w:type="dxa"/>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z w:val="21"/>
                      <w:szCs w:val="21"/>
                      <w:lang w:eastAsia="uk-UA"/>
                    </w:rPr>
                    <w:t>9</w:t>
                  </w:r>
                </w:p>
              </w:tc>
              <w:tc>
                <w:tcPr>
                  <w:tcW w:w="1166" w:type="dxa"/>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z w:val="21"/>
                      <w:szCs w:val="21"/>
                      <w:lang w:eastAsia="uk-UA"/>
                    </w:rPr>
                    <w:t>10</w:t>
                  </w:r>
                </w:p>
              </w:tc>
              <w:tc>
                <w:tcPr>
                  <w:tcW w:w="818" w:type="dxa"/>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z w:val="21"/>
                      <w:szCs w:val="21"/>
                      <w:lang w:eastAsia="uk-UA"/>
                    </w:rPr>
                    <w:t>11</w:t>
                  </w:r>
                </w:p>
              </w:tc>
              <w:tc>
                <w:tcPr>
                  <w:tcW w:w="1276" w:type="dxa"/>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z w:val="21"/>
                      <w:szCs w:val="21"/>
                      <w:lang w:eastAsia="uk-UA"/>
                    </w:rPr>
                    <w:t>12</w:t>
                  </w:r>
                </w:p>
              </w:tc>
              <w:tc>
                <w:tcPr>
                  <w:tcW w:w="1088" w:type="dxa"/>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z w:val="21"/>
                      <w:szCs w:val="21"/>
                      <w:lang w:eastAsia="uk-UA"/>
                    </w:rPr>
                    <w:t>13</w:t>
                  </w:r>
                </w:p>
              </w:tc>
              <w:tc>
                <w:tcPr>
                  <w:tcW w:w="1061" w:type="dxa"/>
                  <w:vAlign w:val="center"/>
                </w:tcPr>
                <w:p w:rsidR="00D4647A" w:rsidRPr="00D4647A" w:rsidRDefault="00D4647A" w:rsidP="003D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z w:val="21"/>
                      <w:szCs w:val="21"/>
                      <w:lang w:eastAsia="uk-UA"/>
                    </w:rPr>
                    <w:t>14</w:t>
                  </w:r>
                </w:p>
              </w:tc>
            </w:tr>
            <w:tr w:rsidR="00D4647A" w:rsidRPr="00D4647A" w:rsidTr="003D76D2">
              <w:tc>
                <w:tcPr>
                  <w:tcW w:w="880"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134"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166"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818"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z w:val="21"/>
                      <w:szCs w:val="21"/>
                      <w:lang w:eastAsia="uk-UA"/>
                    </w:rPr>
                    <w:t xml:space="preserve"> </w:t>
                  </w:r>
                </w:p>
              </w:tc>
              <w:tc>
                <w:tcPr>
                  <w:tcW w:w="1276"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088"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061"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r>
            <w:tr w:rsidR="00D4647A" w:rsidRPr="00D4647A" w:rsidTr="003D76D2">
              <w:tc>
                <w:tcPr>
                  <w:tcW w:w="880"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134"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166"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818"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276"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088"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c>
                <w:tcPr>
                  <w:tcW w:w="1061" w:type="dxa"/>
                </w:tcPr>
                <w:p w:rsidR="00D4647A" w:rsidRPr="00D4647A" w:rsidRDefault="00D4647A" w:rsidP="009F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1"/>
                      <w:szCs w:val="21"/>
                      <w:lang w:eastAsia="uk-UA"/>
                    </w:rPr>
                  </w:pPr>
                </w:p>
              </w:tc>
            </w:tr>
          </w:tbl>
          <w:p w:rsidR="00DC493A" w:rsidRDefault="00DC493A" w:rsidP="00DC4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trike/>
                <w:color w:val="000000"/>
                <w:sz w:val="28"/>
                <w:szCs w:val="28"/>
                <w:lang w:eastAsia="uk-UA"/>
              </w:rPr>
            </w:pPr>
          </w:p>
          <w:p w:rsidR="00C755EC" w:rsidRDefault="00C755EC" w:rsidP="00DC4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trike/>
                <w:color w:val="000000"/>
                <w:sz w:val="28"/>
                <w:szCs w:val="28"/>
                <w:lang w:eastAsia="uk-UA"/>
              </w:rPr>
            </w:pPr>
          </w:p>
          <w:p w:rsidR="00C755EC" w:rsidRPr="00D4647A" w:rsidRDefault="00C755EC" w:rsidP="00DC4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trike/>
                <w:color w:val="000000"/>
                <w:sz w:val="28"/>
                <w:szCs w:val="28"/>
                <w:lang w:eastAsia="uk-UA"/>
              </w:rPr>
            </w:pPr>
          </w:p>
        </w:tc>
        <w:tc>
          <w:tcPr>
            <w:tcW w:w="2490" w:type="pct"/>
          </w:tcPr>
          <w:p w:rsidR="005E72F5" w:rsidRDefault="005E72F5"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3D76D2">
            <w:pPr>
              <w:spacing w:after="0" w:line="240" w:lineRule="auto"/>
              <w:ind w:firstLine="426"/>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Виключити</w:t>
            </w: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p w:rsidR="003D76D2" w:rsidRPr="00EF0403" w:rsidRDefault="003D76D2" w:rsidP="00EF0403">
            <w:pPr>
              <w:spacing w:after="0" w:line="240" w:lineRule="auto"/>
              <w:ind w:firstLine="426"/>
              <w:jc w:val="both"/>
              <w:rPr>
                <w:rFonts w:ascii="Times New Roman" w:eastAsia="Times New Roman" w:hAnsi="Times New Roman" w:cs="Times New Roman"/>
                <w:b/>
                <w:bCs/>
                <w:sz w:val="28"/>
                <w:szCs w:val="28"/>
                <w:lang w:eastAsia="uk-UA"/>
              </w:rPr>
            </w:pPr>
          </w:p>
        </w:tc>
      </w:tr>
      <w:tr w:rsidR="005E72F5" w:rsidRPr="00EF0403" w:rsidTr="009D5756">
        <w:trPr>
          <w:trHeight w:val="495"/>
        </w:trPr>
        <w:tc>
          <w:tcPr>
            <w:tcW w:w="2510" w:type="pct"/>
          </w:tcPr>
          <w:p w:rsidR="003D76D2" w:rsidRDefault="003D76D2" w:rsidP="003D7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11"/>
              <w:textAlignment w:val="baseline"/>
              <w:rPr>
                <w:rFonts w:ascii="Times New Roman" w:eastAsia="Times New Roman" w:hAnsi="Times New Roman" w:cs="Times New Roman"/>
                <w:color w:val="000000"/>
                <w:sz w:val="21"/>
                <w:szCs w:val="21"/>
                <w:lang w:eastAsia="uk-UA"/>
              </w:rPr>
            </w:pPr>
          </w:p>
          <w:p w:rsidR="00930A24" w:rsidRPr="00930A24" w:rsidRDefault="00930A24" w:rsidP="003D7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11"/>
              <w:textAlignment w:val="baseline"/>
              <w:rPr>
                <w:rFonts w:ascii="Times New Roman" w:eastAsia="Times New Roman" w:hAnsi="Times New Roman" w:cs="Times New Roman"/>
                <w:color w:val="000000"/>
                <w:sz w:val="28"/>
                <w:szCs w:val="28"/>
                <w:lang w:eastAsia="uk-UA"/>
              </w:rPr>
            </w:pPr>
            <w:r w:rsidRPr="00930A24">
              <w:rPr>
                <w:rFonts w:ascii="Times New Roman" w:eastAsia="Times New Roman" w:hAnsi="Times New Roman" w:cs="Times New Roman"/>
                <w:color w:val="000000"/>
                <w:sz w:val="28"/>
                <w:szCs w:val="28"/>
                <w:lang w:eastAsia="uk-UA"/>
              </w:rPr>
              <w:t xml:space="preserve">Додаток 10 </w:t>
            </w:r>
            <w:r w:rsidRPr="00930A24">
              <w:rPr>
                <w:rFonts w:ascii="Times New Roman" w:eastAsia="Times New Roman" w:hAnsi="Times New Roman" w:cs="Times New Roman"/>
                <w:color w:val="000000"/>
                <w:sz w:val="28"/>
                <w:szCs w:val="28"/>
                <w:lang w:eastAsia="uk-UA"/>
              </w:rPr>
              <w:br/>
              <w:t xml:space="preserve">до Інструкції про порядок </w:t>
            </w:r>
            <w:r w:rsidR="003D76D2" w:rsidRPr="002A20BD">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організації та контролю </w:t>
            </w:r>
            <w:r w:rsidRPr="00930A24">
              <w:rPr>
                <w:rFonts w:ascii="Times New Roman" w:eastAsia="Times New Roman" w:hAnsi="Times New Roman" w:cs="Times New Roman"/>
                <w:color w:val="000000"/>
                <w:sz w:val="28"/>
                <w:szCs w:val="28"/>
                <w:lang w:eastAsia="uk-UA"/>
              </w:rPr>
              <w:br/>
              <w:t xml:space="preserve">за підготовкою, перепідготовкою </w:t>
            </w:r>
            <w:r w:rsidRPr="00930A24">
              <w:rPr>
                <w:rFonts w:ascii="Times New Roman" w:eastAsia="Times New Roman" w:hAnsi="Times New Roman" w:cs="Times New Roman"/>
                <w:color w:val="000000"/>
                <w:sz w:val="28"/>
                <w:szCs w:val="28"/>
                <w:lang w:eastAsia="uk-UA"/>
              </w:rPr>
              <w:br/>
              <w:t xml:space="preserve">та підвищенням кваліфікації </w:t>
            </w:r>
            <w:r w:rsidRPr="00930A24">
              <w:rPr>
                <w:rFonts w:ascii="Times New Roman" w:eastAsia="Times New Roman" w:hAnsi="Times New Roman" w:cs="Times New Roman"/>
                <w:color w:val="000000"/>
                <w:sz w:val="28"/>
                <w:szCs w:val="28"/>
                <w:lang w:eastAsia="uk-UA"/>
              </w:rPr>
              <w:br/>
              <w:t xml:space="preserve">водіїв транспортних засобів </w:t>
            </w:r>
            <w:r w:rsidRPr="00930A24">
              <w:rPr>
                <w:rFonts w:ascii="Times New Roman" w:eastAsia="Times New Roman" w:hAnsi="Times New Roman" w:cs="Times New Roman"/>
                <w:color w:val="000000"/>
                <w:sz w:val="28"/>
                <w:szCs w:val="28"/>
                <w:lang w:eastAsia="uk-UA"/>
              </w:rPr>
              <w:br/>
            </w:r>
          </w:p>
          <w:p w:rsidR="00930A24" w:rsidRPr="00930A24" w:rsidRDefault="00930A24" w:rsidP="003D7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11"/>
              <w:textAlignment w:val="baseline"/>
              <w:rPr>
                <w:rFonts w:ascii="Times New Roman" w:eastAsia="Times New Roman" w:hAnsi="Times New Roman" w:cs="Times New Roman"/>
                <w:color w:val="000000"/>
                <w:sz w:val="28"/>
                <w:szCs w:val="28"/>
                <w:lang w:eastAsia="uk-UA"/>
              </w:rPr>
            </w:pPr>
            <w:bookmarkStart w:id="30" w:name="o409"/>
            <w:bookmarkEnd w:id="30"/>
            <w:r w:rsidRPr="00930A24">
              <w:rPr>
                <w:rFonts w:ascii="Times New Roman" w:eastAsia="Times New Roman" w:hAnsi="Times New Roman" w:cs="Times New Roman"/>
                <w:color w:val="000000"/>
                <w:sz w:val="28"/>
                <w:szCs w:val="28"/>
                <w:lang w:eastAsia="uk-UA"/>
              </w:rPr>
              <w:t>ЗАТВЕРДЖУЮ</w:t>
            </w:r>
          </w:p>
          <w:p w:rsidR="00930A24" w:rsidRPr="00930A24" w:rsidRDefault="00930A24" w:rsidP="003D7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11"/>
              <w:textAlignment w:val="baseline"/>
              <w:rPr>
                <w:rFonts w:ascii="Times New Roman" w:eastAsia="Times New Roman" w:hAnsi="Times New Roman" w:cs="Times New Roman"/>
                <w:color w:val="000000"/>
                <w:sz w:val="28"/>
                <w:szCs w:val="28"/>
                <w:lang w:eastAsia="uk-UA"/>
              </w:rPr>
            </w:pPr>
            <w:bookmarkStart w:id="31" w:name="o410"/>
            <w:bookmarkEnd w:id="31"/>
            <w:r w:rsidRPr="00930A24">
              <w:rPr>
                <w:rFonts w:ascii="Times New Roman" w:eastAsia="Times New Roman" w:hAnsi="Times New Roman" w:cs="Times New Roman"/>
                <w:color w:val="000000"/>
                <w:sz w:val="28"/>
                <w:szCs w:val="28"/>
                <w:lang w:eastAsia="uk-UA"/>
              </w:rPr>
              <w:lastRenderedPageBreak/>
              <w:t xml:space="preserve">____________________________ </w:t>
            </w:r>
            <w:r w:rsidRPr="00930A24">
              <w:rPr>
                <w:rFonts w:ascii="Times New Roman" w:eastAsia="Times New Roman" w:hAnsi="Times New Roman" w:cs="Times New Roman"/>
                <w:color w:val="000000"/>
                <w:sz w:val="28"/>
                <w:szCs w:val="28"/>
                <w:lang w:eastAsia="uk-UA"/>
              </w:rPr>
              <w:br/>
              <w:t xml:space="preserve"> </w:t>
            </w:r>
            <w:r w:rsidR="003D76D2" w:rsidRPr="002A20BD">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(посада)</w:t>
            </w:r>
          </w:p>
          <w:p w:rsidR="00930A24" w:rsidRPr="00930A24" w:rsidRDefault="00930A24" w:rsidP="003D7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11"/>
              <w:textAlignment w:val="baseline"/>
              <w:rPr>
                <w:rFonts w:ascii="Times New Roman" w:eastAsia="Times New Roman" w:hAnsi="Times New Roman" w:cs="Times New Roman"/>
                <w:color w:val="000000"/>
                <w:sz w:val="28"/>
                <w:szCs w:val="28"/>
                <w:lang w:eastAsia="uk-UA"/>
              </w:rPr>
            </w:pPr>
            <w:bookmarkStart w:id="32" w:name="o411"/>
            <w:bookmarkEnd w:id="32"/>
            <w:r w:rsidRPr="00930A24">
              <w:rPr>
                <w:rFonts w:ascii="Times New Roman" w:eastAsia="Times New Roman" w:hAnsi="Times New Roman" w:cs="Times New Roman"/>
                <w:color w:val="000000"/>
                <w:sz w:val="28"/>
                <w:szCs w:val="28"/>
                <w:lang w:eastAsia="uk-UA"/>
              </w:rPr>
              <w:t xml:space="preserve">___________________________ </w:t>
            </w:r>
            <w:r w:rsidRPr="00930A24">
              <w:rPr>
                <w:rFonts w:ascii="Times New Roman" w:eastAsia="Times New Roman" w:hAnsi="Times New Roman" w:cs="Times New Roman"/>
                <w:color w:val="000000"/>
                <w:sz w:val="28"/>
                <w:szCs w:val="28"/>
                <w:lang w:eastAsia="uk-UA"/>
              </w:rPr>
              <w:br/>
            </w:r>
            <w:r w:rsidR="003D76D2" w:rsidRPr="002A20BD">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(підпис, прізвище, ініціали)</w:t>
            </w:r>
          </w:p>
          <w:p w:rsidR="00930A24" w:rsidRPr="00930A24" w:rsidRDefault="00930A24" w:rsidP="003D7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11"/>
              <w:textAlignment w:val="baseline"/>
              <w:rPr>
                <w:rFonts w:ascii="Times New Roman" w:eastAsia="Times New Roman" w:hAnsi="Times New Roman" w:cs="Times New Roman"/>
                <w:color w:val="000000"/>
                <w:sz w:val="28"/>
                <w:szCs w:val="28"/>
                <w:lang w:eastAsia="uk-UA"/>
              </w:rPr>
            </w:pPr>
            <w:bookmarkStart w:id="33" w:name="o412"/>
            <w:bookmarkEnd w:id="33"/>
            <w:r w:rsidRPr="00930A24">
              <w:rPr>
                <w:rFonts w:ascii="Times New Roman" w:eastAsia="Times New Roman" w:hAnsi="Times New Roman" w:cs="Times New Roman"/>
                <w:color w:val="000000"/>
                <w:sz w:val="28"/>
                <w:szCs w:val="28"/>
                <w:lang w:eastAsia="uk-UA"/>
              </w:rPr>
              <w:t>____________ 20__ року</w:t>
            </w:r>
            <w:r w:rsidR="009D5756">
              <w:rPr>
                <w:rFonts w:ascii="Times New Roman" w:eastAsia="Times New Roman" w:hAnsi="Times New Roman" w:cs="Times New Roman"/>
                <w:color w:val="000000"/>
                <w:sz w:val="28"/>
                <w:szCs w:val="28"/>
                <w:lang w:eastAsia="uk-UA"/>
              </w:rPr>
              <w:t xml:space="preserve"> </w:t>
            </w:r>
          </w:p>
          <w:p w:rsidR="003D76D2" w:rsidRPr="00930A24" w:rsidRDefault="00930A24" w:rsidP="002A2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1"/>
                <w:szCs w:val="21"/>
                <w:lang w:eastAsia="uk-UA"/>
              </w:rPr>
            </w:pPr>
            <w:bookmarkStart w:id="34" w:name="o413"/>
            <w:bookmarkEnd w:id="34"/>
            <w:r w:rsidRPr="00930A24">
              <w:rPr>
                <w:rFonts w:ascii="Times New Roman" w:eastAsia="Times New Roman" w:hAnsi="Times New Roman" w:cs="Times New Roman"/>
                <w:b/>
                <w:bCs/>
                <w:color w:val="000000"/>
                <w:sz w:val="28"/>
                <w:szCs w:val="28"/>
                <w:bdr w:val="none" w:sz="0" w:space="0" w:color="auto" w:frame="1"/>
                <w:lang w:eastAsia="uk-UA"/>
              </w:rPr>
              <w:t xml:space="preserve">АКТ </w:t>
            </w:r>
            <w:r w:rsidRPr="00930A24">
              <w:rPr>
                <w:rFonts w:ascii="Times New Roman" w:eastAsia="Times New Roman" w:hAnsi="Times New Roman" w:cs="Times New Roman"/>
                <w:b/>
                <w:bCs/>
                <w:color w:val="000000"/>
                <w:sz w:val="28"/>
                <w:szCs w:val="28"/>
                <w:bdr w:val="none" w:sz="0" w:space="0" w:color="auto" w:frame="1"/>
                <w:lang w:eastAsia="uk-UA"/>
              </w:rPr>
              <w:br/>
              <w:t xml:space="preserve">про знищення зіпсованих бланків свідоцтв </w:t>
            </w:r>
            <w:r w:rsidRPr="00930A24">
              <w:rPr>
                <w:rFonts w:ascii="Times New Roman" w:eastAsia="Times New Roman" w:hAnsi="Times New Roman" w:cs="Times New Roman"/>
                <w:b/>
                <w:bCs/>
                <w:color w:val="000000"/>
                <w:sz w:val="28"/>
                <w:szCs w:val="28"/>
                <w:bdr w:val="none" w:sz="0" w:space="0" w:color="auto" w:frame="1"/>
                <w:lang w:eastAsia="uk-UA"/>
              </w:rPr>
              <w:br/>
              <w:t xml:space="preserve">про закінчення закладу з підготовки, </w:t>
            </w:r>
            <w:r w:rsidRPr="00930A24">
              <w:rPr>
                <w:rFonts w:ascii="Times New Roman" w:eastAsia="Times New Roman" w:hAnsi="Times New Roman" w:cs="Times New Roman"/>
                <w:b/>
                <w:bCs/>
                <w:color w:val="000000"/>
                <w:sz w:val="28"/>
                <w:szCs w:val="28"/>
                <w:bdr w:val="none" w:sz="0" w:space="0" w:color="auto" w:frame="1"/>
                <w:lang w:eastAsia="uk-UA"/>
              </w:rPr>
              <w:br/>
              <w:t xml:space="preserve">перепідготовки та підвищення кваліфікації </w:t>
            </w:r>
            <w:r w:rsidRPr="00930A24">
              <w:rPr>
                <w:rFonts w:ascii="Times New Roman" w:eastAsia="Times New Roman" w:hAnsi="Times New Roman" w:cs="Times New Roman"/>
                <w:b/>
                <w:bCs/>
                <w:color w:val="000000"/>
                <w:sz w:val="28"/>
                <w:szCs w:val="28"/>
                <w:bdr w:val="none" w:sz="0" w:space="0" w:color="auto" w:frame="1"/>
                <w:lang w:eastAsia="uk-UA"/>
              </w:rPr>
              <w:br/>
              <w:t>водіїв т</w:t>
            </w:r>
            <w:r w:rsidR="002A20BD">
              <w:rPr>
                <w:rFonts w:ascii="Times New Roman" w:eastAsia="Times New Roman" w:hAnsi="Times New Roman" w:cs="Times New Roman"/>
                <w:b/>
                <w:bCs/>
                <w:color w:val="000000"/>
                <w:sz w:val="28"/>
                <w:szCs w:val="28"/>
                <w:bdr w:val="none" w:sz="0" w:space="0" w:color="auto" w:frame="1"/>
                <w:lang w:eastAsia="uk-UA"/>
              </w:rPr>
              <w:t>ранспортних засобів</w:t>
            </w:r>
          </w:p>
          <w:p w:rsidR="00930A24" w:rsidRPr="00930A24" w:rsidRDefault="00930A24" w:rsidP="00930A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35" w:name="o414"/>
            <w:bookmarkEnd w:id="35"/>
            <w:r w:rsidRPr="00930A24">
              <w:rPr>
                <w:rFonts w:ascii="Times New Roman" w:eastAsia="Times New Roman" w:hAnsi="Times New Roman" w:cs="Times New Roman"/>
                <w:color w:val="000000"/>
                <w:sz w:val="21"/>
                <w:szCs w:val="21"/>
                <w:lang w:eastAsia="uk-UA"/>
              </w:rPr>
              <w:t xml:space="preserve"> </w:t>
            </w:r>
            <w:r w:rsidRPr="00930A24">
              <w:rPr>
                <w:rFonts w:ascii="Times New Roman" w:eastAsia="Times New Roman" w:hAnsi="Times New Roman" w:cs="Times New Roman"/>
                <w:color w:val="000000"/>
                <w:sz w:val="28"/>
                <w:szCs w:val="28"/>
                <w:lang w:eastAsia="uk-UA"/>
              </w:rPr>
              <w:t xml:space="preserve">____________________              ______________________ </w:t>
            </w:r>
            <w:r w:rsidRPr="00930A24">
              <w:rPr>
                <w:rFonts w:ascii="Times New Roman" w:eastAsia="Times New Roman" w:hAnsi="Times New Roman" w:cs="Times New Roman"/>
                <w:color w:val="000000"/>
                <w:sz w:val="28"/>
                <w:szCs w:val="28"/>
                <w:lang w:eastAsia="uk-UA"/>
              </w:rPr>
              <w:br/>
              <w:t xml:space="preserve">      </w:t>
            </w:r>
            <w:r w:rsidR="002A20BD">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(дата)                             </w:t>
            </w:r>
            <w:r w:rsidR="002A20BD">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(місце)</w:t>
            </w:r>
            <w:r w:rsidR="002A20BD">
              <w:rPr>
                <w:rFonts w:ascii="Times New Roman" w:eastAsia="Times New Roman" w:hAnsi="Times New Roman" w:cs="Times New Roman"/>
                <w:color w:val="000000"/>
                <w:sz w:val="28"/>
                <w:szCs w:val="28"/>
                <w:lang w:eastAsia="uk-UA"/>
              </w:rPr>
              <w:t xml:space="preserve"> </w:t>
            </w:r>
          </w:p>
          <w:p w:rsidR="00930A24" w:rsidRPr="00930A24" w:rsidRDefault="00930A24" w:rsidP="00930A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36" w:name="o415"/>
            <w:bookmarkEnd w:id="36"/>
            <w:r w:rsidRPr="00930A24">
              <w:rPr>
                <w:rFonts w:ascii="Times New Roman" w:eastAsia="Times New Roman" w:hAnsi="Times New Roman" w:cs="Times New Roman"/>
                <w:color w:val="000000"/>
                <w:sz w:val="21"/>
                <w:szCs w:val="21"/>
                <w:lang w:eastAsia="uk-UA"/>
              </w:rPr>
              <w:t xml:space="preserve"> </w:t>
            </w:r>
            <w:r w:rsidRPr="00930A24">
              <w:rPr>
                <w:rFonts w:ascii="Times New Roman" w:eastAsia="Times New Roman" w:hAnsi="Times New Roman" w:cs="Times New Roman"/>
                <w:color w:val="000000"/>
                <w:sz w:val="28"/>
                <w:szCs w:val="28"/>
                <w:lang w:eastAsia="uk-UA"/>
              </w:rPr>
              <w:t>Складений комісією:</w:t>
            </w:r>
            <w:r w:rsidR="002A20BD">
              <w:rPr>
                <w:rFonts w:ascii="Times New Roman" w:eastAsia="Times New Roman" w:hAnsi="Times New Roman" w:cs="Times New Roman"/>
                <w:color w:val="000000"/>
                <w:sz w:val="28"/>
                <w:szCs w:val="28"/>
                <w:lang w:eastAsia="uk-UA"/>
              </w:rPr>
              <w:t xml:space="preserve"> </w:t>
            </w:r>
          </w:p>
          <w:p w:rsidR="00930A24" w:rsidRPr="00930A24" w:rsidRDefault="00930A24" w:rsidP="00930A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37" w:name="o416"/>
            <w:bookmarkEnd w:id="37"/>
            <w:r w:rsidRPr="00930A24">
              <w:rPr>
                <w:rFonts w:ascii="Times New Roman" w:eastAsia="Times New Roman" w:hAnsi="Times New Roman" w:cs="Times New Roman"/>
                <w:color w:val="000000"/>
                <w:sz w:val="28"/>
                <w:szCs w:val="28"/>
                <w:lang w:eastAsia="uk-UA"/>
              </w:rPr>
              <w:t xml:space="preserve"> Голова: __________________________________________ </w:t>
            </w:r>
            <w:r w:rsidRPr="00930A24">
              <w:rPr>
                <w:rFonts w:ascii="Times New Roman" w:eastAsia="Times New Roman" w:hAnsi="Times New Roman" w:cs="Times New Roman"/>
                <w:color w:val="000000"/>
                <w:sz w:val="28"/>
                <w:szCs w:val="28"/>
                <w:lang w:eastAsia="uk-UA"/>
              </w:rPr>
              <w:br/>
              <w:t xml:space="preserve">                </w:t>
            </w:r>
            <w:r w:rsidR="002A20BD">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(прізвище, ініціали) </w:t>
            </w:r>
            <w:r w:rsidRPr="00930A24">
              <w:rPr>
                <w:rFonts w:ascii="Times New Roman" w:eastAsia="Times New Roman" w:hAnsi="Times New Roman" w:cs="Times New Roman"/>
                <w:color w:val="000000"/>
                <w:sz w:val="28"/>
                <w:szCs w:val="28"/>
                <w:lang w:eastAsia="uk-UA"/>
              </w:rPr>
              <w:br/>
              <w:t xml:space="preserve"> Члени комісії:  ________________________________ </w:t>
            </w:r>
            <w:r w:rsidRPr="00930A24">
              <w:rPr>
                <w:rFonts w:ascii="Times New Roman" w:eastAsia="Times New Roman" w:hAnsi="Times New Roman" w:cs="Times New Roman"/>
                <w:color w:val="000000"/>
                <w:sz w:val="28"/>
                <w:szCs w:val="28"/>
                <w:lang w:eastAsia="uk-UA"/>
              </w:rPr>
              <w:br/>
              <w:t xml:space="preserve">                    </w:t>
            </w:r>
            <w:r w:rsidR="002A20BD">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(прізвище, ініціали)</w:t>
            </w:r>
          </w:p>
          <w:p w:rsidR="00930A24" w:rsidRPr="00930A24" w:rsidRDefault="00930A24" w:rsidP="00930A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38" w:name="o417"/>
            <w:bookmarkEnd w:id="38"/>
            <w:r w:rsidRPr="00930A24">
              <w:rPr>
                <w:rFonts w:ascii="Times New Roman" w:eastAsia="Times New Roman" w:hAnsi="Times New Roman" w:cs="Times New Roman"/>
                <w:color w:val="000000"/>
                <w:sz w:val="28"/>
                <w:szCs w:val="28"/>
                <w:lang w:eastAsia="uk-UA"/>
              </w:rPr>
              <w:t xml:space="preserve">               </w:t>
            </w:r>
            <w:r w:rsidR="002A20BD">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________________________________ </w:t>
            </w:r>
            <w:r w:rsidRPr="00930A24">
              <w:rPr>
                <w:rFonts w:ascii="Times New Roman" w:eastAsia="Times New Roman" w:hAnsi="Times New Roman" w:cs="Times New Roman"/>
                <w:color w:val="000000"/>
                <w:sz w:val="28"/>
                <w:szCs w:val="28"/>
                <w:lang w:eastAsia="uk-UA"/>
              </w:rPr>
              <w:br/>
              <w:t xml:space="preserve">                </w:t>
            </w:r>
            <w:r w:rsidR="002A20BD">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(прізвище, ініціали)</w:t>
            </w:r>
          </w:p>
          <w:p w:rsidR="00930A24" w:rsidRPr="00930A24" w:rsidRDefault="00930A24" w:rsidP="00930A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39" w:name="o418"/>
            <w:bookmarkEnd w:id="39"/>
            <w:r w:rsidRPr="00930A24">
              <w:rPr>
                <w:rFonts w:ascii="Times New Roman" w:eastAsia="Times New Roman" w:hAnsi="Times New Roman" w:cs="Times New Roman"/>
                <w:color w:val="000000"/>
                <w:sz w:val="28"/>
                <w:szCs w:val="28"/>
                <w:lang w:eastAsia="uk-UA"/>
              </w:rPr>
              <w:t xml:space="preserve">              </w:t>
            </w:r>
            <w:r w:rsidR="002A20BD">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________________________________ </w:t>
            </w:r>
            <w:r w:rsidRPr="00930A24">
              <w:rPr>
                <w:rFonts w:ascii="Times New Roman" w:eastAsia="Times New Roman" w:hAnsi="Times New Roman" w:cs="Times New Roman"/>
                <w:color w:val="000000"/>
                <w:sz w:val="28"/>
                <w:szCs w:val="28"/>
                <w:lang w:eastAsia="uk-UA"/>
              </w:rPr>
              <w:br/>
              <w:t xml:space="preserve">                    </w:t>
            </w:r>
            <w:r w:rsidR="002A20BD">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(прізвище, ініціали)</w:t>
            </w:r>
            <w:r w:rsidR="002A20BD">
              <w:rPr>
                <w:rFonts w:ascii="Times New Roman" w:eastAsia="Times New Roman" w:hAnsi="Times New Roman" w:cs="Times New Roman"/>
                <w:color w:val="000000"/>
                <w:sz w:val="28"/>
                <w:szCs w:val="28"/>
                <w:lang w:eastAsia="uk-UA"/>
              </w:rPr>
              <w:t xml:space="preserve"> </w:t>
            </w:r>
          </w:p>
          <w:p w:rsidR="00930A24" w:rsidRDefault="00930A24" w:rsidP="002A2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40" w:name="o419"/>
            <w:bookmarkEnd w:id="40"/>
            <w:r w:rsidRPr="00930A24">
              <w:rPr>
                <w:rFonts w:ascii="Times New Roman" w:eastAsia="Times New Roman" w:hAnsi="Times New Roman" w:cs="Times New Roman"/>
                <w:color w:val="000000"/>
                <w:sz w:val="28"/>
                <w:szCs w:val="28"/>
                <w:lang w:eastAsia="uk-UA"/>
              </w:rPr>
              <w:t xml:space="preserve"> ____________ 20__  року  комісія  п</w:t>
            </w:r>
            <w:r w:rsidR="002A20BD">
              <w:rPr>
                <w:rFonts w:ascii="Times New Roman" w:eastAsia="Times New Roman" w:hAnsi="Times New Roman" w:cs="Times New Roman"/>
                <w:color w:val="000000"/>
                <w:sz w:val="28"/>
                <w:szCs w:val="28"/>
                <w:lang w:eastAsia="uk-UA"/>
              </w:rPr>
              <w:t xml:space="preserve">ровела   перевірку   фактичної </w:t>
            </w:r>
            <w:r w:rsidRPr="00930A24">
              <w:rPr>
                <w:rFonts w:ascii="Times New Roman" w:eastAsia="Times New Roman" w:hAnsi="Times New Roman" w:cs="Times New Roman"/>
                <w:color w:val="000000"/>
                <w:sz w:val="28"/>
                <w:szCs w:val="28"/>
                <w:lang w:eastAsia="uk-UA"/>
              </w:rPr>
              <w:t>наявності  зіпсованих бланків свідоц</w:t>
            </w:r>
            <w:r w:rsidR="002A20BD">
              <w:rPr>
                <w:rFonts w:ascii="Times New Roman" w:eastAsia="Times New Roman" w:hAnsi="Times New Roman" w:cs="Times New Roman"/>
                <w:color w:val="000000"/>
                <w:sz w:val="28"/>
                <w:szCs w:val="28"/>
                <w:lang w:eastAsia="uk-UA"/>
              </w:rPr>
              <w:t xml:space="preserve">тв про закінчення закладу,  що </w:t>
            </w:r>
            <w:r w:rsidRPr="00930A24">
              <w:rPr>
                <w:rFonts w:ascii="Times New Roman" w:eastAsia="Times New Roman" w:hAnsi="Times New Roman" w:cs="Times New Roman"/>
                <w:color w:val="000000"/>
                <w:sz w:val="28"/>
                <w:szCs w:val="28"/>
                <w:lang w:eastAsia="uk-UA"/>
              </w:rPr>
              <w:t>підлягають  знищенню,  за  період  з  ____________  20__  року  по</w:t>
            </w:r>
            <w:bookmarkStart w:id="41" w:name="o420"/>
            <w:bookmarkEnd w:id="41"/>
            <w:r w:rsidRPr="00930A24">
              <w:rPr>
                <w:rFonts w:ascii="Times New Roman" w:eastAsia="Times New Roman" w:hAnsi="Times New Roman" w:cs="Times New Roman"/>
                <w:color w:val="000000"/>
                <w:sz w:val="28"/>
                <w:szCs w:val="28"/>
                <w:lang w:eastAsia="uk-UA"/>
              </w:rPr>
              <w:t xml:space="preserve">____________ 20__ року. </w:t>
            </w:r>
            <w:r w:rsidRPr="00930A24">
              <w:rPr>
                <w:rFonts w:ascii="Times New Roman" w:eastAsia="Times New Roman" w:hAnsi="Times New Roman" w:cs="Times New Roman"/>
                <w:color w:val="000000"/>
                <w:sz w:val="28"/>
                <w:szCs w:val="28"/>
                <w:lang w:eastAsia="uk-UA"/>
              </w:rPr>
              <w:br/>
              <w:t xml:space="preserve"> Під час  перевірки встановлено:  зі</w:t>
            </w:r>
            <w:r w:rsidR="002A20BD">
              <w:rPr>
                <w:rFonts w:ascii="Times New Roman" w:eastAsia="Times New Roman" w:hAnsi="Times New Roman" w:cs="Times New Roman"/>
                <w:color w:val="000000"/>
                <w:sz w:val="28"/>
                <w:szCs w:val="28"/>
                <w:lang w:eastAsia="uk-UA"/>
              </w:rPr>
              <w:t xml:space="preserve">псовано _____ бланків свідоцтв про закінчення закладу. </w:t>
            </w:r>
          </w:p>
          <w:tbl>
            <w:tblPr>
              <w:tblStyle w:val="a5"/>
              <w:tblW w:w="0" w:type="auto"/>
              <w:tblLayout w:type="fixed"/>
              <w:tblLook w:val="04A0" w:firstRow="1" w:lastRow="0" w:firstColumn="1" w:lastColumn="0" w:noHBand="0" w:noVBand="1"/>
            </w:tblPr>
            <w:tblGrid>
              <w:gridCol w:w="596"/>
              <w:gridCol w:w="1843"/>
              <w:gridCol w:w="3402"/>
              <w:gridCol w:w="1582"/>
            </w:tblGrid>
            <w:tr w:rsidR="002A20BD" w:rsidTr="002A20BD">
              <w:tc>
                <w:tcPr>
                  <w:tcW w:w="596" w:type="dxa"/>
                  <w:vAlign w:val="center"/>
                </w:tcPr>
                <w:p w:rsidR="002A20BD" w:rsidRPr="002A20BD" w:rsidRDefault="002A20BD" w:rsidP="002A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4"/>
                      <w:szCs w:val="24"/>
                      <w:lang w:eastAsia="uk-UA"/>
                    </w:rPr>
                  </w:pPr>
                  <w:r w:rsidRPr="002A20BD">
                    <w:rPr>
                      <w:rFonts w:ascii="Times New Roman" w:eastAsia="Times New Roman" w:hAnsi="Times New Roman" w:cs="Times New Roman"/>
                      <w:color w:val="000000"/>
                      <w:sz w:val="24"/>
                      <w:szCs w:val="24"/>
                      <w:lang w:eastAsia="uk-UA"/>
                    </w:rPr>
                    <w:t>№ з/п</w:t>
                  </w:r>
                </w:p>
              </w:tc>
              <w:tc>
                <w:tcPr>
                  <w:tcW w:w="1843" w:type="dxa"/>
                  <w:vAlign w:val="center"/>
                </w:tcPr>
                <w:p w:rsidR="002A20BD" w:rsidRPr="002A20BD" w:rsidRDefault="002A20BD" w:rsidP="002A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4"/>
                      <w:szCs w:val="24"/>
                      <w:lang w:eastAsia="uk-UA"/>
                    </w:rPr>
                  </w:pPr>
                  <w:r w:rsidRPr="002A20BD">
                    <w:rPr>
                      <w:rFonts w:ascii="Times New Roman" w:eastAsia="Times New Roman" w:hAnsi="Times New Roman" w:cs="Times New Roman"/>
                      <w:color w:val="000000"/>
                      <w:sz w:val="24"/>
                      <w:szCs w:val="24"/>
                      <w:lang w:eastAsia="uk-UA"/>
                    </w:rPr>
                    <w:t>Найменування бланка</w:t>
                  </w:r>
                </w:p>
              </w:tc>
              <w:tc>
                <w:tcPr>
                  <w:tcW w:w="3402" w:type="dxa"/>
                  <w:vAlign w:val="center"/>
                </w:tcPr>
                <w:p w:rsidR="002A20BD" w:rsidRPr="002A20BD" w:rsidRDefault="002A20BD" w:rsidP="002A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4"/>
                      <w:szCs w:val="24"/>
                      <w:lang w:eastAsia="uk-UA"/>
                    </w:rPr>
                  </w:pPr>
                  <w:r w:rsidRPr="002A20BD">
                    <w:rPr>
                      <w:rFonts w:ascii="Times New Roman" w:eastAsia="Times New Roman" w:hAnsi="Times New Roman" w:cs="Times New Roman"/>
                      <w:color w:val="000000"/>
                      <w:sz w:val="24"/>
                      <w:szCs w:val="24"/>
                      <w:lang w:eastAsia="uk-UA"/>
                    </w:rPr>
                    <w:t>Серія і номер бланка свідоцтва про закінчення закладу</w:t>
                  </w:r>
                </w:p>
              </w:tc>
              <w:tc>
                <w:tcPr>
                  <w:tcW w:w="1582" w:type="dxa"/>
                  <w:vAlign w:val="center"/>
                </w:tcPr>
                <w:p w:rsidR="002A20BD" w:rsidRPr="002A20BD" w:rsidRDefault="002A20BD" w:rsidP="002A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4"/>
                      <w:szCs w:val="24"/>
                      <w:lang w:eastAsia="uk-UA"/>
                    </w:rPr>
                  </w:pPr>
                  <w:r w:rsidRPr="002A20BD">
                    <w:rPr>
                      <w:rFonts w:ascii="Times New Roman" w:eastAsia="Times New Roman" w:hAnsi="Times New Roman" w:cs="Times New Roman"/>
                      <w:color w:val="000000"/>
                      <w:sz w:val="24"/>
                      <w:szCs w:val="24"/>
                      <w:lang w:eastAsia="uk-UA"/>
                    </w:rPr>
                    <w:t>Причина знищення</w:t>
                  </w:r>
                </w:p>
              </w:tc>
            </w:tr>
            <w:tr w:rsidR="002A20BD" w:rsidTr="002A20BD">
              <w:tc>
                <w:tcPr>
                  <w:tcW w:w="596" w:type="dxa"/>
                  <w:vAlign w:val="center"/>
                </w:tcPr>
                <w:p w:rsidR="002A20BD" w:rsidRPr="002A20BD" w:rsidRDefault="002A20BD" w:rsidP="002A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4"/>
                      <w:szCs w:val="24"/>
                      <w:lang w:eastAsia="uk-UA"/>
                    </w:rPr>
                  </w:pPr>
                  <w:r w:rsidRPr="002A20BD">
                    <w:rPr>
                      <w:rFonts w:ascii="Times New Roman" w:eastAsia="Times New Roman" w:hAnsi="Times New Roman" w:cs="Times New Roman"/>
                      <w:color w:val="000000"/>
                      <w:sz w:val="24"/>
                      <w:szCs w:val="24"/>
                      <w:lang w:eastAsia="uk-UA"/>
                    </w:rPr>
                    <w:t>1</w:t>
                  </w:r>
                </w:p>
              </w:tc>
              <w:tc>
                <w:tcPr>
                  <w:tcW w:w="1843" w:type="dxa"/>
                  <w:vAlign w:val="center"/>
                </w:tcPr>
                <w:p w:rsidR="002A20BD" w:rsidRPr="002A20BD" w:rsidRDefault="002A20BD" w:rsidP="002A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4"/>
                      <w:szCs w:val="24"/>
                      <w:lang w:eastAsia="uk-UA"/>
                    </w:rPr>
                  </w:pPr>
                  <w:r w:rsidRPr="002A20BD">
                    <w:rPr>
                      <w:rFonts w:ascii="Times New Roman" w:eastAsia="Times New Roman" w:hAnsi="Times New Roman" w:cs="Times New Roman"/>
                      <w:color w:val="000000"/>
                      <w:sz w:val="24"/>
                      <w:szCs w:val="24"/>
                      <w:lang w:eastAsia="uk-UA"/>
                    </w:rPr>
                    <w:t>2</w:t>
                  </w:r>
                </w:p>
              </w:tc>
              <w:tc>
                <w:tcPr>
                  <w:tcW w:w="3402" w:type="dxa"/>
                  <w:vAlign w:val="center"/>
                </w:tcPr>
                <w:p w:rsidR="002A20BD" w:rsidRPr="002A20BD" w:rsidRDefault="002A20BD" w:rsidP="002A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4"/>
                      <w:szCs w:val="24"/>
                      <w:lang w:eastAsia="uk-UA"/>
                    </w:rPr>
                  </w:pPr>
                  <w:r w:rsidRPr="002A20BD">
                    <w:rPr>
                      <w:rFonts w:ascii="Times New Roman" w:eastAsia="Times New Roman" w:hAnsi="Times New Roman" w:cs="Times New Roman"/>
                      <w:color w:val="000000"/>
                      <w:sz w:val="24"/>
                      <w:szCs w:val="24"/>
                      <w:lang w:eastAsia="uk-UA"/>
                    </w:rPr>
                    <w:t>3</w:t>
                  </w:r>
                </w:p>
              </w:tc>
              <w:tc>
                <w:tcPr>
                  <w:tcW w:w="1582" w:type="dxa"/>
                  <w:vAlign w:val="center"/>
                </w:tcPr>
                <w:p w:rsidR="002A20BD" w:rsidRPr="002A20BD" w:rsidRDefault="002A20BD" w:rsidP="002A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4"/>
                      <w:szCs w:val="24"/>
                      <w:lang w:eastAsia="uk-UA"/>
                    </w:rPr>
                  </w:pPr>
                  <w:r w:rsidRPr="002A20BD">
                    <w:rPr>
                      <w:rFonts w:ascii="Times New Roman" w:eastAsia="Times New Roman" w:hAnsi="Times New Roman" w:cs="Times New Roman"/>
                      <w:color w:val="000000"/>
                      <w:sz w:val="24"/>
                      <w:szCs w:val="24"/>
                      <w:lang w:eastAsia="uk-UA"/>
                    </w:rPr>
                    <w:t>4</w:t>
                  </w:r>
                </w:p>
              </w:tc>
            </w:tr>
            <w:tr w:rsidR="002A20BD" w:rsidTr="002A20BD">
              <w:tc>
                <w:tcPr>
                  <w:tcW w:w="596" w:type="dxa"/>
                </w:tcPr>
                <w:p w:rsidR="002A20BD" w:rsidRDefault="002A20BD" w:rsidP="002A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1843" w:type="dxa"/>
                </w:tcPr>
                <w:p w:rsidR="002A20BD" w:rsidRDefault="002A20BD" w:rsidP="002A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3402" w:type="dxa"/>
                </w:tcPr>
                <w:p w:rsidR="002A20BD" w:rsidRDefault="002A20BD" w:rsidP="002A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c>
                <w:tcPr>
                  <w:tcW w:w="1582" w:type="dxa"/>
                </w:tcPr>
                <w:p w:rsidR="002A20BD" w:rsidRDefault="002A20BD" w:rsidP="002A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p>
              </w:tc>
            </w:tr>
          </w:tbl>
          <w:p w:rsidR="002A20BD" w:rsidRPr="00930A24" w:rsidRDefault="002A20BD" w:rsidP="002A2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p>
          <w:p w:rsidR="002A20BD" w:rsidRPr="00930A24" w:rsidRDefault="002A20BD" w:rsidP="002A2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bookmarkStart w:id="42" w:name="o421"/>
            <w:bookmarkEnd w:id="42"/>
            <w:r w:rsidRPr="00930A24">
              <w:rPr>
                <w:rFonts w:ascii="Times New Roman" w:eastAsia="Times New Roman" w:hAnsi="Times New Roman" w:cs="Times New Roman"/>
                <w:color w:val="000000"/>
                <w:sz w:val="28"/>
                <w:szCs w:val="28"/>
                <w:lang w:eastAsia="uk-UA"/>
              </w:rPr>
              <w:t xml:space="preserve">Голова: __________________________________________ </w:t>
            </w:r>
            <w:r w:rsidRPr="00930A24">
              <w:rPr>
                <w:rFonts w:ascii="Times New Roman" w:eastAsia="Times New Roman" w:hAnsi="Times New Roman" w:cs="Times New Roman"/>
                <w:color w:val="000000"/>
                <w:sz w:val="28"/>
                <w:szCs w:val="28"/>
                <w:lang w:eastAsia="uk-UA"/>
              </w:rPr>
              <w:br/>
              <w:t xml:space="preserve">                </w:t>
            </w:r>
            <w:r>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(прізвище, ініціали) </w:t>
            </w:r>
            <w:r w:rsidRPr="00930A24">
              <w:rPr>
                <w:rFonts w:ascii="Times New Roman" w:eastAsia="Times New Roman" w:hAnsi="Times New Roman" w:cs="Times New Roman"/>
                <w:color w:val="000000"/>
                <w:sz w:val="28"/>
                <w:szCs w:val="28"/>
                <w:lang w:eastAsia="uk-UA"/>
              </w:rPr>
              <w:br/>
              <w:t xml:space="preserve"> Члени комісії:  ________________________________ </w:t>
            </w:r>
            <w:r w:rsidRPr="00930A24">
              <w:rPr>
                <w:rFonts w:ascii="Times New Roman" w:eastAsia="Times New Roman" w:hAnsi="Times New Roman" w:cs="Times New Roman"/>
                <w:color w:val="000000"/>
                <w:sz w:val="28"/>
                <w:szCs w:val="28"/>
                <w:lang w:eastAsia="uk-UA"/>
              </w:rPr>
              <w:br/>
              <w:t xml:space="preserve">                    </w:t>
            </w:r>
            <w:r>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(прізвище, ініціали)</w:t>
            </w:r>
          </w:p>
          <w:p w:rsidR="002A20BD" w:rsidRPr="00930A24" w:rsidRDefault="002A20BD" w:rsidP="002A2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r w:rsidRPr="00930A24">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________________________________ </w:t>
            </w:r>
            <w:r w:rsidRPr="00930A24">
              <w:rPr>
                <w:rFonts w:ascii="Times New Roman" w:eastAsia="Times New Roman" w:hAnsi="Times New Roman" w:cs="Times New Roman"/>
                <w:color w:val="000000"/>
                <w:sz w:val="28"/>
                <w:szCs w:val="28"/>
                <w:lang w:eastAsia="uk-UA"/>
              </w:rPr>
              <w:br/>
              <w:t xml:space="preserve">                </w:t>
            </w:r>
            <w:r>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(прізвище, ініціали)</w:t>
            </w:r>
          </w:p>
          <w:p w:rsidR="005E72F5" w:rsidRPr="002A20BD" w:rsidRDefault="002A20BD" w:rsidP="002A2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uk-UA"/>
              </w:rPr>
            </w:pPr>
            <w:r w:rsidRPr="00930A24">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________________________________ </w:t>
            </w:r>
            <w:r w:rsidRPr="00930A24">
              <w:rPr>
                <w:rFonts w:ascii="Times New Roman" w:eastAsia="Times New Roman" w:hAnsi="Times New Roman" w:cs="Times New Roman"/>
                <w:color w:val="000000"/>
                <w:sz w:val="28"/>
                <w:szCs w:val="28"/>
                <w:lang w:eastAsia="uk-UA"/>
              </w:rPr>
              <w:br/>
              <w:t xml:space="preserve">                    </w:t>
            </w:r>
            <w:r>
              <w:rPr>
                <w:rFonts w:ascii="Times New Roman" w:eastAsia="Times New Roman" w:hAnsi="Times New Roman" w:cs="Times New Roman"/>
                <w:color w:val="000000"/>
                <w:sz w:val="28"/>
                <w:szCs w:val="28"/>
                <w:lang w:eastAsia="uk-UA"/>
              </w:rPr>
              <w:t xml:space="preserve">                </w:t>
            </w:r>
            <w:r w:rsidRPr="00930A24">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прізвище, ініціали) </w:t>
            </w:r>
          </w:p>
        </w:tc>
        <w:tc>
          <w:tcPr>
            <w:tcW w:w="2490" w:type="pct"/>
          </w:tcPr>
          <w:p w:rsidR="002A20BD" w:rsidRDefault="002A20BD" w:rsidP="002A20BD">
            <w:pPr>
              <w:spacing w:after="0" w:line="240" w:lineRule="auto"/>
              <w:ind w:firstLine="426"/>
              <w:jc w:val="both"/>
              <w:rPr>
                <w:rFonts w:ascii="Times New Roman" w:eastAsia="Times New Roman" w:hAnsi="Times New Roman" w:cs="Times New Roman"/>
                <w:b/>
                <w:bCs/>
                <w:sz w:val="28"/>
                <w:szCs w:val="28"/>
                <w:lang w:eastAsia="uk-UA"/>
              </w:rPr>
            </w:pPr>
          </w:p>
          <w:p w:rsidR="002A20BD" w:rsidRDefault="002A20BD" w:rsidP="002A20BD">
            <w:pPr>
              <w:spacing w:after="0" w:line="240" w:lineRule="auto"/>
              <w:ind w:firstLine="426"/>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Виключити</w:t>
            </w:r>
          </w:p>
          <w:p w:rsidR="005E72F5" w:rsidRPr="00EF0403" w:rsidRDefault="005E72F5" w:rsidP="00EF0403">
            <w:pPr>
              <w:spacing w:after="0" w:line="240" w:lineRule="auto"/>
              <w:ind w:firstLine="426"/>
              <w:jc w:val="both"/>
              <w:rPr>
                <w:rFonts w:ascii="Times New Roman" w:eastAsia="Times New Roman" w:hAnsi="Times New Roman" w:cs="Times New Roman"/>
                <w:b/>
                <w:bCs/>
                <w:sz w:val="28"/>
                <w:szCs w:val="28"/>
                <w:lang w:eastAsia="uk-UA"/>
              </w:rPr>
            </w:pPr>
          </w:p>
        </w:tc>
      </w:tr>
    </w:tbl>
    <w:p w:rsidR="00EF0403" w:rsidRPr="00EF0403" w:rsidRDefault="00EF0403" w:rsidP="00EF0403">
      <w:pPr>
        <w:spacing w:after="0" w:line="240" w:lineRule="auto"/>
        <w:ind w:firstLine="426"/>
        <w:jc w:val="both"/>
        <w:rPr>
          <w:rFonts w:ascii="Times New Roman" w:eastAsia="Times New Roman" w:hAnsi="Times New Roman" w:cs="Times New Roman"/>
          <w:color w:val="000000"/>
          <w:sz w:val="28"/>
          <w:szCs w:val="28"/>
          <w:lang w:eastAsia="uk-UA"/>
        </w:rPr>
      </w:pPr>
    </w:p>
    <w:p w:rsidR="00EF0403" w:rsidRPr="00EF0403" w:rsidRDefault="00EF0403" w:rsidP="00EF0403">
      <w:pPr>
        <w:spacing w:after="0" w:line="240" w:lineRule="auto"/>
        <w:ind w:firstLine="426"/>
        <w:jc w:val="both"/>
        <w:rPr>
          <w:rFonts w:ascii="Times New Roman" w:eastAsia="Times New Roman" w:hAnsi="Times New Roman" w:cs="Times New Roman"/>
          <w:color w:val="000000"/>
          <w:sz w:val="28"/>
          <w:szCs w:val="28"/>
          <w:lang w:eastAsia="uk-UA"/>
        </w:rPr>
      </w:pPr>
    </w:p>
    <w:p w:rsidR="00AD023C" w:rsidRPr="00AD023C" w:rsidRDefault="000D2285" w:rsidP="00AD023C">
      <w:pPr>
        <w:ind w:firstLine="6"/>
        <w:contextualSpacing/>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Міністр</w:t>
      </w:r>
      <w:r w:rsidR="00AD023C" w:rsidRPr="00AD023C">
        <w:rPr>
          <w:rFonts w:ascii="Times New Roman" w:eastAsia="Times New Roman" w:hAnsi="Times New Roman" w:cs="Times New Roman"/>
          <w:b/>
          <w:color w:val="000000"/>
          <w:sz w:val="28"/>
          <w:szCs w:val="28"/>
          <w:lang w:eastAsia="uk-UA"/>
        </w:rPr>
        <w:t xml:space="preserve"> внутрішніх справ України                      </w:t>
      </w:r>
      <w:r w:rsidR="00AD023C">
        <w:rPr>
          <w:rFonts w:ascii="Times New Roman" w:eastAsia="Times New Roman" w:hAnsi="Times New Roman" w:cs="Times New Roman"/>
          <w:b/>
          <w:color w:val="000000"/>
          <w:sz w:val="28"/>
          <w:szCs w:val="28"/>
          <w:lang w:eastAsia="uk-UA"/>
        </w:rPr>
        <w:t xml:space="preserve">                                                                              </w:t>
      </w:r>
      <w:r w:rsidR="00AD023C" w:rsidRPr="00AD023C">
        <w:rPr>
          <w:rFonts w:ascii="Times New Roman" w:eastAsia="Times New Roman" w:hAnsi="Times New Roman" w:cs="Times New Roman"/>
          <w:b/>
          <w:color w:val="000000"/>
          <w:sz w:val="28"/>
          <w:szCs w:val="28"/>
          <w:lang w:eastAsia="uk-UA"/>
        </w:rPr>
        <w:t xml:space="preserve">                  </w:t>
      </w:r>
      <w:r>
        <w:rPr>
          <w:rFonts w:ascii="Times New Roman" w:eastAsia="Times New Roman" w:hAnsi="Times New Roman" w:cs="Times New Roman"/>
          <w:b/>
          <w:color w:val="000000"/>
          <w:sz w:val="28"/>
          <w:szCs w:val="28"/>
          <w:lang w:eastAsia="uk-UA"/>
        </w:rPr>
        <w:t>А.Б. Аваков</w:t>
      </w:r>
      <w:bookmarkStart w:id="43" w:name="_GoBack"/>
      <w:bookmarkEnd w:id="43"/>
    </w:p>
    <w:p w:rsidR="00E15E60" w:rsidRDefault="00E15E60"/>
    <w:sectPr w:rsidR="00E15E60" w:rsidSect="002A20BD">
      <w:headerReference w:type="default" r:id="rId7"/>
      <w:pgSz w:w="16838" w:h="11906" w:orient="landscape"/>
      <w:pgMar w:top="851" w:right="850" w:bottom="284" w:left="85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AB" w:rsidRDefault="00354CAB">
      <w:pPr>
        <w:spacing w:after="0" w:line="240" w:lineRule="auto"/>
      </w:pPr>
      <w:r>
        <w:separator/>
      </w:r>
    </w:p>
  </w:endnote>
  <w:endnote w:type="continuationSeparator" w:id="0">
    <w:p w:rsidR="00354CAB" w:rsidRDefault="0035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AB" w:rsidRDefault="00354CAB">
      <w:pPr>
        <w:spacing w:after="0" w:line="240" w:lineRule="auto"/>
      </w:pPr>
      <w:r>
        <w:separator/>
      </w:r>
    </w:p>
  </w:footnote>
  <w:footnote w:type="continuationSeparator" w:id="0">
    <w:p w:rsidR="00354CAB" w:rsidRDefault="00354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16" w:rsidRDefault="005738F5">
    <w:pPr>
      <w:pStyle w:val="a3"/>
      <w:jc w:val="center"/>
    </w:pPr>
    <w:r>
      <w:fldChar w:fldCharType="begin"/>
    </w:r>
    <w:r>
      <w:instrText>PAGE   \* MERGEFORMAT</w:instrText>
    </w:r>
    <w:r>
      <w:fldChar w:fldCharType="separate"/>
    </w:r>
    <w:r w:rsidR="000D2285" w:rsidRPr="000D2285">
      <w:rPr>
        <w:noProof/>
        <w:lang w:val="ru-RU"/>
      </w:rPr>
      <w:t>12</w:t>
    </w:r>
    <w:r>
      <w:fldChar w:fldCharType="end"/>
    </w:r>
  </w:p>
  <w:p w:rsidR="009F7516" w:rsidRDefault="009F75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03"/>
    <w:rsid w:val="00050969"/>
    <w:rsid w:val="0005586E"/>
    <w:rsid w:val="000724EA"/>
    <w:rsid w:val="000B5B89"/>
    <w:rsid w:val="000D2285"/>
    <w:rsid w:val="000D2C92"/>
    <w:rsid w:val="00111B06"/>
    <w:rsid w:val="0024774F"/>
    <w:rsid w:val="002A20BD"/>
    <w:rsid w:val="003214CD"/>
    <w:rsid w:val="0034077C"/>
    <w:rsid w:val="003430FA"/>
    <w:rsid w:val="00354CAB"/>
    <w:rsid w:val="003D76D2"/>
    <w:rsid w:val="00461854"/>
    <w:rsid w:val="00483661"/>
    <w:rsid w:val="0053718A"/>
    <w:rsid w:val="005738F5"/>
    <w:rsid w:val="005E72F5"/>
    <w:rsid w:val="00666751"/>
    <w:rsid w:val="006A2107"/>
    <w:rsid w:val="006D658F"/>
    <w:rsid w:val="00812325"/>
    <w:rsid w:val="008B4D42"/>
    <w:rsid w:val="008F2138"/>
    <w:rsid w:val="00924AC9"/>
    <w:rsid w:val="00930A24"/>
    <w:rsid w:val="009D5756"/>
    <w:rsid w:val="009F7516"/>
    <w:rsid w:val="00A404CF"/>
    <w:rsid w:val="00A6784E"/>
    <w:rsid w:val="00AD023C"/>
    <w:rsid w:val="00B559F1"/>
    <w:rsid w:val="00C17557"/>
    <w:rsid w:val="00C755EC"/>
    <w:rsid w:val="00CD63D2"/>
    <w:rsid w:val="00D4647A"/>
    <w:rsid w:val="00DC493A"/>
    <w:rsid w:val="00DE67FB"/>
    <w:rsid w:val="00DF79FB"/>
    <w:rsid w:val="00E15E60"/>
    <w:rsid w:val="00E60EBC"/>
    <w:rsid w:val="00E706D6"/>
    <w:rsid w:val="00EE4F4A"/>
    <w:rsid w:val="00EF0403"/>
    <w:rsid w:val="00F13ECB"/>
    <w:rsid w:val="00FD2388"/>
    <w:rsid w:val="00FD5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403"/>
    <w:pPr>
      <w:tabs>
        <w:tab w:val="center" w:pos="4819"/>
        <w:tab w:val="right" w:pos="9639"/>
      </w:tabs>
      <w:spacing w:after="0" w:line="240" w:lineRule="auto"/>
    </w:pPr>
    <w:rPr>
      <w:rFonts w:ascii="Times New Roman" w:eastAsia="Times New Roman" w:hAnsi="Times New Roman" w:cs="Times New Roman"/>
      <w:color w:val="000000"/>
      <w:sz w:val="28"/>
      <w:szCs w:val="28"/>
      <w:lang w:eastAsia="uk-UA"/>
    </w:rPr>
  </w:style>
  <w:style w:type="character" w:customStyle="1" w:styleId="a4">
    <w:name w:val="Верхний колонтитул Знак"/>
    <w:basedOn w:val="a0"/>
    <w:link w:val="a3"/>
    <w:uiPriority w:val="99"/>
    <w:rsid w:val="00EF0403"/>
    <w:rPr>
      <w:rFonts w:ascii="Times New Roman" w:eastAsia="Times New Roman" w:hAnsi="Times New Roman" w:cs="Times New Roman"/>
      <w:color w:val="000000"/>
      <w:sz w:val="28"/>
      <w:szCs w:val="28"/>
      <w:lang w:eastAsia="uk-UA"/>
    </w:rPr>
  </w:style>
  <w:style w:type="table" w:styleId="a5">
    <w:name w:val="Table Grid"/>
    <w:basedOn w:val="a1"/>
    <w:uiPriority w:val="59"/>
    <w:rsid w:val="00461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30A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0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403"/>
    <w:pPr>
      <w:tabs>
        <w:tab w:val="center" w:pos="4819"/>
        <w:tab w:val="right" w:pos="9639"/>
      </w:tabs>
      <w:spacing w:after="0" w:line="240" w:lineRule="auto"/>
    </w:pPr>
    <w:rPr>
      <w:rFonts w:ascii="Times New Roman" w:eastAsia="Times New Roman" w:hAnsi="Times New Roman" w:cs="Times New Roman"/>
      <w:color w:val="000000"/>
      <w:sz w:val="28"/>
      <w:szCs w:val="28"/>
      <w:lang w:eastAsia="uk-UA"/>
    </w:rPr>
  </w:style>
  <w:style w:type="character" w:customStyle="1" w:styleId="a4">
    <w:name w:val="Верхний колонтитул Знак"/>
    <w:basedOn w:val="a0"/>
    <w:link w:val="a3"/>
    <w:uiPriority w:val="99"/>
    <w:rsid w:val="00EF0403"/>
    <w:rPr>
      <w:rFonts w:ascii="Times New Roman" w:eastAsia="Times New Roman" w:hAnsi="Times New Roman" w:cs="Times New Roman"/>
      <w:color w:val="000000"/>
      <w:sz w:val="28"/>
      <w:szCs w:val="28"/>
      <w:lang w:eastAsia="uk-UA"/>
    </w:rPr>
  </w:style>
  <w:style w:type="table" w:styleId="a5">
    <w:name w:val="Table Grid"/>
    <w:basedOn w:val="a1"/>
    <w:uiPriority w:val="59"/>
    <w:rsid w:val="00461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30A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0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99762">
      <w:bodyDiv w:val="1"/>
      <w:marLeft w:val="0"/>
      <w:marRight w:val="0"/>
      <w:marTop w:val="0"/>
      <w:marBottom w:val="0"/>
      <w:divBdr>
        <w:top w:val="none" w:sz="0" w:space="0" w:color="auto"/>
        <w:left w:val="none" w:sz="0" w:space="0" w:color="auto"/>
        <w:bottom w:val="none" w:sz="0" w:space="0" w:color="auto"/>
        <w:right w:val="none" w:sz="0" w:space="0" w:color="auto"/>
      </w:divBdr>
    </w:div>
    <w:div w:id="1108887601">
      <w:bodyDiv w:val="1"/>
      <w:marLeft w:val="0"/>
      <w:marRight w:val="0"/>
      <w:marTop w:val="0"/>
      <w:marBottom w:val="0"/>
      <w:divBdr>
        <w:top w:val="none" w:sz="0" w:space="0" w:color="auto"/>
        <w:left w:val="none" w:sz="0" w:space="0" w:color="auto"/>
        <w:bottom w:val="none" w:sz="0" w:space="0" w:color="auto"/>
        <w:right w:val="none" w:sz="0" w:space="0" w:color="auto"/>
      </w:divBdr>
    </w:div>
    <w:div w:id="1158955610">
      <w:bodyDiv w:val="1"/>
      <w:marLeft w:val="0"/>
      <w:marRight w:val="0"/>
      <w:marTop w:val="0"/>
      <w:marBottom w:val="0"/>
      <w:divBdr>
        <w:top w:val="none" w:sz="0" w:space="0" w:color="auto"/>
        <w:left w:val="none" w:sz="0" w:space="0" w:color="auto"/>
        <w:bottom w:val="none" w:sz="0" w:space="0" w:color="auto"/>
        <w:right w:val="none" w:sz="0" w:space="0" w:color="auto"/>
      </w:divBdr>
    </w:div>
    <w:div w:id="1392659638">
      <w:bodyDiv w:val="1"/>
      <w:marLeft w:val="0"/>
      <w:marRight w:val="0"/>
      <w:marTop w:val="0"/>
      <w:marBottom w:val="0"/>
      <w:divBdr>
        <w:top w:val="none" w:sz="0" w:space="0" w:color="auto"/>
        <w:left w:val="none" w:sz="0" w:space="0" w:color="auto"/>
        <w:bottom w:val="none" w:sz="0" w:space="0" w:color="auto"/>
        <w:right w:val="none" w:sz="0" w:space="0" w:color="auto"/>
      </w:divBdr>
    </w:div>
    <w:div w:id="1729106495">
      <w:bodyDiv w:val="1"/>
      <w:marLeft w:val="0"/>
      <w:marRight w:val="0"/>
      <w:marTop w:val="0"/>
      <w:marBottom w:val="0"/>
      <w:divBdr>
        <w:top w:val="none" w:sz="0" w:space="0" w:color="auto"/>
        <w:left w:val="none" w:sz="0" w:space="0" w:color="auto"/>
        <w:bottom w:val="none" w:sz="0" w:space="0" w:color="auto"/>
        <w:right w:val="none" w:sz="0" w:space="0" w:color="auto"/>
      </w:divBdr>
    </w:div>
    <w:div w:id="18499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11685</Words>
  <Characters>6661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2017-02-14T09:32:00Z</cp:lastPrinted>
  <dcterms:created xsi:type="dcterms:W3CDTF">2017-02-20T06:55:00Z</dcterms:created>
  <dcterms:modified xsi:type="dcterms:W3CDTF">2017-02-20T06:56:00Z</dcterms:modified>
</cp:coreProperties>
</file>