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7F" w:rsidRPr="00A259D5" w:rsidRDefault="009D657F" w:rsidP="00EF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 РЕГУЛЯТОРНОГО ВПЛИВУ</w:t>
      </w:r>
    </w:p>
    <w:p w:rsidR="00EF1332" w:rsidRPr="00A259D5" w:rsidRDefault="00AE43F0" w:rsidP="00EF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</w:t>
      </w:r>
      <w:r w:rsidR="00EF1332"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кту постанови Кабінету Міністрів України «Про внесення змін до постанов Кабінету Міністрів України </w:t>
      </w:r>
      <w:r w:rsidR="00135606"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 xml:space="preserve">від 4 червня 2007 р. № 795 та </w:t>
      </w:r>
      <w:r w:rsidR="00EF1332"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26 жовтня 2011 р. № 1098»</w:t>
      </w:r>
    </w:p>
    <w:p w:rsidR="00EF1332" w:rsidRPr="00A259D5" w:rsidRDefault="00EF1332" w:rsidP="00EF13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37D" w:rsidRPr="00A259D5" w:rsidRDefault="009D657F" w:rsidP="0041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n89"/>
      <w:bookmarkEnd w:id="0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I. Визначення проблеми</w:t>
      </w:r>
    </w:p>
    <w:p w:rsidR="000E10D6" w:rsidRPr="00A259D5" w:rsidRDefault="00AE43F0" w:rsidP="0052212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1" w:name="n90"/>
      <w:bookmarkStart w:id="2" w:name="n94"/>
      <w:bookmarkEnd w:id="1"/>
      <w:bookmarkEnd w:id="2"/>
      <w:r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</w:t>
      </w:r>
      <w:r w:rsidR="00AF299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 постанови Кабінету Міністрів України «Про внесення змін до постанов Кабінету Міністрів України</w:t>
      </w:r>
      <w:r w:rsidR="0013560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 </w:t>
      </w:r>
      <w:r w:rsidR="000122D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</w:t>
      </w:r>
      <w:r w:rsidR="0013560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 червня 2007 р. № 795 та </w:t>
      </w:r>
      <w:r w:rsidR="00AF299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B04BDF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AF299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26 жовтня 2011 р. № 1098» </w:t>
      </w:r>
      <w:r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(далі – проє</w:t>
      </w:r>
      <w:r w:rsidR="00790172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 постанови)</w:t>
      </w:r>
      <w:r w:rsidR="000E10D6" w:rsidRPr="00A259D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з метою </w:t>
      </w:r>
      <w:r w:rsidR="000E10D6" w:rsidRPr="00A259D5">
        <w:rPr>
          <w:rFonts w:ascii="Times New Roman" w:hAnsi="Times New Roman" w:cs="Times New Roman"/>
          <w:sz w:val="28"/>
          <w:szCs w:val="28"/>
        </w:rPr>
        <w:t>приведення у відповідність до законодавства переліку платних послуг, що надаються підрозділами Експертної сл</w:t>
      </w:r>
      <w:r w:rsidR="00DF5343" w:rsidRPr="00A259D5">
        <w:rPr>
          <w:rFonts w:ascii="Times New Roman" w:hAnsi="Times New Roman" w:cs="Times New Roman"/>
          <w:sz w:val="28"/>
          <w:szCs w:val="28"/>
        </w:rPr>
        <w:t>ужби МВС,</w:t>
      </w:r>
      <w:r w:rsidR="000E10D6" w:rsidRPr="00A259D5">
        <w:rPr>
          <w:rFonts w:ascii="Times New Roman" w:hAnsi="Times New Roman" w:cs="Times New Roman"/>
          <w:sz w:val="28"/>
          <w:szCs w:val="28"/>
        </w:rPr>
        <w:t xml:space="preserve"> порядку їх надання і запровадження однакового підходу до встановлення розрахунку їх вартості в цивільних, господарських, адміністративних справах, у виконавчому та кримінальному провадженнях.</w:t>
      </w:r>
    </w:p>
    <w:p w:rsidR="000C50CD" w:rsidRPr="00A259D5" w:rsidRDefault="0016781A" w:rsidP="00522128">
      <w:pPr>
        <w:pStyle w:val="HTML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259D5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E837B7" w:rsidRPr="00A259D5">
        <w:rPr>
          <w:rFonts w:ascii="Times New Roman" w:eastAsia="Calibri" w:hAnsi="Times New Roman"/>
          <w:sz w:val="28"/>
          <w:szCs w:val="28"/>
          <w:lang w:eastAsia="en-US"/>
        </w:rPr>
        <w:t>Натепер</w:t>
      </w:r>
      <w:r w:rsidR="000C50CD" w:rsidRPr="00A259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0854" w:rsidRPr="00A259D5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E2681F" w:rsidRPr="00A259D5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</w:rPr>
        <w:t>ереліком платних послуг, які надаються підрозділами Міністерства внутрішніх справ, Національної поліції та Державної міграційної служби, і розміром плати за їх надання, затвердженими</w:t>
      </w:r>
      <w:r w:rsidR="00E2681F" w:rsidRPr="00A259D5">
        <w:rPr>
          <w:rStyle w:val="rvts23"/>
          <w:b/>
          <w:bCs/>
          <w:sz w:val="32"/>
          <w:szCs w:val="32"/>
          <w:shd w:val="clear" w:color="auto" w:fill="FFFFFF"/>
        </w:rPr>
        <w:t xml:space="preserve"> </w:t>
      </w:r>
      <w:r w:rsidRPr="00A259D5">
        <w:rPr>
          <w:rStyle w:val="rvts23"/>
          <w:rFonts w:ascii="Times New Roman" w:hAnsi="Times New Roman"/>
          <w:sz w:val="28"/>
          <w:szCs w:val="28"/>
        </w:rPr>
        <w:t xml:space="preserve">постановою Кабінету Міністрів України від </w:t>
      </w:r>
      <w:r w:rsidR="000C50CD" w:rsidRPr="00A259D5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="00C80854" w:rsidRPr="00A259D5">
        <w:rPr>
          <w:rStyle w:val="rvts23"/>
          <w:rFonts w:ascii="Times New Roman" w:hAnsi="Times New Roman"/>
          <w:sz w:val="28"/>
          <w:szCs w:val="28"/>
        </w:rPr>
        <w:t>0</w:t>
      </w:r>
      <w:r w:rsidRPr="00A259D5">
        <w:rPr>
          <w:rFonts w:ascii="Times New Roman" w:hAnsi="Times New Roman" w:cs="Times New Roman"/>
          <w:bCs/>
          <w:sz w:val="28"/>
          <w:szCs w:val="28"/>
        </w:rPr>
        <w:t>4 червня 2007 р. № 795</w:t>
      </w:r>
      <w:r w:rsidRPr="00A259D5">
        <w:rPr>
          <w:rFonts w:ascii="Times New Roman" w:hAnsi="Times New Roman"/>
          <w:bCs/>
          <w:sz w:val="28"/>
          <w:szCs w:val="28"/>
        </w:rPr>
        <w:t xml:space="preserve"> </w:t>
      </w:r>
      <w:r w:rsidRPr="00A259D5">
        <w:rPr>
          <w:rFonts w:ascii="Times New Roman" w:hAnsi="Times New Roman" w:cs="Times New Roman"/>
          <w:bCs/>
          <w:sz w:val="28"/>
          <w:szCs w:val="28"/>
        </w:rPr>
        <w:t>«Деякі питання надання підрозділами Міністерства внутрішніх справ, Національної поліції та Державної міграційної служби платних послуг»</w:t>
      </w:r>
      <w:r w:rsidRPr="00A259D5">
        <w:rPr>
          <w:rFonts w:ascii="Times New Roman" w:hAnsi="Times New Roman"/>
          <w:bCs/>
          <w:sz w:val="28"/>
          <w:szCs w:val="28"/>
        </w:rPr>
        <w:t xml:space="preserve"> </w:t>
      </w:r>
      <w:r w:rsidR="0075350C" w:rsidRPr="00A259D5">
        <w:rPr>
          <w:rFonts w:ascii="Times New Roman" w:hAnsi="Times New Roman"/>
          <w:bCs/>
          <w:sz w:val="28"/>
          <w:szCs w:val="28"/>
        </w:rPr>
        <w:t>(</w:t>
      </w:r>
      <w:r w:rsidR="004B7232" w:rsidRPr="00A259D5">
        <w:rPr>
          <w:rFonts w:ascii="Times New Roman" w:hAnsi="Times New Roman"/>
          <w:bCs/>
          <w:sz w:val="28"/>
          <w:szCs w:val="28"/>
        </w:rPr>
        <w:t>у</w:t>
      </w:r>
      <w:r w:rsidR="00F37EAB" w:rsidRPr="00A259D5">
        <w:rPr>
          <w:rFonts w:ascii="Times New Roman" w:hAnsi="Times New Roman"/>
          <w:bCs/>
          <w:sz w:val="28"/>
          <w:szCs w:val="28"/>
        </w:rPr>
        <w:t xml:space="preserve"> редакції постанови </w:t>
      </w:r>
      <w:r w:rsidR="0075350C" w:rsidRPr="00A259D5">
        <w:rPr>
          <w:rFonts w:ascii="Times New Roman" w:hAnsi="Times New Roman"/>
          <w:bCs/>
          <w:sz w:val="28"/>
          <w:szCs w:val="28"/>
        </w:rPr>
        <w:t xml:space="preserve">Кабінету Міністрів України </w:t>
      </w:r>
      <w:r w:rsidR="00CD4C02" w:rsidRPr="00A259D5">
        <w:rPr>
          <w:rFonts w:ascii="Times New Roman" w:hAnsi="Times New Roman"/>
          <w:bCs/>
          <w:sz w:val="28"/>
          <w:szCs w:val="28"/>
        </w:rPr>
        <w:t xml:space="preserve">від 26 жовтня </w:t>
      </w:r>
      <w:r w:rsidR="0075350C" w:rsidRPr="00A259D5">
        <w:rPr>
          <w:rFonts w:ascii="Times New Roman" w:hAnsi="Times New Roman"/>
          <w:bCs/>
          <w:sz w:val="28"/>
          <w:szCs w:val="28"/>
        </w:rPr>
        <w:t>2011</w:t>
      </w:r>
      <w:r w:rsidR="00CD4C02" w:rsidRPr="00A259D5">
        <w:rPr>
          <w:rFonts w:ascii="Times New Roman" w:hAnsi="Times New Roman"/>
          <w:bCs/>
          <w:sz w:val="28"/>
          <w:szCs w:val="28"/>
        </w:rPr>
        <w:t xml:space="preserve"> р.</w:t>
      </w:r>
      <w:r w:rsidR="0075350C" w:rsidRPr="00A259D5">
        <w:rPr>
          <w:rFonts w:ascii="Times New Roman" w:hAnsi="Times New Roman"/>
          <w:bCs/>
          <w:sz w:val="28"/>
          <w:szCs w:val="28"/>
        </w:rPr>
        <w:t xml:space="preserve"> № 1098) </w:t>
      </w:r>
      <w:r w:rsidR="004D099D" w:rsidRPr="00A259D5">
        <w:rPr>
          <w:rFonts w:ascii="Times New Roman" w:hAnsi="Times New Roman"/>
          <w:bCs/>
          <w:sz w:val="28"/>
          <w:szCs w:val="28"/>
        </w:rPr>
        <w:t>(далі – Постанова № 795)</w:t>
      </w:r>
      <w:r w:rsidR="00C80854" w:rsidRPr="00A259D5">
        <w:rPr>
          <w:rFonts w:ascii="Times New Roman" w:hAnsi="Times New Roman"/>
          <w:bCs/>
          <w:sz w:val="28"/>
          <w:szCs w:val="28"/>
        </w:rPr>
        <w:t>,</w:t>
      </w:r>
      <w:r w:rsidR="004D099D" w:rsidRPr="00A259D5">
        <w:rPr>
          <w:rFonts w:ascii="Times New Roman" w:hAnsi="Times New Roman"/>
          <w:bCs/>
          <w:sz w:val="28"/>
          <w:szCs w:val="28"/>
        </w:rPr>
        <w:t xml:space="preserve"> </w:t>
      </w:r>
      <w:r w:rsidR="00C80854" w:rsidRPr="00A259D5">
        <w:rPr>
          <w:rStyle w:val="rvts23"/>
          <w:rFonts w:ascii="Times New Roman" w:hAnsi="Times New Roman"/>
          <w:sz w:val="28"/>
          <w:szCs w:val="28"/>
        </w:rPr>
        <w:t>установлено</w:t>
      </w:r>
      <w:r w:rsidR="00E2681F" w:rsidRPr="00A259D5">
        <w:rPr>
          <w:rStyle w:val="rvts23"/>
          <w:rFonts w:ascii="Times New Roman" w:hAnsi="Times New Roman"/>
          <w:sz w:val="28"/>
          <w:szCs w:val="28"/>
        </w:rPr>
        <w:t xml:space="preserve"> </w:t>
      </w:r>
      <w:r w:rsidR="000C50CD" w:rsidRPr="00A259D5">
        <w:rPr>
          <w:rStyle w:val="rvts23"/>
          <w:rFonts w:ascii="Times New Roman" w:hAnsi="Times New Roman"/>
          <w:sz w:val="28"/>
          <w:szCs w:val="28"/>
        </w:rPr>
        <w:t>вартість</w:t>
      </w:r>
      <w:r w:rsidR="00F74158" w:rsidRPr="00A259D5">
        <w:rPr>
          <w:rStyle w:val="rvts23"/>
          <w:rFonts w:ascii="Times New Roman" w:hAnsi="Times New Roman"/>
          <w:sz w:val="28"/>
          <w:szCs w:val="28"/>
        </w:rPr>
        <w:t xml:space="preserve"> надання послуг підрозділами Експертної служби МВС, яка</w:t>
      </w:r>
      <w:r w:rsidR="000C50CD" w:rsidRPr="00A259D5">
        <w:rPr>
          <w:rStyle w:val="rvts23"/>
          <w:rFonts w:ascii="Times New Roman" w:hAnsi="Times New Roman"/>
          <w:sz w:val="28"/>
          <w:szCs w:val="28"/>
        </w:rPr>
        <w:t xml:space="preserve"> не відпов</w:t>
      </w:r>
      <w:r w:rsidR="00C80854" w:rsidRPr="00A259D5">
        <w:rPr>
          <w:rStyle w:val="rvts23"/>
          <w:rFonts w:ascii="Times New Roman" w:hAnsi="Times New Roman"/>
          <w:sz w:val="28"/>
          <w:szCs w:val="28"/>
        </w:rPr>
        <w:t>ідає економічній собівартості послуги</w:t>
      </w:r>
      <w:r w:rsidR="000C50CD" w:rsidRPr="00A259D5">
        <w:rPr>
          <w:rStyle w:val="rvts23"/>
          <w:rFonts w:ascii="Times New Roman" w:hAnsi="Times New Roman"/>
          <w:sz w:val="28"/>
          <w:szCs w:val="28"/>
        </w:rPr>
        <w:t xml:space="preserve"> їх надання.</w:t>
      </w:r>
      <w:r w:rsidR="000C50CD" w:rsidRPr="00A259D5">
        <w:rPr>
          <w:rFonts w:ascii="Times New Roman" w:hAnsi="Times New Roman"/>
          <w:sz w:val="28"/>
          <w:szCs w:val="28"/>
        </w:rPr>
        <w:t xml:space="preserve"> </w:t>
      </w:r>
    </w:p>
    <w:p w:rsidR="00D11F32" w:rsidRPr="00A259D5" w:rsidRDefault="00E65EA1" w:rsidP="00522128">
      <w:pPr>
        <w:pStyle w:val="HTML"/>
        <w:shd w:val="clear" w:color="auto" w:fill="FFFFFF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9D5">
        <w:rPr>
          <w:rStyle w:val="rvts23"/>
          <w:rFonts w:ascii="Consolas" w:hAnsi="Consolas"/>
          <w:sz w:val="26"/>
          <w:szCs w:val="26"/>
        </w:rPr>
        <w:tab/>
      </w:r>
      <w:r w:rsidR="001C1701" w:rsidRPr="00A259D5">
        <w:rPr>
          <w:rStyle w:val="rvts23"/>
          <w:rFonts w:ascii="Times New Roman" w:hAnsi="Times New Roman" w:cs="Times New Roman"/>
          <w:sz w:val="28"/>
          <w:szCs w:val="28"/>
        </w:rPr>
        <w:t>Р</w:t>
      </w:r>
      <w:r w:rsidR="00FD69A4" w:rsidRPr="00A259D5">
        <w:rPr>
          <w:rStyle w:val="rvts23"/>
          <w:rFonts w:ascii="Times New Roman" w:hAnsi="Times New Roman" w:cs="Times New Roman"/>
          <w:sz w:val="28"/>
          <w:szCs w:val="28"/>
        </w:rPr>
        <w:t>озмір плати за надання послуг, у</w:t>
      </w:r>
      <w:r w:rsidR="001C1701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становлений </w:t>
      </w:r>
      <w:r w:rsidR="004D099D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Постановою № 795, </w:t>
      </w:r>
      <w:r w:rsidR="001C1701" w:rsidRPr="00A259D5">
        <w:rPr>
          <w:rFonts w:ascii="Times New Roman" w:hAnsi="Times New Roman" w:cs="Times New Roman"/>
          <w:bCs/>
          <w:sz w:val="28"/>
          <w:szCs w:val="28"/>
        </w:rPr>
        <w:t>був визначений з урахуванням</w:t>
      </w:r>
      <w:r w:rsidR="00786B5A" w:rsidRPr="00A259D5">
        <w:rPr>
          <w:rFonts w:ascii="Times New Roman" w:hAnsi="Times New Roman" w:cs="Times New Roman"/>
          <w:bCs/>
          <w:sz w:val="28"/>
          <w:szCs w:val="28"/>
        </w:rPr>
        <w:t xml:space="preserve"> Методики визначення собівартості платних адміністративних послуг, затвердженої постановою Кабінету Міністрі</w:t>
      </w:r>
      <w:r w:rsidR="00734654" w:rsidRPr="00A259D5">
        <w:rPr>
          <w:rFonts w:ascii="Times New Roman" w:hAnsi="Times New Roman" w:cs="Times New Roman"/>
          <w:bCs/>
          <w:sz w:val="28"/>
          <w:szCs w:val="28"/>
        </w:rPr>
        <w:t>в України від 27 січня 2010 року</w:t>
      </w:r>
      <w:r w:rsidR="00FD69A4" w:rsidRPr="00A259D5">
        <w:rPr>
          <w:rFonts w:ascii="Times New Roman" w:hAnsi="Times New Roman" w:cs="Times New Roman"/>
          <w:bCs/>
          <w:sz w:val="28"/>
          <w:szCs w:val="28"/>
        </w:rPr>
        <w:t xml:space="preserve"> № 66, і</w:t>
      </w:r>
      <w:r w:rsidR="00786B5A" w:rsidRPr="00A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701" w:rsidRPr="00A259D5">
        <w:rPr>
          <w:rFonts w:ascii="Times New Roman" w:hAnsi="Times New Roman" w:cs="Times New Roman"/>
          <w:bCs/>
          <w:sz w:val="28"/>
          <w:szCs w:val="28"/>
        </w:rPr>
        <w:t xml:space="preserve">вартості </w:t>
      </w:r>
      <w:proofErr w:type="spellStart"/>
      <w:r w:rsidR="001C1701" w:rsidRPr="00A259D5">
        <w:rPr>
          <w:rFonts w:ascii="Times New Roman" w:hAnsi="Times New Roman" w:cs="Times New Roman"/>
          <w:bCs/>
          <w:sz w:val="28"/>
          <w:szCs w:val="28"/>
        </w:rPr>
        <w:t>експертогодини</w:t>
      </w:r>
      <w:proofErr w:type="spellEnd"/>
      <w:r w:rsidR="001C1701" w:rsidRPr="00A259D5">
        <w:rPr>
          <w:rFonts w:ascii="Times New Roman" w:hAnsi="Times New Roman" w:cs="Times New Roman"/>
          <w:bCs/>
          <w:sz w:val="28"/>
          <w:szCs w:val="28"/>
        </w:rPr>
        <w:t>, що діяла у 2011 році.</w:t>
      </w:r>
      <w:r w:rsidR="00D11F32" w:rsidRPr="00A259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5EA1" w:rsidRPr="00A259D5" w:rsidRDefault="001C1701" w:rsidP="0052212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 w:cs="Times New Roman"/>
          <w:sz w:val="28"/>
          <w:szCs w:val="28"/>
        </w:rPr>
        <w:t>Відповідно до пункту 1</w:t>
      </w:r>
      <w:r w:rsidRPr="00A259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="0039431A" w:rsidRPr="00A259D5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39431A" w:rsidRPr="00A259D5">
        <w:rPr>
          <w:rFonts w:ascii="Times New Roman" w:hAnsi="Times New Roman" w:cs="Times New Roman"/>
          <w:sz w:val="28"/>
          <w:szCs w:val="28"/>
        </w:rPr>
        <w:br/>
      </w:r>
      <w:r w:rsidR="00FD69A4" w:rsidRPr="00A259D5">
        <w:rPr>
          <w:rFonts w:ascii="Times New Roman" w:hAnsi="Times New Roman" w:cs="Times New Roman"/>
          <w:sz w:val="28"/>
          <w:szCs w:val="28"/>
        </w:rPr>
        <w:t>0</w:t>
      </w:r>
      <w:r w:rsidR="0039431A" w:rsidRPr="00A259D5">
        <w:rPr>
          <w:rFonts w:ascii="Times New Roman" w:hAnsi="Times New Roman" w:cs="Times New Roman"/>
          <w:sz w:val="28"/>
          <w:szCs w:val="28"/>
        </w:rPr>
        <w:t>1 липня 1996 року № 710 «</w:t>
      </w:r>
      <w:r w:rsidR="0039431A" w:rsidRPr="00A259D5">
        <w:rPr>
          <w:rFonts w:ascii="Times New Roman" w:hAnsi="Times New Roman" w:cs="Times New Roman"/>
          <w:bCs/>
          <w:sz w:val="28"/>
          <w:szCs w:val="28"/>
        </w:rPr>
        <w:t xml:space="preserve">Про затвердження Інструкції про порядок і розміри компенсації (відшкодування) витрат та виплати винагороди особам, що  викликаються до органів досудового розслідування, прокуратури, суду або до органів, у провадженні яких перебувають справи про адміністративні правопорушення, та виплати державним спеціалізованим установам судової експертизи за виконання їх працівниками функцій  </w:t>
      </w:r>
      <w:r w:rsidR="00E723F5" w:rsidRPr="00A259D5">
        <w:rPr>
          <w:rFonts w:ascii="Times New Roman" w:hAnsi="Times New Roman" w:cs="Times New Roman"/>
          <w:bCs/>
          <w:sz w:val="28"/>
          <w:szCs w:val="28"/>
        </w:rPr>
        <w:t>експертів і спеціалістів</w:t>
      </w:r>
      <w:r w:rsidR="0039431A" w:rsidRPr="00A259D5">
        <w:rPr>
          <w:rFonts w:ascii="Times New Roman" w:hAnsi="Times New Roman" w:cs="Times New Roman"/>
          <w:sz w:val="28"/>
          <w:szCs w:val="28"/>
        </w:rPr>
        <w:t xml:space="preserve">» </w:t>
      </w:r>
      <w:r w:rsidR="00400C52" w:rsidRPr="00A259D5">
        <w:rPr>
          <w:rFonts w:ascii="Times New Roman" w:hAnsi="Times New Roman" w:cs="Times New Roman"/>
          <w:sz w:val="28"/>
          <w:szCs w:val="28"/>
        </w:rPr>
        <w:br/>
        <w:t xml:space="preserve">(далі – Постанова № 710) </w:t>
      </w:r>
      <w:r w:rsidRPr="00A259D5">
        <w:rPr>
          <w:rFonts w:ascii="Times New Roman" w:hAnsi="Times New Roman" w:cs="Times New Roman"/>
          <w:sz w:val="28"/>
          <w:szCs w:val="28"/>
        </w:rPr>
        <w:t xml:space="preserve">вартість однієї </w:t>
      </w:r>
      <w:proofErr w:type="spellStart"/>
      <w:r w:rsidRPr="00A259D5">
        <w:rPr>
          <w:rFonts w:ascii="Times New Roman" w:hAnsi="Times New Roman" w:cs="Times New Roman"/>
          <w:sz w:val="28"/>
          <w:szCs w:val="28"/>
        </w:rPr>
        <w:t>експертогодини</w:t>
      </w:r>
      <w:proofErr w:type="spellEnd"/>
      <w:r w:rsidRPr="00A259D5">
        <w:rPr>
          <w:rFonts w:ascii="Times New Roman" w:hAnsi="Times New Roman" w:cs="Times New Roman"/>
          <w:sz w:val="28"/>
          <w:szCs w:val="28"/>
        </w:rPr>
        <w:t xml:space="preserve"> коригується  щороку  станом  на  </w:t>
      </w:r>
      <w:r w:rsidR="00FD69A4" w:rsidRPr="00A259D5">
        <w:rPr>
          <w:rFonts w:ascii="Times New Roman" w:hAnsi="Times New Roman" w:cs="Times New Roman"/>
          <w:sz w:val="28"/>
          <w:szCs w:val="28"/>
        </w:rPr>
        <w:t>0</w:t>
      </w:r>
      <w:r w:rsidRPr="00A259D5">
        <w:rPr>
          <w:rFonts w:ascii="Times New Roman" w:hAnsi="Times New Roman" w:cs="Times New Roman"/>
          <w:sz w:val="28"/>
          <w:szCs w:val="28"/>
        </w:rPr>
        <w:t>1  січня  з  урахуванням  індексу споживчих цін (індекс</w:t>
      </w:r>
      <w:r w:rsidR="00411E7A" w:rsidRPr="00A259D5">
        <w:rPr>
          <w:rFonts w:ascii="Times New Roman" w:hAnsi="Times New Roman" w:cs="Times New Roman"/>
          <w:sz w:val="28"/>
          <w:szCs w:val="28"/>
        </w:rPr>
        <w:t>у</w:t>
      </w:r>
      <w:r w:rsidRPr="00A259D5">
        <w:rPr>
          <w:rFonts w:ascii="Times New Roman" w:hAnsi="Times New Roman" w:cs="Times New Roman"/>
          <w:sz w:val="28"/>
          <w:szCs w:val="28"/>
        </w:rPr>
        <w:t xml:space="preserve"> інфляції) за відповідний період.</w:t>
      </w:r>
      <w:r w:rsidRPr="00A259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1F32" w:rsidRPr="00A259D5" w:rsidRDefault="00D11F32" w:rsidP="00522128">
      <w:pPr>
        <w:pStyle w:val="HTML"/>
        <w:shd w:val="clear" w:color="auto" w:fill="FFFFFF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Consolas" w:hAnsi="Consolas"/>
          <w:sz w:val="26"/>
          <w:szCs w:val="26"/>
        </w:rPr>
        <w:tab/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>Вартіст</w:t>
      </w:r>
      <w:r w:rsidR="0029363A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ь однієї </w:t>
      </w:r>
      <w:proofErr w:type="spellStart"/>
      <w:r w:rsidR="0029363A" w:rsidRPr="00A259D5">
        <w:rPr>
          <w:rStyle w:val="rvts23"/>
          <w:rFonts w:ascii="Times New Roman" w:hAnsi="Times New Roman" w:cs="Times New Roman"/>
          <w:sz w:val="28"/>
          <w:szCs w:val="28"/>
        </w:rPr>
        <w:t>експертогодини</w:t>
      </w:r>
      <w:proofErr w:type="spellEnd"/>
      <w:r w:rsidR="0029363A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що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>року змінюється,</w:t>
      </w:r>
      <w:r w:rsidRPr="00A259D5">
        <w:rPr>
          <w:rStyle w:val="rvts23"/>
          <w:rFonts w:ascii="Consolas" w:hAnsi="Consolas"/>
          <w:sz w:val="26"/>
          <w:szCs w:val="26"/>
        </w:rPr>
        <w:t xml:space="preserve"> </w:t>
      </w:r>
      <w:r w:rsidRPr="00A259D5">
        <w:rPr>
          <w:rFonts w:ascii="Times New Roman" w:hAnsi="Times New Roman" w:cs="Times New Roman"/>
          <w:sz w:val="28"/>
          <w:szCs w:val="28"/>
        </w:rPr>
        <w:t>проте розмір плати за надання послуг підрозділами Експертної служби МВС</w:t>
      </w:r>
      <w:r w:rsidR="0029363A" w:rsidRPr="00A259D5">
        <w:rPr>
          <w:rFonts w:ascii="Times New Roman" w:hAnsi="Times New Roman" w:cs="Times New Roman"/>
          <w:sz w:val="28"/>
          <w:szCs w:val="28"/>
        </w:rPr>
        <w:t>, у</w:t>
      </w:r>
      <w:r w:rsidR="004D099D" w:rsidRPr="00A259D5">
        <w:rPr>
          <w:rFonts w:ascii="Times New Roman" w:hAnsi="Times New Roman" w:cs="Times New Roman"/>
          <w:sz w:val="28"/>
          <w:szCs w:val="28"/>
        </w:rPr>
        <w:t xml:space="preserve">становлений </w:t>
      </w:r>
      <w:r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="0029363A" w:rsidRPr="00A259D5">
        <w:rPr>
          <w:rFonts w:ascii="Times New Roman" w:hAnsi="Times New Roman" w:cs="Times New Roman"/>
          <w:sz w:val="28"/>
          <w:szCs w:val="28"/>
        </w:rPr>
        <w:t>П</w:t>
      </w:r>
      <w:r w:rsidR="002075FF" w:rsidRPr="00A259D5">
        <w:rPr>
          <w:rFonts w:ascii="Times New Roman" w:hAnsi="Times New Roman" w:cs="Times New Roman"/>
          <w:sz w:val="28"/>
          <w:szCs w:val="28"/>
        </w:rPr>
        <w:t xml:space="preserve">остановою № 795, </w:t>
      </w:r>
      <w:r w:rsidRPr="00A259D5">
        <w:rPr>
          <w:rFonts w:ascii="Times New Roman" w:hAnsi="Times New Roman" w:cs="Times New Roman"/>
          <w:sz w:val="28"/>
          <w:szCs w:val="28"/>
        </w:rPr>
        <w:t>залишається незмінним.</w:t>
      </w:r>
    </w:p>
    <w:p w:rsidR="00D11F32" w:rsidRPr="00A259D5" w:rsidRDefault="00030DC1" w:rsidP="0052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 w:cs="Times New Roman"/>
          <w:sz w:val="28"/>
          <w:szCs w:val="28"/>
        </w:rPr>
        <w:t>З</w:t>
      </w:r>
      <w:r w:rsidR="00734654" w:rsidRPr="00A259D5">
        <w:rPr>
          <w:rFonts w:ascii="Times New Roman" w:hAnsi="Times New Roman" w:cs="Times New Roman"/>
          <w:sz w:val="28"/>
          <w:szCs w:val="28"/>
        </w:rPr>
        <w:t xml:space="preserve"> 01 січня </w:t>
      </w:r>
      <w:r w:rsidR="00E710F9" w:rsidRPr="00A259D5">
        <w:rPr>
          <w:rFonts w:ascii="Times New Roman" w:hAnsi="Times New Roman" w:cs="Times New Roman"/>
          <w:sz w:val="28"/>
          <w:szCs w:val="28"/>
        </w:rPr>
        <w:t>2012</w:t>
      </w:r>
      <w:r w:rsidR="00734654" w:rsidRPr="00A259D5">
        <w:rPr>
          <w:rFonts w:ascii="Times New Roman" w:hAnsi="Times New Roman" w:cs="Times New Roman"/>
          <w:sz w:val="28"/>
          <w:szCs w:val="28"/>
        </w:rPr>
        <w:t xml:space="preserve"> року</w:t>
      </w:r>
      <w:r w:rsidR="00D11F32" w:rsidRPr="00A259D5">
        <w:rPr>
          <w:rFonts w:ascii="Times New Roman" w:hAnsi="Times New Roman" w:cs="Times New Roman"/>
          <w:sz w:val="28"/>
          <w:szCs w:val="28"/>
        </w:rPr>
        <w:t xml:space="preserve"> і </w:t>
      </w:r>
      <w:r w:rsidR="0029363A" w:rsidRPr="00A259D5">
        <w:rPr>
          <w:rFonts w:ascii="Times New Roman" w:hAnsi="Times New Roman" w:cs="Times New Roman"/>
          <w:sz w:val="28"/>
          <w:szCs w:val="28"/>
        </w:rPr>
        <w:t xml:space="preserve">дотепер </w:t>
      </w:r>
      <w:r w:rsidR="00D11F32" w:rsidRPr="00A259D5">
        <w:rPr>
          <w:rFonts w:ascii="Times New Roman" w:hAnsi="Times New Roman" w:cs="Times New Roman"/>
          <w:sz w:val="28"/>
          <w:szCs w:val="28"/>
        </w:rPr>
        <w:t xml:space="preserve">діють розміри плати за надання послуг з урахуванням вартості </w:t>
      </w:r>
      <w:proofErr w:type="spellStart"/>
      <w:r w:rsidR="00D11F32" w:rsidRPr="00A259D5">
        <w:rPr>
          <w:rFonts w:ascii="Times New Roman" w:hAnsi="Times New Roman" w:cs="Times New Roman"/>
          <w:sz w:val="28"/>
          <w:szCs w:val="28"/>
        </w:rPr>
        <w:t>експертогодини</w:t>
      </w:r>
      <w:proofErr w:type="spellEnd"/>
      <w:r w:rsidR="00D11F32" w:rsidRPr="00A259D5">
        <w:rPr>
          <w:rFonts w:ascii="Times New Roman" w:hAnsi="Times New Roman" w:cs="Times New Roman"/>
          <w:sz w:val="28"/>
          <w:szCs w:val="28"/>
        </w:rPr>
        <w:t xml:space="preserve"> у 2011 році, що є економічно необґрунтованим. </w:t>
      </w:r>
    </w:p>
    <w:p w:rsidR="000C50CD" w:rsidRPr="00A259D5" w:rsidRDefault="00030DC1" w:rsidP="00522128">
      <w:pPr>
        <w:widowControl w:val="0"/>
        <w:tabs>
          <w:tab w:val="left" w:pos="108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 w:cs="Times New Roman"/>
          <w:sz w:val="28"/>
          <w:szCs w:val="28"/>
        </w:rPr>
        <w:t>Отже, н</w:t>
      </w:r>
      <w:r w:rsidR="000C50CD" w:rsidRPr="00A259D5">
        <w:rPr>
          <w:rFonts w:ascii="Times New Roman" w:hAnsi="Times New Roman" w:cs="Times New Roman"/>
          <w:sz w:val="28"/>
          <w:szCs w:val="28"/>
        </w:rPr>
        <w:t>а сьогодні діють мінімальні ціни за надання послуг, які запровад</w:t>
      </w:r>
      <w:r w:rsidR="004D099D" w:rsidRPr="00A259D5">
        <w:rPr>
          <w:rFonts w:ascii="Times New Roman" w:hAnsi="Times New Roman" w:cs="Times New Roman"/>
          <w:sz w:val="28"/>
          <w:szCs w:val="28"/>
        </w:rPr>
        <w:t>жено у 2012 році відповідно до П</w:t>
      </w:r>
      <w:r w:rsidR="000C50CD" w:rsidRPr="00A259D5">
        <w:rPr>
          <w:rFonts w:ascii="Times New Roman" w:hAnsi="Times New Roman" w:cs="Times New Roman"/>
          <w:sz w:val="28"/>
          <w:szCs w:val="28"/>
        </w:rPr>
        <w:t>останови</w:t>
      </w:r>
      <w:r w:rsidR="004D099D" w:rsidRPr="00A259D5">
        <w:rPr>
          <w:rFonts w:ascii="Times New Roman" w:hAnsi="Times New Roman" w:cs="Times New Roman"/>
          <w:sz w:val="28"/>
          <w:szCs w:val="28"/>
        </w:rPr>
        <w:t xml:space="preserve"> № 795</w:t>
      </w:r>
      <w:r w:rsidR="000C50CD" w:rsidRPr="00A259D5">
        <w:rPr>
          <w:rFonts w:ascii="Times New Roman" w:hAnsi="Times New Roman" w:cs="Times New Roman"/>
          <w:sz w:val="28"/>
          <w:szCs w:val="28"/>
        </w:rPr>
        <w:t xml:space="preserve">. Зазначений рівень не </w:t>
      </w:r>
      <w:r w:rsidR="000C50CD" w:rsidRPr="00A259D5">
        <w:rPr>
          <w:rFonts w:ascii="Times New Roman" w:hAnsi="Times New Roman" w:cs="Times New Roman"/>
          <w:sz w:val="28"/>
          <w:szCs w:val="28"/>
        </w:rPr>
        <w:lastRenderedPageBreak/>
        <w:t xml:space="preserve">відповідає реальним витратам </w:t>
      </w:r>
      <w:r w:rsidR="005A61C6" w:rsidRPr="00A259D5">
        <w:rPr>
          <w:rFonts w:ascii="Times New Roman" w:hAnsi="Times New Roman" w:cs="Times New Roman"/>
          <w:sz w:val="28"/>
          <w:szCs w:val="28"/>
        </w:rPr>
        <w:t xml:space="preserve">підрозділів Експертної служби </w:t>
      </w:r>
      <w:r w:rsidR="0029363A" w:rsidRPr="00A259D5">
        <w:rPr>
          <w:rFonts w:ascii="Times New Roman" w:hAnsi="Times New Roman" w:cs="Times New Roman"/>
          <w:sz w:val="28"/>
          <w:szCs w:val="28"/>
        </w:rPr>
        <w:t>МВС на їх надання, включаючи також</w:t>
      </w:r>
      <w:r w:rsidR="000C50CD" w:rsidRPr="00A259D5">
        <w:rPr>
          <w:rFonts w:ascii="Times New Roman" w:hAnsi="Times New Roman" w:cs="Times New Roman"/>
          <w:sz w:val="28"/>
          <w:szCs w:val="28"/>
        </w:rPr>
        <w:t xml:space="preserve"> інші складові витрат (заробітна плата, відшкодування вартості комунальних послуг та утримання нерухомого майна, обслуговування оргтехніки тощо). У цілому </w:t>
      </w:r>
      <w:r w:rsidR="0029363A" w:rsidRPr="00A259D5">
        <w:rPr>
          <w:rFonts w:ascii="Times New Roman" w:hAnsi="Times New Roman" w:cs="Times New Roman"/>
          <w:sz w:val="28"/>
          <w:szCs w:val="28"/>
        </w:rPr>
        <w:t>суми складових витрат із 2012 року збільшилися більш як</w:t>
      </w:r>
      <w:r w:rsidR="005A61C6" w:rsidRPr="00A259D5">
        <w:rPr>
          <w:rFonts w:ascii="Times New Roman" w:hAnsi="Times New Roman" w:cs="Times New Roman"/>
          <w:sz w:val="28"/>
          <w:szCs w:val="28"/>
        </w:rPr>
        <w:t xml:space="preserve"> на 100 %</w:t>
      </w:r>
      <w:r w:rsidR="000C50CD" w:rsidRPr="00A259D5">
        <w:rPr>
          <w:rFonts w:ascii="Times New Roman" w:hAnsi="Times New Roman" w:cs="Times New Roman"/>
          <w:sz w:val="28"/>
          <w:szCs w:val="28"/>
        </w:rPr>
        <w:t xml:space="preserve">, у зв’язку </w:t>
      </w:r>
      <w:r w:rsidR="0029363A" w:rsidRPr="00A259D5">
        <w:rPr>
          <w:rFonts w:ascii="Times New Roman" w:hAnsi="Times New Roman" w:cs="Times New Roman"/>
          <w:sz w:val="28"/>
          <w:szCs w:val="28"/>
        </w:rPr>
        <w:t>і</w:t>
      </w:r>
      <w:r w:rsidR="000C50CD" w:rsidRPr="00A259D5">
        <w:rPr>
          <w:rFonts w:ascii="Times New Roman" w:hAnsi="Times New Roman" w:cs="Times New Roman"/>
          <w:sz w:val="28"/>
          <w:szCs w:val="28"/>
        </w:rPr>
        <w:t>з чим вартість надання відповідних послуг не компенсує затрати на</w:t>
      </w:r>
      <w:r w:rsidR="00F03651" w:rsidRPr="00A259D5">
        <w:rPr>
          <w:rFonts w:ascii="Times New Roman" w:hAnsi="Times New Roman" w:cs="Times New Roman"/>
          <w:sz w:val="28"/>
          <w:szCs w:val="28"/>
        </w:rPr>
        <w:t xml:space="preserve"> їх надання</w:t>
      </w:r>
      <w:r w:rsidR="000C50CD" w:rsidRPr="00A259D5">
        <w:rPr>
          <w:rFonts w:ascii="Times New Roman" w:hAnsi="Times New Roman" w:cs="Times New Roman"/>
          <w:sz w:val="28"/>
          <w:szCs w:val="28"/>
        </w:rPr>
        <w:t>.</w:t>
      </w:r>
    </w:p>
    <w:p w:rsidR="002D015B" w:rsidRPr="00A259D5" w:rsidRDefault="002D015B" w:rsidP="00522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9D5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A259D5">
        <w:rPr>
          <w:rFonts w:ascii="Times New Roman" w:hAnsi="Times New Roman" w:cs="Times New Roman"/>
          <w:sz w:val="28"/>
          <w:szCs w:val="28"/>
        </w:rPr>
        <w:t xml:space="preserve"> постанови передбачається саме визначення вартості платних послуг з урахуванням </w:t>
      </w:r>
      <w:r w:rsidR="00E6152C" w:rsidRPr="00A259D5">
        <w:rPr>
          <w:rFonts w:ascii="Times New Roman" w:hAnsi="Times New Roman" w:cs="Times New Roman"/>
          <w:sz w:val="28"/>
          <w:szCs w:val="28"/>
        </w:rPr>
        <w:t xml:space="preserve">змінної </w:t>
      </w:r>
      <w:r w:rsidRPr="00A259D5">
        <w:rPr>
          <w:rFonts w:ascii="Times New Roman" w:hAnsi="Times New Roman" w:cs="Times New Roman"/>
          <w:sz w:val="28"/>
          <w:szCs w:val="28"/>
        </w:rPr>
        <w:t xml:space="preserve">вартості </w:t>
      </w:r>
      <w:proofErr w:type="spellStart"/>
      <w:r w:rsidRPr="00A259D5">
        <w:rPr>
          <w:rFonts w:ascii="Times New Roman" w:hAnsi="Times New Roman" w:cs="Times New Roman"/>
          <w:sz w:val="28"/>
          <w:szCs w:val="28"/>
        </w:rPr>
        <w:t>експертогодини</w:t>
      </w:r>
      <w:proofErr w:type="spellEnd"/>
      <w:r w:rsidRPr="00A259D5">
        <w:rPr>
          <w:rFonts w:ascii="Times New Roman" w:hAnsi="Times New Roman" w:cs="Times New Roman"/>
          <w:sz w:val="28"/>
          <w:szCs w:val="28"/>
        </w:rPr>
        <w:t>,</w:t>
      </w:r>
      <w:r w:rsidR="00E6152C"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Pr="00A259D5">
        <w:rPr>
          <w:rFonts w:ascii="Times New Roman" w:hAnsi="Times New Roman" w:cs="Times New Roman"/>
          <w:sz w:val="28"/>
          <w:szCs w:val="28"/>
        </w:rPr>
        <w:t xml:space="preserve"> а не збільшення розмірів плати за надання таких послуг.</w:t>
      </w:r>
    </w:p>
    <w:p w:rsidR="001A1FDC" w:rsidRPr="00A259D5" w:rsidRDefault="005A2655" w:rsidP="00522128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 w:cs="Times New Roman"/>
          <w:sz w:val="28"/>
          <w:szCs w:val="28"/>
        </w:rPr>
        <w:t>Крім т</w:t>
      </w:r>
      <w:r w:rsidR="001A1FDC" w:rsidRPr="00A259D5">
        <w:rPr>
          <w:rFonts w:ascii="Times New Roman" w:hAnsi="Times New Roman" w:cs="Times New Roman"/>
          <w:sz w:val="28"/>
          <w:szCs w:val="28"/>
        </w:rPr>
        <w:t>ого, пунктом 1 розділу І Постанови № 795 визначено, що підрозділи Експертної служби МВС проводять послуги із</w:t>
      </w:r>
      <w:r w:rsidR="001A1FD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сертифікації зброї, </w:t>
      </w:r>
      <w:proofErr w:type="spellStart"/>
      <w:r w:rsidR="001A1FDC" w:rsidRPr="00A259D5">
        <w:rPr>
          <w:rStyle w:val="rvts0"/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="001A1FD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схожих із нею виробів, набоїв, виробів піротехнічних побутового призначення та феєрверків із </w:t>
      </w:r>
      <w:proofErr w:type="spellStart"/>
      <w:r w:rsidR="001A1FDC" w:rsidRPr="00A259D5">
        <w:rPr>
          <w:rStyle w:val="rvts0"/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1A1FD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сертифікатів (за схемами згідно з ДСТУ 3413).</w:t>
      </w:r>
    </w:p>
    <w:p w:rsidR="001A1FDC" w:rsidRPr="00A259D5" w:rsidRDefault="001A1FDC" w:rsidP="00522128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A259D5">
        <w:rPr>
          <w:rStyle w:val="rvts0"/>
          <w:rFonts w:ascii="Times New Roman" w:hAnsi="Times New Roman" w:cs="Times New Roman"/>
          <w:sz w:val="28"/>
          <w:szCs w:val="28"/>
        </w:rPr>
        <w:t>Наказом Державного підприємства «Український науково-дослідний і навчальний центр проблем стандартизації, се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ртифікації та якості» від 29 грудня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2017 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року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№ 500 «Про скасування національних 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нормативних документів» 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br/>
        <w:t xml:space="preserve">з 01 січня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>2018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року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було скасовано державні стандарти України, що стосуються сертифікації, у том</w:t>
      </w:r>
      <w:r w:rsidR="005A2655" w:rsidRPr="00A259D5">
        <w:rPr>
          <w:rStyle w:val="rvts0"/>
          <w:rFonts w:ascii="Times New Roman" w:hAnsi="Times New Roman" w:cs="Times New Roman"/>
          <w:sz w:val="28"/>
          <w:szCs w:val="28"/>
        </w:rPr>
        <w:t>у числі ДСТУ 3413-96. А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наказом Міністерства економічного розвит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ку і торгівлі України від 26 січня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>2018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року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№ 93 «Про визнання такими, що втратили чи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нність, деяких наказів» з 16 березня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>2018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року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 наказ Державного комітету України з питань технічного регулювання та споживчої політики 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br/>
        <w:t xml:space="preserve">від 01 лютого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2005 </w:t>
      </w:r>
      <w:r w:rsidR="009D17BC"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року </w:t>
      </w:r>
      <w:r w:rsidRPr="00A259D5">
        <w:rPr>
          <w:rStyle w:val="rvts0"/>
          <w:rFonts w:ascii="Times New Roman" w:hAnsi="Times New Roman" w:cs="Times New Roman"/>
          <w:sz w:val="28"/>
          <w:szCs w:val="28"/>
        </w:rPr>
        <w:t xml:space="preserve">№ 28 «Про затвердження Переліку продукції, що підлягає обов’язковій сертифікації в Україні» було визнано таким, що втратив чинність. </w:t>
      </w:r>
    </w:p>
    <w:p w:rsidR="001A1FDC" w:rsidRPr="00A259D5" w:rsidRDefault="00E53119" w:rsidP="00522128">
      <w:pPr>
        <w:widowControl w:val="0"/>
        <w:tabs>
          <w:tab w:val="left" w:pos="108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E56754" w:rsidRPr="00A259D5">
        <w:rPr>
          <w:rFonts w:ascii="Times New Roman" w:hAnsi="Times New Roman" w:cs="Times New Roman"/>
          <w:sz w:val="28"/>
          <w:szCs w:val="28"/>
        </w:rPr>
        <w:t>і</w:t>
      </w:r>
      <w:r w:rsidRPr="00A259D5">
        <w:rPr>
          <w:rFonts w:ascii="Times New Roman" w:hAnsi="Times New Roman" w:cs="Times New Roman"/>
          <w:sz w:val="28"/>
          <w:szCs w:val="28"/>
        </w:rPr>
        <w:t xml:space="preserve">з цим </w:t>
      </w:r>
      <w:r w:rsidR="00517C19" w:rsidRPr="00A259D5">
        <w:rPr>
          <w:rFonts w:ascii="Times New Roman" w:hAnsi="Times New Roman" w:cs="Times New Roman"/>
          <w:sz w:val="28"/>
          <w:szCs w:val="28"/>
        </w:rPr>
        <w:t xml:space="preserve">пропонується з розділу «Адміністративні послуги» </w:t>
      </w:r>
      <w:r w:rsidR="00E56754" w:rsidRPr="00A259D5"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="0081291A" w:rsidRPr="00A259D5">
        <w:rPr>
          <w:rFonts w:ascii="Times New Roman" w:hAnsi="Times New Roman" w:cs="Times New Roman"/>
          <w:sz w:val="28"/>
          <w:szCs w:val="28"/>
        </w:rPr>
        <w:t xml:space="preserve">підрозділ </w:t>
      </w:r>
      <w:r w:rsidR="00E56754" w:rsidRPr="00A259D5">
        <w:rPr>
          <w:rFonts w:ascii="Times New Roman" w:hAnsi="Times New Roman" w:cs="Times New Roman"/>
          <w:sz w:val="28"/>
          <w:szCs w:val="28"/>
        </w:rPr>
        <w:t>«П</w:t>
      </w:r>
      <w:r w:rsidR="00517C19" w:rsidRPr="00A259D5">
        <w:rPr>
          <w:rFonts w:ascii="Times New Roman" w:hAnsi="Times New Roman" w:cs="Times New Roman"/>
          <w:sz w:val="28"/>
          <w:szCs w:val="28"/>
        </w:rPr>
        <w:t>ідрозділи Е</w:t>
      </w:r>
      <w:r w:rsidRPr="00A259D5">
        <w:rPr>
          <w:rFonts w:ascii="Times New Roman" w:hAnsi="Times New Roman" w:cs="Times New Roman"/>
          <w:sz w:val="28"/>
          <w:szCs w:val="28"/>
        </w:rPr>
        <w:t>кспертної служби</w:t>
      </w:r>
      <w:r w:rsidR="00E56754" w:rsidRPr="00A259D5">
        <w:rPr>
          <w:rFonts w:ascii="Times New Roman" w:hAnsi="Times New Roman" w:cs="Times New Roman"/>
          <w:sz w:val="28"/>
          <w:szCs w:val="28"/>
        </w:rPr>
        <w:t>»</w:t>
      </w:r>
      <w:r w:rsidRPr="00A259D5">
        <w:rPr>
          <w:rFonts w:ascii="Times New Roman" w:hAnsi="Times New Roman" w:cs="Times New Roman"/>
          <w:sz w:val="28"/>
          <w:szCs w:val="28"/>
        </w:rPr>
        <w:t>.</w:t>
      </w:r>
    </w:p>
    <w:p w:rsidR="00FF6901" w:rsidRPr="00A259D5" w:rsidRDefault="00AE43F0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З огляду на зазначене </w:t>
      </w:r>
      <w:proofErr w:type="spellStart"/>
      <w:r w:rsidRPr="00A259D5">
        <w:rPr>
          <w:rStyle w:val="rvts23"/>
          <w:rFonts w:ascii="Times New Roman" w:hAnsi="Times New Roman" w:cs="Times New Roman"/>
          <w:sz w:val="28"/>
          <w:szCs w:val="28"/>
        </w:rPr>
        <w:t>проє</w:t>
      </w:r>
      <w:r w:rsidR="002F5E57" w:rsidRPr="00A259D5">
        <w:rPr>
          <w:rStyle w:val="rvts23"/>
          <w:rFonts w:ascii="Times New Roman" w:hAnsi="Times New Roman" w:cs="Times New Roman"/>
          <w:sz w:val="28"/>
          <w:szCs w:val="28"/>
        </w:rPr>
        <w:t>ктом</w:t>
      </w:r>
      <w:proofErr w:type="spellEnd"/>
      <w:r w:rsidR="002F5E57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постанови пропонується узагальнити </w:t>
      </w:r>
      <w:r w:rsidR="0081291A" w:rsidRPr="00A259D5">
        <w:rPr>
          <w:rStyle w:val="rvts23"/>
          <w:rFonts w:ascii="Times New Roman" w:hAnsi="Times New Roman" w:cs="Times New Roman"/>
          <w:sz w:val="28"/>
          <w:szCs w:val="28"/>
        </w:rPr>
        <w:t>перелік платних послуг, що надаю</w:t>
      </w:r>
      <w:r w:rsidR="002F5E57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ться підрозділами Експертної служби МВС, </w:t>
      </w:r>
      <w:r w:rsidR="0081291A" w:rsidRPr="00A259D5">
        <w:rPr>
          <w:rStyle w:val="rvts23"/>
          <w:rFonts w:ascii="Times New Roman" w:hAnsi="Times New Roman" w:cs="Times New Roman"/>
          <w:sz w:val="28"/>
          <w:szCs w:val="28"/>
        </w:rPr>
        <w:t>і</w:t>
      </w:r>
      <w:r w:rsidR="00B415E7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2F5E57" w:rsidRPr="00A259D5">
        <w:rPr>
          <w:rStyle w:val="rvts23"/>
          <w:rFonts w:ascii="Times New Roman" w:hAnsi="Times New Roman" w:cs="Times New Roman"/>
          <w:sz w:val="28"/>
          <w:szCs w:val="28"/>
        </w:rPr>
        <w:t>встановити єдиний підхід до розрахунку їх вартості</w:t>
      </w:r>
      <w:r w:rsidR="00B415E7" w:rsidRPr="00A259D5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B415E7" w:rsidRPr="00A259D5" w:rsidRDefault="00B415E7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Запропонованими змінами передбачається </w:t>
      </w:r>
      <w:r w:rsidR="009A3E9F" w:rsidRPr="00A259D5">
        <w:rPr>
          <w:rStyle w:val="rvts23"/>
          <w:rFonts w:ascii="Times New Roman" w:hAnsi="Times New Roman" w:cs="Times New Roman"/>
          <w:sz w:val="28"/>
          <w:szCs w:val="28"/>
        </w:rPr>
        <w:t>встановити такі види послуг, що надаються підрозділами Експертної служби МВС</w:t>
      </w:r>
      <w:r w:rsidR="0081291A" w:rsidRPr="00A259D5">
        <w:rPr>
          <w:rStyle w:val="rvts23"/>
          <w:rFonts w:ascii="Times New Roman" w:hAnsi="Times New Roman" w:cs="Times New Roman"/>
          <w:sz w:val="28"/>
          <w:szCs w:val="28"/>
        </w:rPr>
        <w:t>, і</w:t>
      </w:r>
      <w:r w:rsidR="0027575A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розмір плати за їх надання</w:t>
      </w:r>
      <w:r w:rsidR="009A3E9F" w:rsidRPr="00A259D5">
        <w:rPr>
          <w:rStyle w:val="rvts23"/>
          <w:rFonts w:ascii="Times New Roman" w:hAnsi="Times New Roman" w:cs="Times New Roman"/>
          <w:sz w:val="28"/>
          <w:szCs w:val="28"/>
        </w:rPr>
        <w:t>:</w:t>
      </w:r>
    </w:p>
    <w:p w:rsidR="009A3E9F" w:rsidRPr="00A259D5" w:rsidRDefault="009A3E9F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>проведення судової експертизи в цивільних, господарських, адміністративних справах, у виконавчому провадженні;</w:t>
      </w:r>
    </w:p>
    <w:p w:rsidR="009A3E9F" w:rsidRPr="00A259D5" w:rsidRDefault="009A3E9F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>проведення судової експертизи в кримінальному провадженні на замовлення підозрюваного, обвинуваченого, засудженого, виправданого, їх захисників, законного представника, потерпілого, його представника і законного представника;</w:t>
      </w:r>
    </w:p>
    <w:p w:rsidR="009A3E9F" w:rsidRPr="00A259D5" w:rsidRDefault="009A3E9F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>проведення експертних досліджень, оцінки майна, майнових прав і професійної оціночної діяльності на замовлення фізичних або юридичних осіб;</w:t>
      </w:r>
    </w:p>
    <w:p w:rsidR="00321248" w:rsidRPr="00A259D5" w:rsidRDefault="00321248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>залучення стороною захисту спеціаліста під час досудового розслідування і судового провадження;</w:t>
      </w:r>
    </w:p>
    <w:p w:rsidR="009A3E9F" w:rsidRPr="00A259D5" w:rsidRDefault="009A3E9F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>інші роботи, які виконуються в межах компетенції Експерт</w:t>
      </w:r>
      <w:r w:rsidR="00321248" w:rsidRPr="00A259D5">
        <w:rPr>
          <w:rStyle w:val="rvts23"/>
          <w:rFonts w:ascii="Times New Roman" w:hAnsi="Times New Roman" w:cs="Times New Roman"/>
          <w:sz w:val="28"/>
          <w:szCs w:val="28"/>
        </w:rPr>
        <w:t>ної служби МВС за згодою сторін;</w:t>
      </w:r>
    </w:p>
    <w:p w:rsidR="00321248" w:rsidRPr="00A259D5" w:rsidRDefault="00321248" w:rsidP="00522128">
      <w:pPr>
        <w:widowControl w:val="0"/>
        <w:tabs>
          <w:tab w:val="left" w:pos="1080"/>
        </w:tabs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lastRenderedPageBreak/>
        <w:t>оцінка відповідності продукції та послуг</w:t>
      </w:r>
      <w:r w:rsidR="001700D2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81291A" w:rsidRPr="00A259D5">
        <w:rPr>
          <w:rStyle w:val="rvts23"/>
          <w:rFonts w:ascii="Times New Roman" w:hAnsi="Times New Roman" w:cs="Times New Roman"/>
          <w:sz w:val="28"/>
          <w:szCs w:val="28"/>
        </w:rPr>
        <w:t>і</w:t>
      </w:r>
      <w:r w:rsidR="001700D2" w:rsidRPr="00A259D5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="001700D2" w:rsidRPr="00A259D5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1700D2" w:rsidRPr="00A259D5">
        <w:rPr>
          <w:rFonts w:ascii="Times New Roman" w:hAnsi="Times New Roman" w:cs="Times New Roman"/>
          <w:sz w:val="28"/>
          <w:szCs w:val="28"/>
        </w:rPr>
        <w:t xml:space="preserve"> сертифіката відповідності на бланку</w:t>
      </w:r>
      <w:r w:rsidR="00FF2922" w:rsidRPr="00A259D5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9A3E9F" w:rsidRPr="00A259D5" w:rsidRDefault="009A3E9F" w:rsidP="00522128">
      <w:pPr>
        <w:widowControl w:val="0"/>
        <w:tabs>
          <w:tab w:val="left" w:pos="1080"/>
        </w:tabs>
        <w:spacing w:after="0"/>
        <w:ind w:firstLine="567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>Розмір плати з</w:t>
      </w:r>
      <w:r w:rsidR="0081291A" w:rsidRPr="00A259D5">
        <w:rPr>
          <w:rStyle w:val="rvts23"/>
          <w:rFonts w:ascii="Times New Roman" w:hAnsi="Times New Roman" w:cs="Times New Roman"/>
          <w:sz w:val="28"/>
          <w:szCs w:val="28"/>
        </w:rPr>
        <w:t>а надання зазначених послуг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визначати</w:t>
      </w:r>
      <w:r w:rsidR="0081291A" w:rsidRPr="00A259D5">
        <w:rPr>
          <w:rStyle w:val="rvts23"/>
          <w:rFonts w:ascii="Times New Roman" w:hAnsi="Times New Roman" w:cs="Times New Roman"/>
          <w:sz w:val="28"/>
          <w:szCs w:val="28"/>
        </w:rPr>
        <w:t>меть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ся відповідно до нормативної вартості однієї </w:t>
      </w:r>
      <w:proofErr w:type="spellStart"/>
      <w:r w:rsidRPr="00A259D5">
        <w:rPr>
          <w:rStyle w:val="rvts23"/>
          <w:rFonts w:ascii="Times New Roman" w:hAnsi="Times New Roman" w:cs="Times New Roman"/>
          <w:sz w:val="28"/>
          <w:szCs w:val="28"/>
        </w:rPr>
        <w:t>експертогодини</w:t>
      </w:r>
      <w:proofErr w:type="spellEnd"/>
      <w:r w:rsidR="001E52AB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в державних спеціалізованих установах су</w:t>
      </w:r>
      <w:r w:rsidR="008A7B62" w:rsidRPr="00A259D5">
        <w:rPr>
          <w:rStyle w:val="rvts23"/>
          <w:rFonts w:ascii="Times New Roman" w:hAnsi="Times New Roman" w:cs="Times New Roman"/>
          <w:sz w:val="28"/>
          <w:szCs w:val="28"/>
        </w:rPr>
        <w:t>дової експертизи, затвердженої П</w:t>
      </w:r>
      <w:r w:rsidR="001E52AB" w:rsidRPr="00A259D5">
        <w:rPr>
          <w:rStyle w:val="rvts23"/>
          <w:rFonts w:ascii="Times New Roman" w:hAnsi="Times New Roman" w:cs="Times New Roman"/>
          <w:sz w:val="28"/>
          <w:szCs w:val="28"/>
        </w:rPr>
        <w:t>остановою № 710</w:t>
      </w:r>
      <w:r w:rsidR="000D39C5" w:rsidRPr="00A259D5">
        <w:rPr>
          <w:rStyle w:val="rvts23"/>
          <w:rFonts w:ascii="Times New Roman" w:hAnsi="Times New Roman" w:cs="Times New Roman"/>
          <w:sz w:val="28"/>
          <w:szCs w:val="28"/>
        </w:rPr>
        <w:t>, з урахуванням фактично витраченого часу на проведення судової експертизи;</w:t>
      </w:r>
    </w:p>
    <w:p w:rsidR="004828CB" w:rsidRPr="00A259D5" w:rsidRDefault="004828CB" w:rsidP="005221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59D5">
        <w:rPr>
          <w:rFonts w:ascii="Times New Roman" w:hAnsi="Times New Roman"/>
          <w:sz w:val="28"/>
          <w:szCs w:val="28"/>
        </w:rPr>
        <w:t>експертне дослідження транспортного засобу і реєстраційних документів на транспортний засіб</w:t>
      </w:r>
      <w:r w:rsidR="001700D2" w:rsidRPr="00A259D5">
        <w:rPr>
          <w:rFonts w:ascii="Times New Roman" w:hAnsi="Times New Roman"/>
          <w:sz w:val="28"/>
          <w:szCs w:val="28"/>
        </w:rPr>
        <w:t xml:space="preserve"> </w:t>
      </w:r>
      <w:r w:rsidR="0081291A" w:rsidRPr="00A259D5">
        <w:rPr>
          <w:rFonts w:ascii="Times New Roman" w:hAnsi="Times New Roman"/>
          <w:sz w:val="28"/>
          <w:szCs w:val="28"/>
        </w:rPr>
        <w:t>і</w:t>
      </w:r>
      <w:r w:rsidR="001700D2" w:rsidRPr="00A259D5">
        <w:rPr>
          <w:rFonts w:ascii="Times New Roman" w:hAnsi="Times New Roman" w:cs="Times New Roman"/>
          <w:sz w:val="28"/>
          <w:szCs w:val="28"/>
        </w:rPr>
        <w:t>з </w:t>
      </w:r>
      <w:proofErr w:type="spellStart"/>
      <w:r w:rsidR="001700D2" w:rsidRPr="00A259D5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1700D2" w:rsidRPr="00A259D5">
        <w:rPr>
          <w:rFonts w:ascii="Times New Roman" w:hAnsi="Times New Roman" w:cs="Times New Roman"/>
          <w:sz w:val="28"/>
          <w:szCs w:val="28"/>
        </w:rPr>
        <w:t xml:space="preserve"> висновку експертного дослідження на бланку</w:t>
      </w:r>
      <w:r w:rsidR="000D586E" w:rsidRPr="00A259D5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Pr="00A259D5">
        <w:rPr>
          <w:rFonts w:ascii="Times New Roman" w:hAnsi="Times New Roman"/>
          <w:sz w:val="28"/>
          <w:szCs w:val="28"/>
        </w:rPr>
        <w:t xml:space="preserve">: </w:t>
      </w:r>
    </w:p>
    <w:p w:rsidR="004828CB" w:rsidRPr="00A259D5" w:rsidRDefault="004828CB" w:rsidP="005221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/>
          <w:sz w:val="28"/>
          <w:szCs w:val="28"/>
        </w:rPr>
        <w:t xml:space="preserve">для транспортних засобів усіх категорій вітчизняного виробництва та країн СНД або окремих агрегатів – </w:t>
      </w:r>
      <w:r w:rsidRPr="00A259D5">
        <w:rPr>
          <w:rFonts w:ascii="Times New Roman" w:eastAsia="Calibri" w:hAnsi="Times New Roman" w:cs="Times New Roman"/>
          <w:sz w:val="28"/>
          <w:szCs w:val="28"/>
        </w:rPr>
        <w:t>8,2</w:t>
      </w:r>
      <w:r w:rsidR="00E710F9" w:rsidRPr="00A259D5">
        <w:rPr>
          <w:rFonts w:ascii="Times New Roman" w:eastAsia="Calibri" w:hAnsi="Times New Roman" w:cs="Times New Roman"/>
          <w:sz w:val="28"/>
          <w:szCs w:val="28"/>
        </w:rPr>
        <w:t xml:space="preserve"> відсотка</w:t>
      </w:r>
      <w:r w:rsidR="005723CC" w:rsidRPr="00A259D5">
        <w:rPr>
          <w:rFonts w:ascii="Times New Roman" w:hAnsi="Times New Roman" w:cs="Times New Roman"/>
          <w:sz w:val="28"/>
          <w:szCs w:val="28"/>
        </w:rPr>
        <w:t xml:space="preserve"> прожиткового мінімуму </w:t>
      </w:r>
      <w:r w:rsidRPr="00A259D5">
        <w:rPr>
          <w:rFonts w:ascii="Times New Roman" w:hAnsi="Times New Roman" w:cs="Times New Roman"/>
          <w:sz w:val="28"/>
          <w:szCs w:val="28"/>
        </w:rPr>
        <w:t xml:space="preserve">для   працездатних  осіб,  розмір  якого встановлено на </w:t>
      </w:r>
      <w:r w:rsidR="00522128" w:rsidRPr="00A259D5">
        <w:rPr>
          <w:rFonts w:ascii="Times New Roman" w:hAnsi="Times New Roman" w:cs="Times New Roman"/>
          <w:sz w:val="28"/>
          <w:szCs w:val="28"/>
        </w:rPr>
        <w:t>0</w:t>
      </w:r>
      <w:r w:rsidRPr="00A259D5">
        <w:rPr>
          <w:rFonts w:ascii="Times New Roman" w:hAnsi="Times New Roman" w:cs="Times New Roman"/>
          <w:sz w:val="28"/>
          <w:szCs w:val="28"/>
        </w:rPr>
        <w:t xml:space="preserve">1 січня календарного року; </w:t>
      </w:r>
    </w:p>
    <w:p w:rsidR="004828CB" w:rsidRPr="00A259D5" w:rsidRDefault="004828CB" w:rsidP="005221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/>
          <w:sz w:val="28"/>
          <w:szCs w:val="28"/>
        </w:rPr>
        <w:t xml:space="preserve">для транспортних засобів усіх категорій іноземного виробництва або окремих агрегатів – </w:t>
      </w:r>
      <w:r w:rsidRPr="00A259D5">
        <w:rPr>
          <w:rFonts w:ascii="Times New Roman" w:hAnsi="Times New Roman" w:cs="Times New Roman"/>
          <w:sz w:val="28"/>
          <w:szCs w:val="28"/>
        </w:rPr>
        <w:t>10,2</w:t>
      </w:r>
      <w:r w:rsidR="00522128"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="004E6E4F" w:rsidRPr="00A259D5">
        <w:rPr>
          <w:rFonts w:ascii="Times New Roman" w:eastAsia="Calibri" w:hAnsi="Times New Roman" w:cs="Times New Roman"/>
          <w:sz w:val="28"/>
          <w:szCs w:val="28"/>
        </w:rPr>
        <w:t>відсотка</w:t>
      </w:r>
      <w:r w:rsidR="004E6E4F" w:rsidRPr="00A259D5">
        <w:rPr>
          <w:rFonts w:ascii="Times New Roman" w:hAnsi="Times New Roman" w:cs="Times New Roman"/>
          <w:sz w:val="28"/>
          <w:szCs w:val="28"/>
        </w:rPr>
        <w:t xml:space="preserve"> прожиткового мінімуму для </w:t>
      </w:r>
      <w:r w:rsidRPr="00A259D5">
        <w:rPr>
          <w:rFonts w:ascii="Times New Roman" w:hAnsi="Times New Roman" w:cs="Times New Roman"/>
          <w:sz w:val="28"/>
          <w:szCs w:val="28"/>
        </w:rPr>
        <w:t xml:space="preserve">працездатних  осіб,  розмір  якого встановлено на </w:t>
      </w:r>
      <w:r w:rsidR="00522128" w:rsidRPr="00A259D5">
        <w:rPr>
          <w:rFonts w:ascii="Times New Roman" w:hAnsi="Times New Roman" w:cs="Times New Roman"/>
          <w:sz w:val="28"/>
          <w:szCs w:val="28"/>
        </w:rPr>
        <w:t>0</w:t>
      </w:r>
      <w:r w:rsidRPr="00A259D5">
        <w:rPr>
          <w:rFonts w:ascii="Times New Roman" w:hAnsi="Times New Roman" w:cs="Times New Roman"/>
          <w:sz w:val="28"/>
          <w:szCs w:val="28"/>
        </w:rPr>
        <w:t>1 січня календарного року;</w:t>
      </w:r>
    </w:p>
    <w:p w:rsidR="004828CB" w:rsidRPr="00A259D5" w:rsidRDefault="004828CB" w:rsidP="00522128">
      <w:pPr>
        <w:tabs>
          <w:tab w:val="left" w:pos="1134"/>
        </w:tabs>
        <w:spacing w:after="0"/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/>
          <w:sz w:val="28"/>
          <w:szCs w:val="28"/>
        </w:rPr>
        <w:t xml:space="preserve">для мопедів або їх окремих агрегатів – </w:t>
      </w:r>
      <w:r w:rsidRPr="00A259D5">
        <w:rPr>
          <w:rFonts w:ascii="Times New Roman" w:eastAsia="Calibri" w:hAnsi="Times New Roman" w:cs="Times New Roman"/>
          <w:sz w:val="28"/>
          <w:szCs w:val="28"/>
        </w:rPr>
        <w:t>5,5</w:t>
      </w:r>
      <w:r w:rsidRPr="00A259D5">
        <w:rPr>
          <w:rFonts w:eastAsia="Calibri"/>
          <w:sz w:val="28"/>
          <w:szCs w:val="28"/>
        </w:rPr>
        <w:t xml:space="preserve"> </w:t>
      </w:r>
      <w:r w:rsidR="003D3562" w:rsidRPr="00A259D5">
        <w:rPr>
          <w:rFonts w:ascii="Times New Roman" w:eastAsia="Calibri" w:hAnsi="Times New Roman" w:cs="Times New Roman"/>
          <w:sz w:val="28"/>
          <w:szCs w:val="28"/>
        </w:rPr>
        <w:t>відсотка</w:t>
      </w:r>
      <w:r w:rsidR="003D3562" w:rsidRPr="00A259D5">
        <w:rPr>
          <w:rFonts w:ascii="Times New Roman" w:hAnsi="Times New Roman" w:cs="Times New Roman"/>
          <w:sz w:val="28"/>
          <w:szCs w:val="28"/>
        </w:rPr>
        <w:t xml:space="preserve"> прожиткового мінімуму </w:t>
      </w:r>
      <w:r w:rsidRPr="00A259D5">
        <w:rPr>
          <w:rFonts w:ascii="Times New Roman" w:hAnsi="Times New Roman" w:cs="Times New Roman"/>
          <w:sz w:val="28"/>
          <w:szCs w:val="28"/>
        </w:rPr>
        <w:t xml:space="preserve">для   працездатних  осіб,  розмір  якого встановлено на </w:t>
      </w:r>
      <w:r w:rsidR="000541E6" w:rsidRPr="00A259D5">
        <w:rPr>
          <w:rFonts w:ascii="Times New Roman" w:hAnsi="Times New Roman" w:cs="Times New Roman"/>
          <w:sz w:val="28"/>
          <w:szCs w:val="28"/>
        </w:rPr>
        <w:t>0</w:t>
      </w:r>
      <w:r w:rsidRPr="00A259D5">
        <w:rPr>
          <w:rFonts w:ascii="Times New Roman" w:hAnsi="Times New Roman" w:cs="Times New Roman"/>
          <w:sz w:val="28"/>
          <w:szCs w:val="28"/>
        </w:rPr>
        <w:t>1 січня календарного року;</w:t>
      </w:r>
    </w:p>
    <w:p w:rsidR="001E0FE9" w:rsidRPr="00A259D5" w:rsidRDefault="000D39C5" w:rsidP="001815CF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нанесення спеціальних індивідуальних та дублюючих ідентифікаційних </w:t>
      </w:r>
      <w:r w:rsidR="00222470" w:rsidRPr="00A259D5">
        <w:rPr>
          <w:rStyle w:val="rvts23"/>
          <w:rFonts w:ascii="Times New Roman" w:hAnsi="Times New Roman" w:cs="Times New Roman"/>
          <w:sz w:val="28"/>
          <w:szCs w:val="28"/>
        </w:rPr>
        <w:t>номерів транспортних засобів –</w:t>
      </w:r>
      <w:r w:rsidR="001E0FE9" w:rsidRPr="00A259D5">
        <w:rPr>
          <w:rFonts w:ascii="Times New Roman" w:eastAsia="Calibri" w:hAnsi="Times New Roman" w:cs="Times New Roman"/>
          <w:sz w:val="28"/>
          <w:szCs w:val="28"/>
        </w:rPr>
        <w:t xml:space="preserve"> 300 </w:t>
      </w:r>
      <w:r w:rsidR="003D3562" w:rsidRPr="00A259D5">
        <w:rPr>
          <w:rFonts w:ascii="Times New Roman" w:eastAsia="Calibri" w:hAnsi="Times New Roman" w:cs="Times New Roman"/>
          <w:sz w:val="28"/>
          <w:szCs w:val="28"/>
        </w:rPr>
        <w:t>відсотків</w:t>
      </w:r>
      <w:r w:rsidR="00222470"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="003D3562" w:rsidRPr="00A259D5">
        <w:rPr>
          <w:rFonts w:ascii="Times New Roman" w:hAnsi="Times New Roman" w:cs="Times New Roman"/>
          <w:sz w:val="28"/>
          <w:szCs w:val="28"/>
        </w:rPr>
        <w:t xml:space="preserve">прожиткового мінімуму </w:t>
      </w:r>
      <w:r w:rsidR="00222470" w:rsidRPr="00A259D5">
        <w:rPr>
          <w:rFonts w:ascii="Times New Roman" w:hAnsi="Times New Roman" w:cs="Times New Roman"/>
          <w:sz w:val="28"/>
          <w:szCs w:val="28"/>
        </w:rPr>
        <w:t xml:space="preserve"> для   працездатних  осіб,  розмір  якого встановлено на </w:t>
      </w:r>
      <w:r w:rsidR="00CD4FC6" w:rsidRPr="00A259D5">
        <w:rPr>
          <w:rFonts w:ascii="Times New Roman" w:hAnsi="Times New Roman" w:cs="Times New Roman"/>
          <w:sz w:val="28"/>
          <w:szCs w:val="28"/>
        </w:rPr>
        <w:t>0</w:t>
      </w:r>
      <w:r w:rsidR="00222470" w:rsidRPr="00A259D5">
        <w:rPr>
          <w:rFonts w:ascii="Times New Roman" w:hAnsi="Times New Roman" w:cs="Times New Roman"/>
          <w:sz w:val="28"/>
          <w:szCs w:val="28"/>
        </w:rPr>
        <w:t>1 січня календарного року</w:t>
      </w:r>
      <w:r w:rsidR="00716EAB" w:rsidRPr="00A259D5">
        <w:rPr>
          <w:rStyle w:val="rvts23"/>
          <w:rFonts w:ascii="Times New Roman" w:hAnsi="Times New Roman" w:cs="Times New Roman"/>
          <w:sz w:val="28"/>
          <w:szCs w:val="28"/>
        </w:rPr>
        <w:t>;</w:t>
      </w:r>
    </w:p>
    <w:p w:rsidR="00C74BDB" w:rsidRPr="00A259D5" w:rsidRDefault="00716EAB" w:rsidP="006D1323">
      <w:pPr>
        <w:widowControl w:val="0"/>
        <w:tabs>
          <w:tab w:val="left" w:pos="1080"/>
          <w:tab w:val="left" w:pos="3402"/>
        </w:tabs>
        <w:ind w:firstLine="709"/>
        <w:contextualSpacing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огляд технічного стану і відстріл вогнепальної зброї, спеціальних засобів та </w:t>
      </w:r>
      <w:proofErr w:type="spellStart"/>
      <w:r w:rsidRPr="00A259D5">
        <w:rPr>
          <w:rStyle w:val="rvts23"/>
          <w:rFonts w:ascii="Times New Roman" w:hAnsi="Times New Roman" w:cs="Times New Roman"/>
          <w:sz w:val="28"/>
          <w:szCs w:val="28"/>
        </w:rPr>
        <w:t>конструктивно</w:t>
      </w:r>
      <w:proofErr w:type="spellEnd"/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схожих зі зброєю виробів </w:t>
      </w:r>
      <w:r w:rsidR="00CD4FC6" w:rsidRPr="00A259D5">
        <w:rPr>
          <w:rStyle w:val="rvts23"/>
          <w:rFonts w:ascii="Times New Roman" w:hAnsi="Times New Roman" w:cs="Times New Roman"/>
          <w:sz w:val="28"/>
          <w:szCs w:val="28"/>
        </w:rPr>
        <w:t>і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>з викори</w:t>
      </w:r>
      <w:r w:rsidR="00222470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станням патронів </w:t>
      </w:r>
      <w:r w:rsidR="00222470" w:rsidRPr="00A259D5">
        <w:rPr>
          <w:rStyle w:val="rvts23"/>
          <w:rFonts w:ascii="Times New Roman" w:hAnsi="Times New Roman" w:cs="Times New Roman"/>
          <w:sz w:val="28"/>
          <w:szCs w:val="28"/>
        </w:rPr>
        <w:br/>
        <w:t xml:space="preserve">замовника </w:t>
      </w:r>
      <w:r w:rsidR="0013674D" w:rsidRPr="00A259D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577690" w:rsidRPr="00A259D5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577690" w:rsidRPr="00A259D5">
        <w:rPr>
          <w:rFonts w:ascii="Times New Roman" w:hAnsi="Times New Roman" w:cs="Times New Roman"/>
          <w:sz w:val="28"/>
          <w:szCs w:val="28"/>
        </w:rPr>
        <w:t xml:space="preserve"> довідки на бланку</w:t>
      </w:r>
      <w:r w:rsidR="002B128E" w:rsidRPr="00A259D5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577690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="00222470"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– 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>7</w:t>
      </w:r>
      <w:r w:rsidR="00222470" w:rsidRPr="00A259D5">
        <w:rPr>
          <w:rStyle w:val="rvts23"/>
          <w:rFonts w:ascii="Times New Roman" w:hAnsi="Times New Roman" w:cs="Times New Roman"/>
          <w:sz w:val="28"/>
          <w:szCs w:val="28"/>
        </w:rPr>
        <w:t>,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 xml:space="preserve">1 </w:t>
      </w:r>
      <w:r w:rsidR="00AC189C" w:rsidRPr="00A259D5">
        <w:rPr>
          <w:rFonts w:ascii="Times New Roman" w:eastAsia="Calibri" w:hAnsi="Times New Roman" w:cs="Times New Roman"/>
          <w:sz w:val="28"/>
          <w:szCs w:val="28"/>
        </w:rPr>
        <w:t>відсотка</w:t>
      </w:r>
      <w:r w:rsidR="00222470"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="00594804" w:rsidRPr="00A259D5">
        <w:rPr>
          <w:rFonts w:ascii="Times New Roman" w:hAnsi="Times New Roman" w:cs="Times New Roman"/>
          <w:sz w:val="28"/>
          <w:szCs w:val="28"/>
        </w:rPr>
        <w:t>прожиткового  мінімуму для</w:t>
      </w:r>
      <w:r w:rsidR="00222470" w:rsidRPr="00A259D5">
        <w:rPr>
          <w:rFonts w:ascii="Times New Roman" w:hAnsi="Times New Roman" w:cs="Times New Roman"/>
          <w:sz w:val="28"/>
          <w:szCs w:val="28"/>
        </w:rPr>
        <w:t xml:space="preserve"> працездатних  осіб,  розмір  якого встановлено на </w:t>
      </w:r>
      <w:r w:rsidR="00CD4FC6" w:rsidRPr="00A259D5">
        <w:rPr>
          <w:rFonts w:ascii="Times New Roman" w:hAnsi="Times New Roman" w:cs="Times New Roman"/>
          <w:sz w:val="28"/>
          <w:szCs w:val="28"/>
        </w:rPr>
        <w:t>0</w:t>
      </w:r>
      <w:r w:rsidR="00222470" w:rsidRPr="00A259D5">
        <w:rPr>
          <w:rFonts w:ascii="Times New Roman" w:hAnsi="Times New Roman" w:cs="Times New Roman"/>
          <w:sz w:val="28"/>
          <w:szCs w:val="28"/>
        </w:rPr>
        <w:t>1 січня календарного року</w:t>
      </w:r>
      <w:r w:rsidRPr="00A259D5">
        <w:rPr>
          <w:rStyle w:val="rvts23"/>
          <w:rFonts w:ascii="Times New Roman" w:hAnsi="Times New Roman" w:cs="Times New Roman"/>
          <w:sz w:val="28"/>
          <w:szCs w:val="28"/>
        </w:rPr>
        <w:t>.</w:t>
      </w:r>
    </w:p>
    <w:p w:rsidR="00E174AD" w:rsidRPr="00A259D5" w:rsidRDefault="000C50CD" w:rsidP="0017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9D5">
        <w:rPr>
          <w:rFonts w:ascii="Times New Roman" w:hAnsi="Times New Roman" w:cs="Times New Roman"/>
          <w:sz w:val="28"/>
          <w:szCs w:val="28"/>
        </w:rPr>
        <w:t>Проблема не може бути вирішена з</w:t>
      </w:r>
      <w:r w:rsidR="00704B4C" w:rsidRPr="00A259D5">
        <w:rPr>
          <w:rFonts w:ascii="Times New Roman" w:hAnsi="Times New Roman" w:cs="Times New Roman"/>
          <w:sz w:val="28"/>
          <w:szCs w:val="28"/>
        </w:rPr>
        <w:t>а допомогою ринкових механізмів</w:t>
      </w:r>
      <w:r w:rsidRPr="00A259D5">
        <w:rPr>
          <w:rFonts w:ascii="Times New Roman" w:hAnsi="Times New Roman" w:cs="Times New Roman"/>
          <w:sz w:val="28"/>
          <w:szCs w:val="28"/>
        </w:rPr>
        <w:t xml:space="preserve"> </w:t>
      </w:r>
      <w:r w:rsidR="00AD14A1" w:rsidRPr="00A259D5">
        <w:rPr>
          <w:rFonts w:ascii="Times New Roman" w:hAnsi="Times New Roman" w:cs="Times New Roman"/>
          <w:sz w:val="28"/>
          <w:szCs w:val="28"/>
        </w:rPr>
        <w:t xml:space="preserve">через їх </w:t>
      </w:r>
      <w:r w:rsidRPr="00A259D5">
        <w:rPr>
          <w:rFonts w:ascii="Times New Roman" w:hAnsi="Times New Roman" w:cs="Times New Roman"/>
          <w:sz w:val="28"/>
          <w:szCs w:val="28"/>
        </w:rPr>
        <w:t>відсутні</w:t>
      </w:r>
      <w:r w:rsidR="00AD14A1" w:rsidRPr="00A259D5">
        <w:rPr>
          <w:rFonts w:ascii="Times New Roman" w:hAnsi="Times New Roman" w:cs="Times New Roman"/>
          <w:sz w:val="28"/>
          <w:szCs w:val="28"/>
        </w:rPr>
        <w:t>сть</w:t>
      </w:r>
      <w:r w:rsidRPr="00A25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0D2" w:rsidRPr="00A259D5" w:rsidRDefault="001700D2" w:rsidP="001700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57F" w:rsidRPr="00A259D5" w:rsidRDefault="00AF2996" w:rsidP="00CF628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основних груп (підгруп</w:t>
      </w:r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на які проблема справляє вплив: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818"/>
        <w:gridCol w:w="2431"/>
      </w:tblGrid>
      <w:tr w:rsidR="00A259D5" w:rsidRPr="00A259D5" w:rsidTr="002D6F0B">
        <w:tc>
          <w:tcPr>
            <w:tcW w:w="2250" w:type="pct"/>
            <w:shd w:val="clear" w:color="auto" w:fill="auto"/>
            <w:hideMark/>
          </w:tcPr>
          <w:p w:rsidR="009D657F" w:rsidRPr="00A259D5" w:rsidRDefault="009D657F" w:rsidP="009D6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3" w:name="n95"/>
            <w:bookmarkEnd w:id="3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Групи (підгрупи)</w:t>
            </w:r>
          </w:p>
        </w:tc>
        <w:tc>
          <w:tcPr>
            <w:tcW w:w="1450" w:type="pct"/>
            <w:shd w:val="clear" w:color="auto" w:fill="auto"/>
            <w:hideMark/>
          </w:tcPr>
          <w:p w:rsidR="009D657F" w:rsidRPr="00A259D5" w:rsidRDefault="009D657F" w:rsidP="009D6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50" w:type="pct"/>
            <w:shd w:val="clear" w:color="auto" w:fill="auto"/>
            <w:hideMark/>
          </w:tcPr>
          <w:p w:rsidR="009D657F" w:rsidRPr="00A259D5" w:rsidRDefault="009D657F" w:rsidP="009D657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</w:p>
        </w:tc>
      </w:tr>
      <w:tr w:rsidR="00A259D5" w:rsidRPr="00A259D5" w:rsidTr="002D6F0B">
        <w:tc>
          <w:tcPr>
            <w:tcW w:w="2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Громадяни</w:t>
            </w:r>
          </w:p>
        </w:tc>
        <w:tc>
          <w:tcPr>
            <w:tcW w:w="1450" w:type="pct"/>
            <w:shd w:val="clear" w:color="auto" w:fill="auto"/>
            <w:hideMark/>
          </w:tcPr>
          <w:p w:rsidR="009D657F" w:rsidRPr="00A259D5" w:rsidRDefault="00A27D8D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259D5" w:rsidRPr="00A259D5" w:rsidTr="002D6F0B">
        <w:tc>
          <w:tcPr>
            <w:tcW w:w="2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Держава</w:t>
            </w:r>
          </w:p>
        </w:tc>
        <w:tc>
          <w:tcPr>
            <w:tcW w:w="1450" w:type="pct"/>
            <w:shd w:val="clear" w:color="auto" w:fill="auto"/>
            <w:hideMark/>
          </w:tcPr>
          <w:p w:rsidR="009D657F" w:rsidRPr="00A259D5" w:rsidRDefault="00A27D8D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259D5" w:rsidRPr="00A259D5" w:rsidTr="002D6F0B">
        <w:tc>
          <w:tcPr>
            <w:tcW w:w="2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Суб’єкти господарювання,</w:t>
            </w:r>
          </w:p>
        </w:tc>
        <w:tc>
          <w:tcPr>
            <w:tcW w:w="1450" w:type="pct"/>
            <w:shd w:val="clear" w:color="auto" w:fill="auto"/>
            <w:hideMark/>
          </w:tcPr>
          <w:p w:rsidR="009D657F" w:rsidRPr="00A259D5" w:rsidRDefault="00A27D8D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D657F" w:rsidRPr="00A259D5" w:rsidTr="002D6F0B">
        <w:tc>
          <w:tcPr>
            <w:tcW w:w="2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тому числі</w:t>
            </w:r>
            <w:r w:rsidR="0066277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суб’єкти малого підприємництва</w:t>
            </w:r>
          </w:p>
        </w:tc>
        <w:tc>
          <w:tcPr>
            <w:tcW w:w="14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hideMark/>
          </w:tcPr>
          <w:p w:rsidR="009D657F" w:rsidRPr="00A259D5" w:rsidRDefault="009D657F" w:rsidP="00AC5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070C4" w:rsidRPr="00A259D5" w:rsidRDefault="00D070C4" w:rsidP="00D0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4" w:name="n96"/>
      <w:bookmarkEnd w:id="4"/>
    </w:p>
    <w:p w:rsidR="00E96F50" w:rsidRPr="00A259D5" w:rsidRDefault="00D06EA5" w:rsidP="0026382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97"/>
      <w:bookmarkStart w:id="6" w:name="n99"/>
      <w:bookmarkStart w:id="7" w:name="_GoBack"/>
      <w:bookmarkEnd w:id="5"/>
      <w:bookmarkEnd w:id="6"/>
      <w:r w:rsidRPr="00A259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Start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азначені</w:t>
      </w:r>
      <w:proofErr w:type="spellEnd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проблемні питання</w:t>
      </w:r>
      <w:r w:rsidR="00E96F50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уть бути врегульовані</w:t>
      </w:r>
      <w:r w:rsidR="00E96F50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допомогою ринкових механізмів, оскільки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 регулюються винятково</w:t>
      </w:r>
      <w:r w:rsidR="00E96F50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нормативно-правовими актами.</w:t>
      </w:r>
    </w:p>
    <w:p w:rsidR="002F674B" w:rsidRPr="00A259D5" w:rsidRDefault="002F674B" w:rsidP="00134AF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784" w:rsidRPr="00A259D5" w:rsidRDefault="009D657F" w:rsidP="0041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II. Цілі державного регулювання</w:t>
      </w:r>
    </w:p>
    <w:p w:rsidR="009D657F" w:rsidRPr="00A259D5" w:rsidRDefault="00323784" w:rsidP="0032378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8" w:name="n100"/>
      <w:bookmarkEnd w:id="8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 державного регулювання пропонується розв’язати проблему щодо визначення на законодавчому рівні єдиного підходу до розрахунку вартості надання платних послуг підрозділами Експертної служби МВС</w:t>
      </w:r>
      <w:r w:rsidR="00197639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їх надання.</w:t>
      </w:r>
    </w:p>
    <w:p w:rsidR="00323784" w:rsidRPr="00A259D5" w:rsidRDefault="00186C5A" w:rsidP="00186C5A">
      <w:pPr>
        <w:shd w:val="clear" w:color="auto" w:fill="FFFFFF"/>
        <w:tabs>
          <w:tab w:val="left" w:pos="1343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59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B31E58" w:rsidRPr="00A259D5" w:rsidRDefault="009D657F" w:rsidP="0041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9" w:name="n101"/>
      <w:bookmarkEnd w:id="9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III. Визначення та оцінка альтернативних способів досягнення цілей</w:t>
      </w:r>
    </w:p>
    <w:p w:rsidR="009B521E" w:rsidRPr="00A259D5" w:rsidRDefault="009B521E" w:rsidP="00411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31E58" w:rsidRPr="00A259D5" w:rsidRDefault="009D657F" w:rsidP="00141B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0" w:name="n102"/>
      <w:bookmarkEnd w:id="10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альтернативних способів</w:t>
      </w:r>
      <w:bookmarkStart w:id="11" w:name="n103"/>
      <w:bookmarkEnd w:id="11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7816"/>
      </w:tblGrid>
      <w:tr w:rsidR="00A259D5" w:rsidRPr="00A259D5" w:rsidTr="00A44BDB">
        <w:trPr>
          <w:jc w:val="center"/>
        </w:trPr>
        <w:tc>
          <w:tcPr>
            <w:tcW w:w="923" w:type="pct"/>
            <w:shd w:val="clear" w:color="auto" w:fill="auto"/>
            <w:hideMark/>
          </w:tcPr>
          <w:p w:rsidR="009D657F" w:rsidRPr="00A259D5" w:rsidRDefault="009D657F" w:rsidP="0034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2" w:name="n104"/>
            <w:bookmarkEnd w:id="12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077" w:type="pct"/>
            <w:shd w:val="clear" w:color="auto" w:fill="auto"/>
            <w:hideMark/>
          </w:tcPr>
          <w:p w:rsidR="009D657F" w:rsidRPr="00A259D5" w:rsidRDefault="009D657F" w:rsidP="0034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Опис альтернативи</w:t>
            </w:r>
          </w:p>
          <w:p w:rsidR="00C52ECE" w:rsidRPr="00A259D5" w:rsidRDefault="00C52ECE" w:rsidP="0034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259D5" w:rsidRPr="00A259D5" w:rsidTr="00A44BDB">
        <w:trPr>
          <w:jc w:val="center"/>
        </w:trPr>
        <w:tc>
          <w:tcPr>
            <w:tcW w:w="923" w:type="pct"/>
            <w:shd w:val="clear" w:color="auto" w:fill="auto"/>
            <w:hideMark/>
          </w:tcPr>
          <w:p w:rsidR="009D657F" w:rsidRPr="00A259D5" w:rsidRDefault="009557FB" w:rsidP="0034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  <w:r w:rsidR="000C4095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Збереження чинного регулювання</w:t>
            </w:r>
          </w:p>
        </w:tc>
        <w:tc>
          <w:tcPr>
            <w:tcW w:w="4077" w:type="pct"/>
            <w:shd w:val="clear" w:color="auto" w:fill="auto"/>
            <w:hideMark/>
          </w:tcPr>
          <w:p w:rsidR="00653A84" w:rsidRPr="00A259D5" w:rsidRDefault="00186C5A" w:rsidP="00821673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Збереження чинного регулювання </w:t>
            </w:r>
            <w:r w:rsidR="00653A84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унеможливлює встановлення достатнього розміру </w:t>
            </w:r>
            <w:r w:rsidR="00B03B41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плати за надання </w:t>
            </w:r>
            <w:r w:rsidR="00653A84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послуг під</w:t>
            </w:r>
            <w:r w:rsidR="00DD6D8C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розділами Експертної служби МВС.</w:t>
            </w:r>
          </w:p>
          <w:p w:rsidR="00186C5A" w:rsidRPr="00A259D5" w:rsidRDefault="00DD6D8C" w:rsidP="00821673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сьогодні розмір</w:t>
            </w:r>
            <w:r w:rsidR="00C4360C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плати за надання послуг </w:t>
            </w:r>
            <w:r w:rsidR="00186C5A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не відповідає реальним витратам підрозділів Експертної служби </w:t>
            </w: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МВС</w:t>
            </w:r>
            <w:r w:rsidR="00E51422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649B" w:rsidRPr="00A259D5">
              <w:rPr>
                <w:rFonts w:ascii="Times New Roman" w:hAnsi="Times New Roman" w:cs="Times New Roman"/>
                <w:sz w:val="28"/>
                <w:szCs w:val="28"/>
              </w:rPr>
              <w:t>включаючи також</w:t>
            </w:r>
            <w:r w:rsidR="00E51422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 інші складові витрат (заробітна плата, відшкодування вартості комунальних послуг та утримання нерухомого майна, обслуговування оргтехніки тощо).</w:t>
            </w:r>
          </w:p>
          <w:p w:rsidR="003B5706" w:rsidRPr="00A259D5" w:rsidRDefault="003B5706" w:rsidP="00A21527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До того ж порядок розрахунку вартості експертиз у цивільних, господарських, адміністративних справах, кримінальних і виконавчих провадженнях установлюється за різними принципами при фактично однакових трудовитратах працівників Експертної служби МВС.</w:t>
            </w:r>
          </w:p>
          <w:p w:rsidR="007011F1" w:rsidRPr="00A259D5" w:rsidRDefault="000B442D" w:rsidP="00FA5A49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Крім т</w:t>
            </w:r>
            <w:r w:rsidR="00A21527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ого, за останні роки в практичну діяльність Експертної служби МВС були впроваджені нові види експертних </w:t>
            </w:r>
            <w:r w:rsidR="000758FF" w:rsidRPr="00A259D5">
              <w:rPr>
                <w:rFonts w:ascii="Times New Roman" w:hAnsi="Times New Roman" w:cs="Times New Roman"/>
                <w:sz w:val="28"/>
                <w:szCs w:val="28"/>
              </w:rPr>
              <w:t>досліджень.</w:t>
            </w:r>
            <w:r w:rsidR="00F74417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A49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У зв’язку </w:t>
            </w: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із цим</w:t>
            </w:r>
            <w:r w:rsidR="00FA5A49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 перелік платних послуг, визначений постановою Кабінету Міністрів України від </w:t>
            </w:r>
            <w:r w:rsidR="00134AF3" w:rsidRPr="00A25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5A49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34AF3" w:rsidRPr="00A259D5">
              <w:rPr>
                <w:rFonts w:ascii="Times New Roman" w:hAnsi="Times New Roman" w:cs="Times New Roman"/>
                <w:sz w:val="28"/>
                <w:szCs w:val="28"/>
              </w:rPr>
              <w:t>червня 2007 року</w:t>
            </w:r>
            <w:r w:rsidR="00A40512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EE" w:rsidRPr="00A259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0512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№ 795 </w:t>
            </w:r>
            <w:r w:rsidR="00FA5A49" w:rsidRPr="00A259D5">
              <w:rPr>
                <w:rFonts w:ascii="Times New Roman" w:hAnsi="Times New Roman" w:cs="Times New Roman"/>
                <w:sz w:val="28"/>
                <w:szCs w:val="28"/>
              </w:rPr>
              <w:t>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 w:rsidR="007011F1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 потребує постійного коригування при затвердженні наказом МВС нових видів досліджень.</w:t>
            </w:r>
          </w:p>
          <w:p w:rsidR="006253F3" w:rsidRPr="00A259D5" w:rsidRDefault="000B442D" w:rsidP="00717B5E">
            <w:pPr>
              <w:spacing w:after="0" w:line="240" w:lineRule="auto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Зважаюч</w:t>
            </w:r>
            <w:r w:rsidR="00FA6B81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на викладене, у</w:t>
            </w:r>
            <w:r w:rsidR="00FA6B81" w:rsidRPr="00A259D5">
              <w:rPr>
                <w:rFonts w:ascii="Times New Roman" w:hAnsi="Times New Roman" w:cs="Times New Roman"/>
                <w:sz w:val="28"/>
                <w:szCs w:val="28"/>
              </w:rPr>
              <w:t>важаємо збереження чинного регулювання неприйнятним.</w:t>
            </w:r>
          </w:p>
        </w:tc>
      </w:tr>
      <w:tr w:rsidR="009D657F" w:rsidRPr="00A259D5" w:rsidTr="00A44BDB">
        <w:trPr>
          <w:jc w:val="center"/>
        </w:trPr>
        <w:tc>
          <w:tcPr>
            <w:tcW w:w="923" w:type="pct"/>
            <w:shd w:val="clear" w:color="auto" w:fill="auto"/>
            <w:hideMark/>
          </w:tcPr>
          <w:p w:rsidR="009557FB" w:rsidRPr="00A259D5" w:rsidRDefault="009557FB" w:rsidP="00343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9D657F" w:rsidRPr="00A259D5" w:rsidRDefault="00AE43F0" w:rsidP="00343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9557FB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4077" w:type="pct"/>
            <w:shd w:val="clear" w:color="auto" w:fill="auto"/>
            <w:hideMark/>
          </w:tcPr>
          <w:p w:rsidR="009D657F" w:rsidRPr="00A259D5" w:rsidRDefault="00AE43F0" w:rsidP="004E3890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Прийняття зазначеного проє</w:t>
            </w:r>
            <w:r w:rsidR="00ED6F3E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кту постанови</w:t>
            </w:r>
            <w:r w:rsidR="000B442D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дасть можливість</w:t>
            </w:r>
            <w:r w:rsidR="00ED6F3E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6253F3" w:rsidRPr="00A259D5" w:rsidRDefault="006253F3" w:rsidP="004E3890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по-перше, на законодавч</w:t>
            </w:r>
            <w:r w:rsidR="0046543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ому рівні встановити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єдиний підхід до розрахунку розміру плати за надання послуг підрозділами Експертної служби МВС;</w:t>
            </w:r>
          </w:p>
          <w:p w:rsidR="006253F3" w:rsidRPr="00A259D5" w:rsidRDefault="006253F3" w:rsidP="004E3890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по-друге, </w:t>
            </w:r>
            <w:r w:rsidR="004E389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привести у відповідність до законодавства порядок надання платних послуг підрозділами Експертної служби МВС;</w:t>
            </w:r>
          </w:p>
          <w:p w:rsidR="004E3890" w:rsidRPr="00A259D5" w:rsidRDefault="00C43C1B" w:rsidP="007D354A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по-третє, визначити узагальнений перелік платних послуг, що надаються підроз</w:t>
            </w:r>
            <w:r w:rsidR="00FA3C7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ділами Експертної служби МВС, який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 потребуватиме постійного коригування.</w:t>
            </w:r>
          </w:p>
        </w:tc>
      </w:tr>
    </w:tbl>
    <w:p w:rsidR="00FA3C72" w:rsidRPr="00A259D5" w:rsidRDefault="00FA3C72" w:rsidP="00F26E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3" w:name="n105"/>
      <w:bookmarkStart w:id="14" w:name="n116"/>
      <w:bookmarkEnd w:id="13"/>
      <w:bookmarkEnd w:id="14"/>
    </w:p>
    <w:p w:rsidR="009D657F" w:rsidRPr="00A259D5" w:rsidRDefault="009D657F" w:rsidP="009B52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Оцінка вибраних альтернативних способів досягнення цілей</w:t>
      </w:r>
    </w:p>
    <w:p w:rsidR="009B521E" w:rsidRPr="00A259D5" w:rsidRDefault="009B521E" w:rsidP="009B521E">
      <w:pPr>
        <w:pStyle w:val="a3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6952" w:rsidRPr="00A259D5" w:rsidRDefault="009D657F" w:rsidP="00141B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5" w:name="n117"/>
      <w:bookmarkStart w:id="16" w:name="n118"/>
      <w:bookmarkEnd w:id="15"/>
      <w:bookmarkEnd w:id="16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держави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072"/>
        <w:gridCol w:w="3573"/>
      </w:tblGrid>
      <w:tr w:rsidR="00A259D5" w:rsidRPr="00A259D5" w:rsidTr="00CA7E70">
        <w:tc>
          <w:tcPr>
            <w:tcW w:w="1977" w:type="dxa"/>
            <w:shd w:val="clear" w:color="auto" w:fill="auto"/>
            <w:hideMark/>
          </w:tcPr>
          <w:p w:rsidR="009D657F" w:rsidRPr="00A259D5" w:rsidRDefault="009D657F" w:rsidP="003A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7" w:name="n119"/>
            <w:bookmarkEnd w:id="17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4072" w:type="dxa"/>
            <w:shd w:val="clear" w:color="auto" w:fill="auto"/>
            <w:hideMark/>
          </w:tcPr>
          <w:p w:rsidR="009D657F" w:rsidRPr="00A259D5" w:rsidRDefault="009D657F" w:rsidP="003A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3573" w:type="dxa"/>
            <w:shd w:val="clear" w:color="auto" w:fill="auto"/>
            <w:hideMark/>
          </w:tcPr>
          <w:p w:rsidR="009D657F" w:rsidRPr="00A259D5" w:rsidRDefault="009D657F" w:rsidP="003A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Витрати</w:t>
            </w:r>
          </w:p>
          <w:p w:rsidR="00C52ECE" w:rsidRPr="00A259D5" w:rsidRDefault="00C52ECE" w:rsidP="003A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259D5" w:rsidRPr="00A259D5" w:rsidTr="00CA7E70">
        <w:tc>
          <w:tcPr>
            <w:tcW w:w="1977" w:type="dxa"/>
            <w:shd w:val="clear" w:color="auto" w:fill="auto"/>
            <w:hideMark/>
          </w:tcPr>
          <w:p w:rsidR="003F11B4" w:rsidRPr="00A259D5" w:rsidRDefault="003F11B4" w:rsidP="003A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1.</w:t>
            </w:r>
          </w:p>
          <w:p w:rsidR="009D657F" w:rsidRPr="00A259D5" w:rsidRDefault="00C04CDD" w:rsidP="003A6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Збереження чинного регулювання</w:t>
            </w:r>
          </w:p>
        </w:tc>
        <w:tc>
          <w:tcPr>
            <w:tcW w:w="4072" w:type="dxa"/>
            <w:shd w:val="clear" w:color="auto" w:fill="auto"/>
            <w:hideMark/>
          </w:tcPr>
          <w:p w:rsidR="009D657F" w:rsidRPr="00A259D5" w:rsidRDefault="00376E18" w:rsidP="003A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передбачаються.</w:t>
            </w:r>
          </w:p>
        </w:tc>
        <w:tc>
          <w:tcPr>
            <w:tcW w:w="3573" w:type="dxa"/>
            <w:shd w:val="clear" w:color="auto" w:fill="auto"/>
            <w:hideMark/>
          </w:tcPr>
          <w:p w:rsidR="009D657F" w:rsidRPr="00A259D5" w:rsidRDefault="00376E18" w:rsidP="00DF3FEE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Витрати коштів </w:t>
            </w:r>
            <w:r w:rsidR="00FA3C7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 державного бюджету перевищують надходження коштів до місцевого бюджету за надання платних послуг підрозділами Експертної служби МВС у розмірах, визначених постановою Кабінетом Міністрів України від 26 жовтня 2011 року </w:t>
            </w:r>
            <w:r w:rsidR="004F0E7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1098 «Деякі питання надання підрозділами Міністерства внутрішніх справ, Національної поліції та Державної міграційної служби платних послуг», що призводить до витрат </w:t>
            </w:r>
            <w:r w:rsidR="00FA3C7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бюджету, а не його наповнення.</w:t>
            </w:r>
          </w:p>
        </w:tc>
      </w:tr>
      <w:tr w:rsidR="009D657F" w:rsidRPr="00A259D5" w:rsidTr="00CA7E70">
        <w:tc>
          <w:tcPr>
            <w:tcW w:w="1977" w:type="dxa"/>
            <w:shd w:val="clear" w:color="auto" w:fill="auto"/>
            <w:hideMark/>
          </w:tcPr>
          <w:p w:rsidR="003F11B4" w:rsidRPr="00A259D5" w:rsidRDefault="003F11B4" w:rsidP="003F1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9D657F" w:rsidRPr="00A259D5" w:rsidRDefault="00AE43F0" w:rsidP="003F1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3F11B4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4072" w:type="dxa"/>
            <w:shd w:val="clear" w:color="auto" w:fill="auto"/>
            <w:hideMark/>
          </w:tcPr>
          <w:p w:rsidR="009D657F" w:rsidRPr="00A259D5" w:rsidRDefault="00030ABC" w:rsidP="00DF3FEE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Прийняття </w:t>
            </w:r>
            <w:proofErr w:type="spellStart"/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забезпечить приведення постанов Кабін</w:t>
            </w:r>
            <w:r w:rsidR="00C76136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ету Міністрів України від 04 червня 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</w:t>
            </w:r>
            <w:r w:rsidR="00C76136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 w:rsidR="00C76136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r w:rsidR="0051774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 26 жовтня </w:t>
            </w:r>
            <w:r w:rsidR="00C76136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="0051774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2011 року № 1098 «Деякі питання надання підрозділами Міністерства внутрішніх справ, Національної поліції та Державної міграційної служби платних послуг» у відповідність до законодавства</w:t>
            </w:r>
            <w:r w:rsidR="00A44951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зокрема</w:t>
            </w:r>
            <w:r w:rsidR="00C149F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D90709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90709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виключення з числа адміністративних</w:t>
            </w:r>
            <w:r w:rsidR="00FA3C72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  <w:r w:rsidR="00A44951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90709" w:rsidRPr="00A259D5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D90709" w:rsidRPr="00A25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709" w:rsidRPr="00A25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із</w:t>
            </w:r>
            <w:r w:rsidR="00D90709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сертифікації зброї, </w:t>
            </w:r>
            <w:proofErr w:type="spellStart"/>
            <w:r w:rsidR="00D90709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конструктивно</w:t>
            </w:r>
            <w:proofErr w:type="spellEnd"/>
            <w:r w:rsidR="00D90709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схожих із нею виробів, набоїв, виробів піротехнічних побутового призначення та феєрверків з </w:t>
            </w:r>
            <w:proofErr w:type="spellStart"/>
            <w:r w:rsidR="00D90709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видачею</w:t>
            </w:r>
            <w:proofErr w:type="spellEnd"/>
            <w:r w:rsidR="00D90709" w:rsidRPr="00A259D5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 xml:space="preserve"> сертифікатів</w:t>
            </w:r>
            <w:r w:rsidR="0051774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17740" w:rsidRPr="00A259D5" w:rsidRDefault="00517740" w:rsidP="00DF3FEE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Буде встановлено єдиний підхід до визначення вартості платних послуг, що надаються підрозділами Експертної служби МВС.</w:t>
            </w:r>
          </w:p>
          <w:p w:rsidR="00517740" w:rsidRPr="00A259D5" w:rsidRDefault="00517740" w:rsidP="00DF3FEE">
            <w:pPr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Буде визначено узагальнений перелік платних послуг, що надаються підроз</w:t>
            </w:r>
            <w:r w:rsidR="00B3162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ділами Експертної служби МВС, який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 потребуватиме постійного коригування.</w:t>
            </w:r>
          </w:p>
        </w:tc>
        <w:tc>
          <w:tcPr>
            <w:tcW w:w="3573" w:type="dxa"/>
            <w:shd w:val="clear" w:color="auto" w:fill="auto"/>
            <w:hideMark/>
          </w:tcPr>
          <w:p w:rsidR="009D657F" w:rsidRPr="00A259D5" w:rsidRDefault="00FA3C72" w:rsidP="00DF3FEE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Додаткових витрат немає</w:t>
            </w:r>
            <w:r w:rsidR="0051774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9B521E" w:rsidRPr="00A259D5" w:rsidRDefault="009B521E" w:rsidP="00CA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8" w:name="n120"/>
      <w:bookmarkStart w:id="19" w:name="n130"/>
      <w:bookmarkEnd w:id="18"/>
      <w:bookmarkEnd w:id="19"/>
    </w:p>
    <w:p w:rsidR="00514CC6" w:rsidRPr="00A259D5" w:rsidRDefault="009D657F" w:rsidP="00CA7E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  <w:gridCol w:w="3703"/>
        <w:gridCol w:w="3723"/>
      </w:tblGrid>
      <w:tr w:rsidR="00A259D5" w:rsidRPr="00A259D5" w:rsidTr="00A44BDB">
        <w:tc>
          <w:tcPr>
            <w:tcW w:w="2686" w:type="dxa"/>
            <w:shd w:val="clear" w:color="auto" w:fill="auto"/>
            <w:hideMark/>
          </w:tcPr>
          <w:p w:rsidR="009D657F" w:rsidRPr="00A259D5" w:rsidRDefault="009D657F" w:rsidP="00A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0" w:name="n131"/>
            <w:bookmarkEnd w:id="20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5811" w:type="dxa"/>
            <w:shd w:val="clear" w:color="auto" w:fill="auto"/>
            <w:hideMark/>
          </w:tcPr>
          <w:p w:rsidR="009D657F" w:rsidRPr="00A259D5" w:rsidRDefault="009D657F" w:rsidP="00A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6057" w:type="dxa"/>
            <w:shd w:val="clear" w:color="auto" w:fill="auto"/>
            <w:hideMark/>
          </w:tcPr>
          <w:p w:rsidR="009D657F" w:rsidRPr="00A259D5" w:rsidRDefault="009D657F" w:rsidP="00A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Витрати</w:t>
            </w:r>
          </w:p>
          <w:p w:rsidR="00C52ECE" w:rsidRPr="00A259D5" w:rsidRDefault="00C52ECE" w:rsidP="00A0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259D5" w:rsidRPr="00A259D5" w:rsidTr="00A44BDB">
        <w:tc>
          <w:tcPr>
            <w:tcW w:w="2686" w:type="dxa"/>
            <w:shd w:val="clear" w:color="auto" w:fill="auto"/>
            <w:hideMark/>
          </w:tcPr>
          <w:p w:rsidR="00473DC0" w:rsidRPr="00A259D5" w:rsidRDefault="00473DC0" w:rsidP="001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1.</w:t>
            </w:r>
          </w:p>
          <w:p w:rsidR="009D657F" w:rsidRPr="00A259D5" w:rsidRDefault="001318CA" w:rsidP="00131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Збереження чинного регулювання</w:t>
            </w:r>
          </w:p>
        </w:tc>
        <w:tc>
          <w:tcPr>
            <w:tcW w:w="5811" w:type="dxa"/>
            <w:shd w:val="clear" w:color="auto" w:fill="auto"/>
            <w:hideMark/>
          </w:tcPr>
          <w:p w:rsidR="009D657F" w:rsidRPr="00A259D5" w:rsidRDefault="001318CA" w:rsidP="00A0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передбачаються.</w:t>
            </w:r>
          </w:p>
        </w:tc>
        <w:tc>
          <w:tcPr>
            <w:tcW w:w="6057" w:type="dxa"/>
            <w:shd w:val="clear" w:color="auto" w:fill="auto"/>
            <w:hideMark/>
          </w:tcPr>
          <w:p w:rsidR="009D657F" w:rsidRPr="00A259D5" w:rsidRDefault="00864D6A" w:rsidP="00F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є </w:t>
            </w:r>
            <w:r w:rsidR="00C76136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не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прийнятною,</w:t>
            </w:r>
            <w:r w:rsidR="00F429F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оскільки не відповідає вимогам 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 та економічним реаліям.</w:t>
            </w:r>
          </w:p>
        </w:tc>
      </w:tr>
      <w:tr w:rsidR="009D657F" w:rsidRPr="00A259D5" w:rsidTr="00A44BDB">
        <w:tc>
          <w:tcPr>
            <w:tcW w:w="2686" w:type="dxa"/>
            <w:shd w:val="clear" w:color="auto" w:fill="auto"/>
            <w:hideMark/>
          </w:tcPr>
          <w:p w:rsidR="00473DC0" w:rsidRPr="00A259D5" w:rsidRDefault="00473DC0" w:rsidP="0047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9D657F" w:rsidRPr="00A259D5" w:rsidRDefault="00AE43F0" w:rsidP="0047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473DC0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5811" w:type="dxa"/>
            <w:shd w:val="clear" w:color="auto" w:fill="auto"/>
            <w:hideMark/>
          </w:tcPr>
          <w:p w:rsidR="009D657F" w:rsidRPr="00A259D5" w:rsidRDefault="00AE43F0" w:rsidP="0065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="00C2581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ктом</w:t>
            </w:r>
            <w:proofErr w:type="spellEnd"/>
            <w:r w:rsidR="00C2581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постанови буде приведено у</w:t>
            </w:r>
            <w:r w:rsidR="00A42EF4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відповідність до законодавства, </w:t>
            </w:r>
            <w:r w:rsidR="00BC71F5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узагальнено </w:t>
            </w:r>
            <w:r w:rsidR="00C2581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платних послуг, що надаються підрозділами Експертної служби МВС</w:t>
            </w:r>
            <w:r w:rsidR="00A42EF4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та встановлено єдиний підхід до визначення їх вартості.</w:t>
            </w:r>
          </w:p>
        </w:tc>
        <w:tc>
          <w:tcPr>
            <w:tcW w:w="6057" w:type="dxa"/>
            <w:shd w:val="clear" w:color="auto" w:fill="auto"/>
            <w:hideMark/>
          </w:tcPr>
          <w:p w:rsidR="009D657F" w:rsidRPr="00A259D5" w:rsidRDefault="000227B6" w:rsidP="0002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Збільшення витрат на оплату послуг, що надаються підрозділами Експертної служби МВС.</w:t>
            </w:r>
          </w:p>
        </w:tc>
      </w:tr>
    </w:tbl>
    <w:p w:rsidR="00EE2173" w:rsidRPr="00A259D5" w:rsidRDefault="00EE2173" w:rsidP="00EE21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1" w:name="n132"/>
      <w:bookmarkStart w:id="22" w:name="n141"/>
      <w:bookmarkEnd w:id="21"/>
      <w:bookmarkEnd w:id="22"/>
    </w:p>
    <w:p w:rsidR="00A05783" w:rsidRPr="00A259D5" w:rsidRDefault="009D657F" w:rsidP="00411EE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Оцінка впливу на сферу інтересів суб’єктів господарювання</w:t>
      </w:r>
    </w:p>
    <w:tbl>
      <w:tblPr>
        <w:tblW w:w="4992" w:type="pct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728"/>
        <w:gridCol w:w="1372"/>
        <w:gridCol w:w="1451"/>
        <w:gridCol w:w="269"/>
        <w:gridCol w:w="1082"/>
        <w:gridCol w:w="1439"/>
        <w:gridCol w:w="1458"/>
      </w:tblGrid>
      <w:tr w:rsidR="00A259D5" w:rsidRPr="00A259D5" w:rsidTr="002C5307">
        <w:tc>
          <w:tcPr>
            <w:tcW w:w="13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6644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3" w:name="n142"/>
            <w:bookmarkEnd w:id="23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6644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6644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6644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6644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Мікро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66440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Разом</w:t>
            </w:r>
          </w:p>
        </w:tc>
      </w:tr>
      <w:tr w:rsidR="00A259D5" w:rsidRPr="00A259D5" w:rsidTr="002C5307">
        <w:trPr>
          <w:trHeight w:val="1666"/>
        </w:trPr>
        <w:tc>
          <w:tcPr>
            <w:tcW w:w="132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F1128D" w:rsidRPr="00A259D5" w:rsidRDefault="009D657F" w:rsidP="0066440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2C5307" w:rsidP="00276A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2C5307" w:rsidP="00276A58">
            <w:pPr>
              <w:tabs>
                <w:tab w:val="left" w:pos="527"/>
                <w:tab w:val="center" w:pos="710"/>
              </w:tabs>
              <w:spacing w:after="0"/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76A58" w:rsidRPr="00A259D5" w:rsidRDefault="00276A58" w:rsidP="00276A58">
            <w:pPr>
              <w:tabs>
                <w:tab w:val="left" w:pos="527"/>
                <w:tab w:val="center" w:pos="7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E91F47" w:rsidRPr="00A259D5" w:rsidRDefault="002C5307" w:rsidP="00276A58">
            <w:pPr>
              <w:tabs>
                <w:tab w:val="left" w:pos="462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D657F" w:rsidRPr="00A259D5" w:rsidRDefault="009D657F" w:rsidP="00276A58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5307" w:rsidRPr="00A259D5" w:rsidRDefault="002C5307" w:rsidP="00276A5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2C5307" w:rsidRPr="00A259D5" w:rsidRDefault="002C5307" w:rsidP="00276A58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259D5" w:rsidRPr="00A259D5" w:rsidTr="002C5307">
        <w:trPr>
          <w:trHeight w:val="1085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689C" w:rsidRPr="00A259D5" w:rsidRDefault="000E689C" w:rsidP="0066440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Питома вага групи у загальній кількості, відсотків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5307" w:rsidRPr="00A259D5" w:rsidRDefault="002C5307" w:rsidP="00727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5307" w:rsidRPr="00A259D5" w:rsidRDefault="004B4637" w:rsidP="001E3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C5307"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5307" w:rsidRPr="00A259D5" w:rsidRDefault="002C5307" w:rsidP="00727FB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5307" w:rsidRPr="00A259D5" w:rsidRDefault="002C5307" w:rsidP="00727FB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E689C" w:rsidRPr="00A259D5" w:rsidRDefault="002C5307" w:rsidP="00727FB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E689C" w:rsidRPr="00A259D5" w:rsidRDefault="000E689C" w:rsidP="00727FB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0E689C" w:rsidRPr="00A259D5" w:rsidRDefault="000E689C" w:rsidP="00727FB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259D5" w:rsidRPr="00A259D5" w:rsidTr="002255B7">
        <w:trPr>
          <w:trHeight w:val="35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255B7" w:rsidRPr="00A259D5" w:rsidRDefault="002255B7" w:rsidP="003C681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259D5" w:rsidRPr="00A259D5" w:rsidTr="00C33523"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21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4" w:name="n143"/>
            <w:bookmarkEnd w:id="24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19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21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20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21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Витрати</w:t>
            </w:r>
          </w:p>
          <w:p w:rsidR="00BA3CBA" w:rsidRPr="00A259D5" w:rsidRDefault="00BA3CBA" w:rsidP="0021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259D5" w:rsidRPr="00A259D5" w:rsidTr="00C33523"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EC4" w:rsidRPr="00A259D5" w:rsidRDefault="00E95EC4" w:rsidP="0021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1.</w:t>
            </w:r>
          </w:p>
          <w:p w:rsidR="009D657F" w:rsidRPr="00A259D5" w:rsidRDefault="00215266" w:rsidP="0021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Збереження чинного регулювання</w:t>
            </w:r>
          </w:p>
        </w:tc>
        <w:tc>
          <w:tcPr>
            <w:tcW w:w="19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27405C" w:rsidP="00C5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передбачаються</w:t>
            </w:r>
            <w:r w:rsidR="00116DE9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0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1F051B" w:rsidP="00DD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</w:t>
            </w:r>
            <w:r w:rsidR="00D47C65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9D657F" w:rsidRPr="00A259D5" w:rsidTr="00C33523"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95EC4" w:rsidRPr="00A259D5" w:rsidRDefault="00E95EC4" w:rsidP="00E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9D657F" w:rsidRPr="00A259D5" w:rsidRDefault="00AE43F0" w:rsidP="00E9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E95EC4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198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AE43F0" w:rsidP="0021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</w:t>
            </w:r>
            <w:r w:rsidR="00C2763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ктом</w:t>
            </w:r>
            <w:proofErr w:type="spellEnd"/>
            <w:r w:rsidR="00C2763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постанови буде приведено у відповідність до законодавства, узагальнено перелік платних послуг, що надаються підроз</w:t>
            </w:r>
            <w:r w:rsidR="001F051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ділами Експертної служби МВС, і</w:t>
            </w:r>
            <w:r w:rsidR="00C2763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встановлено єдиний підхід до визначення їх вартості.</w:t>
            </w:r>
          </w:p>
        </w:tc>
        <w:tc>
          <w:tcPr>
            <w:tcW w:w="20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1F051B" w:rsidP="00385451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Витрати фізичних і</w:t>
            </w:r>
            <w:r w:rsidR="00D47C65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юридичних осіб на оплату послуг.</w:t>
            </w:r>
          </w:p>
        </w:tc>
      </w:tr>
    </w:tbl>
    <w:p w:rsidR="001C5060" w:rsidRPr="00A259D5" w:rsidRDefault="001C5060" w:rsidP="00D75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5" w:name="n144"/>
      <w:bookmarkStart w:id="26" w:name="n149"/>
      <w:bookmarkEnd w:id="25"/>
      <w:bookmarkEnd w:id="26"/>
    </w:p>
    <w:p w:rsidR="009D657F" w:rsidRPr="00A259D5" w:rsidRDefault="001F051B" w:rsidP="00B52A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Немає</w:t>
      </w:r>
      <w:r w:rsidR="00234E72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итрат, які</w:t>
      </w:r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виникати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муть</w:t>
      </w:r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наслідок дії регуляторного </w:t>
      </w:r>
      <w:proofErr w:type="spellStart"/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(згідно з додатком 2 до Методики проведення аналізу впливу регуляторного </w:t>
      </w:r>
      <w:proofErr w:type="spellStart"/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B52A60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постановою Кабінету Міністрів України від 11 березня 2004 року № 308</w:t>
      </w:r>
      <w:r w:rsidR="00234E72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D657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A0BBB" w:rsidRPr="00A259D5" w:rsidRDefault="00CA0BBB" w:rsidP="00715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27" w:name="n150"/>
      <w:bookmarkStart w:id="28" w:name="n151"/>
      <w:bookmarkEnd w:id="27"/>
      <w:bookmarkEnd w:id="28"/>
    </w:p>
    <w:p w:rsidR="009E57A4" w:rsidRPr="00A259D5" w:rsidRDefault="009D657F" w:rsidP="00AF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Вибір найбільш оптимального альтернативного способу досягнення цілей</w:t>
      </w:r>
      <w:bookmarkStart w:id="29" w:name="n152"/>
      <w:bookmarkEnd w:id="29"/>
    </w:p>
    <w:p w:rsidR="009B521E" w:rsidRPr="00A259D5" w:rsidRDefault="009B521E" w:rsidP="00AF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5097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307"/>
        <w:gridCol w:w="43"/>
        <w:gridCol w:w="2635"/>
        <w:gridCol w:w="2556"/>
      </w:tblGrid>
      <w:tr w:rsidR="00A259D5" w:rsidRPr="00A259D5" w:rsidTr="00AB3AB7">
        <w:trPr>
          <w:jc w:val="center"/>
        </w:trPr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A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30" w:name="n158"/>
            <w:bookmarkEnd w:id="30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A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A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A259D5" w:rsidRPr="00A259D5" w:rsidTr="00AB3AB7">
        <w:trPr>
          <w:trHeight w:val="580"/>
          <w:jc w:val="center"/>
        </w:trPr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420D" w:rsidRPr="00A259D5" w:rsidRDefault="0016420D" w:rsidP="00A7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1.</w:t>
            </w:r>
          </w:p>
          <w:p w:rsidR="009D657F" w:rsidRPr="00A259D5" w:rsidRDefault="00D56474" w:rsidP="00A7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Збереження чинного регулювання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C04A72" w:rsidP="00A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E24C01" w:rsidP="00B4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разі збереження чинного регулювання </w:t>
            </w:r>
            <w:r w:rsidR="0031689D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перелік </w:t>
            </w:r>
            <w:r w:rsidR="007B19A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послуг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що надаються підрозділами Експертної служби МВС, суперечити</w:t>
            </w:r>
            <w:r w:rsidR="007B19A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законодавству України.</w:t>
            </w:r>
          </w:p>
          <w:p w:rsidR="00D32895" w:rsidRPr="00A259D5" w:rsidRDefault="007B19AB" w:rsidP="00B41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Крім того, не буде приведено</w:t>
            </w:r>
            <w:r w:rsidR="00E24C01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відповість перелік платних послуг, що надаються </w:t>
            </w:r>
            <w:r w:rsidR="00E24C01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підрозділами Експертної служби МВС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і</w:t>
            </w:r>
            <w:r w:rsidR="002576DE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порядок їх надання.</w:t>
            </w:r>
          </w:p>
        </w:tc>
      </w:tr>
      <w:tr w:rsidR="00A259D5" w:rsidRPr="00A259D5" w:rsidTr="00AB3AB7">
        <w:trPr>
          <w:jc w:val="center"/>
        </w:trPr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746" w:rsidRPr="00A259D5" w:rsidRDefault="00570746" w:rsidP="0057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Альтернатива 2.</w:t>
            </w:r>
          </w:p>
          <w:p w:rsidR="009D657F" w:rsidRPr="00A259D5" w:rsidRDefault="00AE43F0" w:rsidP="0057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570746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1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571D17" w:rsidP="00A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434C33" w:rsidP="003F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зако</w:t>
            </w:r>
            <w:r w:rsidR="003F0CA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нодавчому рівні встановлюється узагальнений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перелік </w:t>
            </w:r>
            <w:r w:rsidR="003F0CA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платних послуг, що надаються підрозділами Експертної служби МВС, а також єдиний підхід до визначення їх вартості без потреби в постійному коригуванні.</w:t>
            </w:r>
          </w:p>
        </w:tc>
      </w:tr>
      <w:tr w:rsidR="00A259D5" w:rsidRPr="00A259D5" w:rsidTr="00AB3AB7">
        <w:trPr>
          <w:trHeight w:val="795"/>
          <w:jc w:val="center"/>
        </w:trPr>
        <w:tc>
          <w:tcPr>
            <w:tcW w:w="115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170F6" w:rsidRPr="00A259D5" w:rsidRDefault="003170F6" w:rsidP="009D6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9195E" w:rsidRPr="00A259D5" w:rsidRDefault="00F9195E" w:rsidP="009D6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68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170F6" w:rsidRPr="00A259D5" w:rsidRDefault="003170F6" w:rsidP="009D657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259D5" w:rsidRPr="00A259D5" w:rsidTr="00AB3AB7">
        <w:tblPrEx>
          <w:jc w:val="left"/>
        </w:tblPrEx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C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31" w:name="n159"/>
            <w:bookmarkEnd w:id="31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Рейтинг результативності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C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C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9D657F" w:rsidP="00C3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A259D5" w:rsidRPr="00A259D5" w:rsidTr="00AB3AB7">
        <w:tblPrEx>
          <w:jc w:val="left"/>
        </w:tblPrEx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7E64" w:rsidRPr="00A259D5" w:rsidRDefault="005D7E64" w:rsidP="00C3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</w:p>
          <w:p w:rsidR="009D657F" w:rsidRPr="00A259D5" w:rsidRDefault="00032E2D" w:rsidP="00C3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Збереження чинного регулювання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7B19AB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</w:t>
            </w:r>
            <w:r w:rsidR="00E93667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7B19AB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</w:t>
            </w:r>
            <w:r w:rsidR="00E93667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364F" w:rsidRPr="00A259D5" w:rsidRDefault="0036364F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Узагалі не враховує</w:t>
            </w:r>
            <w:r w:rsidR="00E93667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D657F" w:rsidRPr="00A259D5" w:rsidRDefault="009D657F" w:rsidP="006A0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259D5" w:rsidRPr="00A259D5" w:rsidTr="004D5090">
        <w:tblPrEx>
          <w:jc w:val="left"/>
        </w:tblPrEx>
        <w:trPr>
          <w:trHeight w:val="1671"/>
        </w:trPr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7E64" w:rsidRPr="00A259D5" w:rsidRDefault="005D7E64" w:rsidP="005D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9D657F" w:rsidRPr="00A259D5" w:rsidRDefault="00AE43F0" w:rsidP="005D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5D7E64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11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16EA" w:rsidRPr="00A259D5" w:rsidRDefault="004F52B8" w:rsidP="00AB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Приведення у відповідність переліку платних послуг, що надаються підрозділами Експертної с</w:t>
            </w:r>
            <w:r w:rsidR="007B19AB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лужби МВС, та їх узагальнення, у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становлення єдиного підходу до визначення їх вартості без п</w:t>
            </w:r>
            <w:r w:rsidR="00D1271C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отреби в постійному коригуванні</w:t>
            </w:r>
            <w:r w:rsidR="004D5090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0954" w:rsidRPr="00A259D5" w:rsidRDefault="00E93667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7C3E2E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итрат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 </w:t>
            </w:r>
            <w:r w:rsidR="007C3E2E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оплату послуг, що надаються підрозділами Експертної </w:t>
            </w:r>
          </w:p>
          <w:p w:rsidR="009D657F" w:rsidRPr="00A259D5" w:rsidRDefault="00DF6336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служби МВС</w:t>
            </w:r>
            <w:r w:rsidR="00116DE9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657F" w:rsidRPr="00A259D5" w:rsidRDefault="007C3E2E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Повністю забезпечує</w:t>
            </w:r>
            <w:r w:rsidR="00E93667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716EA" w:rsidRPr="00A259D5" w:rsidRDefault="009716EA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9716EA" w:rsidRPr="00A259D5" w:rsidRDefault="009716EA" w:rsidP="006A0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716EA" w:rsidRPr="00A259D5" w:rsidTr="00AB3AB7">
        <w:tblPrEx>
          <w:jc w:val="left"/>
        </w:tblPrEx>
        <w:trPr>
          <w:trHeight w:val="279"/>
        </w:trPr>
        <w:tc>
          <w:tcPr>
            <w:tcW w:w="5000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B3AB7" w:rsidRPr="00A259D5" w:rsidRDefault="00AB3AB7" w:rsidP="00AB3AB7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  <w:p w:rsidR="00AB3AB7" w:rsidRPr="00A259D5" w:rsidRDefault="00AB3AB7" w:rsidP="00AB3AB7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9D657F" w:rsidRPr="00A259D5" w:rsidRDefault="009D657F" w:rsidP="009D6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32" w:name="n160"/>
      <w:bookmarkEnd w:id="32"/>
    </w:p>
    <w:p w:rsidR="00296103" w:rsidRPr="00A259D5" w:rsidRDefault="00296103" w:rsidP="009D6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5113" w:type="pct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180"/>
        <w:gridCol w:w="3326"/>
      </w:tblGrid>
      <w:tr w:rsidR="00A259D5" w:rsidRPr="00A259D5" w:rsidTr="0023572D">
        <w:tc>
          <w:tcPr>
            <w:tcW w:w="1186" w:type="pct"/>
            <w:shd w:val="clear" w:color="auto" w:fill="auto"/>
            <w:hideMark/>
          </w:tcPr>
          <w:p w:rsidR="009D657F" w:rsidRPr="00A259D5" w:rsidRDefault="009D657F" w:rsidP="00A4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2124" w:type="pct"/>
            <w:shd w:val="clear" w:color="auto" w:fill="auto"/>
            <w:hideMark/>
          </w:tcPr>
          <w:p w:rsidR="009D657F" w:rsidRPr="00A259D5" w:rsidRDefault="009D657F" w:rsidP="00A4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Аргументи щодо переваги обраної альтернативи</w:t>
            </w:r>
            <w:r w:rsidR="007B19AB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="007B19AB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причини відмови від альтернативи</w:t>
            </w:r>
          </w:p>
        </w:tc>
        <w:tc>
          <w:tcPr>
            <w:tcW w:w="1690" w:type="pct"/>
            <w:shd w:val="clear" w:color="auto" w:fill="auto"/>
            <w:hideMark/>
          </w:tcPr>
          <w:p w:rsidR="009D657F" w:rsidRPr="00A259D5" w:rsidRDefault="009D657F" w:rsidP="00A4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акта</w:t>
            </w:r>
            <w:proofErr w:type="spellEnd"/>
          </w:p>
        </w:tc>
      </w:tr>
      <w:tr w:rsidR="00A259D5" w:rsidRPr="00A259D5" w:rsidTr="0023572D">
        <w:tc>
          <w:tcPr>
            <w:tcW w:w="1186" w:type="pct"/>
            <w:shd w:val="clear" w:color="auto" w:fill="auto"/>
            <w:hideMark/>
          </w:tcPr>
          <w:p w:rsidR="00B2549B" w:rsidRPr="00A259D5" w:rsidRDefault="00B2549B" w:rsidP="00A4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Альтернатива 1. </w:t>
            </w:r>
          </w:p>
          <w:p w:rsidR="009D657F" w:rsidRPr="00A259D5" w:rsidRDefault="009B60EF" w:rsidP="00A4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Збереження чинного регулювання</w:t>
            </w:r>
          </w:p>
        </w:tc>
        <w:tc>
          <w:tcPr>
            <w:tcW w:w="2124" w:type="pct"/>
            <w:shd w:val="clear" w:color="auto" w:fill="auto"/>
            <w:hideMark/>
          </w:tcPr>
          <w:p w:rsidR="009D657F" w:rsidRPr="00A259D5" w:rsidRDefault="007B19AB" w:rsidP="004D6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Переваг немає</w:t>
            </w:r>
            <w:r w:rsidR="004D690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Збереження </w:t>
            </w: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чинного регулювання не дасть можливості</w:t>
            </w:r>
            <w:r w:rsidR="004D690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вирішити питання </w:t>
            </w:r>
            <w:r w:rsidR="004D6902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щодо приведення переліку платних послуг, що надаються підрозділами Експертної служби МВС, у відповідність до законодавства.</w:t>
            </w:r>
          </w:p>
        </w:tc>
        <w:tc>
          <w:tcPr>
            <w:tcW w:w="1690" w:type="pct"/>
            <w:shd w:val="clear" w:color="auto" w:fill="auto"/>
            <w:hideMark/>
          </w:tcPr>
          <w:p w:rsidR="009D657F" w:rsidRPr="00A259D5" w:rsidRDefault="007B19AB" w:rsidP="00F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Немає.</w:t>
            </w:r>
          </w:p>
        </w:tc>
      </w:tr>
      <w:tr w:rsidR="00A259D5" w:rsidRPr="00A259D5" w:rsidTr="0023572D">
        <w:tc>
          <w:tcPr>
            <w:tcW w:w="1186" w:type="pct"/>
            <w:shd w:val="clear" w:color="auto" w:fill="auto"/>
            <w:hideMark/>
          </w:tcPr>
          <w:p w:rsidR="00967AFE" w:rsidRPr="00A259D5" w:rsidRDefault="00967AFE" w:rsidP="0096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Альтернатива 2.</w:t>
            </w:r>
          </w:p>
          <w:p w:rsidR="009D657F" w:rsidRPr="00A259D5" w:rsidRDefault="00AE43F0" w:rsidP="00967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Прийняття проє</w:t>
            </w:r>
            <w:r w:rsidR="00967AFE" w:rsidRPr="00A25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кту постанови</w:t>
            </w:r>
          </w:p>
        </w:tc>
        <w:tc>
          <w:tcPr>
            <w:tcW w:w="2124" w:type="pct"/>
            <w:shd w:val="clear" w:color="auto" w:fill="auto"/>
            <w:hideMark/>
          </w:tcPr>
          <w:p w:rsidR="00F13E31" w:rsidRPr="00A259D5" w:rsidRDefault="007B19AB" w:rsidP="0091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 для відмови немає</w:t>
            </w:r>
            <w:r w:rsidR="009104B1"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обрана альтернатива забезпечить приведення у відповідність до законодавства переліку платних послуг, що надаються підрозділами Експертної служби МВС.</w:t>
            </w:r>
          </w:p>
        </w:tc>
        <w:tc>
          <w:tcPr>
            <w:tcW w:w="1690" w:type="pct"/>
            <w:shd w:val="clear" w:color="auto" w:fill="auto"/>
            <w:hideMark/>
          </w:tcPr>
          <w:p w:rsidR="00A45C84" w:rsidRPr="00A259D5" w:rsidRDefault="007B19AB" w:rsidP="00F1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Немає.</w:t>
            </w:r>
          </w:p>
        </w:tc>
      </w:tr>
    </w:tbl>
    <w:p w:rsidR="004367D6" w:rsidRPr="00A259D5" w:rsidRDefault="004367D6" w:rsidP="00BF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bookmarkStart w:id="33" w:name="n161"/>
      <w:bookmarkEnd w:id="33"/>
    </w:p>
    <w:p w:rsidR="009B521E" w:rsidRPr="00A259D5" w:rsidRDefault="009D657F" w:rsidP="009B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Механізми та заходи, які забезпечать розв’язання визначеної проблеми</w:t>
      </w:r>
    </w:p>
    <w:p w:rsidR="006D174A" w:rsidRPr="00A259D5" w:rsidRDefault="00452625" w:rsidP="005F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4" w:name="n162"/>
      <w:bookmarkStart w:id="35" w:name="n163"/>
      <w:bookmarkEnd w:id="34"/>
      <w:bookmarkEnd w:id="35"/>
      <w:r w:rsidRPr="00A259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Механізмом, який забезпечить розв’язанн</w:t>
      </w:r>
      <w:r w:rsidR="00AE43F0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я проблематики, є прийняття проє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постанови.</w:t>
      </w:r>
    </w:p>
    <w:p w:rsidR="005F4969" w:rsidRPr="00A259D5" w:rsidRDefault="005F4969" w:rsidP="005F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Для розв’язання проблематики пропонується:</w:t>
      </w:r>
    </w:p>
    <w:p w:rsidR="003527C5" w:rsidRPr="00A259D5" w:rsidRDefault="003527C5" w:rsidP="005F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привести у відповідність до законодавства перелік платних послуг, що надаються підрозділами Експертної служби МВС, зокрема виключити</w:t>
      </w:r>
      <w:r w:rsidR="00B43AED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розділу «Адміністративні послуги»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підрозділ «Підрозділи експертної служби»</w:t>
      </w:r>
      <w:r w:rsidR="0048593F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8593F" w:rsidRPr="00A259D5" w:rsidRDefault="0048593F" w:rsidP="005F4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визначити на законодавчому рівні єдиний підхід до розрахунку вартості платних послуг, що надаються підрозділами Експертної служби МВС;</w:t>
      </w:r>
    </w:p>
    <w:p w:rsidR="0048593F" w:rsidRPr="00A259D5" w:rsidRDefault="0048593F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узагальнити перелік платних послуг, що надаються підрозділами Експертної служби МВС, у зв’язку </w:t>
      </w:r>
      <w:r w:rsidR="00E4416A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чим </w:t>
      </w:r>
      <w:r w:rsidR="00E4416A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</w:t>
      </w:r>
      <w:r w:rsidR="00E4416A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необхідності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416A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його </w:t>
      </w:r>
      <w:r w:rsidR="00E4416A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коригувати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F46E4" w:rsidRPr="00A259D5" w:rsidRDefault="004F46E4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Заходи, що пропонуються для розв’язання проблеми:</w:t>
      </w:r>
    </w:p>
    <w:p w:rsidR="004F46E4" w:rsidRPr="00A259D5" w:rsidRDefault="00AE43F0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погодження проє</w:t>
      </w:r>
      <w:r w:rsidR="004F46E4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постанови із заінтересованими органами виконавчої влади;</w:t>
      </w:r>
    </w:p>
    <w:p w:rsidR="004F46E4" w:rsidRPr="00A259D5" w:rsidRDefault="00AE43F0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подання проє</w:t>
      </w:r>
      <w:r w:rsidR="004F46E4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постанови до Міністерства юстиції України на правову експертизу;</w:t>
      </w:r>
    </w:p>
    <w:p w:rsidR="004F46E4" w:rsidRPr="00A259D5" w:rsidRDefault="00AE43F0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подання проє</w:t>
      </w:r>
      <w:r w:rsidR="004F46E4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постанови до Кабінету Міністрів України з метою його прийняття.</w:t>
      </w:r>
    </w:p>
    <w:p w:rsidR="006D5B83" w:rsidRPr="00A259D5" w:rsidRDefault="006D5B83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Дії суб’єктів господарювання – ознайомлення з регуляторним актом та дотримання його положень.</w:t>
      </w:r>
    </w:p>
    <w:p w:rsidR="00DA53D4" w:rsidRPr="00A259D5" w:rsidRDefault="006D5B83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Дії органів державної влади – ознайомлення зі змінами, що передбачені регуляторним актом, та їх дотримання під час виконання своїх повноважень.</w:t>
      </w:r>
    </w:p>
    <w:p w:rsidR="00E43927" w:rsidRPr="00A259D5" w:rsidRDefault="00E43927" w:rsidP="00DA5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521E" w:rsidRPr="00A259D5" w:rsidRDefault="009D657F" w:rsidP="009B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VI. Оцінка виконання вимог регуляторного </w:t>
      </w:r>
      <w:proofErr w:type="spellStart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3040B5" w:rsidRPr="00A259D5" w:rsidRDefault="008639B7" w:rsidP="004C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44DB2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Державне регулювання</w:t>
      </w:r>
      <w:r w:rsidR="00AA02BD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передбачає утворення нового державного органу або нового структурного підрозділу діючого органу.</w:t>
      </w:r>
    </w:p>
    <w:p w:rsidR="00AA02BD" w:rsidRPr="00A259D5" w:rsidRDefault="00AA02BD" w:rsidP="004C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</w:r>
      <w:r w:rsidR="0049763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регуляторного </w:t>
      </w:r>
      <w:proofErr w:type="spellStart"/>
      <w:r w:rsidR="0049763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49763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потребуватиме додатк</w:t>
      </w:r>
      <w:r w:rsidR="00D8583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ових бюджетних витрат</w:t>
      </w:r>
      <w:r w:rsidR="0049763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85C31" w:rsidRPr="00A259D5" w:rsidRDefault="00497636" w:rsidP="004C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4113D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Прийняття та </w:t>
      </w:r>
      <w:r w:rsidR="00874B33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 п</w:t>
      </w:r>
      <w:r w:rsidR="0084113D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останови в установленому порядку забезпечить доведення її до відома суб’єктів господарювання</w:t>
      </w:r>
      <w:r w:rsidR="00C71E33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фізичних осіб</w:t>
      </w:r>
      <w:r w:rsidR="0084113D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яких поширюв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атиметься її дія, центральних і</w:t>
      </w:r>
      <w:r w:rsidR="0084113D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місцевих органів виконавчої влади і органів місцевого самоврядування.</w:t>
      </w:r>
    </w:p>
    <w:p w:rsidR="00D25AEA" w:rsidRPr="00A259D5" w:rsidRDefault="00D25AEA" w:rsidP="004C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644C" w:rsidRPr="00A259D5" w:rsidRDefault="009D657F" w:rsidP="00AF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164"/>
      <w:bookmarkStart w:id="37" w:name="n166"/>
      <w:bookmarkEnd w:id="36"/>
      <w:bookmarkEnd w:id="37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VII. Обґрунтування запропонованого строку дії регуляторного </w:t>
      </w:r>
      <w:proofErr w:type="spellStart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bookmarkStart w:id="38" w:name="n167"/>
      <w:bookmarkStart w:id="39" w:name="n168"/>
      <w:bookmarkEnd w:id="38"/>
      <w:bookmarkEnd w:id="39"/>
      <w:proofErr w:type="spellEnd"/>
    </w:p>
    <w:p w:rsidR="007310FB" w:rsidRPr="00A259D5" w:rsidRDefault="001E644C" w:rsidP="001E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Строк дії нормативно-правового </w:t>
      </w:r>
      <w:proofErr w:type="spellStart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обмежений у часі до прийняття нового законодавчог</w:t>
      </w:r>
      <w:r w:rsidR="00D41CB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proofErr w:type="spellStart"/>
      <w:r w:rsidR="00D41CB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D41CB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втрати ним чинності.</w:t>
      </w:r>
      <w:r w:rsidR="007310FB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E644C" w:rsidRPr="00A259D5" w:rsidRDefault="001E644C" w:rsidP="001E64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Термін набрання чинності </w:t>
      </w:r>
      <w:r w:rsidR="00AE43F0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</w:t>
      </w:r>
      <w:r w:rsidR="0076496A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кту регуляторного</w:t>
      </w:r>
      <w:r w:rsidR="007310FB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310FB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7310FB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відповідно до законодавства після його офіційного оприлюднення.</w:t>
      </w:r>
    </w:p>
    <w:p w:rsidR="0086256B" w:rsidRPr="00A259D5" w:rsidRDefault="0086256B" w:rsidP="0031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71E33" w:rsidRPr="00A259D5" w:rsidRDefault="009D657F" w:rsidP="00AF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VIII. Визначення показників результативності дії регуляторного </w:t>
      </w:r>
      <w:proofErr w:type="spellStart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proofErr w:type="spellEnd"/>
    </w:p>
    <w:p w:rsidR="00211A7F" w:rsidRPr="00A259D5" w:rsidRDefault="00211A7F" w:rsidP="00AF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259D5" w:rsidRPr="00A259D5" w:rsidTr="00211A7F">
        <w:tc>
          <w:tcPr>
            <w:tcW w:w="4814" w:type="dxa"/>
          </w:tcPr>
          <w:p w:rsidR="00211A7F" w:rsidRPr="00A259D5" w:rsidRDefault="00211A7F" w:rsidP="00AF73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Найменування показника</w:t>
            </w:r>
          </w:p>
        </w:tc>
        <w:tc>
          <w:tcPr>
            <w:tcW w:w="4814" w:type="dxa"/>
          </w:tcPr>
          <w:p w:rsidR="00211A7F" w:rsidRPr="00A259D5" w:rsidRDefault="00211A7F" w:rsidP="00AF73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Розмір показника</w:t>
            </w:r>
          </w:p>
        </w:tc>
      </w:tr>
      <w:tr w:rsidR="00A259D5" w:rsidRPr="00A259D5" w:rsidTr="00211A7F">
        <w:tc>
          <w:tcPr>
            <w:tcW w:w="4814" w:type="dxa"/>
          </w:tcPr>
          <w:p w:rsidR="00307B1C" w:rsidRPr="00A259D5" w:rsidRDefault="00307B1C" w:rsidP="00307B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Суб’єкти господарювання, на яких</w:t>
            </w:r>
          </w:p>
          <w:p w:rsidR="00211A7F" w:rsidRPr="00A259D5" w:rsidRDefault="00307B1C" w:rsidP="00307B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поширюватиметься дія </w:t>
            </w:r>
            <w:proofErr w:type="spellStart"/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4814" w:type="dxa"/>
          </w:tcPr>
          <w:p w:rsidR="00211A7F" w:rsidRPr="00A259D5" w:rsidRDefault="00CD192F" w:rsidP="00CD19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Усі суб’єкти господарювання, зареєстровані відповідно до законодавства</w:t>
            </w:r>
          </w:p>
        </w:tc>
      </w:tr>
      <w:tr w:rsidR="00A259D5" w:rsidRPr="00A259D5" w:rsidTr="00211A7F">
        <w:tc>
          <w:tcPr>
            <w:tcW w:w="4814" w:type="dxa"/>
          </w:tcPr>
          <w:p w:rsidR="00211A7F" w:rsidRPr="00A259D5" w:rsidRDefault="00307B1C" w:rsidP="00307B1C">
            <w:pPr>
              <w:tabs>
                <w:tab w:val="left" w:pos="123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Розмір коштів та часу, що витрачатиметься суб’єктами господарювання на виконання вимог </w:t>
            </w:r>
            <w:proofErr w:type="spellStart"/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акта</w:t>
            </w:r>
            <w:proofErr w:type="spellEnd"/>
          </w:p>
        </w:tc>
        <w:tc>
          <w:tcPr>
            <w:tcW w:w="4814" w:type="dxa"/>
          </w:tcPr>
          <w:p w:rsidR="00211A7F" w:rsidRPr="00A259D5" w:rsidRDefault="00CD192F" w:rsidP="00CD192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передбачається</w:t>
            </w:r>
          </w:p>
        </w:tc>
      </w:tr>
      <w:tr w:rsidR="00211A7F" w:rsidRPr="00A259D5" w:rsidTr="00211A7F">
        <w:tc>
          <w:tcPr>
            <w:tcW w:w="4814" w:type="dxa"/>
          </w:tcPr>
          <w:p w:rsidR="00211A7F" w:rsidRPr="00A259D5" w:rsidRDefault="00307B1C" w:rsidP="00307B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Рівень інформованості суб’єктів господарювання</w:t>
            </w:r>
          </w:p>
        </w:tc>
        <w:tc>
          <w:tcPr>
            <w:tcW w:w="4814" w:type="dxa"/>
          </w:tcPr>
          <w:p w:rsidR="00211A7F" w:rsidRPr="00A259D5" w:rsidRDefault="00AE43F0" w:rsidP="009A56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Повний проє</w:t>
            </w:r>
            <w:r w:rsidR="009A5619"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кт розміщено на офіційному сайті МВС за </w:t>
            </w:r>
            <w:proofErr w:type="spellStart"/>
            <w:r w:rsidR="009A5619"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адресою</w:t>
            </w:r>
            <w:proofErr w:type="spellEnd"/>
            <w:r w:rsidR="009A5619" w:rsidRPr="00A259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:</w:t>
            </w:r>
          </w:p>
          <w:p w:rsidR="009A5619" w:rsidRPr="00A259D5" w:rsidRDefault="009A5619" w:rsidP="009A561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259D5">
              <w:rPr>
                <w:rFonts w:ascii="Times New Roman" w:hAnsi="Times New Roman" w:cs="Times New Roman"/>
                <w:sz w:val="28"/>
                <w:szCs w:val="28"/>
              </w:rPr>
              <w:t>https://mvs.gov.ua/</w:t>
            </w:r>
          </w:p>
        </w:tc>
      </w:tr>
    </w:tbl>
    <w:p w:rsidR="00E43927" w:rsidRPr="00A259D5" w:rsidRDefault="00E43927" w:rsidP="00E05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3927" w:rsidRPr="00A259D5" w:rsidRDefault="009D657F" w:rsidP="00E439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0" w:name="n169"/>
      <w:bookmarkStart w:id="41" w:name="n170"/>
      <w:bookmarkEnd w:id="40"/>
      <w:bookmarkEnd w:id="41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A259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акта</w:t>
      </w:r>
      <w:bookmarkStart w:id="42" w:name="n171"/>
      <w:bookmarkStart w:id="43" w:name="n235"/>
      <w:bookmarkStart w:id="44" w:name="n234"/>
      <w:bookmarkEnd w:id="42"/>
      <w:bookmarkEnd w:id="43"/>
      <w:bookmarkEnd w:id="44"/>
      <w:proofErr w:type="spellEnd"/>
      <w:r w:rsidR="00310D1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43513" w:rsidRPr="00A259D5" w:rsidRDefault="008870FF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Базове відстеження результативності зазначеного 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вище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регуляторного </w:t>
      </w:r>
      <w:proofErr w:type="spellStart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здійснювати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меть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Міністерством внутрішніх справ України до дати набрання 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ним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 шляхом збору пропозицій і зауважень та їх аналізу.</w:t>
      </w:r>
    </w:p>
    <w:p w:rsidR="008870FF" w:rsidRPr="00A259D5" w:rsidRDefault="008870FF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 відстеження планується здійснити через півроку після набрання чинності регуляторним актом, у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якіс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них показників дії цього </w:t>
      </w:r>
      <w:proofErr w:type="spellStart"/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зазначені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будуть врегульовані шляхом унесення відповідних змін.</w:t>
      </w:r>
    </w:p>
    <w:p w:rsidR="008870FF" w:rsidRPr="00A259D5" w:rsidRDefault="008870FF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Періодичне відстеження здійснюється </w:t>
      </w:r>
      <w:r w:rsidR="00FE664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 на три роки, починаючи 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E664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дня виконання заходів з повторного відстеження, у тому числі в разі, коли дію </w:t>
      </w:r>
      <w:proofErr w:type="spellStart"/>
      <w:r w:rsidR="00FE664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FE664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прийнятого на визначений строк, було продовжено з метою оцінки ступеня досягнення актом визначених цілей. Установлені кількісні та якісні значення показників результативності </w:t>
      </w:r>
      <w:proofErr w:type="spellStart"/>
      <w:r w:rsidR="00FE664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FE6646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порівнюються із значеннями аналогічних показників, що встановлені під час повторного відстеження.</w:t>
      </w:r>
    </w:p>
    <w:p w:rsidR="00662606" w:rsidRPr="00A259D5" w:rsidRDefault="00FE6646" w:rsidP="00C1045D">
      <w:pPr>
        <w:shd w:val="clear" w:color="auto" w:fill="FDFDFD"/>
        <w:spacing w:after="0" w:line="240" w:lineRule="auto"/>
        <w:ind w:firstLine="567"/>
        <w:jc w:val="both"/>
      </w:pP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Відстеження результативності зазначеного 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вище 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регуляторного </w:t>
      </w:r>
      <w:proofErr w:type="spellStart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проводитиметь</w:t>
      </w:r>
      <w:r w:rsidR="00043D88"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шляхом розгляду пропозицій і</w:t>
      </w:r>
      <w:r w:rsidRPr="00A25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зауважень від суб’єктів господарювання, які надійшли до Міністерства внутрішніх справ України.</w:t>
      </w:r>
    </w:p>
    <w:p w:rsidR="00C1045D" w:rsidRPr="00A259D5" w:rsidRDefault="00C1045D" w:rsidP="00C1045D">
      <w:pPr>
        <w:shd w:val="clear" w:color="auto" w:fill="FDFDF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179" w:rsidRPr="00A259D5" w:rsidRDefault="007D7179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179" w:rsidRPr="00A259D5" w:rsidRDefault="00255893" w:rsidP="0025589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Міністр внутрішніх справ України </w:t>
      </w:r>
      <w:r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Арсен АВАКОВ</w:t>
      </w:r>
    </w:p>
    <w:p w:rsidR="00255893" w:rsidRPr="00A259D5" w:rsidRDefault="00666416" w:rsidP="0025589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 _____________ 2020</w:t>
      </w:r>
      <w:r w:rsidR="00255893" w:rsidRPr="00A259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р. </w:t>
      </w:r>
    </w:p>
    <w:p w:rsidR="007D7179" w:rsidRPr="00A259D5" w:rsidRDefault="007D7179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179" w:rsidRPr="00A259D5" w:rsidRDefault="007D7179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7179" w:rsidRPr="00A259D5" w:rsidRDefault="007D7179" w:rsidP="00D25A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65C9" w:rsidRPr="00A259D5" w:rsidRDefault="00FF65C9" w:rsidP="0094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5" w:name="n176"/>
      <w:bookmarkStart w:id="46" w:name="n177"/>
      <w:bookmarkEnd w:id="45"/>
      <w:bookmarkEnd w:id="46"/>
      <w:bookmarkEnd w:id="7"/>
    </w:p>
    <w:sectPr w:rsidR="00FF65C9" w:rsidRPr="00A259D5" w:rsidSect="00E174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D3" w:rsidRDefault="00E879D3" w:rsidP="00517C19">
      <w:pPr>
        <w:spacing w:after="0" w:line="240" w:lineRule="auto"/>
      </w:pPr>
      <w:r>
        <w:separator/>
      </w:r>
    </w:p>
  </w:endnote>
  <w:endnote w:type="continuationSeparator" w:id="0">
    <w:p w:rsidR="00E879D3" w:rsidRDefault="00E879D3" w:rsidP="0051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D3" w:rsidRDefault="00E879D3" w:rsidP="00517C19">
      <w:pPr>
        <w:spacing w:after="0" w:line="240" w:lineRule="auto"/>
      </w:pPr>
      <w:r>
        <w:separator/>
      </w:r>
    </w:p>
  </w:footnote>
  <w:footnote w:type="continuationSeparator" w:id="0">
    <w:p w:rsidR="00E879D3" w:rsidRDefault="00E879D3" w:rsidP="0051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700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23" w:rsidRPr="00423D84" w:rsidRDefault="00C33523" w:rsidP="00423D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9D5" w:rsidRPr="00A259D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423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8A4"/>
    <w:multiLevelType w:val="hybridMultilevel"/>
    <w:tmpl w:val="95CAD034"/>
    <w:lvl w:ilvl="0" w:tplc="618CCB3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7611CB0"/>
    <w:multiLevelType w:val="hybridMultilevel"/>
    <w:tmpl w:val="3F0AD964"/>
    <w:lvl w:ilvl="0" w:tplc="D638D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71B1E"/>
    <w:multiLevelType w:val="hybridMultilevel"/>
    <w:tmpl w:val="B668335E"/>
    <w:lvl w:ilvl="0" w:tplc="8354A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6571557"/>
    <w:multiLevelType w:val="hybridMultilevel"/>
    <w:tmpl w:val="AE24459C"/>
    <w:lvl w:ilvl="0" w:tplc="76728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65"/>
    <w:rsid w:val="00001AEC"/>
    <w:rsid w:val="000065B3"/>
    <w:rsid w:val="000122D6"/>
    <w:rsid w:val="00021497"/>
    <w:rsid w:val="000227B6"/>
    <w:rsid w:val="00030ABC"/>
    <w:rsid w:val="00030DC1"/>
    <w:rsid w:val="00032E2D"/>
    <w:rsid w:val="00034FC1"/>
    <w:rsid w:val="00035FDA"/>
    <w:rsid w:val="00041AD0"/>
    <w:rsid w:val="00043AB2"/>
    <w:rsid w:val="00043D88"/>
    <w:rsid w:val="000541E6"/>
    <w:rsid w:val="0005709B"/>
    <w:rsid w:val="000623B2"/>
    <w:rsid w:val="000629C3"/>
    <w:rsid w:val="000758FF"/>
    <w:rsid w:val="000835E6"/>
    <w:rsid w:val="00085738"/>
    <w:rsid w:val="00090749"/>
    <w:rsid w:val="000A2EE1"/>
    <w:rsid w:val="000A72EE"/>
    <w:rsid w:val="000B442D"/>
    <w:rsid w:val="000C1B26"/>
    <w:rsid w:val="000C4095"/>
    <w:rsid w:val="000C50CD"/>
    <w:rsid w:val="000D39C5"/>
    <w:rsid w:val="000D4A5C"/>
    <w:rsid w:val="000D4EA6"/>
    <w:rsid w:val="000D586E"/>
    <w:rsid w:val="000D72FC"/>
    <w:rsid w:val="000D7C9B"/>
    <w:rsid w:val="000E10D6"/>
    <w:rsid w:val="000E689C"/>
    <w:rsid w:val="000F2F94"/>
    <w:rsid w:val="0010253B"/>
    <w:rsid w:val="00107C13"/>
    <w:rsid w:val="001129D7"/>
    <w:rsid w:val="00113267"/>
    <w:rsid w:val="00116DE9"/>
    <w:rsid w:val="001236F2"/>
    <w:rsid w:val="001253FB"/>
    <w:rsid w:val="0012648A"/>
    <w:rsid w:val="001318CA"/>
    <w:rsid w:val="00131E9E"/>
    <w:rsid w:val="001347FF"/>
    <w:rsid w:val="00134AF3"/>
    <w:rsid w:val="00135606"/>
    <w:rsid w:val="0013674D"/>
    <w:rsid w:val="00141BEC"/>
    <w:rsid w:val="00143513"/>
    <w:rsid w:val="00153D84"/>
    <w:rsid w:val="00155FAB"/>
    <w:rsid w:val="001638D4"/>
    <w:rsid w:val="0016420D"/>
    <w:rsid w:val="00164E89"/>
    <w:rsid w:val="00164E9C"/>
    <w:rsid w:val="0016781A"/>
    <w:rsid w:val="001700D2"/>
    <w:rsid w:val="001815CF"/>
    <w:rsid w:val="001826CB"/>
    <w:rsid w:val="00184245"/>
    <w:rsid w:val="00186C5A"/>
    <w:rsid w:val="00187C58"/>
    <w:rsid w:val="00194070"/>
    <w:rsid w:val="0019586F"/>
    <w:rsid w:val="00197639"/>
    <w:rsid w:val="001A1738"/>
    <w:rsid w:val="001A1FDC"/>
    <w:rsid w:val="001B013C"/>
    <w:rsid w:val="001B7ABD"/>
    <w:rsid w:val="001C1701"/>
    <w:rsid w:val="001C4C9D"/>
    <w:rsid w:val="001C5060"/>
    <w:rsid w:val="001C55AE"/>
    <w:rsid w:val="001C76A4"/>
    <w:rsid w:val="001D6B49"/>
    <w:rsid w:val="001D75F7"/>
    <w:rsid w:val="001E0FE9"/>
    <w:rsid w:val="001E30E4"/>
    <w:rsid w:val="001E3E50"/>
    <w:rsid w:val="001E3EBE"/>
    <w:rsid w:val="001E52AB"/>
    <w:rsid w:val="001E644C"/>
    <w:rsid w:val="001F03E6"/>
    <w:rsid w:val="001F051B"/>
    <w:rsid w:val="001F39E0"/>
    <w:rsid w:val="0020590C"/>
    <w:rsid w:val="0020690A"/>
    <w:rsid w:val="002075FF"/>
    <w:rsid w:val="00211A7F"/>
    <w:rsid w:val="00214F13"/>
    <w:rsid w:val="00215266"/>
    <w:rsid w:val="002154FF"/>
    <w:rsid w:val="00222470"/>
    <w:rsid w:val="002255B7"/>
    <w:rsid w:val="00227C90"/>
    <w:rsid w:val="002328B9"/>
    <w:rsid w:val="00234E72"/>
    <w:rsid w:val="0023572D"/>
    <w:rsid w:val="00242FB7"/>
    <w:rsid w:val="002456C8"/>
    <w:rsid w:val="0025066E"/>
    <w:rsid w:val="00254F16"/>
    <w:rsid w:val="00255893"/>
    <w:rsid w:val="002576DE"/>
    <w:rsid w:val="002634CC"/>
    <w:rsid w:val="00263821"/>
    <w:rsid w:val="00264002"/>
    <w:rsid w:val="00264C0D"/>
    <w:rsid w:val="00271453"/>
    <w:rsid w:val="0027405C"/>
    <w:rsid w:val="0027575A"/>
    <w:rsid w:val="00276A58"/>
    <w:rsid w:val="00285C31"/>
    <w:rsid w:val="0029071D"/>
    <w:rsid w:val="002932BA"/>
    <w:rsid w:val="0029363A"/>
    <w:rsid w:val="00296103"/>
    <w:rsid w:val="00296B9B"/>
    <w:rsid w:val="002B0846"/>
    <w:rsid w:val="002B128E"/>
    <w:rsid w:val="002B7288"/>
    <w:rsid w:val="002C5307"/>
    <w:rsid w:val="002D015B"/>
    <w:rsid w:val="002D3842"/>
    <w:rsid w:val="002D6F0B"/>
    <w:rsid w:val="002D72B1"/>
    <w:rsid w:val="002E048F"/>
    <w:rsid w:val="002F4510"/>
    <w:rsid w:val="002F5E57"/>
    <w:rsid w:val="002F674B"/>
    <w:rsid w:val="003040B5"/>
    <w:rsid w:val="00307B1C"/>
    <w:rsid w:val="003104B3"/>
    <w:rsid w:val="00310D18"/>
    <w:rsid w:val="003141CB"/>
    <w:rsid w:val="00314FE5"/>
    <w:rsid w:val="0031689D"/>
    <w:rsid w:val="003170F6"/>
    <w:rsid w:val="00317C4C"/>
    <w:rsid w:val="00321248"/>
    <w:rsid w:val="00321795"/>
    <w:rsid w:val="00323784"/>
    <w:rsid w:val="003260A5"/>
    <w:rsid w:val="003301FC"/>
    <w:rsid w:val="00333206"/>
    <w:rsid w:val="00343BA9"/>
    <w:rsid w:val="0035203B"/>
    <w:rsid w:val="003527C5"/>
    <w:rsid w:val="00356DD0"/>
    <w:rsid w:val="003605F4"/>
    <w:rsid w:val="00360D2B"/>
    <w:rsid w:val="0036364F"/>
    <w:rsid w:val="003745F3"/>
    <w:rsid w:val="00376E18"/>
    <w:rsid w:val="00384E30"/>
    <w:rsid w:val="00385451"/>
    <w:rsid w:val="00392600"/>
    <w:rsid w:val="0039431A"/>
    <w:rsid w:val="003A0896"/>
    <w:rsid w:val="003A6952"/>
    <w:rsid w:val="003A7E85"/>
    <w:rsid w:val="003B1A38"/>
    <w:rsid w:val="003B5706"/>
    <w:rsid w:val="003C1D76"/>
    <w:rsid w:val="003C44CA"/>
    <w:rsid w:val="003C6816"/>
    <w:rsid w:val="003C7A4E"/>
    <w:rsid w:val="003D3562"/>
    <w:rsid w:val="003E4AC2"/>
    <w:rsid w:val="003E6681"/>
    <w:rsid w:val="003F0CAB"/>
    <w:rsid w:val="003F11B4"/>
    <w:rsid w:val="003F7FD4"/>
    <w:rsid w:val="00400C52"/>
    <w:rsid w:val="00401716"/>
    <w:rsid w:val="0040643F"/>
    <w:rsid w:val="00406EDE"/>
    <w:rsid w:val="00411E7A"/>
    <w:rsid w:val="00411EEA"/>
    <w:rsid w:val="0042092F"/>
    <w:rsid w:val="00423D84"/>
    <w:rsid w:val="00433387"/>
    <w:rsid w:val="00434C33"/>
    <w:rsid w:val="0043649B"/>
    <w:rsid w:val="004367D6"/>
    <w:rsid w:val="00437383"/>
    <w:rsid w:val="00441B4D"/>
    <w:rsid w:val="00452625"/>
    <w:rsid w:val="00465432"/>
    <w:rsid w:val="004715E2"/>
    <w:rsid w:val="00472C92"/>
    <w:rsid w:val="004736D0"/>
    <w:rsid w:val="00473DC0"/>
    <w:rsid w:val="00477B23"/>
    <w:rsid w:val="004828CB"/>
    <w:rsid w:val="0048593F"/>
    <w:rsid w:val="00491AB2"/>
    <w:rsid w:val="004923D3"/>
    <w:rsid w:val="00493F63"/>
    <w:rsid w:val="00497636"/>
    <w:rsid w:val="004A49F9"/>
    <w:rsid w:val="004B4637"/>
    <w:rsid w:val="004B4A5A"/>
    <w:rsid w:val="004B6A9A"/>
    <w:rsid w:val="004B6B8B"/>
    <w:rsid w:val="004B7232"/>
    <w:rsid w:val="004C067B"/>
    <w:rsid w:val="004C2895"/>
    <w:rsid w:val="004D099D"/>
    <w:rsid w:val="004D4DB9"/>
    <w:rsid w:val="004D5090"/>
    <w:rsid w:val="004D6902"/>
    <w:rsid w:val="004E361B"/>
    <w:rsid w:val="004E3653"/>
    <w:rsid w:val="004E36C0"/>
    <w:rsid w:val="004E3890"/>
    <w:rsid w:val="004E684F"/>
    <w:rsid w:val="004E6E4F"/>
    <w:rsid w:val="004F0E72"/>
    <w:rsid w:val="004F46E4"/>
    <w:rsid w:val="004F52B8"/>
    <w:rsid w:val="00500185"/>
    <w:rsid w:val="005016BD"/>
    <w:rsid w:val="00504815"/>
    <w:rsid w:val="00505050"/>
    <w:rsid w:val="00513B26"/>
    <w:rsid w:val="005144EE"/>
    <w:rsid w:val="00514CC6"/>
    <w:rsid w:val="00517740"/>
    <w:rsid w:val="00517C19"/>
    <w:rsid w:val="00522128"/>
    <w:rsid w:val="005448C5"/>
    <w:rsid w:val="0054497D"/>
    <w:rsid w:val="0055284C"/>
    <w:rsid w:val="005630ED"/>
    <w:rsid w:val="005640E2"/>
    <w:rsid w:val="00565CB1"/>
    <w:rsid w:val="00570746"/>
    <w:rsid w:val="005718C8"/>
    <w:rsid w:val="00571D17"/>
    <w:rsid w:val="005723CC"/>
    <w:rsid w:val="00573729"/>
    <w:rsid w:val="00574245"/>
    <w:rsid w:val="00577690"/>
    <w:rsid w:val="00582340"/>
    <w:rsid w:val="00591B58"/>
    <w:rsid w:val="00591C84"/>
    <w:rsid w:val="00593ADA"/>
    <w:rsid w:val="00594804"/>
    <w:rsid w:val="00595AE2"/>
    <w:rsid w:val="005A2655"/>
    <w:rsid w:val="005A61C6"/>
    <w:rsid w:val="005B1374"/>
    <w:rsid w:val="005B1FE2"/>
    <w:rsid w:val="005B331C"/>
    <w:rsid w:val="005B53C4"/>
    <w:rsid w:val="005C319C"/>
    <w:rsid w:val="005D3BF6"/>
    <w:rsid w:val="005D7E64"/>
    <w:rsid w:val="005F1BFE"/>
    <w:rsid w:val="005F2245"/>
    <w:rsid w:val="005F4969"/>
    <w:rsid w:val="00601DE4"/>
    <w:rsid w:val="00601E29"/>
    <w:rsid w:val="00602CB2"/>
    <w:rsid w:val="006145D6"/>
    <w:rsid w:val="0061479C"/>
    <w:rsid w:val="00622693"/>
    <w:rsid w:val="006253F3"/>
    <w:rsid w:val="006272BF"/>
    <w:rsid w:val="00632A5F"/>
    <w:rsid w:val="00644AF3"/>
    <w:rsid w:val="00647E27"/>
    <w:rsid w:val="00652D82"/>
    <w:rsid w:val="0065337D"/>
    <w:rsid w:val="00653A84"/>
    <w:rsid w:val="006608D3"/>
    <w:rsid w:val="00662606"/>
    <w:rsid w:val="0066277B"/>
    <w:rsid w:val="00664405"/>
    <w:rsid w:val="00666416"/>
    <w:rsid w:val="006710E0"/>
    <w:rsid w:val="0067276A"/>
    <w:rsid w:val="00673077"/>
    <w:rsid w:val="00674E6B"/>
    <w:rsid w:val="006763C0"/>
    <w:rsid w:val="006828DE"/>
    <w:rsid w:val="00686E47"/>
    <w:rsid w:val="0069234B"/>
    <w:rsid w:val="006925AF"/>
    <w:rsid w:val="006A0699"/>
    <w:rsid w:val="006A2B02"/>
    <w:rsid w:val="006A65E3"/>
    <w:rsid w:val="006B1A06"/>
    <w:rsid w:val="006C1DDE"/>
    <w:rsid w:val="006C52EE"/>
    <w:rsid w:val="006C7EEF"/>
    <w:rsid w:val="006D1323"/>
    <w:rsid w:val="006D174A"/>
    <w:rsid w:val="006D5B83"/>
    <w:rsid w:val="006E07A0"/>
    <w:rsid w:val="006E4910"/>
    <w:rsid w:val="006F3C21"/>
    <w:rsid w:val="006F5E9B"/>
    <w:rsid w:val="007011F1"/>
    <w:rsid w:val="00701B92"/>
    <w:rsid w:val="00704609"/>
    <w:rsid w:val="00704B4C"/>
    <w:rsid w:val="00711ADB"/>
    <w:rsid w:val="00715EB7"/>
    <w:rsid w:val="00716EAB"/>
    <w:rsid w:val="007174EB"/>
    <w:rsid w:val="00717B5E"/>
    <w:rsid w:val="00720CE2"/>
    <w:rsid w:val="00727FB9"/>
    <w:rsid w:val="007303C2"/>
    <w:rsid w:val="00730F54"/>
    <w:rsid w:val="007310FB"/>
    <w:rsid w:val="00734654"/>
    <w:rsid w:val="0073626F"/>
    <w:rsid w:val="00747532"/>
    <w:rsid w:val="007530CC"/>
    <w:rsid w:val="0075350C"/>
    <w:rsid w:val="00756D4F"/>
    <w:rsid w:val="0076277F"/>
    <w:rsid w:val="00764355"/>
    <w:rsid w:val="0076496A"/>
    <w:rsid w:val="0076746B"/>
    <w:rsid w:val="0077662B"/>
    <w:rsid w:val="00777255"/>
    <w:rsid w:val="00786B5A"/>
    <w:rsid w:val="007875AE"/>
    <w:rsid w:val="00790172"/>
    <w:rsid w:val="007928AD"/>
    <w:rsid w:val="0079328E"/>
    <w:rsid w:val="0079749A"/>
    <w:rsid w:val="007A1A65"/>
    <w:rsid w:val="007A48CF"/>
    <w:rsid w:val="007B19AB"/>
    <w:rsid w:val="007B2DFD"/>
    <w:rsid w:val="007B3BA9"/>
    <w:rsid w:val="007B74ED"/>
    <w:rsid w:val="007C00EF"/>
    <w:rsid w:val="007C28B2"/>
    <w:rsid w:val="007C3E2E"/>
    <w:rsid w:val="007D1E8C"/>
    <w:rsid w:val="007D354A"/>
    <w:rsid w:val="007D3F54"/>
    <w:rsid w:val="007D7179"/>
    <w:rsid w:val="007E2D37"/>
    <w:rsid w:val="007E5C47"/>
    <w:rsid w:val="007F0303"/>
    <w:rsid w:val="007F2295"/>
    <w:rsid w:val="00802726"/>
    <w:rsid w:val="0080783B"/>
    <w:rsid w:val="0081291A"/>
    <w:rsid w:val="00814FB2"/>
    <w:rsid w:val="008165B5"/>
    <w:rsid w:val="00817314"/>
    <w:rsid w:val="00821673"/>
    <w:rsid w:val="008252CC"/>
    <w:rsid w:val="008315AE"/>
    <w:rsid w:val="0084113D"/>
    <w:rsid w:val="008513BE"/>
    <w:rsid w:val="0085332D"/>
    <w:rsid w:val="00854576"/>
    <w:rsid w:val="00862265"/>
    <w:rsid w:val="0086256B"/>
    <w:rsid w:val="008639B7"/>
    <w:rsid w:val="00864D6A"/>
    <w:rsid w:val="00866C55"/>
    <w:rsid w:val="00874B33"/>
    <w:rsid w:val="008870FF"/>
    <w:rsid w:val="008933A4"/>
    <w:rsid w:val="008A7B62"/>
    <w:rsid w:val="008B5747"/>
    <w:rsid w:val="008C0D1B"/>
    <w:rsid w:val="008C2525"/>
    <w:rsid w:val="008C4F29"/>
    <w:rsid w:val="008E171A"/>
    <w:rsid w:val="008E1D37"/>
    <w:rsid w:val="008F0D6D"/>
    <w:rsid w:val="008F18E0"/>
    <w:rsid w:val="00904B4C"/>
    <w:rsid w:val="00910146"/>
    <w:rsid w:val="009104B1"/>
    <w:rsid w:val="00925963"/>
    <w:rsid w:val="009262B8"/>
    <w:rsid w:val="00940898"/>
    <w:rsid w:val="00941E6C"/>
    <w:rsid w:val="009428BC"/>
    <w:rsid w:val="009433BC"/>
    <w:rsid w:val="00943EC1"/>
    <w:rsid w:val="00950259"/>
    <w:rsid w:val="009557FB"/>
    <w:rsid w:val="009645EC"/>
    <w:rsid w:val="00967AFE"/>
    <w:rsid w:val="009716EA"/>
    <w:rsid w:val="00977CF0"/>
    <w:rsid w:val="00980DD3"/>
    <w:rsid w:val="009A2236"/>
    <w:rsid w:val="009A3E9F"/>
    <w:rsid w:val="009A5619"/>
    <w:rsid w:val="009A5725"/>
    <w:rsid w:val="009B521E"/>
    <w:rsid w:val="009B60EF"/>
    <w:rsid w:val="009D17BC"/>
    <w:rsid w:val="009D245A"/>
    <w:rsid w:val="009D657F"/>
    <w:rsid w:val="009E0840"/>
    <w:rsid w:val="009E19D9"/>
    <w:rsid w:val="009E57A4"/>
    <w:rsid w:val="009E6FEC"/>
    <w:rsid w:val="009E730E"/>
    <w:rsid w:val="009F199D"/>
    <w:rsid w:val="009F2745"/>
    <w:rsid w:val="00A01715"/>
    <w:rsid w:val="00A01EF3"/>
    <w:rsid w:val="00A02969"/>
    <w:rsid w:val="00A05783"/>
    <w:rsid w:val="00A076EB"/>
    <w:rsid w:val="00A13603"/>
    <w:rsid w:val="00A21527"/>
    <w:rsid w:val="00A2339D"/>
    <w:rsid w:val="00A233B3"/>
    <w:rsid w:val="00A259D5"/>
    <w:rsid w:val="00A27D8D"/>
    <w:rsid w:val="00A31307"/>
    <w:rsid w:val="00A40512"/>
    <w:rsid w:val="00A42EF4"/>
    <w:rsid w:val="00A44951"/>
    <w:rsid w:val="00A44BDB"/>
    <w:rsid w:val="00A44DB2"/>
    <w:rsid w:val="00A45C84"/>
    <w:rsid w:val="00A50D9B"/>
    <w:rsid w:val="00A5181C"/>
    <w:rsid w:val="00A55A72"/>
    <w:rsid w:val="00A641CA"/>
    <w:rsid w:val="00A75821"/>
    <w:rsid w:val="00A7673F"/>
    <w:rsid w:val="00A77061"/>
    <w:rsid w:val="00A77940"/>
    <w:rsid w:val="00A822F8"/>
    <w:rsid w:val="00A976A0"/>
    <w:rsid w:val="00AA02BD"/>
    <w:rsid w:val="00AB1DBA"/>
    <w:rsid w:val="00AB2610"/>
    <w:rsid w:val="00AB3AB7"/>
    <w:rsid w:val="00AC189C"/>
    <w:rsid w:val="00AC509D"/>
    <w:rsid w:val="00AD14A1"/>
    <w:rsid w:val="00AD26E1"/>
    <w:rsid w:val="00AE390E"/>
    <w:rsid w:val="00AE43F0"/>
    <w:rsid w:val="00AE68B2"/>
    <w:rsid w:val="00AF0A9A"/>
    <w:rsid w:val="00AF2730"/>
    <w:rsid w:val="00AF2996"/>
    <w:rsid w:val="00AF73BF"/>
    <w:rsid w:val="00B0295F"/>
    <w:rsid w:val="00B03B41"/>
    <w:rsid w:val="00B04BDF"/>
    <w:rsid w:val="00B21A33"/>
    <w:rsid w:val="00B2275C"/>
    <w:rsid w:val="00B241B3"/>
    <w:rsid w:val="00B2549B"/>
    <w:rsid w:val="00B26F26"/>
    <w:rsid w:val="00B31622"/>
    <w:rsid w:val="00B31E58"/>
    <w:rsid w:val="00B35288"/>
    <w:rsid w:val="00B359A1"/>
    <w:rsid w:val="00B40820"/>
    <w:rsid w:val="00B41449"/>
    <w:rsid w:val="00B415E7"/>
    <w:rsid w:val="00B41CD2"/>
    <w:rsid w:val="00B43AED"/>
    <w:rsid w:val="00B469B0"/>
    <w:rsid w:val="00B52A60"/>
    <w:rsid w:val="00B556C3"/>
    <w:rsid w:val="00B778EC"/>
    <w:rsid w:val="00BA3CBA"/>
    <w:rsid w:val="00BB117E"/>
    <w:rsid w:val="00BB3BB3"/>
    <w:rsid w:val="00BB7ED4"/>
    <w:rsid w:val="00BC2DB6"/>
    <w:rsid w:val="00BC3C6A"/>
    <w:rsid w:val="00BC6FCE"/>
    <w:rsid w:val="00BC71F5"/>
    <w:rsid w:val="00BD0A97"/>
    <w:rsid w:val="00BD2049"/>
    <w:rsid w:val="00BD2875"/>
    <w:rsid w:val="00BD500C"/>
    <w:rsid w:val="00BD633C"/>
    <w:rsid w:val="00BE05A2"/>
    <w:rsid w:val="00BE1959"/>
    <w:rsid w:val="00BE454A"/>
    <w:rsid w:val="00BE6097"/>
    <w:rsid w:val="00BE62D9"/>
    <w:rsid w:val="00BE7B10"/>
    <w:rsid w:val="00BF330A"/>
    <w:rsid w:val="00BF6700"/>
    <w:rsid w:val="00C04A72"/>
    <w:rsid w:val="00C04CDD"/>
    <w:rsid w:val="00C1045D"/>
    <w:rsid w:val="00C12CF8"/>
    <w:rsid w:val="00C143F0"/>
    <w:rsid w:val="00C149FB"/>
    <w:rsid w:val="00C25810"/>
    <w:rsid w:val="00C2763B"/>
    <w:rsid w:val="00C30FE2"/>
    <w:rsid w:val="00C33523"/>
    <w:rsid w:val="00C4360C"/>
    <w:rsid w:val="00C43C1B"/>
    <w:rsid w:val="00C52ECE"/>
    <w:rsid w:val="00C65F5D"/>
    <w:rsid w:val="00C67809"/>
    <w:rsid w:val="00C705ED"/>
    <w:rsid w:val="00C71E33"/>
    <w:rsid w:val="00C74BDB"/>
    <w:rsid w:val="00C76136"/>
    <w:rsid w:val="00C7664E"/>
    <w:rsid w:val="00C80854"/>
    <w:rsid w:val="00C844A5"/>
    <w:rsid w:val="00C8686A"/>
    <w:rsid w:val="00CA0BBB"/>
    <w:rsid w:val="00CA0D59"/>
    <w:rsid w:val="00CA25EE"/>
    <w:rsid w:val="00CA7E70"/>
    <w:rsid w:val="00CB64DB"/>
    <w:rsid w:val="00CB7809"/>
    <w:rsid w:val="00CC4B25"/>
    <w:rsid w:val="00CD192F"/>
    <w:rsid w:val="00CD2C56"/>
    <w:rsid w:val="00CD4C02"/>
    <w:rsid w:val="00CD4FC6"/>
    <w:rsid w:val="00CE4EDE"/>
    <w:rsid w:val="00CE552B"/>
    <w:rsid w:val="00CE609C"/>
    <w:rsid w:val="00CF1D18"/>
    <w:rsid w:val="00CF6282"/>
    <w:rsid w:val="00D06EA5"/>
    <w:rsid w:val="00D070C4"/>
    <w:rsid w:val="00D11324"/>
    <w:rsid w:val="00D11F32"/>
    <w:rsid w:val="00D1271C"/>
    <w:rsid w:val="00D136E6"/>
    <w:rsid w:val="00D20E18"/>
    <w:rsid w:val="00D21615"/>
    <w:rsid w:val="00D232C8"/>
    <w:rsid w:val="00D25A3A"/>
    <w:rsid w:val="00D25AEA"/>
    <w:rsid w:val="00D32895"/>
    <w:rsid w:val="00D41CB6"/>
    <w:rsid w:val="00D47C65"/>
    <w:rsid w:val="00D561E4"/>
    <w:rsid w:val="00D56474"/>
    <w:rsid w:val="00D66F1B"/>
    <w:rsid w:val="00D75C36"/>
    <w:rsid w:val="00D81958"/>
    <w:rsid w:val="00D8308C"/>
    <w:rsid w:val="00D840B1"/>
    <w:rsid w:val="00D85836"/>
    <w:rsid w:val="00D90709"/>
    <w:rsid w:val="00DA53D4"/>
    <w:rsid w:val="00DA5E8E"/>
    <w:rsid w:val="00DA6AAE"/>
    <w:rsid w:val="00DB21D2"/>
    <w:rsid w:val="00DB70F3"/>
    <w:rsid w:val="00DB7D65"/>
    <w:rsid w:val="00DC2294"/>
    <w:rsid w:val="00DC3D87"/>
    <w:rsid w:val="00DC51F8"/>
    <w:rsid w:val="00DD1632"/>
    <w:rsid w:val="00DD6D8C"/>
    <w:rsid w:val="00DD7A60"/>
    <w:rsid w:val="00DE1D37"/>
    <w:rsid w:val="00DF144A"/>
    <w:rsid w:val="00DF3FEE"/>
    <w:rsid w:val="00DF5343"/>
    <w:rsid w:val="00DF6336"/>
    <w:rsid w:val="00DF76E4"/>
    <w:rsid w:val="00E009C5"/>
    <w:rsid w:val="00E0182E"/>
    <w:rsid w:val="00E01DCC"/>
    <w:rsid w:val="00E03AA9"/>
    <w:rsid w:val="00E0589F"/>
    <w:rsid w:val="00E06753"/>
    <w:rsid w:val="00E174AD"/>
    <w:rsid w:val="00E24C01"/>
    <w:rsid w:val="00E2575B"/>
    <w:rsid w:val="00E26673"/>
    <w:rsid w:val="00E2681F"/>
    <w:rsid w:val="00E30BDA"/>
    <w:rsid w:val="00E43927"/>
    <w:rsid w:val="00E4416A"/>
    <w:rsid w:val="00E45E03"/>
    <w:rsid w:val="00E5026E"/>
    <w:rsid w:val="00E50883"/>
    <w:rsid w:val="00E51422"/>
    <w:rsid w:val="00E53119"/>
    <w:rsid w:val="00E56754"/>
    <w:rsid w:val="00E6152C"/>
    <w:rsid w:val="00E65EA1"/>
    <w:rsid w:val="00E67787"/>
    <w:rsid w:val="00E710F9"/>
    <w:rsid w:val="00E71815"/>
    <w:rsid w:val="00E723F5"/>
    <w:rsid w:val="00E76097"/>
    <w:rsid w:val="00E837B7"/>
    <w:rsid w:val="00E879D3"/>
    <w:rsid w:val="00E91F47"/>
    <w:rsid w:val="00E93667"/>
    <w:rsid w:val="00E95EC4"/>
    <w:rsid w:val="00E96F50"/>
    <w:rsid w:val="00EA143D"/>
    <w:rsid w:val="00EA6347"/>
    <w:rsid w:val="00EB094C"/>
    <w:rsid w:val="00EB2A7D"/>
    <w:rsid w:val="00EB38B1"/>
    <w:rsid w:val="00ED59E2"/>
    <w:rsid w:val="00ED6F3E"/>
    <w:rsid w:val="00EE1E03"/>
    <w:rsid w:val="00EE2173"/>
    <w:rsid w:val="00EE63BF"/>
    <w:rsid w:val="00EF1332"/>
    <w:rsid w:val="00F0214D"/>
    <w:rsid w:val="00F03651"/>
    <w:rsid w:val="00F1128D"/>
    <w:rsid w:val="00F11425"/>
    <w:rsid w:val="00F13E31"/>
    <w:rsid w:val="00F24EF9"/>
    <w:rsid w:val="00F26E3C"/>
    <w:rsid w:val="00F31E0F"/>
    <w:rsid w:val="00F32090"/>
    <w:rsid w:val="00F37EAB"/>
    <w:rsid w:val="00F41CE5"/>
    <w:rsid w:val="00F424BA"/>
    <w:rsid w:val="00F429FB"/>
    <w:rsid w:val="00F501EB"/>
    <w:rsid w:val="00F5091C"/>
    <w:rsid w:val="00F5170A"/>
    <w:rsid w:val="00F6248B"/>
    <w:rsid w:val="00F628B8"/>
    <w:rsid w:val="00F66B2A"/>
    <w:rsid w:val="00F74158"/>
    <w:rsid w:val="00F74417"/>
    <w:rsid w:val="00F9195E"/>
    <w:rsid w:val="00FA3C72"/>
    <w:rsid w:val="00FA4F6F"/>
    <w:rsid w:val="00FA5A49"/>
    <w:rsid w:val="00FA6B81"/>
    <w:rsid w:val="00FB08C6"/>
    <w:rsid w:val="00FC2DFD"/>
    <w:rsid w:val="00FC5B05"/>
    <w:rsid w:val="00FC5D10"/>
    <w:rsid w:val="00FD69A4"/>
    <w:rsid w:val="00FE4CB5"/>
    <w:rsid w:val="00FE6646"/>
    <w:rsid w:val="00FF0954"/>
    <w:rsid w:val="00FF2922"/>
    <w:rsid w:val="00FF433D"/>
    <w:rsid w:val="00FF65C9"/>
    <w:rsid w:val="00FF6901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AA22F-05E0-436E-ABE7-1A2F578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7D"/>
    <w:pPr>
      <w:ind w:left="720"/>
      <w:contextualSpacing/>
    </w:pPr>
  </w:style>
  <w:style w:type="character" w:customStyle="1" w:styleId="rvts23">
    <w:name w:val="rvts23"/>
    <w:basedOn w:val="a0"/>
    <w:rsid w:val="000C50CD"/>
  </w:style>
  <w:style w:type="paragraph" w:customStyle="1" w:styleId="ParagraphStyle">
    <w:name w:val="Paragraph Style"/>
    <w:rsid w:val="000C50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67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6781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1A1FDC"/>
  </w:style>
  <w:style w:type="paragraph" w:styleId="a4">
    <w:name w:val="header"/>
    <w:basedOn w:val="a"/>
    <w:link w:val="a5"/>
    <w:uiPriority w:val="99"/>
    <w:unhideWhenUsed/>
    <w:rsid w:val="00517C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C19"/>
  </w:style>
  <w:style w:type="paragraph" w:styleId="a6">
    <w:name w:val="footer"/>
    <w:basedOn w:val="a"/>
    <w:link w:val="a7"/>
    <w:uiPriority w:val="99"/>
    <w:unhideWhenUsed/>
    <w:rsid w:val="00517C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C19"/>
  </w:style>
  <w:style w:type="character" w:customStyle="1" w:styleId="grame">
    <w:name w:val="grame"/>
    <w:basedOn w:val="a0"/>
    <w:rsid w:val="0069234B"/>
  </w:style>
  <w:style w:type="character" w:styleId="a8">
    <w:name w:val="Hyperlink"/>
    <w:basedOn w:val="a0"/>
    <w:uiPriority w:val="99"/>
    <w:unhideWhenUsed/>
    <w:rsid w:val="00D136E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0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1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6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568AD-E5FB-4F93-9771-8E115C0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12238</Words>
  <Characters>6976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Бернадська Янна Анатоліївна</dc:creator>
  <cp:keywords/>
  <dc:description/>
  <cp:lastModifiedBy>Бернацька Янна Анатоліївна</cp:lastModifiedBy>
  <cp:revision>801</cp:revision>
  <cp:lastPrinted>2020-10-02T11:07:00Z</cp:lastPrinted>
  <dcterms:created xsi:type="dcterms:W3CDTF">2019-06-21T13:31:00Z</dcterms:created>
  <dcterms:modified xsi:type="dcterms:W3CDTF">2020-10-02T11:07:00Z</dcterms:modified>
</cp:coreProperties>
</file>