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AF76F" w14:textId="77777777" w:rsidR="00BE1559" w:rsidRPr="00D45F82" w:rsidRDefault="00BE1559" w:rsidP="00762331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 w:rsidRPr="00D45F82">
        <w:rPr>
          <w:rFonts w:ascii="Times New Roman" w:hAnsi="Times New Roman" w:cs="Times New Roman"/>
          <w:b w:val="0"/>
          <w:bCs w:val="0"/>
          <w:sz w:val="28"/>
        </w:rPr>
        <w:t>ЗАТВЕРДЖЕНО</w:t>
      </w:r>
    </w:p>
    <w:p w14:paraId="6B131D50" w14:textId="77777777" w:rsidR="00BE1559" w:rsidRPr="00D45F82" w:rsidRDefault="00BE1559" w:rsidP="00762331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</w:rPr>
      </w:pPr>
      <w:r w:rsidRPr="00D45F82">
        <w:rPr>
          <w:rFonts w:ascii="Times New Roman" w:hAnsi="Times New Roman" w:cs="Times New Roman"/>
          <w:b w:val="0"/>
          <w:bCs w:val="0"/>
          <w:sz w:val="28"/>
        </w:rPr>
        <w:t>Наказ Міністерства</w:t>
      </w:r>
    </w:p>
    <w:p w14:paraId="5758648C" w14:textId="77777777" w:rsidR="00BE1559" w:rsidRPr="00D45F82" w:rsidRDefault="00BE1559" w:rsidP="00762331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</w:rPr>
      </w:pPr>
      <w:r w:rsidRPr="00D45F82">
        <w:rPr>
          <w:rFonts w:ascii="Times New Roman" w:hAnsi="Times New Roman" w:cs="Times New Roman"/>
          <w:b w:val="0"/>
          <w:bCs w:val="0"/>
          <w:sz w:val="28"/>
        </w:rPr>
        <w:t>внутрішніх справ України</w:t>
      </w:r>
    </w:p>
    <w:p w14:paraId="75162AA5" w14:textId="77777777" w:rsidR="00BE1559" w:rsidRPr="00D45F82" w:rsidRDefault="00F52538" w:rsidP="00762331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__ </w:t>
      </w:r>
      <w:r w:rsidR="00187455">
        <w:rPr>
          <w:rFonts w:ascii="Times New Roman" w:hAnsi="Times New Roman" w:cs="Times New Roman"/>
          <w:b w:val="0"/>
          <w:bCs w:val="0"/>
          <w:sz w:val="28"/>
        </w:rPr>
        <w:t>_</w:t>
      </w:r>
      <w:r w:rsidR="00BE1559" w:rsidRPr="00D45F82">
        <w:rPr>
          <w:rFonts w:ascii="Times New Roman" w:hAnsi="Times New Roman" w:cs="Times New Roman"/>
          <w:b w:val="0"/>
          <w:bCs w:val="0"/>
          <w:sz w:val="28"/>
        </w:rPr>
        <w:t>_</w:t>
      </w:r>
      <w:r w:rsidR="00533811">
        <w:rPr>
          <w:rFonts w:ascii="Times New Roman" w:hAnsi="Times New Roman" w:cs="Times New Roman"/>
          <w:b w:val="0"/>
          <w:bCs w:val="0"/>
          <w:sz w:val="28"/>
        </w:rPr>
        <w:t>____</w:t>
      </w:r>
      <w:r>
        <w:rPr>
          <w:rFonts w:ascii="Times New Roman" w:hAnsi="Times New Roman" w:cs="Times New Roman"/>
          <w:b w:val="0"/>
          <w:bCs w:val="0"/>
          <w:sz w:val="28"/>
        </w:rPr>
        <w:t>____20__</w:t>
      </w:r>
      <w:r w:rsidR="00BE1559" w:rsidRPr="00D45F82">
        <w:rPr>
          <w:rFonts w:ascii="Times New Roman" w:hAnsi="Times New Roman" w:cs="Times New Roman"/>
          <w:b w:val="0"/>
          <w:bCs w:val="0"/>
          <w:sz w:val="28"/>
        </w:rPr>
        <w:t xml:space="preserve"> року №____</w:t>
      </w:r>
    </w:p>
    <w:p w14:paraId="6E6EE956" w14:textId="77777777" w:rsidR="00BE1559" w:rsidRDefault="00BE1559" w:rsidP="00762331">
      <w:pPr>
        <w:pStyle w:val="1"/>
        <w:tabs>
          <w:tab w:val="left" w:pos="835"/>
        </w:tabs>
        <w:ind w:left="833"/>
        <w:rPr>
          <w:rFonts w:ascii="Times New Roman" w:hAnsi="Times New Roman" w:cs="Times New Roman"/>
          <w:b w:val="0"/>
          <w:bCs w:val="0"/>
          <w:sz w:val="28"/>
        </w:rPr>
      </w:pPr>
    </w:p>
    <w:p w14:paraId="2FFA6993" w14:textId="77777777" w:rsidR="00283B50" w:rsidRPr="00D45F82" w:rsidRDefault="00283B50" w:rsidP="00762331">
      <w:pPr>
        <w:pStyle w:val="1"/>
        <w:tabs>
          <w:tab w:val="left" w:pos="835"/>
        </w:tabs>
        <w:ind w:left="833"/>
        <w:rPr>
          <w:rFonts w:ascii="Times New Roman" w:hAnsi="Times New Roman" w:cs="Times New Roman"/>
          <w:b w:val="0"/>
          <w:bCs w:val="0"/>
          <w:sz w:val="28"/>
        </w:rPr>
      </w:pPr>
    </w:p>
    <w:p w14:paraId="34B10472" w14:textId="77777777" w:rsidR="00BE1559" w:rsidRPr="00715514" w:rsidRDefault="00B4340A" w:rsidP="00762331">
      <w:pPr>
        <w:pStyle w:val="1"/>
        <w:ind w:left="0"/>
        <w:jc w:val="center"/>
        <w:rPr>
          <w:rFonts w:ascii="Times New Roman" w:hAnsi="Times New Roman" w:cs="Times New Roman"/>
          <w:bCs w:val="0"/>
          <w:sz w:val="28"/>
        </w:rPr>
      </w:pPr>
      <w:r w:rsidRPr="00715514">
        <w:rPr>
          <w:rFonts w:ascii="Times New Roman" w:hAnsi="Times New Roman" w:cs="Times New Roman"/>
          <w:bCs w:val="0"/>
          <w:sz w:val="28"/>
        </w:rPr>
        <w:t>ВИМОГИ</w:t>
      </w:r>
    </w:p>
    <w:p w14:paraId="06044D4E" w14:textId="77777777" w:rsidR="00B4340A" w:rsidRPr="00715514" w:rsidRDefault="00BE1559" w:rsidP="00762331">
      <w:pPr>
        <w:pStyle w:val="1"/>
        <w:ind w:left="0"/>
        <w:jc w:val="center"/>
        <w:rPr>
          <w:rFonts w:ascii="Times New Roman" w:hAnsi="Times New Roman" w:cs="Times New Roman"/>
          <w:sz w:val="22"/>
        </w:rPr>
      </w:pPr>
      <w:r w:rsidRPr="00715514">
        <w:rPr>
          <w:rFonts w:ascii="Times New Roman" w:hAnsi="Times New Roman" w:cs="Times New Roman"/>
          <w:bCs w:val="0"/>
          <w:sz w:val="28"/>
        </w:rPr>
        <w:t xml:space="preserve">до </w:t>
      </w:r>
      <w:r w:rsidR="00A1597B">
        <w:rPr>
          <w:rFonts w:ascii="Times New Roman" w:hAnsi="Times New Roman" w:cs="Times New Roman"/>
          <w:bCs w:val="0"/>
          <w:sz w:val="28"/>
        </w:rPr>
        <w:t xml:space="preserve">державних </w:t>
      </w:r>
      <w:r w:rsidRPr="00715514">
        <w:rPr>
          <w:rFonts w:ascii="Times New Roman" w:hAnsi="Times New Roman" w:cs="Times New Roman"/>
          <w:bCs w:val="0"/>
          <w:sz w:val="28"/>
        </w:rPr>
        <w:t>номерних знаків транспортних засобів</w:t>
      </w:r>
    </w:p>
    <w:bookmarkEnd w:id="0"/>
    <w:p w14:paraId="6E164C2D" w14:textId="77777777" w:rsidR="00BE1559" w:rsidRPr="00715514" w:rsidRDefault="00BE1559" w:rsidP="00762331">
      <w:pPr>
        <w:pStyle w:val="a3"/>
        <w:ind w:left="0" w:right="139"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87545F1" w14:textId="77777777" w:rsidR="005B5D6D" w:rsidRPr="00715514" w:rsidRDefault="005B5D6D" w:rsidP="00762331">
      <w:pPr>
        <w:pStyle w:val="a3"/>
        <w:ind w:left="0" w:right="139" w:firstLine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715514">
        <w:rPr>
          <w:rFonts w:ascii="Times New Roman" w:hAnsi="Times New Roman" w:cs="Times New Roman"/>
          <w:b/>
          <w:bCs/>
          <w:sz w:val="28"/>
          <w:szCs w:val="24"/>
        </w:rPr>
        <w:t>І. Загальні положення</w:t>
      </w:r>
    </w:p>
    <w:p w14:paraId="76092875" w14:textId="77777777" w:rsidR="00BE1559" w:rsidRPr="00715514" w:rsidRDefault="00BE1559" w:rsidP="00762331">
      <w:pPr>
        <w:pStyle w:val="a3"/>
        <w:ind w:left="140" w:right="139" w:firstLine="427"/>
        <w:jc w:val="both"/>
        <w:rPr>
          <w:rFonts w:ascii="Times New Roman" w:hAnsi="Times New Roman" w:cs="Times New Roman"/>
          <w:sz w:val="28"/>
          <w:szCs w:val="28"/>
        </w:rPr>
      </w:pPr>
    </w:p>
    <w:p w14:paraId="5861FEA6" w14:textId="77777777" w:rsidR="00321BD9" w:rsidRPr="00283B50" w:rsidRDefault="00B4340A" w:rsidP="00762331">
      <w:pPr>
        <w:pStyle w:val="a3"/>
        <w:ind w:left="0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 xml:space="preserve">1. Ці Вимоги </w:t>
      </w:r>
      <w:r w:rsidR="00D41F07">
        <w:rPr>
          <w:rFonts w:ascii="Times New Roman" w:hAnsi="Times New Roman" w:cs="Times New Roman"/>
          <w:sz w:val="28"/>
          <w:szCs w:val="28"/>
        </w:rPr>
        <w:t>встановлюють типи та основні розміри</w:t>
      </w:r>
      <w:r w:rsidR="00926B8C">
        <w:rPr>
          <w:rFonts w:ascii="Times New Roman" w:hAnsi="Times New Roman" w:cs="Times New Roman"/>
          <w:sz w:val="28"/>
          <w:szCs w:val="28"/>
        </w:rPr>
        <w:t>,</w:t>
      </w:r>
      <w:r w:rsidRPr="00926B8C">
        <w:rPr>
          <w:rFonts w:ascii="Times New Roman" w:hAnsi="Times New Roman" w:cs="Times New Roman"/>
          <w:sz w:val="28"/>
          <w:szCs w:val="28"/>
        </w:rPr>
        <w:t xml:space="preserve"> </w:t>
      </w:r>
      <w:r w:rsidR="00926B8C" w:rsidRPr="00926B8C">
        <w:rPr>
          <w:rFonts w:ascii="Times New Roman" w:hAnsi="Times New Roman" w:cs="Times New Roman"/>
          <w:bCs/>
          <w:sz w:val="28"/>
          <w:szCs w:val="28"/>
        </w:rPr>
        <w:t xml:space="preserve">вимоги до інформаційного змісту та загальні технічні вимоги, вимоги до пакування, транспортування та зберігання, методи контролювання, правила приймання та застосування </w:t>
      </w:r>
      <w:r w:rsidR="00926B8C">
        <w:rPr>
          <w:rFonts w:ascii="Times New Roman" w:hAnsi="Times New Roman" w:cs="Times New Roman"/>
          <w:sz w:val="28"/>
          <w:szCs w:val="28"/>
        </w:rPr>
        <w:t>державних</w:t>
      </w:r>
      <w:r w:rsidR="00D12485">
        <w:rPr>
          <w:rFonts w:ascii="Times New Roman" w:hAnsi="Times New Roman" w:cs="Times New Roman"/>
          <w:sz w:val="28"/>
          <w:szCs w:val="28"/>
        </w:rPr>
        <w:t xml:space="preserve"> </w:t>
      </w:r>
      <w:r w:rsidR="00926B8C">
        <w:rPr>
          <w:rFonts w:ascii="Times New Roman" w:hAnsi="Times New Roman" w:cs="Times New Roman"/>
          <w:sz w:val="28"/>
          <w:szCs w:val="28"/>
        </w:rPr>
        <w:t>номерних знаків</w:t>
      </w:r>
      <w:r w:rsidRPr="00283B50">
        <w:rPr>
          <w:rFonts w:ascii="Times New Roman" w:hAnsi="Times New Roman" w:cs="Times New Roman"/>
          <w:sz w:val="28"/>
          <w:szCs w:val="28"/>
        </w:rPr>
        <w:t xml:space="preserve"> автомобілів, автобусів, мопедів, мотоциклів, моторолерів, мотоколясок, квадроциклів, трициклів та інших прирівняних до них транспортних засобів, самохідних машин, причепів та напівпричепів, великотоннажних транспортних засобів та інших технологічних транспортних засобів, тракторів, самохі</w:t>
      </w:r>
      <w:r w:rsidR="009A0DAC" w:rsidRPr="00283B50">
        <w:rPr>
          <w:rFonts w:ascii="Times New Roman" w:hAnsi="Times New Roman" w:cs="Times New Roman"/>
          <w:sz w:val="28"/>
          <w:szCs w:val="28"/>
        </w:rPr>
        <w:t>дних шасі, самохідних сільсько</w:t>
      </w:r>
      <w:r w:rsidRPr="00283B50">
        <w:rPr>
          <w:rFonts w:ascii="Times New Roman" w:hAnsi="Times New Roman" w:cs="Times New Roman"/>
          <w:sz w:val="28"/>
          <w:szCs w:val="28"/>
        </w:rPr>
        <w:t xml:space="preserve">господарських, дорожньо-будівельних і меліоративних машин, сільськогосподарської техніки, інших механізмів, а також </w:t>
      </w:r>
      <w:r w:rsidR="00F52538">
        <w:rPr>
          <w:rFonts w:ascii="Times New Roman" w:hAnsi="Times New Roman" w:cs="Times New Roman"/>
          <w:sz w:val="28"/>
          <w:szCs w:val="28"/>
        </w:rPr>
        <w:t>державних</w:t>
      </w:r>
      <w:r w:rsidR="00450D56">
        <w:rPr>
          <w:rFonts w:ascii="Times New Roman" w:hAnsi="Times New Roman" w:cs="Times New Roman"/>
          <w:sz w:val="28"/>
          <w:szCs w:val="28"/>
        </w:rPr>
        <w:t xml:space="preserve"> </w:t>
      </w:r>
      <w:r w:rsidR="00F52538">
        <w:rPr>
          <w:rFonts w:ascii="Times New Roman" w:hAnsi="Times New Roman" w:cs="Times New Roman"/>
          <w:sz w:val="28"/>
          <w:szCs w:val="28"/>
        </w:rPr>
        <w:t>номерних знаків</w:t>
      </w:r>
      <w:r w:rsidR="009A0DAC" w:rsidRPr="00283B50">
        <w:rPr>
          <w:rFonts w:ascii="Times New Roman" w:hAnsi="Times New Roman" w:cs="Times New Roman"/>
          <w:sz w:val="28"/>
          <w:szCs w:val="28"/>
        </w:rPr>
        <w:t xml:space="preserve"> транспортних засобів</w:t>
      </w:r>
      <w:r w:rsidRPr="00283B50">
        <w:rPr>
          <w:rFonts w:ascii="Times New Roman" w:hAnsi="Times New Roman" w:cs="Times New Roman"/>
          <w:sz w:val="28"/>
          <w:szCs w:val="28"/>
        </w:rPr>
        <w:t>, що виготовляють</w:t>
      </w:r>
      <w:r w:rsidR="00187455" w:rsidRPr="00283B50">
        <w:rPr>
          <w:rFonts w:ascii="Times New Roman" w:hAnsi="Times New Roman" w:cs="Times New Roman"/>
          <w:sz w:val="28"/>
          <w:szCs w:val="28"/>
        </w:rPr>
        <w:t>ся</w:t>
      </w:r>
      <w:r w:rsidRPr="00283B50">
        <w:rPr>
          <w:rFonts w:ascii="Times New Roman" w:hAnsi="Times New Roman" w:cs="Times New Roman"/>
          <w:sz w:val="28"/>
          <w:szCs w:val="28"/>
        </w:rPr>
        <w:t xml:space="preserve"> за індивідуальним</w:t>
      </w:r>
      <w:r w:rsidR="00187455" w:rsidRPr="00283B50">
        <w:rPr>
          <w:rFonts w:ascii="Times New Roman" w:hAnsi="Times New Roman" w:cs="Times New Roman"/>
          <w:sz w:val="28"/>
          <w:szCs w:val="28"/>
        </w:rPr>
        <w:t>и</w:t>
      </w:r>
      <w:r w:rsidRPr="00283B50">
        <w:rPr>
          <w:rFonts w:ascii="Times New Roman" w:hAnsi="Times New Roman" w:cs="Times New Roman"/>
          <w:sz w:val="28"/>
          <w:szCs w:val="28"/>
        </w:rPr>
        <w:t xml:space="preserve"> замовленням</w:t>
      </w:r>
      <w:r w:rsidR="00187455" w:rsidRPr="00283B50">
        <w:rPr>
          <w:rFonts w:ascii="Times New Roman" w:hAnsi="Times New Roman" w:cs="Times New Roman"/>
          <w:sz w:val="28"/>
          <w:szCs w:val="28"/>
        </w:rPr>
        <w:t>и їх власників</w:t>
      </w:r>
      <w:r w:rsidR="00F425B7" w:rsidRPr="00283B50">
        <w:rPr>
          <w:rFonts w:ascii="Times New Roman" w:hAnsi="Times New Roman" w:cs="Times New Roman"/>
          <w:sz w:val="28"/>
          <w:szCs w:val="28"/>
        </w:rPr>
        <w:t xml:space="preserve"> (далі –</w:t>
      </w:r>
      <w:r w:rsidR="005A38F3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F425B7" w:rsidRPr="00283B50">
        <w:rPr>
          <w:rFonts w:ascii="Times New Roman" w:hAnsi="Times New Roman" w:cs="Times New Roman"/>
          <w:sz w:val="28"/>
          <w:szCs w:val="28"/>
        </w:rPr>
        <w:t>знаки)</w:t>
      </w:r>
      <w:r w:rsidRPr="00283B50">
        <w:rPr>
          <w:rFonts w:ascii="Times New Roman" w:hAnsi="Times New Roman" w:cs="Times New Roman"/>
          <w:sz w:val="28"/>
          <w:szCs w:val="28"/>
        </w:rPr>
        <w:t>.</w:t>
      </w:r>
    </w:p>
    <w:p w14:paraId="427300BE" w14:textId="77777777" w:rsidR="00D26545" w:rsidRPr="00283B50" w:rsidRDefault="00D26545" w:rsidP="00762331">
      <w:pPr>
        <w:pStyle w:val="a3"/>
        <w:ind w:left="0" w:right="13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F05C14" w14:textId="77777777" w:rsidR="00187455" w:rsidRPr="00283B50" w:rsidRDefault="00CA0F44" w:rsidP="00762331">
      <w:pPr>
        <w:pStyle w:val="a3"/>
        <w:ind w:left="0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2. У цих В</w:t>
      </w:r>
      <w:r w:rsidR="00187455" w:rsidRPr="00283B50">
        <w:rPr>
          <w:rFonts w:ascii="Times New Roman" w:hAnsi="Times New Roman" w:cs="Times New Roman"/>
          <w:sz w:val="28"/>
          <w:szCs w:val="28"/>
        </w:rPr>
        <w:t>имогах терміни вжи</w:t>
      </w:r>
      <w:r w:rsidR="00B579C6">
        <w:rPr>
          <w:rFonts w:ascii="Times New Roman" w:hAnsi="Times New Roman" w:cs="Times New Roman"/>
          <w:sz w:val="28"/>
          <w:szCs w:val="28"/>
        </w:rPr>
        <w:t>то у</w:t>
      </w:r>
      <w:r w:rsidRPr="00283B50">
        <w:rPr>
          <w:rFonts w:ascii="Times New Roman" w:hAnsi="Times New Roman" w:cs="Times New Roman"/>
          <w:sz w:val="28"/>
          <w:szCs w:val="28"/>
        </w:rPr>
        <w:t xml:space="preserve"> значеннях, наведених у Законі України «Про автомобільний транспорт» і Правилах дорожнього руху, затверджених постановою Кабінету Міністрів України від 10 жовтня 2001 року № 1306.</w:t>
      </w:r>
    </w:p>
    <w:p w14:paraId="30094A0D" w14:textId="77777777" w:rsidR="005B5D6D" w:rsidRPr="00283B50" w:rsidRDefault="005B5D6D" w:rsidP="00762331">
      <w:pPr>
        <w:pStyle w:val="a3"/>
        <w:tabs>
          <w:tab w:val="left" w:pos="977"/>
        </w:tabs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AA5F1" w14:textId="77777777" w:rsidR="00FD1A66" w:rsidRPr="00283B50" w:rsidRDefault="005B5D6D" w:rsidP="00762331">
      <w:pPr>
        <w:pStyle w:val="a3"/>
        <w:tabs>
          <w:tab w:val="left" w:pos="977"/>
        </w:tabs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50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FD1A66" w:rsidRPr="00283B50">
        <w:rPr>
          <w:rFonts w:ascii="Times New Roman" w:hAnsi="Times New Roman" w:cs="Times New Roman"/>
          <w:b/>
          <w:sz w:val="28"/>
          <w:szCs w:val="28"/>
        </w:rPr>
        <w:t>Типи та основні</w:t>
      </w:r>
      <w:r w:rsidR="00881C8E" w:rsidRPr="00283B50">
        <w:rPr>
          <w:rFonts w:ascii="Times New Roman" w:hAnsi="Times New Roman" w:cs="Times New Roman"/>
          <w:b/>
          <w:sz w:val="28"/>
          <w:szCs w:val="28"/>
        </w:rPr>
        <w:t xml:space="preserve"> розміри</w:t>
      </w:r>
      <w:r w:rsidRPr="0028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C8E" w:rsidRPr="00283B50">
        <w:rPr>
          <w:rFonts w:ascii="Times New Roman" w:hAnsi="Times New Roman" w:cs="Times New Roman"/>
          <w:b/>
          <w:sz w:val="28"/>
          <w:szCs w:val="28"/>
        </w:rPr>
        <w:t>знаків</w:t>
      </w:r>
    </w:p>
    <w:p w14:paraId="696D0ADB" w14:textId="77777777" w:rsidR="00BE1559" w:rsidRPr="00283B50" w:rsidRDefault="00BE1559" w:rsidP="00762331">
      <w:pPr>
        <w:pStyle w:val="a3"/>
        <w:tabs>
          <w:tab w:val="left" w:pos="977"/>
        </w:tabs>
        <w:ind w:left="0" w:right="141" w:firstLine="567"/>
        <w:rPr>
          <w:rFonts w:ascii="Times New Roman" w:hAnsi="Times New Roman" w:cs="Times New Roman"/>
          <w:b/>
          <w:sz w:val="28"/>
          <w:szCs w:val="28"/>
        </w:rPr>
      </w:pPr>
    </w:p>
    <w:p w14:paraId="17465A96" w14:textId="77777777" w:rsidR="00D765BB" w:rsidRPr="005254D6" w:rsidRDefault="005B5D6D" w:rsidP="00762331">
      <w:pPr>
        <w:pStyle w:val="a3"/>
        <w:tabs>
          <w:tab w:val="left" w:pos="977"/>
        </w:tabs>
        <w:ind w:left="0" w:right="141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54D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4340A" w:rsidRPr="005254D6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9A0474" w:rsidRPr="005254D6">
        <w:rPr>
          <w:rFonts w:ascii="Times New Roman" w:hAnsi="Times New Roman" w:cs="Times New Roman"/>
          <w:spacing w:val="-6"/>
          <w:sz w:val="28"/>
          <w:szCs w:val="28"/>
        </w:rPr>
        <w:t>Державні номерні з</w:t>
      </w:r>
      <w:r w:rsidR="00B4340A" w:rsidRPr="005254D6">
        <w:rPr>
          <w:rFonts w:ascii="Times New Roman" w:hAnsi="Times New Roman" w:cs="Times New Roman"/>
          <w:spacing w:val="-6"/>
          <w:sz w:val="28"/>
          <w:szCs w:val="28"/>
        </w:rPr>
        <w:t>наки за призначен</w:t>
      </w:r>
      <w:r w:rsidR="00432A52" w:rsidRPr="005254D6">
        <w:rPr>
          <w:rFonts w:ascii="Times New Roman" w:hAnsi="Times New Roman" w:cs="Times New Roman"/>
          <w:spacing w:val="-6"/>
          <w:sz w:val="28"/>
          <w:szCs w:val="28"/>
        </w:rPr>
        <w:t>ням</w:t>
      </w:r>
      <w:r w:rsidR="00B4340A" w:rsidRPr="005254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54D6" w:rsidRPr="005254D6">
        <w:rPr>
          <w:rFonts w:ascii="Times New Roman" w:hAnsi="Times New Roman" w:cs="Times New Roman"/>
          <w:spacing w:val="-6"/>
          <w:sz w:val="28"/>
          <w:szCs w:val="28"/>
        </w:rPr>
        <w:t xml:space="preserve">згідно з додатком 1 до цих Вимог </w:t>
      </w:r>
      <w:r w:rsidR="00B4340A" w:rsidRPr="005254D6">
        <w:rPr>
          <w:rFonts w:ascii="Times New Roman" w:hAnsi="Times New Roman" w:cs="Times New Roman"/>
          <w:spacing w:val="-2"/>
          <w:sz w:val="28"/>
          <w:szCs w:val="28"/>
        </w:rPr>
        <w:t>поділ</w:t>
      </w:r>
      <w:r w:rsidR="00CA0F44" w:rsidRPr="005254D6">
        <w:rPr>
          <w:rFonts w:ascii="Times New Roman" w:hAnsi="Times New Roman" w:cs="Times New Roman"/>
          <w:spacing w:val="-2"/>
          <w:sz w:val="28"/>
          <w:szCs w:val="28"/>
        </w:rPr>
        <w:t>яються</w:t>
      </w:r>
      <w:r w:rsidR="00432A52" w:rsidRPr="005254D6">
        <w:rPr>
          <w:rFonts w:ascii="Times New Roman" w:hAnsi="Times New Roman" w:cs="Times New Roman"/>
          <w:spacing w:val="-2"/>
          <w:sz w:val="28"/>
          <w:szCs w:val="28"/>
        </w:rPr>
        <w:t xml:space="preserve"> на 15 типів</w:t>
      </w:r>
      <w:r w:rsidR="00CE5A82" w:rsidRPr="005254D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B4340A" w:rsidRPr="005254D6">
        <w:rPr>
          <w:rFonts w:ascii="Times New Roman" w:hAnsi="Times New Roman" w:cs="Times New Roman"/>
          <w:spacing w:val="-2"/>
          <w:sz w:val="28"/>
          <w:szCs w:val="28"/>
        </w:rPr>
        <w:t xml:space="preserve">Типи </w:t>
      </w:r>
      <w:r w:rsidR="00D057E7" w:rsidRPr="005254D6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49566C" w:rsidRPr="005254D6">
        <w:rPr>
          <w:rFonts w:ascii="Times New Roman" w:hAnsi="Times New Roman" w:cs="Times New Roman"/>
          <w:spacing w:val="-2"/>
          <w:sz w:val="28"/>
          <w:szCs w:val="28"/>
        </w:rPr>
        <w:t>, 3</w:t>
      </w:r>
      <w:r w:rsidR="00D057E7" w:rsidRPr="005254D6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49566C" w:rsidRPr="005254D6">
        <w:rPr>
          <w:rFonts w:ascii="Times New Roman" w:hAnsi="Times New Roman" w:cs="Times New Roman"/>
          <w:spacing w:val="-2"/>
          <w:sz w:val="28"/>
          <w:szCs w:val="28"/>
        </w:rPr>
        <w:t>5, 7, 8</w:t>
      </w:r>
      <w:r w:rsidR="00B4340A" w:rsidRPr="005254D6">
        <w:rPr>
          <w:rFonts w:ascii="Times New Roman" w:hAnsi="Times New Roman" w:cs="Times New Roman"/>
          <w:spacing w:val="-2"/>
          <w:sz w:val="28"/>
          <w:szCs w:val="28"/>
        </w:rPr>
        <w:t xml:space="preserve"> та </w:t>
      </w:r>
      <w:r w:rsidR="00D057E7" w:rsidRPr="005254D6">
        <w:rPr>
          <w:rFonts w:ascii="Times New Roman" w:hAnsi="Times New Roman" w:cs="Times New Roman"/>
          <w:spacing w:val="-2"/>
          <w:sz w:val="28"/>
          <w:szCs w:val="28"/>
        </w:rPr>
        <w:t xml:space="preserve">11 – </w:t>
      </w:r>
      <w:r w:rsidR="00B4340A" w:rsidRPr="005254D6">
        <w:rPr>
          <w:rFonts w:ascii="Times New Roman" w:hAnsi="Times New Roman" w:cs="Times New Roman"/>
          <w:spacing w:val="-2"/>
          <w:sz w:val="28"/>
          <w:szCs w:val="28"/>
        </w:rPr>
        <w:t>15 поділяють</w:t>
      </w:r>
      <w:r w:rsidR="00CE5A82" w:rsidRPr="005254D6">
        <w:rPr>
          <w:rFonts w:ascii="Times New Roman" w:hAnsi="Times New Roman" w:cs="Times New Roman"/>
          <w:spacing w:val="-2"/>
          <w:sz w:val="28"/>
          <w:szCs w:val="28"/>
        </w:rPr>
        <w:t>ся</w:t>
      </w:r>
      <w:r w:rsidR="00B4340A" w:rsidRPr="005254D6">
        <w:rPr>
          <w:rFonts w:ascii="Times New Roman" w:hAnsi="Times New Roman" w:cs="Times New Roman"/>
          <w:spacing w:val="-2"/>
          <w:sz w:val="28"/>
          <w:szCs w:val="28"/>
        </w:rPr>
        <w:t xml:space="preserve"> на підтипи.</w:t>
      </w:r>
    </w:p>
    <w:p w14:paraId="010DFCF8" w14:textId="77777777" w:rsidR="009A0474" w:rsidRDefault="009A0474" w:rsidP="00762331">
      <w:pPr>
        <w:pStyle w:val="a3"/>
        <w:tabs>
          <w:tab w:val="left" w:pos="977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10AE6CB8" w14:textId="77777777" w:rsidR="007A6819" w:rsidRDefault="005B5D6D" w:rsidP="00762331">
      <w:pPr>
        <w:pStyle w:val="a3"/>
        <w:tabs>
          <w:tab w:val="left" w:pos="977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2</w:t>
      </w:r>
      <w:r w:rsidR="00D148AA" w:rsidRPr="00283B50">
        <w:rPr>
          <w:rFonts w:ascii="Times New Roman" w:hAnsi="Times New Roman" w:cs="Times New Roman"/>
          <w:sz w:val="28"/>
          <w:szCs w:val="28"/>
        </w:rPr>
        <w:t xml:space="preserve">. Габаритні розміри </w:t>
      </w:r>
      <w:r w:rsidR="009A0474" w:rsidRPr="009A0474">
        <w:rPr>
          <w:rFonts w:ascii="Times New Roman" w:hAnsi="Times New Roman" w:cs="Times New Roman"/>
          <w:sz w:val="28"/>
          <w:szCs w:val="28"/>
        </w:rPr>
        <w:t xml:space="preserve">державних номерних </w:t>
      </w:r>
      <w:r w:rsidR="00D148AA" w:rsidRPr="00283B50">
        <w:rPr>
          <w:rFonts w:ascii="Times New Roman" w:hAnsi="Times New Roman" w:cs="Times New Roman"/>
          <w:sz w:val="28"/>
          <w:szCs w:val="28"/>
        </w:rPr>
        <w:t>знаків</w:t>
      </w:r>
      <w:r w:rsidR="00CB0AB5" w:rsidRPr="00283B50">
        <w:rPr>
          <w:rFonts w:ascii="Times New Roman" w:hAnsi="Times New Roman" w:cs="Times New Roman"/>
          <w:sz w:val="28"/>
          <w:szCs w:val="28"/>
        </w:rPr>
        <w:t>,</w:t>
      </w:r>
      <w:r w:rsidR="00881C8E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CB0AB5" w:rsidRPr="00283B50">
        <w:rPr>
          <w:rFonts w:ascii="Times New Roman" w:hAnsi="Times New Roman" w:cs="Times New Roman"/>
          <w:sz w:val="28"/>
          <w:szCs w:val="28"/>
        </w:rPr>
        <w:t>кількість літер та цифр на знаках, колір поля знаків, літер, цифр та ребер жорсткості</w:t>
      </w:r>
      <w:r w:rsidR="00715514" w:rsidRPr="00450D56">
        <w:rPr>
          <w:rFonts w:ascii="Times New Roman" w:hAnsi="Times New Roman" w:cs="Times New Roman"/>
          <w:sz w:val="28"/>
          <w:szCs w:val="28"/>
        </w:rPr>
        <w:t xml:space="preserve"> та</w:t>
      </w:r>
      <w:r w:rsidR="004379F8" w:rsidRPr="00283B50">
        <w:rPr>
          <w:rFonts w:ascii="Times New Roman" w:hAnsi="Times New Roman" w:cs="Times New Roman"/>
          <w:sz w:val="28"/>
          <w:szCs w:val="28"/>
        </w:rPr>
        <w:t xml:space="preserve"> наявність</w:t>
      </w:r>
      <w:r w:rsidR="00715514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16620D" w:rsidRPr="00283B50">
        <w:rPr>
          <w:rFonts w:ascii="Times New Roman" w:hAnsi="Times New Roman" w:cs="Times New Roman"/>
          <w:sz w:val="28"/>
          <w:szCs w:val="28"/>
        </w:rPr>
        <w:t>світлоповертальної</w:t>
      </w:r>
      <w:r w:rsidR="00715514" w:rsidRPr="00283B50">
        <w:rPr>
          <w:rFonts w:ascii="Times New Roman" w:hAnsi="Times New Roman" w:cs="Times New Roman"/>
          <w:sz w:val="28"/>
          <w:szCs w:val="28"/>
        </w:rPr>
        <w:t xml:space="preserve"> плівки</w:t>
      </w:r>
      <w:r w:rsidR="00CB0AB5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715514" w:rsidRPr="00283B50">
        <w:rPr>
          <w:rFonts w:ascii="Times New Roman" w:hAnsi="Times New Roman" w:cs="Times New Roman"/>
          <w:sz w:val="28"/>
          <w:szCs w:val="28"/>
        </w:rPr>
        <w:t xml:space="preserve">на знаках </w:t>
      </w:r>
      <w:r w:rsidR="007A6819">
        <w:rPr>
          <w:rFonts w:ascii="Times New Roman" w:hAnsi="Times New Roman" w:cs="Times New Roman"/>
          <w:sz w:val="28"/>
          <w:szCs w:val="28"/>
        </w:rPr>
        <w:t>визначено в</w:t>
      </w:r>
      <w:r w:rsidR="004379F8" w:rsidRPr="00283B50">
        <w:rPr>
          <w:rFonts w:ascii="Times New Roman" w:hAnsi="Times New Roman" w:cs="Times New Roman"/>
          <w:sz w:val="28"/>
          <w:szCs w:val="28"/>
        </w:rPr>
        <w:t xml:space="preserve"> додатку</w:t>
      </w:r>
      <w:r w:rsidR="00881C8E" w:rsidRPr="00283B50">
        <w:rPr>
          <w:rFonts w:ascii="Times New Roman" w:hAnsi="Times New Roman" w:cs="Times New Roman"/>
          <w:sz w:val="28"/>
          <w:szCs w:val="28"/>
        </w:rPr>
        <w:t xml:space="preserve"> 2 до цих Вимог.</w:t>
      </w:r>
      <w:r w:rsidR="007E106B" w:rsidRPr="00283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D9249" w14:textId="77777777" w:rsidR="00881C8E" w:rsidRPr="00283B50" w:rsidRDefault="007A6819" w:rsidP="00762331">
      <w:pPr>
        <w:pStyle w:val="a3"/>
        <w:tabs>
          <w:tab w:val="left" w:pos="977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Допускається відхилення габаритних розмірів знаків ± 1 %.</w:t>
      </w:r>
    </w:p>
    <w:p w14:paraId="6831A56A" w14:textId="77777777" w:rsidR="00D26545" w:rsidRPr="00283B50" w:rsidRDefault="00D26545" w:rsidP="00762331">
      <w:pPr>
        <w:tabs>
          <w:tab w:val="left" w:pos="935"/>
        </w:tabs>
        <w:ind w:firstLine="567"/>
        <w:jc w:val="both"/>
        <w:rPr>
          <w:rFonts w:ascii="Times New Roman" w:eastAsia="Arial" w:hAnsi="Times New Roman" w:cs="Times New Roman"/>
          <w:sz w:val="28"/>
          <w:szCs w:val="21"/>
        </w:rPr>
      </w:pPr>
      <w:bookmarkStart w:id="1" w:name="_TOC_250001"/>
    </w:p>
    <w:p w14:paraId="53A3C01E" w14:textId="77777777" w:rsidR="001770B3" w:rsidRPr="00283B50" w:rsidRDefault="001770B3" w:rsidP="00762331">
      <w:pPr>
        <w:tabs>
          <w:tab w:val="left" w:pos="935"/>
        </w:tabs>
        <w:ind w:firstLine="567"/>
        <w:jc w:val="both"/>
        <w:rPr>
          <w:rFonts w:ascii="Times New Roman" w:eastAsia="Arial" w:hAnsi="Times New Roman" w:cs="Times New Roman"/>
          <w:sz w:val="28"/>
          <w:szCs w:val="21"/>
        </w:rPr>
      </w:pPr>
      <w:r w:rsidRPr="00283B50">
        <w:rPr>
          <w:rFonts w:ascii="Times New Roman" w:eastAsia="Arial" w:hAnsi="Times New Roman" w:cs="Times New Roman"/>
          <w:sz w:val="28"/>
          <w:szCs w:val="21"/>
        </w:rPr>
        <w:t>3</w:t>
      </w:r>
      <w:r w:rsidR="00FE26CA" w:rsidRPr="00283B50">
        <w:rPr>
          <w:rFonts w:ascii="Times New Roman" w:eastAsia="Arial" w:hAnsi="Times New Roman" w:cs="Times New Roman"/>
          <w:sz w:val="28"/>
          <w:szCs w:val="21"/>
        </w:rPr>
        <w:t xml:space="preserve">. Висота літер та цифр </w:t>
      </w:r>
      <w:r w:rsidR="00715514" w:rsidRPr="00283B50">
        <w:rPr>
          <w:rFonts w:ascii="Times New Roman" w:eastAsia="Arial" w:hAnsi="Times New Roman" w:cs="Times New Roman"/>
          <w:sz w:val="28"/>
          <w:szCs w:val="21"/>
        </w:rPr>
        <w:t xml:space="preserve">на </w:t>
      </w:r>
      <w:r w:rsidR="0064225A" w:rsidRPr="0064225A">
        <w:rPr>
          <w:rFonts w:ascii="Times New Roman" w:eastAsia="Arial" w:hAnsi="Times New Roman" w:cs="Times New Roman"/>
          <w:sz w:val="28"/>
          <w:szCs w:val="21"/>
        </w:rPr>
        <w:t xml:space="preserve">державних номерних </w:t>
      </w:r>
      <w:r w:rsidR="00715514" w:rsidRPr="00283B50">
        <w:rPr>
          <w:rFonts w:ascii="Times New Roman" w:eastAsia="Arial" w:hAnsi="Times New Roman" w:cs="Times New Roman"/>
          <w:sz w:val="28"/>
          <w:szCs w:val="21"/>
        </w:rPr>
        <w:t xml:space="preserve">знаках </w:t>
      </w:r>
      <w:r w:rsidRPr="00283B50">
        <w:rPr>
          <w:rFonts w:ascii="Times New Roman" w:eastAsia="Arial" w:hAnsi="Times New Roman" w:cs="Times New Roman"/>
          <w:sz w:val="28"/>
          <w:szCs w:val="21"/>
        </w:rPr>
        <w:t>визначається згідно з додатком 3 до цих Вимог</w:t>
      </w:r>
      <w:r w:rsidR="004379F8" w:rsidRPr="00283B50">
        <w:rPr>
          <w:rFonts w:ascii="Times New Roman" w:eastAsia="Arial" w:hAnsi="Times New Roman" w:cs="Times New Roman"/>
          <w:sz w:val="28"/>
          <w:szCs w:val="21"/>
        </w:rPr>
        <w:t>.</w:t>
      </w:r>
    </w:p>
    <w:p w14:paraId="4C0E1092" w14:textId="77777777" w:rsidR="00767CFE" w:rsidRDefault="00767CFE" w:rsidP="00762331">
      <w:pPr>
        <w:tabs>
          <w:tab w:val="left" w:pos="798"/>
        </w:tabs>
        <w:jc w:val="center"/>
        <w:outlineLvl w:val="2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529E8A6D" w14:textId="77777777" w:rsidR="00D148AA" w:rsidRPr="00283B50" w:rsidRDefault="005B5D6D" w:rsidP="00762331">
      <w:pPr>
        <w:tabs>
          <w:tab w:val="left" w:pos="798"/>
        </w:tabs>
        <w:jc w:val="center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>ІІІ. Вимоги</w:t>
      </w:r>
      <w:r w:rsidR="00D148AA"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>до</w:t>
      </w:r>
      <w:r w:rsidR="00D148AA"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>інформаційного</w:t>
      </w:r>
      <w:r w:rsidR="00D148AA"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>змісту</w:t>
      </w:r>
      <w:r w:rsidR="00D148AA"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>знаків</w:t>
      </w:r>
      <w:bookmarkEnd w:id="1"/>
    </w:p>
    <w:p w14:paraId="27316C30" w14:textId="77777777" w:rsidR="00391BA6" w:rsidRPr="00283B50" w:rsidRDefault="00391BA6" w:rsidP="00762331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2E103931" w14:textId="77777777" w:rsidR="00D148AA" w:rsidRPr="00283B50" w:rsidRDefault="005B5D6D" w:rsidP="00762331">
      <w:pPr>
        <w:tabs>
          <w:tab w:val="left" w:pos="935"/>
        </w:tabs>
        <w:ind w:right="3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Знаки залежно від типу мають містити інформацію щодо адміністративно-територіальної </w:t>
      </w:r>
      <w:r w:rsidR="00192149" w:rsidRPr="00283B50">
        <w:rPr>
          <w:rFonts w:ascii="Times New Roman" w:eastAsia="Arial" w:hAnsi="Times New Roman" w:cs="Times New Roman"/>
          <w:sz w:val="28"/>
          <w:szCs w:val="28"/>
        </w:rPr>
        <w:t>належ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н</w:t>
      </w:r>
      <w:r w:rsidR="004379F8" w:rsidRPr="00283B50">
        <w:rPr>
          <w:rFonts w:ascii="Times New Roman" w:eastAsia="Arial" w:hAnsi="Times New Roman" w:cs="Times New Roman"/>
          <w:sz w:val="28"/>
          <w:szCs w:val="28"/>
        </w:rPr>
        <w:t>ості, порядкового номера, серії</w:t>
      </w:r>
      <w:r w:rsidR="00512506" w:rsidRPr="00283B50">
        <w:rPr>
          <w:rFonts w:ascii="Times New Roman" w:eastAsia="Arial" w:hAnsi="Times New Roman" w:cs="Times New Roman"/>
          <w:sz w:val="28"/>
          <w:szCs w:val="28"/>
        </w:rPr>
        <w:t xml:space="preserve"> та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lastRenderedPageBreak/>
        <w:t>символи державної на</w:t>
      </w:r>
      <w:r w:rsidR="00391BA6">
        <w:rPr>
          <w:rFonts w:ascii="Times New Roman" w:eastAsia="Arial" w:hAnsi="Times New Roman" w:cs="Times New Roman"/>
          <w:sz w:val="28"/>
          <w:szCs w:val="28"/>
        </w:rPr>
        <w:t>лежності,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91BA6">
        <w:rPr>
          <w:rFonts w:ascii="Times New Roman" w:eastAsia="Arial" w:hAnsi="Times New Roman" w:cs="Times New Roman"/>
          <w:sz w:val="28"/>
          <w:szCs w:val="28"/>
        </w:rPr>
        <w:t>л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ітеросполуки «CDP» 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на знаках підтипів 4-1 та 4-2, «DP» 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на знаках підтипів 4-3 та 4-4, літеру «S» 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на знаках підтипів 4-5 та 4-6, літеру «Т» 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на знаках підтипів 8-2 та 12-1, літеросполуку «ТР» 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на знаках підтипу 12-2, літеру «Е» 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на знаках типу 13, літеру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 xml:space="preserve"> «В» 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на знаках типу 14, літеру «G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>» 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на знаках типу 15.</w:t>
      </w:r>
    </w:p>
    <w:p w14:paraId="3F6ED8C7" w14:textId="77777777" w:rsidR="00D26545" w:rsidRPr="00450D56" w:rsidRDefault="00D26545" w:rsidP="004A3EA6">
      <w:pPr>
        <w:tabs>
          <w:tab w:val="left" w:pos="929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A7F2B2E" w14:textId="77777777" w:rsidR="00D148AA" w:rsidRPr="00283B50" w:rsidRDefault="005861ED" w:rsidP="004A3EA6">
      <w:pPr>
        <w:tabs>
          <w:tab w:val="left" w:pos="929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2</w:t>
      </w:r>
      <w:r w:rsidR="00757E6A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На знаках типів 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 xml:space="preserve">1 –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3, 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 xml:space="preserve">5 –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7, 11, 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 xml:space="preserve">13 –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15 та підтипів 8-2</w:t>
      </w:r>
      <w:r w:rsidR="00391BA6">
        <w:rPr>
          <w:rFonts w:ascii="Times New Roman" w:eastAsia="Arial" w:hAnsi="Times New Roman" w:cs="Times New Roman"/>
          <w:sz w:val="28"/>
          <w:szCs w:val="28"/>
        </w:rPr>
        <w:t>,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12-2 </w:t>
      </w:r>
      <w:r w:rsidR="00EC21A3">
        <w:rPr>
          <w:rFonts w:ascii="Times New Roman" w:eastAsia="Arial" w:hAnsi="Times New Roman" w:cs="Times New Roman"/>
          <w:sz w:val="28"/>
          <w:szCs w:val="28"/>
        </w:rPr>
        <w:t>має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бути символ державної належності транспортного засобу.</w:t>
      </w:r>
    </w:p>
    <w:p w14:paraId="1BA831DF" w14:textId="77777777" w:rsidR="00D148AA" w:rsidRPr="00283B50" w:rsidRDefault="00D148AA" w:rsidP="004A3EA6">
      <w:pPr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 xml:space="preserve">Символ державної належності транспортного засобу </w:t>
      </w:r>
      <w:r w:rsidR="00D26545" w:rsidRPr="00283B50">
        <w:rPr>
          <w:rFonts w:ascii="Times New Roman" w:eastAsia="Arial" w:hAnsi="Times New Roman" w:cs="Times New Roman"/>
          <w:sz w:val="28"/>
          <w:szCs w:val="28"/>
        </w:rPr>
        <w:t>зазнач</w:t>
      </w:r>
      <w:r w:rsidR="0086690D" w:rsidRPr="00283B50">
        <w:rPr>
          <w:rFonts w:ascii="Times New Roman" w:eastAsia="Arial" w:hAnsi="Times New Roman" w:cs="Times New Roman"/>
          <w:sz w:val="28"/>
          <w:szCs w:val="28"/>
        </w:rPr>
        <w:t>а</w:t>
      </w:r>
      <w:r w:rsidR="00EC21A3">
        <w:rPr>
          <w:rFonts w:ascii="Times New Roman" w:eastAsia="Arial" w:hAnsi="Times New Roman" w:cs="Times New Roman"/>
          <w:sz w:val="28"/>
          <w:szCs w:val="28"/>
        </w:rPr>
        <w:t>єтьс</w:t>
      </w:r>
      <w:r w:rsidR="0086690D" w:rsidRPr="00283B50">
        <w:rPr>
          <w:rFonts w:ascii="Times New Roman" w:eastAsia="Arial" w:hAnsi="Times New Roman" w:cs="Times New Roman"/>
          <w:sz w:val="28"/>
          <w:szCs w:val="28"/>
        </w:rPr>
        <w:t>я</w:t>
      </w:r>
      <w:r w:rsidR="00D26545" w:rsidRPr="00283B50">
        <w:rPr>
          <w:rFonts w:ascii="Times New Roman" w:eastAsia="Arial" w:hAnsi="Times New Roman" w:cs="Times New Roman"/>
          <w:sz w:val="28"/>
          <w:szCs w:val="28"/>
        </w:rPr>
        <w:t xml:space="preserve"> таким чином</w:t>
      </w:r>
      <w:r w:rsidRPr="00283B50">
        <w:rPr>
          <w:rFonts w:ascii="Times New Roman" w:eastAsia="Arial" w:hAnsi="Times New Roman" w:cs="Times New Roman"/>
          <w:sz w:val="28"/>
          <w:szCs w:val="28"/>
        </w:rPr>
        <w:t>:</w:t>
      </w:r>
    </w:p>
    <w:p w14:paraId="1E8DE74B" w14:textId="77777777" w:rsidR="00D148AA" w:rsidRPr="00283B50" w:rsidRDefault="00D148AA" w:rsidP="004A3EA6">
      <w:pPr>
        <w:tabs>
          <w:tab w:val="left" w:pos="853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зліва у вигляді напису</w:t>
      </w:r>
      <w:r w:rsidR="00391BA6">
        <w:rPr>
          <w:rFonts w:ascii="Times New Roman" w:eastAsia="Arial" w:hAnsi="Times New Roman" w:cs="Times New Roman"/>
          <w:sz w:val="28"/>
          <w:szCs w:val="28"/>
        </w:rPr>
        <w:t xml:space="preserve"> «UA» та зображення Державного П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рапора України, розміщених на тлі прямокутника синього кольору </w:t>
      </w:r>
      <w:r w:rsidR="00391BA6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типу 2 та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підтипів </w:t>
      </w:r>
      <w:r w:rsidR="00F525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 xml:space="preserve">1-1-1 – </w:t>
      </w:r>
      <w:r w:rsidR="00F403CC">
        <w:rPr>
          <w:rFonts w:ascii="Times New Roman" w:eastAsia="Arial" w:hAnsi="Times New Roman" w:cs="Times New Roman"/>
          <w:sz w:val="28"/>
          <w:szCs w:val="28"/>
        </w:rPr>
        <w:t>1-2-2</w:t>
      </w:r>
      <w:r w:rsidRPr="00283B50">
        <w:rPr>
          <w:rFonts w:ascii="Times New Roman" w:eastAsia="Arial" w:hAnsi="Times New Roman" w:cs="Times New Roman"/>
          <w:sz w:val="28"/>
          <w:szCs w:val="28"/>
        </w:rPr>
        <w:t>, 13-1, 14-1, 15-1;</w:t>
      </w:r>
    </w:p>
    <w:p w14:paraId="44EEF353" w14:textId="77777777" w:rsidR="00D148AA" w:rsidRPr="00283B50" w:rsidRDefault="00D148AA" w:rsidP="004A3EA6">
      <w:pPr>
        <w:tabs>
          <w:tab w:val="left" w:pos="842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зліва у верхній частині знака у вигляді напису «UA» та зображе</w:t>
      </w:r>
      <w:r w:rsidR="00391BA6">
        <w:rPr>
          <w:rFonts w:ascii="Times New Roman" w:eastAsia="Arial" w:hAnsi="Times New Roman" w:cs="Times New Roman"/>
          <w:sz w:val="28"/>
          <w:szCs w:val="28"/>
        </w:rPr>
        <w:t>ння Державного П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рапора України, розміщених на тлі прямокутника синього кольору </w:t>
      </w:r>
      <w:r w:rsidR="00391BA6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типів 3, 5, 6 та підтипів 1-3-1, 1-3-2, 12-2,</w:t>
      </w:r>
      <w:r w:rsidR="00715514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3B50">
        <w:rPr>
          <w:rFonts w:ascii="Times New Roman" w:eastAsia="Arial" w:hAnsi="Times New Roman" w:cs="Times New Roman"/>
          <w:sz w:val="28"/>
          <w:szCs w:val="28"/>
        </w:rPr>
        <w:t>13-2, 14-2, 15-2;</w:t>
      </w:r>
    </w:p>
    <w:p w14:paraId="1DF99125" w14:textId="77777777" w:rsidR="00D148AA" w:rsidRPr="00283B50" w:rsidRDefault="00D148AA" w:rsidP="004A3EA6">
      <w:pPr>
        <w:tabs>
          <w:tab w:val="left" w:pos="865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зліва у верхній частині знака у вигляд</w:t>
      </w:r>
      <w:r w:rsidR="00391BA6">
        <w:rPr>
          <w:rFonts w:ascii="Times New Roman" w:eastAsia="Arial" w:hAnsi="Times New Roman" w:cs="Times New Roman"/>
          <w:sz w:val="28"/>
          <w:szCs w:val="28"/>
        </w:rPr>
        <w:t>і зображення малого Державного Г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ерба України на тлі прямокутника синього кольору </w:t>
      </w:r>
      <w:r w:rsidR="00391BA6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типу 7;</w:t>
      </w:r>
    </w:p>
    <w:p w14:paraId="0A41F1B1" w14:textId="77777777" w:rsidR="00D148AA" w:rsidRPr="00283B50" w:rsidRDefault="00D148AA" w:rsidP="004A3EA6">
      <w:pPr>
        <w:tabs>
          <w:tab w:val="left" w:pos="853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 xml:space="preserve">праворуч у верхній частині знака у вигляді овалу з написом «UA» </w:t>
      </w:r>
      <w:r w:rsidR="00391BA6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підтипу 8-2;</w:t>
      </w:r>
    </w:p>
    <w:p w14:paraId="1EE1BE16" w14:textId="77777777" w:rsidR="00D148AA" w:rsidRPr="00283B50" w:rsidRDefault="00D148AA" w:rsidP="004A3EA6">
      <w:pPr>
        <w:tabs>
          <w:tab w:val="left" w:pos="863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зліва у вигляд</w:t>
      </w:r>
      <w:r w:rsidR="00AE69C0">
        <w:rPr>
          <w:rFonts w:ascii="Times New Roman" w:eastAsia="Arial" w:hAnsi="Times New Roman" w:cs="Times New Roman"/>
          <w:sz w:val="28"/>
          <w:szCs w:val="28"/>
        </w:rPr>
        <w:t>і зображення малого Державного Г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ерба України на тлі прямокутника синього кольору </w:t>
      </w:r>
      <w:r w:rsidR="00AE69C0">
        <w:rPr>
          <w:rFonts w:ascii="Times New Roman" w:eastAsia="Arial" w:hAnsi="Times New Roman" w:cs="Times New Roman"/>
          <w:sz w:val="28"/>
          <w:szCs w:val="28"/>
        </w:rPr>
        <w:t>на</w:t>
      </w:r>
      <w:r w:rsidR="00816800">
        <w:rPr>
          <w:rFonts w:ascii="Times New Roman" w:eastAsia="Arial" w:hAnsi="Times New Roman" w:cs="Times New Roman"/>
          <w:sz w:val="28"/>
          <w:szCs w:val="28"/>
        </w:rPr>
        <w:t xml:space="preserve"> знаках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підтипу 11-1;</w:t>
      </w:r>
    </w:p>
    <w:p w14:paraId="554620F7" w14:textId="77777777" w:rsidR="00D148AA" w:rsidRPr="00283B50" w:rsidRDefault="00D148AA" w:rsidP="004A3EA6">
      <w:pPr>
        <w:tabs>
          <w:tab w:val="left" w:pos="861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зліва у верхній частині знака у вигляд</w:t>
      </w:r>
      <w:r w:rsidR="00816800">
        <w:rPr>
          <w:rFonts w:ascii="Times New Roman" w:eastAsia="Arial" w:hAnsi="Times New Roman" w:cs="Times New Roman"/>
          <w:sz w:val="28"/>
          <w:szCs w:val="28"/>
        </w:rPr>
        <w:t>і зображення малого Державного Г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ерба України на тлі прямокутника синього кольору </w:t>
      </w:r>
      <w:r w:rsidR="00816800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підтипу 11-2.</w:t>
      </w:r>
    </w:p>
    <w:p w14:paraId="7E6B8ECD" w14:textId="77777777" w:rsidR="005D6CF6" w:rsidRDefault="005D6CF6" w:rsidP="004A3EA6">
      <w:pPr>
        <w:tabs>
          <w:tab w:val="left" w:pos="927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F523DF6" w14:textId="77777777" w:rsidR="00D148AA" w:rsidRPr="00283B50" w:rsidRDefault="0086690D" w:rsidP="004A3EA6">
      <w:pPr>
        <w:tabs>
          <w:tab w:val="left" w:pos="927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3</w:t>
      </w:r>
      <w:r w:rsidR="00757E6A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074D8">
        <w:rPr>
          <w:rFonts w:ascii="Times New Roman" w:eastAsia="Arial" w:hAnsi="Times New Roman" w:cs="Times New Roman"/>
          <w:sz w:val="28"/>
          <w:szCs w:val="28"/>
        </w:rPr>
        <w:t>Л</w:t>
      </w:r>
      <w:r w:rsidR="00D074D8" w:rsidRPr="005D6CF6">
        <w:rPr>
          <w:rFonts w:ascii="Times New Roman" w:eastAsia="Arial" w:hAnsi="Times New Roman" w:cs="Times New Roman"/>
          <w:sz w:val="28"/>
          <w:szCs w:val="28"/>
        </w:rPr>
        <w:t>ітеросполуки, які позначають адміністративно-територіальну</w:t>
      </w:r>
      <w:r w:rsidR="00D074D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074D8" w:rsidRPr="005D6CF6">
        <w:rPr>
          <w:rFonts w:ascii="Times New Roman" w:eastAsia="Arial" w:hAnsi="Times New Roman" w:cs="Times New Roman"/>
          <w:sz w:val="28"/>
          <w:szCs w:val="28"/>
        </w:rPr>
        <w:t>належність</w:t>
      </w:r>
      <w:r w:rsidR="00D074D8">
        <w:rPr>
          <w:rFonts w:ascii="Times New Roman" w:eastAsia="Arial" w:hAnsi="Times New Roman" w:cs="Times New Roman"/>
          <w:sz w:val="28"/>
          <w:szCs w:val="28"/>
        </w:rPr>
        <w:t xml:space="preserve"> місця реєстрації транспортного засобу</w:t>
      </w:r>
      <w:r w:rsidR="00ED4167">
        <w:rPr>
          <w:rFonts w:ascii="Times New Roman" w:eastAsia="Arial" w:hAnsi="Times New Roman" w:cs="Times New Roman"/>
          <w:sz w:val="28"/>
          <w:szCs w:val="28"/>
        </w:rPr>
        <w:t>,</w:t>
      </w:r>
      <w:r w:rsidR="00D074D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D4167" w:rsidRPr="00283B50">
        <w:rPr>
          <w:rFonts w:ascii="Times New Roman" w:eastAsia="Arial" w:hAnsi="Times New Roman" w:cs="Times New Roman"/>
          <w:sz w:val="28"/>
          <w:szCs w:val="28"/>
        </w:rPr>
        <w:t>наведені в додатку 4 до цих Вимог</w:t>
      </w:r>
      <w:r w:rsidR="00ED4167">
        <w:rPr>
          <w:rFonts w:ascii="Times New Roman" w:eastAsia="Arial" w:hAnsi="Times New Roman" w:cs="Times New Roman"/>
          <w:sz w:val="28"/>
          <w:szCs w:val="28"/>
        </w:rPr>
        <w:t xml:space="preserve">. Літеросполуки можна використовувати </w:t>
      </w:r>
      <w:r w:rsidR="00D074D8">
        <w:rPr>
          <w:rFonts w:ascii="Times New Roman" w:eastAsia="Arial" w:hAnsi="Times New Roman" w:cs="Times New Roman"/>
          <w:sz w:val="28"/>
          <w:szCs w:val="28"/>
        </w:rPr>
        <w:t>н</w:t>
      </w:r>
      <w:r w:rsidR="00AC66BF">
        <w:rPr>
          <w:rFonts w:ascii="Times New Roman" w:eastAsia="Arial" w:hAnsi="Times New Roman" w:cs="Times New Roman"/>
          <w:sz w:val="28"/>
          <w:szCs w:val="28"/>
        </w:rPr>
        <w:t xml:space="preserve">а знаках </w:t>
      </w:r>
      <w:r w:rsidR="0024085A">
        <w:rPr>
          <w:rFonts w:ascii="Times New Roman" w:eastAsia="Arial" w:hAnsi="Times New Roman" w:cs="Times New Roman"/>
          <w:sz w:val="28"/>
          <w:szCs w:val="28"/>
        </w:rPr>
        <w:t>типів 1, 5, 12</w:t>
      </w:r>
      <w:r w:rsidR="00AC66BF" w:rsidRPr="00283B50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="00AC66BF">
        <w:rPr>
          <w:rFonts w:ascii="Times New Roman" w:eastAsia="Arial" w:hAnsi="Times New Roman" w:cs="Times New Roman"/>
          <w:sz w:val="28"/>
          <w:szCs w:val="28"/>
        </w:rPr>
        <w:t>15 та підтипів 3-1</w:t>
      </w:r>
      <w:r w:rsidR="00D074D8">
        <w:rPr>
          <w:rFonts w:ascii="Times New Roman" w:eastAsia="Arial" w:hAnsi="Times New Roman" w:cs="Times New Roman"/>
          <w:sz w:val="28"/>
          <w:szCs w:val="28"/>
        </w:rPr>
        <w:t>,</w:t>
      </w:r>
      <w:r w:rsidR="00AC66BF">
        <w:rPr>
          <w:rFonts w:ascii="Times New Roman" w:eastAsia="Arial" w:hAnsi="Times New Roman" w:cs="Times New Roman"/>
          <w:sz w:val="28"/>
          <w:szCs w:val="28"/>
        </w:rPr>
        <w:t xml:space="preserve"> 3-</w:t>
      </w:r>
      <w:r w:rsidR="00AC66BF" w:rsidRPr="00283B50">
        <w:rPr>
          <w:rFonts w:ascii="Times New Roman" w:eastAsia="Arial" w:hAnsi="Times New Roman" w:cs="Times New Roman"/>
          <w:sz w:val="28"/>
          <w:szCs w:val="28"/>
        </w:rPr>
        <w:t>2</w:t>
      </w:r>
      <w:r w:rsidR="00C0367D">
        <w:rPr>
          <w:rFonts w:ascii="Times New Roman" w:eastAsia="Arial" w:hAnsi="Times New Roman" w:cs="Times New Roman"/>
          <w:sz w:val="28"/>
          <w:szCs w:val="28"/>
        </w:rPr>
        <w:t>, 8-2</w:t>
      </w:r>
      <w:r w:rsidR="005861ED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1120115D" w14:textId="77777777" w:rsidR="00D12485" w:rsidRDefault="00D12485" w:rsidP="004A3EA6">
      <w:pPr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646CE2A" w14:textId="77777777" w:rsidR="00D148AA" w:rsidRPr="00283B50" w:rsidRDefault="00D12485" w:rsidP="004A3EA6">
      <w:pPr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Літеросполуки, які можна використовувати для позначення серій </w:t>
      </w:r>
      <w:r w:rsidR="005D6CF6" w:rsidRPr="005D6CF6">
        <w:rPr>
          <w:rFonts w:ascii="Times New Roman" w:eastAsia="Arial" w:hAnsi="Times New Roman" w:cs="Times New Roman"/>
          <w:bCs/>
          <w:sz w:val="28"/>
          <w:szCs w:val="28"/>
        </w:rPr>
        <w:t>державних номерних</w:t>
      </w:r>
      <w:r w:rsidR="005D6CF6" w:rsidRPr="005D6CF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знаків, </w:t>
      </w:r>
      <w:r w:rsidR="005861ED" w:rsidRPr="00283B50">
        <w:rPr>
          <w:rFonts w:ascii="Times New Roman" w:eastAsia="Arial" w:hAnsi="Times New Roman" w:cs="Times New Roman"/>
          <w:sz w:val="28"/>
          <w:szCs w:val="28"/>
        </w:rPr>
        <w:t>наведені</w:t>
      </w:r>
      <w:r w:rsidR="00B52AC1" w:rsidRPr="00283B50">
        <w:rPr>
          <w:rFonts w:ascii="Times New Roman" w:eastAsia="Arial" w:hAnsi="Times New Roman" w:cs="Times New Roman"/>
          <w:sz w:val="28"/>
          <w:szCs w:val="28"/>
        </w:rPr>
        <w:t xml:space="preserve"> в додатку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71A8B" w:rsidRPr="00283B50">
        <w:rPr>
          <w:rFonts w:ascii="Times New Roman" w:eastAsia="Arial" w:hAnsi="Times New Roman" w:cs="Times New Roman"/>
          <w:sz w:val="28"/>
          <w:szCs w:val="28"/>
        </w:rPr>
        <w:t xml:space="preserve">5 </w:t>
      </w:r>
      <w:r w:rsidR="005861ED" w:rsidRPr="00283B50">
        <w:rPr>
          <w:rFonts w:ascii="Times New Roman" w:eastAsia="Arial" w:hAnsi="Times New Roman" w:cs="Times New Roman"/>
          <w:sz w:val="28"/>
          <w:szCs w:val="28"/>
        </w:rPr>
        <w:t>до цих Вимог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355FEFA2" w14:textId="77777777" w:rsidR="00E300BB" w:rsidRDefault="00E300BB" w:rsidP="004A3EA6">
      <w:pPr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C78F38B" w14:textId="77777777" w:rsidR="00D148AA" w:rsidRPr="00283B50" w:rsidRDefault="00D12485" w:rsidP="004A3EA6">
      <w:pPr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757E6A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ED4167">
        <w:rPr>
          <w:rFonts w:ascii="Times New Roman" w:eastAsia="Arial" w:hAnsi="Times New Roman" w:cs="Times New Roman"/>
          <w:sz w:val="28"/>
          <w:szCs w:val="28"/>
        </w:rPr>
        <w:t>Коди, які позначають адміністративно-територіальну належність</w:t>
      </w:r>
      <w:r w:rsidR="00ED4167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D4167">
        <w:rPr>
          <w:rFonts w:ascii="Times New Roman" w:eastAsia="Arial" w:hAnsi="Times New Roman" w:cs="Times New Roman"/>
          <w:sz w:val="28"/>
          <w:szCs w:val="28"/>
        </w:rPr>
        <w:t>місця реєстрації</w:t>
      </w:r>
      <w:r w:rsidR="00ED4167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D4167" w:rsidRPr="00FF2376">
        <w:rPr>
          <w:rFonts w:ascii="Times New Roman" w:eastAsia="Arial" w:hAnsi="Times New Roman" w:cs="Times New Roman"/>
          <w:sz w:val="28"/>
          <w:szCs w:val="28"/>
        </w:rPr>
        <w:t>транспортного засобу</w:t>
      </w:r>
      <w:r w:rsidR="00ED4167">
        <w:rPr>
          <w:rFonts w:ascii="Times New Roman" w:eastAsia="Arial" w:hAnsi="Times New Roman" w:cs="Times New Roman"/>
          <w:sz w:val="28"/>
          <w:szCs w:val="28"/>
        </w:rPr>
        <w:t>, наведені</w:t>
      </w:r>
      <w:r w:rsidR="00ED4167" w:rsidRPr="00FF23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D4167">
        <w:rPr>
          <w:rFonts w:ascii="Times New Roman" w:eastAsia="Arial" w:hAnsi="Times New Roman" w:cs="Times New Roman"/>
          <w:sz w:val="28"/>
          <w:szCs w:val="28"/>
        </w:rPr>
        <w:t>в додатку</w:t>
      </w:r>
      <w:r w:rsidR="00ED4167" w:rsidRPr="00283B50">
        <w:rPr>
          <w:rFonts w:ascii="Times New Roman" w:eastAsia="Arial" w:hAnsi="Times New Roman" w:cs="Times New Roman"/>
          <w:sz w:val="28"/>
          <w:szCs w:val="28"/>
        </w:rPr>
        <w:t xml:space="preserve"> 6 до цих Вимог</w:t>
      </w:r>
      <w:r w:rsidR="00ED4167">
        <w:rPr>
          <w:rFonts w:ascii="Times New Roman" w:eastAsia="Arial" w:hAnsi="Times New Roman" w:cs="Times New Roman"/>
          <w:sz w:val="28"/>
          <w:szCs w:val="28"/>
        </w:rPr>
        <w:t>. Коди можна використовувати н</w:t>
      </w:r>
      <w:r w:rsidR="00AC66BF">
        <w:rPr>
          <w:rFonts w:ascii="Times New Roman" w:eastAsia="Arial" w:hAnsi="Times New Roman" w:cs="Times New Roman"/>
          <w:sz w:val="28"/>
          <w:szCs w:val="28"/>
        </w:rPr>
        <w:t xml:space="preserve">а знаках </w:t>
      </w:r>
      <w:r w:rsidR="00AC66BF" w:rsidRPr="00283B50">
        <w:rPr>
          <w:rFonts w:ascii="Times New Roman" w:eastAsia="Arial" w:hAnsi="Times New Roman" w:cs="Times New Roman"/>
          <w:sz w:val="28"/>
          <w:szCs w:val="28"/>
        </w:rPr>
        <w:t>типів</w:t>
      </w:r>
      <w:r w:rsidR="00864D71">
        <w:rPr>
          <w:rFonts w:ascii="Times New Roman" w:eastAsia="Arial" w:hAnsi="Times New Roman" w:cs="Times New Roman"/>
          <w:sz w:val="28"/>
          <w:szCs w:val="28"/>
        </w:rPr>
        <w:t xml:space="preserve"> 2,</w:t>
      </w:r>
      <w:r w:rsidR="00AC66BF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6BF">
        <w:rPr>
          <w:rFonts w:ascii="Times New Roman" w:eastAsia="Arial" w:hAnsi="Times New Roman" w:cs="Times New Roman"/>
          <w:sz w:val="28"/>
          <w:szCs w:val="28"/>
        </w:rPr>
        <w:t xml:space="preserve">6, </w:t>
      </w:r>
      <w:r w:rsidR="00AC66BF" w:rsidRPr="00283B50">
        <w:rPr>
          <w:rFonts w:ascii="Times New Roman" w:eastAsia="Arial" w:hAnsi="Times New Roman" w:cs="Times New Roman"/>
          <w:sz w:val="28"/>
          <w:szCs w:val="28"/>
        </w:rPr>
        <w:t>7</w:t>
      </w:r>
      <w:r w:rsidR="00864D71">
        <w:rPr>
          <w:rFonts w:ascii="Times New Roman" w:eastAsia="Arial" w:hAnsi="Times New Roman" w:cs="Times New Roman"/>
          <w:sz w:val="28"/>
          <w:szCs w:val="28"/>
        </w:rPr>
        <w:t>, 11 та підтипу 3-3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0723DF3C" w14:textId="77777777" w:rsidR="008C3005" w:rsidRPr="00283B50" w:rsidRDefault="008C3005" w:rsidP="004A3EA6">
      <w:pPr>
        <w:tabs>
          <w:tab w:val="left" w:pos="921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637BC12" w14:textId="77777777" w:rsidR="00D148AA" w:rsidRPr="00283B50" w:rsidRDefault="00D12485" w:rsidP="004A3EA6">
      <w:pPr>
        <w:tabs>
          <w:tab w:val="left" w:pos="921"/>
        </w:tabs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757E6A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074D8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підтипів </w:t>
      </w:r>
      <w:r w:rsidR="003F15BE" w:rsidRPr="00283B50">
        <w:rPr>
          <w:rFonts w:ascii="Times New Roman" w:eastAsia="Arial" w:hAnsi="Times New Roman" w:cs="Times New Roman"/>
          <w:sz w:val="28"/>
          <w:szCs w:val="28"/>
        </w:rPr>
        <w:t xml:space="preserve">1-1-1 – </w:t>
      </w:r>
      <w:r w:rsidR="00F403CC">
        <w:rPr>
          <w:rFonts w:ascii="Times New Roman" w:eastAsia="Arial" w:hAnsi="Times New Roman" w:cs="Times New Roman"/>
          <w:sz w:val="28"/>
          <w:szCs w:val="28"/>
        </w:rPr>
        <w:t>1-2-2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, 13-1, 14-1, 15-1 літеросполуки, що позначають адміністративно-територіальну належність</w:t>
      </w:r>
      <w:r w:rsidR="00D074D8">
        <w:rPr>
          <w:rFonts w:ascii="Times New Roman" w:eastAsia="Arial" w:hAnsi="Times New Roman" w:cs="Times New Roman"/>
          <w:sz w:val="28"/>
          <w:szCs w:val="28"/>
        </w:rPr>
        <w:t xml:space="preserve"> місця реєстрації транспортного засобу</w:t>
      </w:r>
      <w:r w:rsidR="00DD2F59">
        <w:rPr>
          <w:rFonts w:ascii="Times New Roman" w:eastAsia="Arial" w:hAnsi="Times New Roman" w:cs="Times New Roman"/>
          <w:sz w:val="28"/>
          <w:szCs w:val="28"/>
        </w:rPr>
        <w:t>, розміщ</w:t>
      </w:r>
      <w:r w:rsidR="00A53887">
        <w:rPr>
          <w:rFonts w:ascii="Times New Roman" w:eastAsia="Arial" w:hAnsi="Times New Roman" w:cs="Times New Roman"/>
          <w:sz w:val="28"/>
          <w:szCs w:val="28"/>
        </w:rPr>
        <w:t>ують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ліворуч, </w:t>
      </w:r>
      <w:r w:rsidR="00D074D8">
        <w:rPr>
          <w:rFonts w:ascii="Times New Roman" w:eastAsia="Arial" w:hAnsi="Times New Roman" w:cs="Times New Roman"/>
          <w:sz w:val="28"/>
          <w:szCs w:val="28"/>
        </w:rPr>
        <w:t>на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зн</w:t>
      </w:r>
      <w:r w:rsidR="00D074D8">
        <w:rPr>
          <w:rFonts w:ascii="Times New Roman" w:eastAsia="Arial" w:hAnsi="Times New Roman" w:cs="Times New Roman"/>
          <w:sz w:val="28"/>
          <w:szCs w:val="28"/>
        </w:rPr>
        <w:t>аках підтипів 1-3-1, 1-3-2, 3-1,</w:t>
      </w:r>
      <w:r w:rsidR="0049566C">
        <w:rPr>
          <w:rFonts w:ascii="Times New Roman" w:eastAsia="Arial" w:hAnsi="Times New Roman" w:cs="Times New Roman"/>
          <w:sz w:val="28"/>
          <w:szCs w:val="28"/>
        </w:rPr>
        <w:t xml:space="preserve"> 3-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2 </w:t>
      </w:r>
      <w:r w:rsidR="008C3005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у верхній лівій частині знака, </w:t>
      </w:r>
      <w:r w:rsidR="00D074D8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тип</w:t>
      </w:r>
      <w:r w:rsidR="008C3005" w:rsidRPr="00283B50">
        <w:rPr>
          <w:rFonts w:ascii="Times New Roman" w:eastAsia="Arial" w:hAnsi="Times New Roman" w:cs="Times New Roman"/>
          <w:sz w:val="28"/>
          <w:szCs w:val="28"/>
        </w:rPr>
        <w:t>у 5, підтипів 13-2, 14-2, 15-2 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у верхній частині знака.</w:t>
      </w:r>
    </w:p>
    <w:p w14:paraId="2336A5A7" w14:textId="77777777" w:rsidR="00D148AA" w:rsidRPr="00283B50" w:rsidRDefault="00D074D8" w:rsidP="004A3EA6">
      <w:pPr>
        <w:spacing w:line="235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підтипу 12-1 літеросполуки, що позначають адміністративно-територіальну належність</w:t>
      </w:r>
      <w:r>
        <w:rPr>
          <w:rFonts w:ascii="Times New Roman" w:eastAsia="Arial" w:hAnsi="Times New Roman" w:cs="Times New Roman"/>
          <w:sz w:val="28"/>
          <w:szCs w:val="28"/>
        </w:rPr>
        <w:t xml:space="preserve"> місця реєстрації транспортного засобу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, розміщ</w:t>
      </w:r>
      <w:r w:rsidR="00A53887">
        <w:rPr>
          <w:rFonts w:ascii="Times New Roman" w:eastAsia="Arial" w:hAnsi="Times New Roman" w:cs="Times New Roman"/>
          <w:sz w:val="28"/>
          <w:szCs w:val="28"/>
        </w:rPr>
        <w:t>ують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з правого боку в нижній частині</w:t>
      </w:r>
      <w:r w:rsidR="0024085A">
        <w:rPr>
          <w:rFonts w:ascii="Times New Roman" w:eastAsia="Arial" w:hAnsi="Times New Roman" w:cs="Times New Roman"/>
          <w:sz w:val="28"/>
          <w:szCs w:val="28"/>
        </w:rPr>
        <w:t>, а на знаках підтипу 12-2 – у верхній правій частині знака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027DCA78" w14:textId="77777777" w:rsidR="0024085A" w:rsidRDefault="0048242D" w:rsidP="00E72659">
      <w:pPr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На знаках</w:t>
      </w:r>
      <w:r w:rsidR="0049566C">
        <w:rPr>
          <w:rFonts w:ascii="Times New Roman" w:eastAsia="Arial" w:hAnsi="Times New Roman" w:cs="Times New Roman"/>
          <w:sz w:val="28"/>
          <w:szCs w:val="28"/>
        </w:rPr>
        <w:t xml:space="preserve"> типу 6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код адміністративно-територіальної належності розміщ</w:t>
      </w:r>
      <w:r w:rsidR="00A53887">
        <w:rPr>
          <w:rFonts w:ascii="Times New Roman" w:eastAsia="Arial" w:hAnsi="Times New Roman" w:cs="Times New Roman"/>
          <w:sz w:val="28"/>
          <w:szCs w:val="28"/>
        </w:rPr>
        <w:t>ують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у верхній частині знака, </w:t>
      </w:r>
      <w:r>
        <w:rPr>
          <w:rFonts w:ascii="Times New Roman" w:eastAsia="Arial" w:hAnsi="Times New Roman" w:cs="Times New Roman"/>
          <w:sz w:val="28"/>
          <w:szCs w:val="28"/>
        </w:rPr>
        <w:t>на знаках типів 7,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11 </w:t>
      </w:r>
      <w:r w:rsidR="008C3005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під символом державної на</w:t>
      </w:r>
      <w:r w:rsidR="0049566C">
        <w:rPr>
          <w:rFonts w:ascii="Times New Roman" w:eastAsia="Arial" w:hAnsi="Times New Roman" w:cs="Times New Roman"/>
          <w:sz w:val="28"/>
          <w:szCs w:val="28"/>
        </w:rPr>
        <w:t xml:space="preserve">лежності, </w:t>
      </w:r>
      <w:r w:rsidR="0024085A">
        <w:rPr>
          <w:rFonts w:ascii="Times New Roman" w:eastAsia="Arial" w:hAnsi="Times New Roman" w:cs="Times New Roman"/>
          <w:sz w:val="28"/>
          <w:szCs w:val="28"/>
        </w:rPr>
        <w:t xml:space="preserve"> а </w:t>
      </w:r>
      <w:r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49566C">
        <w:rPr>
          <w:rFonts w:ascii="Times New Roman" w:eastAsia="Arial" w:hAnsi="Times New Roman" w:cs="Times New Roman"/>
          <w:sz w:val="28"/>
          <w:szCs w:val="28"/>
        </w:rPr>
        <w:t xml:space="preserve"> підтипу 3-3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C3005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у верхній лівій частині зн</w:t>
      </w:r>
      <w:r w:rsidR="0024085A">
        <w:rPr>
          <w:rFonts w:ascii="Times New Roman" w:eastAsia="Arial" w:hAnsi="Times New Roman" w:cs="Times New Roman"/>
          <w:sz w:val="28"/>
          <w:szCs w:val="28"/>
        </w:rPr>
        <w:t>ака.</w:t>
      </w:r>
    </w:p>
    <w:p w14:paraId="2ECD060E" w14:textId="77777777" w:rsidR="00D148AA" w:rsidRPr="00283B50" w:rsidRDefault="0048242D" w:rsidP="00E72659">
      <w:pPr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підтипу 8-2 </w:t>
      </w:r>
      <w:r w:rsidR="00A53887">
        <w:rPr>
          <w:rFonts w:ascii="Times New Roman" w:eastAsia="Arial" w:hAnsi="Times New Roman" w:cs="Times New Roman"/>
          <w:sz w:val="28"/>
          <w:szCs w:val="28"/>
        </w:rPr>
        <w:t>літеру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«Т» </w:t>
      </w:r>
      <w:r w:rsidR="008C3005" w:rsidRPr="00283B50">
        <w:rPr>
          <w:rFonts w:ascii="Times New Roman" w:eastAsia="Arial" w:hAnsi="Times New Roman" w:cs="Times New Roman"/>
          <w:sz w:val="28"/>
          <w:szCs w:val="28"/>
        </w:rPr>
        <w:t>розміщ</w:t>
      </w:r>
      <w:r w:rsidR="00A53887">
        <w:rPr>
          <w:rFonts w:ascii="Times New Roman" w:eastAsia="Arial" w:hAnsi="Times New Roman" w:cs="Times New Roman"/>
          <w:sz w:val="28"/>
          <w:szCs w:val="28"/>
        </w:rPr>
        <w:t>ують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ліворуч від літеросполуки</w:t>
      </w:r>
      <w:r>
        <w:rPr>
          <w:rFonts w:ascii="Times New Roman" w:eastAsia="Arial" w:hAnsi="Times New Roman" w:cs="Times New Roman"/>
          <w:sz w:val="28"/>
          <w:szCs w:val="28"/>
        </w:rPr>
        <w:t>, що позначає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2149" w:rsidRPr="00283B50">
        <w:rPr>
          <w:rFonts w:ascii="Times New Roman" w:eastAsia="Arial" w:hAnsi="Times New Roman" w:cs="Times New Roman"/>
          <w:sz w:val="28"/>
          <w:szCs w:val="28"/>
        </w:rPr>
        <w:t>адміністративно-терито</w:t>
      </w:r>
      <w:r>
        <w:rPr>
          <w:rFonts w:ascii="Times New Roman" w:eastAsia="Arial" w:hAnsi="Times New Roman" w:cs="Times New Roman"/>
          <w:sz w:val="28"/>
          <w:szCs w:val="28"/>
        </w:rPr>
        <w:t>ріальну належність</w:t>
      </w:r>
      <w:r w:rsidR="00227F1B">
        <w:rPr>
          <w:rFonts w:ascii="Times New Roman" w:eastAsia="Arial" w:hAnsi="Times New Roman" w:cs="Times New Roman"/>
          <w:sz w:val="28"/>
          <w:szCs w:val="28"/>
        </w:rPr>
        <w:t xml:space="preserve"> місця реєстрації транспортного засобу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0A6E243A" w14:textId="77777777" w:rsidR="008C3005" w:rsidRPr="00283B50" w:rsidRDefault="008C3005" w:rsidP="00E72659">
      <w:pPr>
        <w:tabs>
          <w:tab w:val="left" w:pos="950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E708715" w14:textId="77777777" w:rsidR="00D148AA" w:rsidRPr="00283B50" w:rsidRDefault="00D12485" w:rsidP="00E72659">
      <w:pPr>
        <w:tabs>
          <w:tab w:val="left" w:pos="950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757E6A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Лі</w:t>
      </w:r>
      <w:r w:rsidR="001A4C2A">
        <w:rPr>
          <w:rFonts w:ascii="Times New Roman" w:eastAsia="Arial" w:hAnsi="Times New Roman" w:cs="Times New Roman"/>
          <w:sz w:val="28"/>
          <w:szCs w:val="28"/>
        </w:rPr>
        <w:t>теросполуки, що позначають серії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A4C2A">
        <w:rPr>
          <w:rFonts w:ascii="Times New Roman" w:eastAsia="Arial" w:hAnsi="Times New Roman" w:cs="Times New Roman"/>
          <w:sz w:val="28"/>
          <w:szCs w:val="28"/>
        </w:rPr>
        <w:t>державних номерних знаків, на знаках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підтипів </w:t>
      </w:r>
      <w:r w:rsidR="00715514" w:rsidRPr="00283B50">
        <w:rPr>
          <w:rFonts w:ascii="Times New Roman" w:eastAsia="Arial" w:hAnsi="Times New Roman" w:cs="Times New Roman"/>
          <w:sz w:val="28"/>
          <w:szCs w:val="28"/>
        </w:rPr>
        <w:t>1-1-1 –</w:t>
      </w:r>
      <w:r w:rsidR="001423CB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403CC">
        <w:rPr>
          <w:rFonts w:ascii="Times New Roman" w:eastAsia="Arial" w:hAnsi="Times New Roman" w:cs="Times New Roman"/>
          <w:sz w:val="28"/>
          <w:szCs w:val="28"/>
        </w:rPr>
        <w:t>1-2-2</w:t>
      </w:r>
      <w:r w:rsidR="001A4C2A">
        <w:rPr>
          <w:rFonts w:ascii="Times New Roman" w:eastAsia="Arial" w:hAnsi="Times New Roman" w:cs="Times New Roman"/>
          <w:sz w:val="28"/>
          <w:szCs w:val="28"/>
        </w:rPr>
        <w:t>, 8-1-2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розміщують праворуч, </w:t>
      </w:r>
      <w:r w:rsidR="001A4C2A">
        <w:rPr>
          <w:rFonts w:ascii="Times New Roman" w:eastAsia="Arial" w:hAnsi="Times New Roman" w:cs="Times New Roman"/>
          <w:sz w:val="28"/>
          <w:szCs w:val="28"/>
        </w:rPr>
        <w:t>на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з</w:t>
      </w:r>
      <w:r w:rsidR="001A4C2A">
        <w:rPr>
          <w:rFonts w:ascii="Times New Roman" w:eastAsia="Arial" w:hAnsi="Times New Roman" w:cs="Times New Roman"/>
          <w:sz w:val="28"/>
          <w:szCs w:val="28"/>
        </w:rPr>
        <w:t xml:space="preserve">наках підтипів </w:t>
      </w:r>
      <w:r w:rsidR="00F52538"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="001A4C2A">
        <w:rPr>
          <w:rFonts w:ascii="Times New Roman" w:eastAsia="Arial" w:hAnsi="Times New Roman" w:cs="Times New Roman"/>
          <w:sz w:val="28"/>
          <w:szCs w:val="28"/>
        </w:rPr>
        <w:t>1-3-1, 1-3-2, 3-1,</w:t>
      </w:r>
      <w:r w:rsidR="00914799">
        <w:rPr>
          <w:rFonts w:ascii="Times New Roman" w:eastAsia="Arial" w:hAnsi="Times New Roman" w:cs="Times New Roman"/>
          <w:sz w:val="28"/>
          <w:szCs w:val="28"/>
        </w:rPr>
        <w:t xml:space="preserve"> 3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-2 </w:t>
      </w:r>
      <w:r w:rsidR="001423CB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у верхній правій частині знака</w:t>
      </w:r>
      <w:r w:rsidR="00914799">
        <w:rPr>
          <w:rFonts w:ascii="Times New Roman" w:eastAsia="Arial" w:hAnsi="Times New Roman" w:cs="Times New Roman"/>
          <w:sz w:val="28"/>
          <w:szCs w:val="28"/>
        </w:rPr>
        <w:t xml:space="preserve">; </w:t>
      </w:r>
      <w:r w:rsidR="001A4C2A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914799">
        <w:rPr>
          <w:rFonts w:ascii="Times New Roman" w:eastAsia="Arial" w:hAnsi="Times New Roman" w:cs="Times New Roman"/>
          <w:sz w:val="28"/>
          <w:szCs w:val="28"/>
        </w:rPr>
        <w:t xml:space="preserve"> типу 2 та підтипу 3-3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23CB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B92F1B">
        <w:rPr>
          <w:rFonts w:ascii="Times New Roman" w:eastAsia="Arial" w:hAnsi="Times New Roman" w:cs="Times New Roman"/>
          <w:sz w:val="28"/>
          <w:szCs w:val="28"/>
        </w:rPr>
        <w:t xml:space="preserve"> після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коду адміністрат</w:t>
      </w:r>
      <w:r w:rsidR="00914799">
        <w:rPr>
          <w:rFonts w:ascii="Times New Roman" w:eastAsia="Arial" w:hAnsi="Times New Roman" w:cs="Times New Roman"/>
          <w:sz w:val="28"/>
          <w:szCs w:val="28"/>
        </w:rPr>
        <w:t>ивно-територіальної належності</w:t>
      </w:r>
      <w:r w:rsidR="00B92F1B">
        <w:rPr>
          <w:rFonts w:ascii="Times New Roman" w:eastAsia="Arial" w:hAnsi="Times New Roman" w:cs="Times New Roman"/>
          <w:sz w:val="28"/>
          <w:szCs w:val="28"/>
        </w:rPr>
        <w:t xml:space="preserve"> місця реєстрації транспортного засобу,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а </w:t>
      </w:r>
      <w:r w:rsidR="00B92F1B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типів 5, 6 та підтипу 8-1-1 </w:t>
      </w:r>
      <w:r w:rsidR="001423CB" w:rsidRPr="00283B50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у нижній частині знака.</w:t>
      </w:r>
    </w:p>
    <w:p w14:paraId="7DFB0B70" w14:textId="77777777" w:rsidR="008C3005" w:rsidRPr="00283B50" w:rsidRDefault="008C3005" w:rsidP="00E72659">
      <w:pPr>
        <w:tabs>
          <w:tab w:val="left" w:pos="932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2F2CD96" w14:textId="77777777" w:rsidR="00D148AA" w:rsidRPr="00283B50" w:rsidRDefault="00D12485" w:rsidP="00E72659">
      <w:pPr>
        <w:tabs>
          <w:tab w:val="left" w:pos="932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</w:t>
      </w:r>
      <w:r w:rsidR="00757E6A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45D76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підтипу 12-2 літеросполуки «ТР» розміщ</w:t>
      </w:r>
      <w:r w:rsidR="00A53887">
        <w:rPr>
          <w:rFonts w:ascii="Times New Roman" w:eastAsia="Arial" w:hAnsi="Times New Roman" w:cs="Times New Roman"/>
          <w:sz w:val="28"/>
          <w:szCs w:val="28"/>
        </w:rPr>
        <w:t>ують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у верхній лівій частині знака.</w:t>
      </w:r>
    </w:p>
    <w:p w14:paraId="57C5BDBF" w14:textId="77777777" w:rsidR="00D148AA" w:rsidRPr="00283B50" w:rsidRDefault="00445D76" w:rsidP="00E72659">
      <w:pPr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підтипів 4-1, 4-3, 4-5 літеросполуки «CDP», «DP» або літеру «S» розміщують з лівого боку, а </w:t>
      </w:r>
      <w:r w:rsidR="00F52538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підтипів 4-2, 4-4, 4-6 </w:t>
      </w:r>
      <w:r w:rsidR="00F52538">
        <w:rPr>
          <w:rFonts w:ascii="Times New Roman" w:eastAsia="Arial" w:hAnsi="Times New Roman" w:cs="Times New Roman"/>
          <w:sz w:val="28"/>
          <w:szCs w:val="28"/>
        </w:rPr>
        <w:t>–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у верхній частині знака.</w:t>
      </w:r>
    </w:p>
    <w:p w14:paraId="580D2273" w14:textId="77777777" w:rsidR="008C3005" w:rsidRPr="00283B50" w:rsidRDefault="008C3005" w:rsidP="00E72659">
      <w:pPr>
        <w:tabs>
          <w:tab w:val="left" w:pos="932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AEF7C5C" w14:textId="77777777" w:rsidR="00D148AA" w:rsidRPr="00283B50" w:rsidRDefault="00D12485" w:rsidP="00E72659">
      <w:pPr>
        <w:tabs>
          <w:tab w:val="left" w:pos="932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757E6A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45D76"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типів 2, 6, 8, 13, </w:t>
      </w:r>
      <w:r w:rsidR="00914799">
        <w:rPr>
          <w:rFonts w:ascii="Times New Roman" w:eastAsia="Arial" w:hAnsi="Times New Roman" w:cs="Times New Roman"/>
          <w:sz w:val="28"/>
          <w:szCs w:val="28"/>
        </w:rPr>
        <w:t>14, підтипів 1-1-1, 1-3-1</w:t>
      </w:r>
      <w:r w:rsidR="00445D76">
        <w:rPr>
          <w:rFonts w:ascii="Times New Roman" w:eastAsia="Arial" w:hAnsi="Times New Roman" w:cs="Times New Roman"/>
          <w:sz w:val="28"/>
          <w:szCs w:val="28"/>
        </w:rPr>
        <w:t>,</w:t>
      </w:r>
      <w:r w:rsidR="00715514" w:rsidRPr="00283B50">
        <w:rPr>
          <w:rFonts w:ascii="Times New Roman" w:eastAsia="Arial" w:hAnsi="Times New Roman" w:cs="Times New Roman"/>
          <w:sz w:val="28"/>
          <w:szCs w:val="28"/>
        </w:rPr>
        <w:t xml:space="preserve"> 3-3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застосовують літери української абетки, що збігаються з написом літер латинської абетки.</w:t>
      </w:r>
    </w:p>
    <w:p w14:paraId="20827C16" w14:textId="77777777" w:rsidR="00D148AA" w:rsidRPr="00283B50" w:rsidRDefault="006E1811" w:rsidP="00E72659">
      <w:pPr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знаках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типів</w:t>
      </w:r>
      <w:r w:rsidR="00715514" w:rsidRPr="00283B50">
        <w:rPr>
          <w:rFonts w:ascii="Times New Roman" w:eastAsia="Arial" w:hAnsi="Times New Roman" w:cs="Times New Roman"/>
          <w:sz w:val="28"/>
          <w:szCs w:val="28"/>
        </w:rPr>
        <w:t xml:space="preserve"> 5,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7, 15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підтипів </w:t>
      </w:r>
      <w:r w:rsidR="008C3005" w:rsidRPr="00283B50">
        <w:rPr>
          <w:rFonts w:ascii="Times New Roman" w:eastAsia="Arial" w:hAnsi="Times New Roman" w:cs="Times New Roman"/>
          <w:sz w:val="28"/>
          <w:szCs w:val="28"/>
        </w:rPr>
        <w:t xml:space="preserve">1-1-2 – </w:t>
      </w:r>
      <w:r w:rsidR="00F403CC">
        <w:rPr>
          <w:rFonts w:ascii="Times New Roman" w:eastAsia="Arial" w:hAnsi="Times New Roman" w:cs="Times New Roman"/>
          <w:sz w:val="28"/>
          <w:szCs w:val="28"/>
        </w:rPr>
        <w:t>1-2-2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, 1-3-2,</w:t>
      </w:r>
      <w:r w:rsidR="00914799">
        <w:rPr>
          <w:rFonts w:ascii="Times New Roman" w:eastAsia="Arial" w:hAnsi="Times New Roman" w:cs="Times New Roman"/>
          <w:sz w:val="28"/>
          <w:szCs w:val="28"/>
        </w:rPr>
        <w:t xml:space="preserve"> 3-</w:t>
      </w:r>
      <w:r w:rsidR="00715514" w:rsidRPr="00283B50">
        <w:rPr>
          <w:rFonts w:ascii="Times New Roman" w:eastAsia="Arial" w:hAnsi="Times New Roman" w:cs="Times New Roman"/>
          <w:sz w:val="28"/>
          <w:szCs w:val="28"/>
        </w:rPr>
        <w:t>1 та</w:t>
      </w:r>
      <w:r w:rsidR="00914799">
        <w:rPr>
          <w:rFonts w:ascii="Times New Roman" w:eastAsia="Arial" w:hAnsi="Times New Roman" w:cs="Times New Roman"/>
          <w:sz w:val="28"/>
          <w:szCs w:val="28"/>
        </w:rPr>
        <w:t xml:space="preserve"> 3-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2 застосовують літери української та латинської абеток.</w:t>
      </w:r>
    </w:p>
    <w:p w14:paraId="48DF2757" w14:textId="77777777" w:rsidR="00D148AA" w:rsidRPr="00283B50" w:rsidRDefault="006E1811" w:rsidP="00E72659">
      <w:pPr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знаках типу 9, 10,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12 застосовують літери української абетки.</w:t>
      </w:r>
    </w:p>
    <w:p w14:paraId="33F51C28" w14:textId="77777777" w:rsidR="00D148AA" w:rsidRPr="00283B50" w:rsidRDefault="00D148AA" w:rsidP="00E72659">
      <w:pPr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На знаках типу 4 за</w:t>
      </w:r>
      <w:r w:rsidR="00A53887">
        <w:rPr>
          <w:rFonts w:ascii="Times New Roman" w:eastAsia="Arial" w:hAnsi="Times New Roman" w:cs="Times New Roman"/>
          <w:sz w:val="28"/>
          <w:szCs w:val="28"/>
        </w:rPr>
        <w:t>стосовують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літеросполуки «CDP», «DP» або літеру «S» латинської абетки.</w:t>
      </w:r>
    </w:p>
    <w:p w14:paraId="5D46056B" w14:textId="77777777" w:rsidR="00E327D3" w:rsidRPr="00283B50" w:rsidRDefault="00E327D3" w:rsidP="00E72659">
      <w:pPr>
        <w:tabs>
          <w:tab w:val="left" w:pos="931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24AC05F" w14:textId="77777777" w:rsidR="00D148AA" w:rsidRPr="00283B50" w:rsidRDefault="00D12485" w:rsidP="00E72659">
      <w:pPr>
        <w:tabs>
          <w:tab w:val="left" w:pos="1026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F425B7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На знаках типу 4 тр</w:t>
      </w:r>
      <w:r w:rsidR="006E1811">
        <w:rPr>
          <w:rFonts w:ascii="Times New Roman" w:eastAsia="Arial" w:hAnsi="Times New Roman" w:cs="Times New Roman"/>
          <w:sz w:val="28"/>
          <w:szCs w:val="28"/>
        </w:rPr>
        <w:t>и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цифр</w:t>
      </w:r>
      <w:r w:rsidR="006E1811">
        <w:rPr>
          <w:rFonts w:ascii="Times New Roman" w:eastAsia="Arial" w:hAnsi="Times New Roman" w:cs="Times New Roman"/>
          <w:sz w:val="28"/>
          <w:szCs w:val="28"/>
        </w:rPr>
        <w:t>и</w:t>
      </w:r>
      <w:r w:rsidR="00CB79B3">
        <w:rPr>
          <w:rFonts w:ascii="Times New Roman" w:eastAsia="Arial" w:hAnsi="Times New Roman" w:cs="Times New Roman"/>
          <w:sz w:val="28"/>
          <w:szCs w:val="28"/>
        </w:rPr>
        <w:t>, розміщені безпосередньо після літер,</w:t>
      </w:r>
      <w:r w:rsidR="006E18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позначають код держави дипломатично</w:t>
      </w:r>
      <w:r w:rsidR="006B7EC8" w:rsidRPr="00283B50">
        <w:rPr>
          <w:rFonts w:ascii="Times New Roman" w:eastAsia="Arial" w:hAnsi="Times New Roman" w:cs="Times New Roman"/>
          <w:sz w:val="28"/>
          <w:szCs w:val="28"/>
        </w:rPr>
        <w:t>го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7EC8" w:rsidRPr="00283B50">
        <w:rPr>
          <w:rFonts w:ascii="Times New Roman" w:eastAsia="Arial" w:hAnsi="Times New Roman" w:cs="Times New Roman"/>
          <w:sz w:val="28"/>
          <w:szCs w:val="28"/>
        </w:rPr>
        <w:t>представництва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,</w:t>
      </w:r>
      <w:r w:rsidR="006B7EC8" w:rsidRPr="00283B50">
        <w:rPr>
          <w:rFonts w:ascii="Times New Roman" w:eastAsia="Arial" w:hAnsi="Times New Roman" w:cs="Times New Roman"/>
          <w:sz w:val="28"/>
          <w:szCs w:val="28"/>
        </w:rPr>
        <w:t xml:space="preserve"> консульської установи,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міжнародної </w:t>
      </w:r>
      <w:r w:rsidR="006B7EC8" w:rsidRPr="00283B50">
        <w:rPr>
          <w:rFonts w:ascii="Times New Roman" w:eastAsia="Arial" w:hAnsi="Times New Roman" w:cs="Times New Roman"/>
          <w:sz w:val="28"/>
          <w:szCs w:val="28"/>
        </w:rPr>
        <w:t>організації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68C2E8EE" w14:textId="77777777" w:rsidR="00D148AA" w:rsidRPr="00283B50" w:rsidRDefault="00CB79B3" w:rsidP="00E72659">
      <w:pPr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знаках підтипів </w:t>
      </w:r>
      <w:r w:rsidR="001423CB" w:rsidRPr="00283B50">
        <w:rPr>
          <w:rFonts w:ascii="Times New Roman" w:eastAsia="Arial" w:hAnsi="Times New Roman" w:cs="Times New Roman"/>
          <w:sz w:val="28"/>
          <w:szCs w:val="28"/>
        </w:rPr>
        <w:t xml:space="preserve">4-3 –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4-6 три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останні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цифри позначають порядковий номер транспортного засобу.</w:t>
      </w:r>
    </w:p>
    <w:p w14:paraId="186EEC4C" w14:textId="77777777" w:rsidR="00CB0AB5" w:rsidRPr="00283B50" w:rsidRDefault="00CB0AB5" w:rsidP="00E72659">
      <w:pPr>
        <w:tabs>
          <w:tab w:val="left" w:pos="1048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26BE06B" w14:textId="77777777" w:rsidR="00D148AA" w:rsidRPr="00283B50" w:rsidRDefault="00D12485" w:rsidP="00E72659">
      <w:pPr>
        <w:tabs>
          <w:tab w:val="left" w:pos="1048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F425B7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A53887">
        <w:rPr>
          <w:rFonts w:ascii="Times New Roman" w:eastAsia="Arial" w:hAnsi="Times New Roman" w:cs="Times New Roman"/>
          <w:sz w:val="28"/>
          <w:szCs w:val="28"/>
        </w:rPr>
        <w:t>На знаках типу 7 можуть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розміщ</w:t>
      </w:r>
      <w:r w:rsidR="00A53887">
        <w:rPr>
          <w:rFonts w:ascii="Times New Roman" w:eastAsia="Arial" w:hAnsi="Times New Roman" w:cs="Times New Roman"/>
          <w:sz w:val="28"/>
          <w:szCs w:val="28"/>
        </w:rPr>
        <w:t>уватися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:</w:t>
      </w:r>
    </w:p>
    <w:p w14:paraId="2F8D6DA5" w14:textId="77777777" w:rsidR="00D148AA" w:rsidRPr="00283B50" w:rsidRDefault="00D148AA" w:rsidP="00E72659">
      <w:pPr>
        <w:tabs>
          <w:tab w:val="left" w:pos="849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літери;</w:t>
      </w:r>
    </w:p>
    <w:p w14:paraId="5FB427AF" w14:textId="77777777" w:rsidR="00D148AA" w:rsidRPr="00283B50" w:rsidRDefault="00CB79B3" w:rsidP="00E72659">
      <w:pPr>
        <w:tabs>
          <w:tab w:val="left" w:pos="849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літери і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цифри;</w:t>
      </w:r>
    </w:p>
    <w:p w14:paraId="1D634F20" w14:textId="77777777" w:rsidR="00D148AA" w:rsidRPr="00283B50" w:rsidRDefault="00CB79B3" w:rsidP="00E72659">
      <w:pPr>
        <w:tabs>
          <w:tab w:val="left" w:pos="849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літери, цифри і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графічний елемент;</w:t>
      </w:r>
    </w:p>
    <w:p w14:paraId="05DF3D58" w14:textId="77777777" w:rsidR="00D148AA" w:rsidRPr="00283B50" w:rsidRDefault="00CB79B3" w:rsidP="00E72659">
      <w:pPr>
        <w:tabs>
          <w:tab w:val="left" w:pos="849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літери і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графічний елемент.</w:t>
      </w:r>
    </w:p>
    <w:p w14:paraId="60410DB7" w14:textId="77777777" w:rsidR="006B7EC8" w:rsidRPr="00283B50" w:rsidRDefault="006B7EC8" w:rsidP="00E72659">
      <w:pPr>
        <w:tabs>
          <w:tab w:val="left" w:pos="1063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AB820E3" w14:textId="77777777" w:rsidR="00FE1C94" w:rsidRPr="004A3EA6" w:rsidRDefault="00D12485" w:rsidP="00E72659">
      <w:pPr>
        <w:tabs>
          <w:tab w:val="left" w:pos="1063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4A3EA6">
        <w:rPr>
          <w:rFonts w:ascii="Times New Roman" w:eastAsia="Arial" w:hAnsi="Times New Roman" w:cs="Times New Roman"/>
          <w:spacing w:val="-4"/>
          <w:sz w:val="28"/>
          <w:szCs w:val="28"/>
        </w:rPr>
        <w:t>12</w:t>
      </w:r>
      <w:r w:rsidR="00FE1C94" w:rsidRPr="004A3EA6">
        <w:rPr>
          <w:rFonts w:ascii="Times New Roman" w:eastAsia="Arial" w:hAnsi="Times New Roman" w:cs="Times New Roman"/>
          <w:spacing w:val="-4"/>
          <w:sz w:val="28"/>
          <w:szCs w:val="28"/>
        </w:rPr>
        <w:t>. Шрифти літер</w:t>
      </w:r>
      <w:r w:rsidR="004A3EA6">
        <w:rPr>
          <w:rFonts w:ascii="Times New Roman" w:eastAsia="Arial" w:hAnsi="Times New Roman" w:cs="Times New Roman"/>
          <w:spacing w:val="-4"/>
          <w:sz w:val="28"/>
          <w:szCs w:val="28"/>
        </w:rPr>
        <w:t>, розміщених на державних номерних знаках,</w:t>
      </w:r>
      <w:r w:rsidR="000C0ABE" w:rsidRPr="004A3EA6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визначено</w:t>
      </w:r>
      <w:r w:rsidR="004A3EA6" w:rsidRPr="004A3EA6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в додатку</w:t>
      </w:r>
      <w:r w:rsidR="000C0ABE" w:rsidRPr="004A3EA6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7</w:t>
      </w:r>
      <w:r w:rsidR="004A3EA6" w:rsidRPr="004A3EA6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до цих Вимог. Шрифти </w:t>
      </w:r>
      <w:r w:rsidR="004A3EA6">
        <w:rPr>
          <w:rFonts w:ascii="Times New Roman" w:eastAsia="Arial" w:hAnsi="Times New Roman" w:cs="Times New Roman"/>
          <w:spacing w:val="-4"/>
          <w:sz w:val="28"/>
          <w:szCs w:val="28"/>
        </w:rPr>
        <w:t>цифр,</w:t>
      </w:r>
      <w:r w:rsidR="00FE1C94" w:rsidRPr="004A3EA6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4A3EA6">
        <w:rPr>
          <w:rFonts w:ascii="Times New Roman" w:eastAsia="Arial" w:hAnsi="Times New Roman" w:cs="Times New Roman"/>
          <w:spacing w:val="-4"/>
          <w:sz w:val="28"/>
          <w:szCs w:val="28"/>
        </w:rPr>
        <w:t>розміщених на державних номерних знаках,</w:t>
      </w:r>
      <w:r w:rsidR="004A3EA6" w:rsidRPr="004A3EA6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визначено в додатку</w:t>
      </w:r>
      <w:r w:rsidR="00B52AC1" w:rsidRPr="004A3EA6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8</w:t>
      </w:r>
      <w:r w:rsidR="00FE1C94" w:rsidRPr="004A3EA6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CB79B3" w:rsidRPr="004A3EA6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до </w:t>
      </w:r>
      <w:r w:rsidR="00FE1C94" w:rsidRPr="004A3EA6">
        <w:rPr>
          <w:rFonts w:ascii="Times New Roman" w:eastAsia="Arial" w:hAnsi="Times New Roman" w:cs="Times New Roman"/>
          <w:spacing w:val="-4"/>
          <w:sz w:val="28"/>
          <w:szCs w:val="28"/>
        </w:rPr>
        <w:t>цих Вимог</w:t>
      </w:r>
      <w:r w:rsidRPr="004A3EA6">
        <w:rPr>
          <w:rFonts w:ascii="Times New Roman" w:eastAsia="Arial" w:hAnsi="Times New Roman" w:cs="Times New Roman"/>
          <w:spacing w:val="-4"/>
          <w:sz w:val="28"/>
          <w:szCs w:val="28"/>
        </w:rPr>
        <w:t>.</w:t>
      </w:r>
    </w:p>
    <w:p w14:paraId="44D28486" w14:textId="77777777" w:rsidR="00FE1C94" w:rsidRPr="00283B50" w:rsidRDefault="00FE1C94" w:rsidP="00E72659">
      <w:pPr>
        <w:tabs>
          <w:tab w:val="left" w:pos="1063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B32DD46" w14:textId="77777777" w:rsidR="00D12485" w:rsidRDefault="00D12485" w:rsidP="00E72659">
      <w:pPr>
        <w:tabs>
          <w:tab w:val="left" w:pos="1063"/>
        </w:tabs>
        <w:spacing w:line="230" w:lineRule="auto"/>
        <w:ind w:right="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13</w:t>
      </w:r>
      <w:r w:rsidR="00F425B7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Знаки типу 11 повинні мати емблему Національної поліції України</w:t>
      </w:r>
      <w:r>
        <w:rPr>
          <w:rFonts w:ascii="Times New Roman" w:eastAsia="Arial" w:hAnsi="Times New Roman" w:cs="Times New Roman"/>
          <w:sz w:val="28"/>
          <w:szCs w:val="28"/>
        </w:rPr>
        <w:t xml:space="preserve">, опис та </w:t>
      </w:r>
      <w:r w:rsidR="004301A8">
        <w:rPr>
          <w:rFonts w:ascii="Times New Roman" w:eastAsia="Arial" w:hAnsi="Times New Roman" w:cs="Times New Roman"/>
          <w:sz w:val="28"/>
          <w:szCs w:val="28"/>
        </w:rPr>
        <w:t xml:space="preserve">малюнок якої затверджені Указом Президента України від 09 грудня </w:t>
      </w:r>
      <w:r w:rsidR="00F52538"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="004301A8">
        <w:rPr>
          <w:rFonts w:ascii="Times New Roman" w:eastAsia="Arial" w:hAnsi="Times New Roman" w:cs="Times New Roman"/>
          <w:sz w:val="28"/>
          <w:szCs w:val="28"/>
        </w:rPr>
        <w:t>2015 року № 692/2015.</w:t>
      </w:r>
    </w:p>
    <w:p w14:paraId="495FA30A" w14:textId="77777777" w:rsidR="00362276" w:rsidRDefault="00362276" w:rsidP="00762331">
      <w:pPr>
        <w:tabs>
          <w:tab w:val="left" w:pos="1066"/>
        </w:tabs>
        <w:ind w:right="3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14</w:t>
      </w:r>
      <w:r w:rsidR="00F425B7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Знаки типу 13 повинні мати емблему Державної служби України з надзвичайних ситуацій</w:t>
      </w:r>
      <w:r w:rsidR="004301A8">
        <w:rPr>
          <w:rFonts w:ascii="Times New Roman" w:eastAsia="Arial" w:hAnsi="Times New Roman" w:cs="Times New Roman"/>
          <w:sz w:val="28"/>
          <w:szCs w:val="28"/>
        </w:rPr>
        <w:t xml:space="preserve">, опис та малюнок якої затверджені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Указом Президента України від 16 вересня 2016 року № 395/2016.</w:t>
      </w:r>
    </w:p>
    <w:p w14:paraId="74FEA3F3" w14:textId="77777777" w:rsidR="00452D70" w:rsidRDefault="00452D70" w:rsidP="00762331">
      <w:pPr>
        <w:tabs>
          <w:tab w:val="left" w:pos="1068"/>
        </w:tabs>
        <w:ind w:right="3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7E4A201" w14:textId="77777777" w:rsidR="00D148AA" w:rsidRPr="00283B50" w:rsidRDefault="00452D70" w:rsidP="00762331">
      <w:pPr>
        <w:tabs>
          <w:tab w:val="left" w:pos="1068"/>
        </w:tabs>
        <w:ind w:right="3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15</w:t>
      </w:r>
      <w:r w:rsidR="00F425B7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Знаки типу 14 повинні мати емблему Державної прикордонної служби України</w:t>
      </w:r>
      <w:r>
        <w:rPr>
          <w:rFonts w:ascii="Times New Roman" w:eastAsia="Arial" w:hAnsi="Times New Roman" w:cs="Times New Roman"/>
          <w:sz w:val="28"/>
          <w:szCs w:val="28"/>
        </w:rPr>
        <w:t xml:space="preserve">, опис та малюнок якої затверджені 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Указом Президента України від             07 серпня 2001 року № 594/2001.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4927DC9A" w14:textId="77777777" w:rsidR="006B7EC8" w:rsidRPr="00283B50" w:rsidRDefault="006B7EC8" w:rsidP="00762331">
      <w:pPr>
        <w:tabs>
          <w:tab w:val="left" w:pos="1057"/>
        </w:tabs>
        <w:ind w:right="3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946CA6D" w14:textId="77777777" w:rsidR="00A83918" w:rsidRPr="00283B50" w:rsidRDefault="00452D70" w:rsidP="00762331">
      <w:pPr>
        <w:tabs>
          <w:tab w:val="left" w:pos="1057"/>
        </w:tabs>
        <w:ind w:right="3"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16</w:t>
      </w:r>
      <w:r w:rsidR="00F425B7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148AA" w:rsidRPr="00283B50">
        <w:rPr>
          <w:rFonts w:ascii="Times New Roman" w:eastAsia="Arial" w:hAnsi="Times New Roman" w:cs="Times New Roman"/>
          <w:sz w:val="28"/>
          <w:szCs w:val="28"/>
        </w:rPr>
        <w:t>Знаки типу 15 повинні мати емблем</w:t>
      </w:r>
      <w:bookmarkStart w:id="2" w:name="_TOC_250004"/>
      <w:r w:rsidR="0001043A" w:rsidRPr="00283B50">
        <w:rPr>
          <w:rFonts w:ascii="Times New Roman" w:eastAsia="Arial" w:hAnsi="Times New Roman" w:cs="Times New Roman"/>
          <w:sz w:val="28"/>
          <w:szCs w:val="28"/>
        </w:rPr>
        <w:t>у Національної гвардії України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="0001043A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опис та малюнок якої затверджені 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Указом Президента України від </w:t>
      </w:r>
      <w:r w:rsidRPr="00452D70">
        <w:rPr>
          <w:rFonts w:ascii="Times New Roman" w:eastAsia="Arial" w:hAnsi="Times New Roman" w:cs="Times New Roman"/>
          <w:sz w:val="28"/>
          <w:szCs w:val="28"/>
        </w:rPr>
        <w:t xml:space="preserve">12 травня </w:t>
      </w:r>
      <w:r w:rsidR="00F52538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452D70">
        <w:rPr>
          <w:rFonts w:ascii="Times New Roman" w:eastAsia="Arial" w:hAnsi="Times New Roman" w:cs="Times New Roman"/>
          <w:sz w:val="28"/>
          <w:szCs w:val="28"/>
        </w:rPr>
        <w:t>2014 року № 464/2014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4BD08034" w14:textId="77777777" w:rsidR="00452D70" w:rsidRDefault="00452D70" w:rsidP="00762331">
      <w:pPr>
        <w:tabs>
          <w:tab w:val="left" w:pos="1057"/>
        </w:tabs>
        <w:ind w:right="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18D3251B" w14:textId="77777777" w:rsidR="005A38F3" w:rsidRPr="00283B50" w:rsidRDefault="005A38F3" w:rsidP="00762331">
      <w:pPr>
        <w:tabs>
          <w:tab w:val="left" w:pos="1057"/>
        </w:tabs>
        <w:ind w:right="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83B50">
        <w:rPr>
          <w:rFonts w:ascii="Times New Roman" w:eastAsia="Arial" w:hAnsi="Times New Roman" w:cs="Times New Roman"/>
          <w:b/>
          <w:sz w:val="28"/>
          <w:szCs w:val="28"/>
        </w:rPr>
        <w:t xml:space="preserve">IV. </w:t>
      </w:r>
      <w:r w:rsidR="00FE0319"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>Загальні</w:t>
      </w:r>
      <w:r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FE0319"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>технічні</w:t>
      </w:r>
      <w:r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FE0319"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>вимоги</w:t>
      </w:r>
      <w:bookmarkEnd w:id="2"/>
      <w:r w:rsidR="00FE0319"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до знаків</w:t>
      </w:r>
    </w:p>
    <w:p w14:paraId="77434AF5" w14:textId="77777777" w:rsidR="005A38F3" w:rsidRPr="00283B50" w:rsidRDefault="005A38F3" w:rsidP="00762331">
      <w:pPr>
        <w:rPr>
          <w:rFonts w:ascii="Arial" w:eastAsia="Arial" w:hAnsi="Arial" w:cs="Arial"/>
          <w:b/>
          <w:bCs/>
          <w:sz w:val="28"/>
          <w:szCs w:val="20"/>
        </w:rPr>
      </w:pPr>
    </w:p>
    <w:p w14:paraId="6B9F8426" w14:textId="77777777" w:rsidR="00881B87" w:rsidRPr="00283B50" w:rsidRDefault="00881B87" w:rsidP="00762331">
      <w:pPr>
        <w:tabs>
          <w:tab w:val="left" w:pos="935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 xml:space="preserve">1. Знаки </w:t>
      </w:r>
      <w:r w:rsidR="00D836C6">
        <w:rPr>
          <w:rFonts w:ascii="Times New Roman" w:eastAsia="Arial" w:hAnsi="Times New Roman" w:cs="Times New Roman"/>
          <w:sz w:val="28"/>
          <w:szCs w:val="28"/>
        </w:rPr>
        <w:t>виготовляються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згідно </w:t>
      </w:r>
      <w:r w:rsidR="007737A0">
        <w:rPr>
          <w:rFonts w:ascii="Times New Roman" w:eastAsia="Arial" w:hAnsi="Times New Roman" w:cs="Times New Roman"/>
          <w:sz w:val="28"/>
          <w:szCs w:val="28"/>
        </w:rPr>
        <w:t>і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з цими Вимогами та технічними умовами </w:t>
      </w:r>
      <w:r w:rsidR="00D836C6"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 w:rsidRPr="00283B50">
        <w:rPr>
          <w:rFonts w:ascii="Times New Roman" w:eastAsia="Arial" w:hAnsi="Times New Roman" w:cs="Times New Roman"/>
          <w:sz w:val="28"/>
          <w:szCs w:val="28"/>
        </w:rPr>
        <w:t>(</w:t>
      </w:r>
      <w:r w:rsidR="007737A0">
        <w:rPr>
          <w:rFonts w:ascii="Times New Roman" w:eastAsia="Arial" w:hAnsi="Times New Roman" w:cs="Times New Roman"/>
          <w:sz w:val="28"/>
          <w:szCs w:val="28"/>
        </w:rPr>
        <w:t xml:space="preserve">за </w:t>
      </w:r>
      <w:r w:rsidRPr="00283B50">
        <w:rPr>
          <w:rFonts w:ascii="Times New Roman" w:eastAsia="Arial" w:hAnsi="Times New Roman" w:cs="Times New Roman"/>
          <w:sz w:val="28"/>
          <w:szCs w:val="28"/>
        </w:rPr>
        <w:t>наявності).</w:t>
      </w:r>
    </w:p>
    <w:p w14:paraId="619D9C6A" w14:textId="77777777" w:rsidR="00881B87" w:rsidRPr="00283B50" w:rsidRDefault="00881B87" w:rsidP="00762331">
      <w:pPr>
        <w:tabs>
          <w:tab w:val="left" w:pos="935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6867D06" w14:textId="77777777" w:rsidR="005A38F3" w:rsidRPr="00283B50" w:rsidRDefault="00881B87" w:rsidP="00762331">
      <w:pPr>
        <w:tabs>
          <w:tab w:val="left" w:pos="935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2</w:t>
      </w:r>
      <w:r w:rsidR="00A771D3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Знаки </w:t>
      </w:r>
      <w:r w:rsidR="00DD032E" w:rsidRPr="00283B50">
        <w:rPr>
          <w:rFonts w:ascii="Times New Roman" w:eastAsia="Arial" w:hAnsi="Times New Roman" w:cs="Times New Roman"/>
          <w:sz w:val="28"/>
          <w:szCs w:val="28"/>
        </w:rPr>
        <w:t>необхідно</w:t>
      </w:r>
      <w:r w:rsidR="007737A0">
        <w:rPr>
          <w:rFonts w:ascii="Times New Roman" w:eastAsia="Arial" w:hAnsi="Times New Roman" w:cs="Times New Roman"/>
          <w:sz w:val="28"/>
          <w:szCs w:val="28"/>
        </w:rPr>
        <w:t xml:space="preserve"> виготовляти в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8448F" w:rsidRPr="00283B50">
        <w:rPr>
          <w:rFonts w:ascii="Times New Roman" w:eastAsia="Arial" w:hAnsi="Times New Roman" w:cs="Times New Roman"/>
          <w:sz w:val="28"/>
          <w:szCs w:val="28"/>
        </w:rPr>
        <w:t xml:space="preserve">помірному макрокліматичному виконанні для експлуатації при температурі </w:t>
      </w:r>
      <w:r w:rsidR="002D2412">
        <w:rPr>
          <w:rFonts w:ascii="Times New Roman" w:eastAsia="Arial" w:hAnsi="Times New Roman" w:cs="Times New Roman"/>
          <w:sz w:val="28"/>
          <w:szCs w:val="28"/>
        </w:rPr>
        <w:t>навколишнього середовища</w:t>
      </w:r>
      <w:r w:rsidR="0008448F" w:rsidRPr="00283B50">
        <w:rPr>
          <w:rFonts w:ascii="Times New Roman" w:eastAsia="Arial" w:hAnsi="Times New Roman" w:cs="Times New Roman"/>
          <w:sz w:val="28"/>
          <w:szCs w:val="28"/>
        </w:rPr>
        <w:t xml:space="preserve"> від мінус </w:t>
      </w:r>
      <w:r w:rsidR="00171674">
        <w:rPr>
          <w:rFonts w:ascii="Times New Roman" w:eastAsia="Arial" w:hAnsi="Times New Roman" w:cs="Times New Roman"/>
          <w:sz w:val="28"/>
          <w:szCs w:val="28"/>
        </w:rPr>
        <w:t>3</w:t>
      </w:r>
      <w:r w:rsidR="0008448F" w:rsidRPr="00283B50">
        <w:rPr>
          <w:rFonts w:ascii="Times New Roman" w:eastAsia="Arial" w:hAnsi="Times New Roman" w:cs="Times New Roman"/>
          <w:sz w:val="28"/>
          <w:szCs w:val="28"/>
        </w:rPr>
        <w:t>0°С до</w:t>
      </w:r>
      <w:r w:rsidR="00171674">
        <w:rPr>
          <w:rFonts w:ascii="Times New Roman" w:eastAsia="Arial" w:hAnsi="Times New Roman" w:cs="Times New Roman"/>
          <w:sz w:val="28"/>
          <w:szCs w:val="28"/>
        </w:rPr>
        <w:t xml:space="preserve"> плюс 4</w:t>
      </w:r>
      <w:r w:rsidR="0008448F" w:rsidRPr="00283B50">
        <w:rPr>
          <w:rFonts w:ascii="Times New Roman" w:eastAsia="Arial" w:hAnsi="Times New Roman" w:cs="Times New Roman"/>
          <w:sz w:val="28"/>
          <w:szCs w:val="28"/>
        </w:rPr>
        <w:t>5°</w:t>
      </w:r>
      <w:r w:rsidR="00DA248C">
        <w:rPr>
          <w:rFonts w:ascii="Times New Roman" w:eastAsia="Arial" w:hAnsi="Times New Roman" w:cs="Times New Roman"/>
          <w:sz w:val="28"/>
          <w:szCs w:val="28"/>
        </w:rPr>
        <w:t>С</w:t>
      </w:r>
      <w:r w:rsidR="0008448F" w:rsidRPr="00283B50">
        <w:rPr>
          <w:rFonts w:ascii="Times New Roman" w:eastAsia="Arial" w:hAnsi="Times New Roman" w:cs="Times New Roman"/>
          <w:sz w:val="28"/>
          <w:szCs w:val="28"/>
        </w:rPr>
        <w:t xml:space="preserve"> і відносні</w:t>
      </w:r>
      <w:r w:rsidR="0001043A" w:rsidRPr="00283B50">
        <w:rPr>
          <w:rFonts w:ascii="Times New Roman" w:eastAsia="Arial" w:hAnsi="Times New Roman" w:cs="Times New Roman"/>
          <w:sz w:val="28"/>
          <w:szCs w:val="28"/>
        </w:rPr>
        <w:t>й</w:t>
      </w:r>
      <w:r w:rsidR="0008448F" w:rsidRPr="00283B50">
        <w:rPr>
          <w:rFonts w:ascii="Times New Roman" w:eastAsia="Arial" w:hAnsi="Times New Roman" w:cs="Times New Roman"/>
          <w:sz w:val="28"/>
          <w:szCs w:val="28"/>
        </w:rPr>
        <w:t xml:space="preserve"> вологості повітря 75</w:t>
      </w:r>
      <w:r w:rsidR="00DA24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8448F" w:rsidRPr="00283B50">
        <w:rPr>
          <w:rFonts w:ascii="Times New Roman" w:eastAsia="Arial" w:hAnsi="Times New Roman" w:cs="Times New Roman"/>
          <w:sz w:val="28"/>
          <w:szCs w:val="28"/>
        </w:rPr>
        <w:t>%.</w:t>
      </w:r>
    </w:p>
    <w:p w14:paraId="20774C50" w14:textId="77777777" w:rsidR="00DD032E" w:rsidRPr="00283B50" w:rsidRDefault="00DD032E" w:rsidP="00762331">
      <w:pPr>
        <w:tabs>
          <w:tab w:val="left" w:pos="934"/>
        </w:tabs>
        <w:ind w:right="115" w:firstLine="567"/>
        <w:jc w:val="both"/>
        <w:rPr>
          <w:rFonts w:ascii="Times New Roman" w:eastAsia="Arial" w:hAnsi="Times New Roman" w:cs="Times New Roman"/>
          <w:strike/>
          <w:sz w:val="28"/>
          <w:szCs w:val="28"/>
        </w:rPr>
      </w:pPr>
    </w:p>
    <w:p w14:paraId="1BB759BA" w14:textId="77777777" w:rsidR="005A38F3" w:rsidRPr="00283B50" w:rsidRDefault="00881B87" w:rsidP="00762331">
      <w:pPr>
        <w:tabs>
          <w:tab w:val="left" w:pos="934"/>
        </w:tabs>
        <w:ind w:right="115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3</w:t>
      </w:r>
      <w:r w:rsidR="00A771D3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Знаки, </w:t>
      </w:r>
      <w:r w:rsidR="008A5F06">
        <w:rPr>
          <w:rFonts w:ascii="Times New Roman" w:eastAsia="Arial" w:hAnsi="Times New Roman" w:cs="Times New Roman"/>
          <w:sz w:val="28"/>
          <w:szCs w:val="28"/>
        </w:rPr>
        <w:t xml:space="preserve">крім </w:t>
      </w:r>
      <w:r w:rsidR="00DA248C">
        <w:rPr>
          <w:rFonts w:ascii="Times New Roman" w:eastAsia="Arial" w:hAnsi="Times New Roman" w:cs="Times New Roman"/>
          <w:sz w:val="28"/>
          <w:szCs w:val="28"/>
        </w:rPr>
        <w:t xml:space="preserve">знаків </w:t>
      </w:r>
      <w:r w:rsidR="008A5F06">
        <w:rPr>
          <w:rFonts w:ascii="Times New Roman" w:eastAsia="Arial" w:hAnsi="Times New Roman" w:cs="Times New Roman"/>
          <w:sz w:val="28"/>
          <w:szCs w:val="28"/>
        </w:rPr>
        <w:t>типів 2, 6 та підтипів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3-3, 8-2, 12-2, </w:t>
      </w:r>
      <w:r w:rsidR="00DD032E" w:rsidRPr="00283B50">
        <w:rPr>
          <w:rFonts w:ascii="Times New Roman" w:eastAsia="Arial" w:hAnsi="Times New Roman" w:cs="Times New Roman"/>
          <w:sz w:val="28"/>
          <w:szCs w:val="28"/>
        </w:rPr>
        <w:t>необхідно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виготовляти</w:t>
      </w:r>
      <w:r w:rsidR="00DA248C">
        <w:rPr>
          <w:rFonts w:ascii="Times New Roman" w:eastAsia="Arial" w:hAnsi="Times New Roman" w:cs="Times New Roman"/>
          <w:sz w:val="28"/>
          <w:szCs w:val="28"/>
        </w:rPr>
        <w:t xml:space="preserve"> штампуванням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і</w:t>
      </w:r>
      <w:r w:rsidR="00DA248C">
        <w:rPr>
          <w:rFonts w:ascii="Times New Roman" w:eastAsia="Arial" w:hAnsi="Times New Roman" w:cs="Times New Roman"/>
          <w:sz w:val="28"/>
          <w:szCs w:val="28"/>
        </w:rPr>
        <w:t>з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стрічки з алюмінію </w:t>
      </w:r>
      <w:r w:rsidR="00671BFD" w:rsidRPr="00283B50">
        <w:rPr>
          <w:rFonts w:ascii="Times New Roman" w:eastAsia="Arial" w:hAnsi="Times New Roman" w:cs="Times New Roman"/>
          <w:sz w:val="28"/>
          <w:szCs w:val="28"/>
        </w:rPr>
        <w:t xml:space="preserve">або з листового алюмінію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товщиною не менше ніж 0,8 мм</w:t>
      </w:r>
      <w:r w:rsidR="00671BFD" w:rsidRPr="00283B50">
        <w:rPr>
          <w:rFonts w:ascii="Times New Roman" w:eastAsia="Arial" w:hAnsi="Times New Roman" w:cs="Times New Roman"/>
          <w:sz w:val="28"/>
          <w:szCs w:val="28"/>
        </w:rPr>
        <w:t>.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032E" w:rsidRPr="00283B50">
        <w:rPr>
          <w:rFonts w:ascii="Times New Roman" w:eastAsia="Arial" w:hAnsi="Times New Roman" w:cs="Times New Roman"/>
          <w:sz w:val="28"/>
          <w:szCs w:val="28"/>
        </w:rPr>
        <w:t>З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наки типів 9 та 10 </w:t>
      </w:r>
      <w:r w:rsidR="00671BFD" w:rsidRPr="00283B50">
        <w:rPr>
          <w:rFonts w:ascii="Times New Roman" w:eastAsia="Arial" w:hAnsi="Times New Roman" w:cs="Times New Roman"/>
          <w:sz w:val="28"/>
          <w:szCs w:val="28"/>
        </w:rPr>
        <w:t>допускається</w:t>
      </w:r>
      <w:r w:rsidR="00DD032E" w:rsidRPr="00283B50">
        <w:rPr>
          <w:rFonts w:ascii="Times New Roman" w:eastAsia="Arial" w:hAnsi="Times New Roman" w:cs="Times New Roman"/>
          <w:sz w:val="28"/>
          <w:szCs w:val="28"/>
        </w:rPr>
        <w:t xml:space="preserve"> виготовляти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D5D3C" w:rsidRPr="00283B50">
        <w:rPr>
          <w:rFonts w:ascii="Times New Roman" w:eastAsia="Arial" w:hAnsi="Times New Roman" w:cs="Times New Roman"/>
          <w:sz w:val="28"/>
          <w:szCs w:val="28"/>
        </w:rPr>
        <w:t>з</w:t>
      </w:r>
      <w:r w:rsidR="00671BFD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листової сталі</w:t>
      </w:r>
      <w:r w:rsidR="00671BFD" w:rsidRPr="00283B50">
        <w:rPr>
          <w:rFonts w:ascii="Times New Roman" w:eastAsia="Arial" w:hAnsi="Times New Roman" w:cs="Times New Roman"/>
          <w:sz w:val="28"/>
          <w:szCs w:val="28"/>
        </w:rPr>
        <w:t>,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яка забезпечує потрібну міцність і довговічність знаків.</w:t>
      </w:r>
    </w:p>
    <w:p w14:paraId="63FA050B" w14:textId="77777777" w:rsidR="005A38F3" w:rsidRPr="00283B50" w:rsidRDefault="005A38F3" w:rsidP="00762331">
      <w:pPr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З</w:t>
      </w:r>
      <w:r w:rsidR="008A5F06">
        <w:rPr>
          <w:rFonts w:ascii="Times New Roman" w:eastAsia="Arial" w:hAnsi="Times New Roman" w:cs="Times New Roman"/>
          <w:sz w:val="28"/>
          <w:szCs w:val="28"/>
        </w:rPr>
        <w:t>наки типів 2, 6 та підтипів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3-3, 8-2, 12-2 допус</w:t>
      </w:r>
      <w:r w:rsidR="00DD032E" w:rsidRPr="00283B50">
        <w:rPr>
          <w:rFonts w:ascii="Times New Roman" w:eastAsia="Arial" w:hAnsi="Times New Roman" w:cs="Times New Roman"/>
          <w:sz w:val="28"/>
          <w:szCs w:val="28"/>
        </w:rPr>
        <w:t>кається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043A" w:rsidRPr="00283B50">
        <w:rPr>
          <w:rFonts w:ascii="Times New Roman" w:eastAsia="Arial" w:hAnsi="Times New Roman" w:cs="Times New Roman"/>
          <w:sz w:val="28"/>
          <w:szCs w:val="28"/>
        </w:rPr>
        <w:t xml:space="preserve">виготовляти </w:t>
      </w:r>
      <w:r w:rsidRPr="00283B50">
        <w:rPr>
          <w:rFonts w:ascii="Times New Roman" w:eastAsia="Arial" w:hAnsi="Times New Roman" w:cs="Times New Roman"/>
          <w:sz w:val="28"/>
          <w:szCs w:val="28"/>
        </w:rPr>
        <w:t>з полістирольної стрічки.</w:t>
      </w:r>
    </w:p>
    <w:p w14:paraId="09A053FC" w14:textId="77777777" w:rsidR="00DD032E" w:rsidRPr="00283B50" w:rsidRDefault="00DD032E" w:rsidP="00762331">
      <w:pPr>
        <w:ind w:left="103" w:right="116"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14:paraId="66C2ADFB" w14:textId="77777777" w:rsidR="005A38F3" w:rsidRPr="00283B50" w:rsidRDefault="00881B87" w:rsidP="00762331">
      <w:pPr>
        <w:ind w:left="103" w:right="116" w:firstLine="46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bCs/>
          <w:sz w:val="28"/>
          <w:szCs w:val="28"/>
        </w:rPr>
        <w:t>4</w:t>
      </w:r>
      <w:r w:rsidR="00A771D3" w:rsidRPr="00283B50">
        <w:rPr>
          <w:rFonts w:ascii="Times New Roman" w:eastAsia="Arial" w:hAnsi="Times New Roman" w:cs="Times New Roman"/>
          <w:bCs/>
          <w:sz w:val="28"/>
          <w:szCs w:val="28"/>
        </w:rPr>
        <w:t>.</w:t>
      </w:r>
      <w:r w:rsidR="00A771D3" w:rsidRPr="00283B5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874A5F">
        <w:rPr>
          <w:rFonts w:ascii="Times New Roman" w:eastAsia="Arial" w:hAnsi="Times New Roman" w:cs="Times New Roman"/>
          <w:bCs/>
          <w:sz w:val="28"/>
          <w:szCs w:val="28"/>
        </w:rPr>
        <w:t xml:space="preserve">На </w:t>
      </w:r>
      <w:r w:rsidR="00874A5F">
        <w:rPr>
          <w:rFonts w:ascii="Times New Roman" w:eastAsia="Arial" w:hAnsi="Times New Roman" w:cs="Times New Roman"/>
          <w:sz w:val="28"/>
          <w:szCs w:val="28"/>
        </w:rPr>
        <w:t>л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ицьовий бік знаків типів 1, 4, 5, 7, 11, </w:t>
      </w:r>
      <w:r w:rsidR="001423CB" w:rsidRPr="00283B50">
        <w:rPr>
          <w:rFonts w:ascii="Times New Roman" w:eastAsia="Arial" w:hAnsi="Times New Roman" w:cs="Times New Roman"/>
          <w:sz w:val="28"/>
          <w:szCs w:val="28"/>
        </w:rPr>
        <w:t>13 –</w:t>
      </w:r>
      <w:r w:rsidR="00660682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5F06">
        <w:rPr>
          <w:rFonts w:ascii="Times New Roman" w:eastAsia="Arial" w:hAnsi="Times New Roman" w:cs="Times New Roman"/>
          <w:sz w:val="28"/>
          <w:szCs w:val="28"/>
        </w:rPr>
        <w:t>15 та підтипів 3-1, 3-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2, </w:t>
      </w:r>
      <w:r w:rsidR="008A5F06"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8-1-1, 8-1-2, 12-1 </w:t>
      </w:r>
      <w:r w:rsidR="00874A5F">
        <w:rPr>
          <w:rFonts w:ascii="Times New Roman" w:eastAsia="Arial" w:hAnsi="Times New Roman" w:cs="Times New Roman"/>
          <w:sz w:val="28"/>
          <w:szCs w:val="28"/>
        </w:rPr>
        <w:t>наносять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світло</w:t>
      </w:r>
      <w:r w:rsidR="00874A5F">
        <w:rPr>
          <w:rFonts w:ascii="Times New Roman" w:eastAsia="Arial" w:hAnsi="Times New Roman" w:cs="Times New Roman"/>
          <w:sz w:val="28"/>
          <w:szCs w:val="28"/>
        </w:rPr>
        <w:t>повертальну плівку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5599624E" w14:textId="77777777" w:rsidR="005A38F3" w:rsidRPr="00283B50" w:rsidRDefault="005A38F3" w:rsidP="00762331">
      <w:pPr>
        <w:ind w:left="103" w:right="121" w:firstLine="46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 xml:space="preserve">Відшарування </w:t>
      </w:r>
      <w:r w:rsidR="006F0367">
        <w:rPr>
          <w:rFonts w:ascii="Times New Roman" w:eastAsia="Arial" w:hAnsi="Times New Roman" w:cs="Times New Roman"/>
          <w:sz w:val="28"/>
          <w:szCs w:val="28"/>
        </w:rPr>
        <w:t xml:space="preserve">світлоповертальної 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плівки від </w:t>
      </w:r>
      <w:r w:rsidR="006F0367">
        <w:rPr>
          <w:rFonts w:ascii="Times New Roman" w:eastAsia="Arial" w:hAnsi="Times New Roman" w:cs="Times New Roman"/>
          <w:sz w:val="28"/>
          <w:szCs w:val="28"/>
        </w:rPr>
        <w:t>лицьового бо</w:t>
      </w:r>
      <w:r w:rsidR="006F0367" w:rsidRPr="00283B50">
        <w:rPr>
          <w:rFonts w:ascii="Times New Roman" w:eastAsia="Arial" w:hAnsi="Times New Roman" w:cs="Times New Roman"/>
          <w:sz w:val="28"/>
          <w:szCs w:val="28"/>
        </w:rPr>
        <w:t>к</w:t>
      </w:r>
      <w:r w:rsidR="006F0367">
        <w:rPr>
          <w:rFonts w:ascii="Times New Roman" w:eastAsia="Arial" w:hAnsi="Times New Roman" w:cs="Times New Roman"/>
          <w:sz w:val="28"/>
          <w:szCs w:val="28"/>
        </w:rPr>
        <w:t>у</w:t>
      </w:r>
      <w:r w:rsidR="006F0367" w:rsidRPr="00283B50">
        <w:rPr>
          <w:rFonts w:ascii="Times New Roman" w:eastAsia="Arial" w:hAnsi="Times New Roman" w:cs="Times New Roman"/>
          <w:sz w:val="28"/>
          <w:szCs w:val="28"/>
        </w:rPr>
        <w:t xml:space="preserve"> знаків </w:t>
      </w:r>
      <w:r w:rsidRPr="00283B50">
        <w:rPr>
          <w:rFonts w:ascii="Times New Roman" w:eastAsia="Arial" w:hAnsi="Times New Roman" w:cs="Times New Roman"/>
          <w:sz w:val="28"/>
          <w:szCs w:val="28"/>
        </w:rPr>
        <w:t>не до</w:t>
      </w:r>
      <w:r w:rsidR="008A5AD6" w:rsidRPr="00283B50">
        <w:rPr>
          <w:rFonts w:ascii="Times New Roman" w:eastAsia="Arial" w:hAnsi="Times New Roman" w:cs="Times New Roman"/>
          <w:sz w:val="28"/>
          <w:szCs w:val="28"/>
        </w:rPr>
        <w:t>пускається</w:t>
      </w:r>
      <w:r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785D284B" w14:textId="77777777" w:rsidR="008A5AD6" w:rsidRPr="00283B50" w:rsidRDefault="008A5AD6" w:rsidP="00762331">
      <w:pPr>
        <w:tabs>
          <w:tab w:val="left" w:pos="935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8DFBCE9" w14:textId="77777777" w:rsidR="005A38F3" w:rsidRPr="00283B50" w:rsidRDefault="00881B87" w:rsidP="00762331">
      <w:pPr>
        <w:tabs>
          <w:tab w:val="left" w:pos="935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3887">
        <w:rPr>
          <w:rFonts w:ascii="Times New Roman" w:eastAsia="Arial" w:hAnsi="Times New Roman" w:cs="Times New Roman"/>
          <w:spacing w:val="-6"/>
          <w:sz w:val="28"/>
          <w:szCs w:val="28"/>
        </w:rPr>
        <w:t>5</w:t>
      </w:r>
      <w:r w:rsidR="00A771D3" w:rsidRPr="00A53887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. </w:t>
      </w:r>
      <w:r w:rsidR="005A38F3" w:rsidRPr="00A53887">
        <w:rPr>
          <w:rFonts w:ascii="Times New Roman" w:eastAsia="Arial" w:hAnsi="Times New Roman" w:cs="Times New Roman"/>
          <w:spacing w:val="-6"/>
          <w:sz w:val="28"/>
          <w:szCs w:val="28"/>
        </w:rPr>
        <w:t>Поле знаків типів 9 та 10 фарбу</w:t>
      </w:r>
      <w:r w:rsidR="00A53887" w:rsidRPr="00A53887">
        <w:rPr>
          <w:rFonts w:ascii="Times New Roman" w:eastAsia="Arial" w:hAnsi="Times New Roman" w:cs="Times New Roman"/>
          <w:spacing w:val="-6"/>
          <w:sz w:val="28"/>
          <w:szCs w:val="28"/>
        </w:rPr>
        <w:t>ють</w:t>
      </w:r>
      <w:r w:rsidR="005A38F3" w:rsidRPr="00A53887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фарбою згідно </w:t>
      </w:r>
      <w:r w:rsidR="00C70F42" w:rsidRPr="00A53887">
        <w:rPr>
          <w:rFonts w:ascii="Times New Roman" w:eastAsia="Arial" w:hAnsi="Times New Roman" w:cs="Times New Roman"/>
          <w:spacing w:val="-6"/>
          <w:sz w:val="28"/>
          <w:szCs w:val="28"/>
        </w:rPr>
        <w:t>і</w:t>
      </w:r>
      <w:r w:rsidR="005A38F3" w:rsidRPr="00A53887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з </w:t>
      </w:r>
      <w:r w:rsidR="00E16597" w:rsidRPr="00A53887">
        <w:rPr>
          <w:rFonts w:ascii="Times New Roman" w:eastAsia="Arial" w:hAnsi="Times New Roman" w:cs="Times New Roman"/>
          <w:spacing w:val="-6"/>
          <w:sz w:val="28"/>
          <w:szCs w:val="28"/>
        </w:rPr>
        <w:t>ДСТУ ISO 12944-7:2019</w:t>
      </w:r>
      <w:r w:rsidR="00E16597" w:rsidRPr="00283B50">
        <w:rPr>
          <w:rFonts w:ascii="Times New Roman" w:eastAsia="Arial" w:hAnsi="Times New Roman" w:cs="Times New Roman"/>
          <w:sz w:val="28"/>
          <w:szCs w:val="28"/>
        </w:rPr>
        <w:t xml:space="preserve"> (ISO 12944-7:2017, IDT) «Фарби та лаки. Захист від корозії сталевих конструкцій захисними лакофарбовими системами. Частина 7. Виконання та контролювання фарбувальних робіт».</w:t>
      </w:r>
    </w:p>
    <w:p w14:paraId="2A5EED45" w14:textId="77777777" w:rsidR="00AC6073" w:rsidRPr="00283B50" w:rsidRDefault="005A38F3" w:rsidP="00762331">
      <w:pPr>
        <w:ind w:left="103" w:right="11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 xml:space="preserve">Клас покриву лицьового боку знаків </w:t>
      </w:r>
      <w:r w:rsidR="00F52538">
        <w:rPr>
          <w:rFonts w:ascii="Times New Roman" w:eastAsia="Arial" w:hAnsi="Times New Roman" w:cs="Times New Roman"/>
          <w:sz w:val="28"/>
          <w:szCs w:val="28"/>
        </w:rPr>
        <w:t>у</w:t>
      </w:r>
      <w:r w:rsidR="00AC6073" w:rsidRPr="00283B50">
        <w:rPr>
          <w:rFonts w:ascii="Times New Roman" w:eastAsia="Arial" w:hAnsi="Times New Roman" w:cs="Times New Roman"/>
          <w:sz w:val="28"/>
          <w:szCs w:val="28"/>
        </w:rPr>
        <w:t>становлю</w:t>
      </w:r>
      <w:r w:rsidR="00A53887">
        <w:rPr>
          <w:rFonts w:ascii="Times New Roman" w:eastAsia="Arial" w:hAnsi="Times New Roman" w:cs="Times New Roman"/>
          <w:sz w:val="28"/>
          <w:szCs w:val="28"/>
        </w:rPr>
        <w:t>ється</w:t>
      </w:r>
      <w:r w:rsidR="00AC6073" w:rsidRPr="00283B50">
        <w:rPr>
          <w:rFonts w:ascii="Times New Roman" w:eastAsia="Arial" w:hAnsi="Times New Roman" w:cs="Times New Roman"/>
          <w:sz w:val="28"/>
          <w:szCs w:val="28"/>
        </w:rPr>
        <w:t xml:space="preserve"> відповідно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5070" w:rsidRPr="00450D56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</w:t>
      </w:r>
      <w:r w:rsidR="00C70F42">
        <w:rPr>
          <w:rFonts w:ascii="Times New Roman" w:eastAsia="Arial" w:hAnsi="Times New Roman" w:cs="Times New Roman"/>
          <w:sz w:val="28"/>
          <w:szCs w:val="28"/>
        </w:rPr>
        <w:t xml:space="preserve">до </w:t>
      </w:r>
      <w:r w:rsidR="00145070" w:rsidRPr="00283B50">
        <w:rPr>
          <w:rFonts w:ascii="Times New Roman" w:eastAsia="Arial" w:hAnsi="Times New Roman" w:cs="Times New Roman"/>
          <w:sz w:val="28"/>
          <w:szCs w:val="28"/>
        </w:rPr>
        <w:t xml:space="preserve">ДСТУ ISO 12944-5:2019 (ISO 12944-5:2018, IDT) </w:t>
      </w:r>
      <w:r w:rsidR="00921ECA">
        <w:rPr>
          <w:rFonts w:ascii="Times New Roman" w:eastAsia="Arial" w:hAnsi="Times New Roman" w:cs="Times New Roman"/>
          <w:sz w:val="28"/>
          <w:szCs w:val="28"/>
        </w:rPr>
        <w:t>«</w:t>
      </w:r>
      <w:r w:rsidR="00145070" w:rsidRPr="00283B50">
        <w:rPr>
          <w:rFonts w:ascii="Times New Roman" w:eastAsia="Arial" w:hAnsi="Times New Roman" w:cs="Times New Roman"/>
          <w:sz w:val="28"/>
          <w:szCs w:val="28"/>
        </w:rPr>
        <w:t xml:space="preserve">Фарби та лаки. Захист від корозії сталевих конструкцій захисними лакофарбовими системами. </w:t>
      </w:r>
      <w:r w:rsidR="00660682" w:rsidRPr="00283B50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145070" w:rsidRPr="00283B50">
        <w:rPr>
          <w:rFonts w:ascii="Times New Roman" w:eastAsia="Arial" w:hAnsi="Times New Roman" w:cs="Times New Roman"/>
          <w:sz w:val="28"/>
          <w:szCs w:val="28"/>
        </w:rPr>
        <w:t>Частина 5. Захисні лакофарбові системи</w:t>
      </w:r>
      <w:r w:rsidR="00AC6073" w:rsidRPr="00283B50">
        <w:rPr>
          <w:rFonts w:ascii="Times New Roman" w:eastAsia="Arial" w:hAnsi="Times New Roman" w:cs="Times New Roman"/>
          <w:sz w:val="28"/>
          <w:szCs w:val="28"/>
        </w:rPr>
        <w:t>»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16C13381" w14:textId="77777777" w:rsidR="005A38F3" w:rsidRPr="00283B50" w:rsidRDefault="005A38F3" w:rsidP="00762331">
      <w:pPr>
        <w:ind w:left="103" w:right="11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Відшарування емалі не до</w:t>
      </w:r>
      <w:r w:rsidR="00AC6073" w:rsidRPr="00283B50">
        <w:rPr>
          <w:rFonts w:ascii="Times New Roman" w:eastAsia="Arial" w:hAnsi="Times New Roman" w:cs="Times New Roman"/>
          <w:sz w:val="28"/>
          <w:szCs w:val="28"/>
        </w:rPr>
        <w:t>пускається</w:t>
      </w:r>
      <w:r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0CE1A1A0" w14:textId="77777777" w:rsidR="005A38F3" w:rsidRPr="00283B50" w:rsidRDefault="00645F88" w:rsidP="00762331">
      <w:pPr>
        <w:ind w:left="103" w:right="12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З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амість фарбування емаллю 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допускається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використа</w:t>
      </w:r>
      <w:r w:rsidRPr="00283B50">
        <w:rPr>
          <w:rFonts w:ascii="Times New Roman" w:eastAsia="Arial" w:hAnsi="Times New Roman" w:cs="Times New Roman"/>
          <w:sz w:val="28"/>
          <w:szCs w:val="28"/>
        </w:rPr>
        <w:t>ння плівки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чорного кольору з клейкою поверхнею з одного боку.</w:t>
      </w:r>
    </w:p>
    <w:p w14:paraId="47022EB9" w14:textId="77777777" w:rsidR="00645F88" w:rsidRPr="00283B50" w:rsidRDefault="00645F88" w:rsidP="00762331">
      <w:pPr>
        <w:tabs>
          <w:tab w:val="left" w:pos="939"/>
        </w:tabs>
        <w:ind w:right="121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9C74081" w14:textId="77777777" w:rsidR="005A38F3" w:rsidRPr="00283B50" w:rsidRDefault="00881B87" w:rsidP="00762331">
      <w:pPr>
        <w:tabs>
          <w:tab w:val="left" w:pos="939"/>
        </w:tabs>
        <w:ind w:right="121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lastRenderedPageBreak/>
        <w:t>6</w:t>
      </w:r>
      <w:r w:rsidR="00A771D3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Літери, цифри та ребро жорсткості на знаках мають бути рельєфні (опуклі з лицьового боку) з висотою рельєфу не менше ніж 1 мм.</w:t>
      </w:r>
    </w:p>
    <w:p w14:paraId="2C0271C7" w14:textId="77777777" w:rsidR="00645F88" w:rsidRPr="00283B50" w:rsidRDefault="00645F88" w:rsidP="00762331">
      <w:pPr>
        <w:tabs>
          <w:tab w:val="left" w:pos="935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4D39BC2" w14:textId="77777777" w:rsidR="005A38F3" w:rsidRPr="00283B50" w:rsidRDefault="00881B87" w:rsidP="00762331">
      <w:pPr>
        <w:tabs>
          <w:tab w:val="left" w:pos="923"/>
        </w:tabs>
        <w:ind w:right="123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7</w:t>
      </w:r>
      <w:r w:rsidR="00BB72AB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Колориметричні характеристики знаків (координати колірності та коефіцієнт яскравості) мають уписуватися в допустиму колірну ділянку</w:t>
      </w:r>
      <w:r w:rsidR="00EC2E83" w:rsidRPr="00283B50">
        <w:rPr>
          <w:rFonts w:ascii="Times New Roman" w:eastAsia="Arial" w:hAnsi="Times New Roman" w:cs="Times New Roman"/>
          <w:sz w:val="28"/>
          <w:szCs w:val="28"/>
        </w:rPr>
        <w:t xml:space="preserve"> згідно з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координат</w:t>
      </w:r>
      <w:r w:rsidR="00EC2E83" w:rsidRPr="00283B50">
        <w:rPr>
          <w:rFonts w:ascii="Times New Roman" w:eastAsia="Arial" w:hAnsi="Times New Roman" w:cs="Times New Roman"/>
          <w:sz w:val="28"/>
          <w:szCs w:val="28"/>
        </w:rPr>
        <w:t>ам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и колірності кутових точок</w:t>
      </w:r>
      <w:r w:rsidR="004F38B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F38B6" w:rsidRPr="004F38B6">
        <w:rPr>
          <w:rFonts w:ascii="Times New Roman" w:eastAsia="Arial" w:hAnsi="Times New Roman" w:cs="Times New Roman"/>
          <w:sz w:val="28"/>
          <w:szCs w:val="28"/>
        </w:rPr>
        <w:t>допустимої колірної ділянки</w:t>
      </w:r>
      <w:r w:rsidR="004F38B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60682" w:rsidRPr="00283B50">
        <w:rPr>
          <w:rFonts w:ascii="Times New Roman" w:eastAsia="Arial" w:hAnsi="Times New Roman" w:cs="Times New Roman"/>
          <w:sz w:val="28"/>
          <w:szCs w:val="28"/>
        </w:rPr>
        <w:t>зазначених у</w:t>
      </w:r>
      <w:r w:rsidR="00BB2E17" w:rsidRPr="00283B50">
        <w:rPr>
          <w:rFonts w:ascii="Times New Roman" w:eastAsia="Arial" w:hAnsi="Times New Roman" w:cs="Times New Roman"/>
          <w:sz w:val="28"/>
          <w:szCs w:val="28"/>
        </w:rPr>
        <w:t xml:space="preserve"> додат</w:t>
      </w:r>
      <w:r w:rsidR="00FE1C94" w:rsidRPr="00283B50">
        <w:rPr>
          <w:rFonts w:ascii="Times New Roman" w:eastAsia="Arial" w:hAnsi="Times New Roman" w:cs="Times New Roman"/>
          <w:sz w:val="28"/>
          <w:szCs w:val="28"/>
        </w:rPr>
        <w:t>к</w:t>
      </w:r>
      <w:r w:rsidR="00660682" w:rsidRPr="00283B50">
        <w:rPr>
          <w:rFonts w:ascii="Times New Roman" w:eastAsia="Arial" w:hAnsi="Times New Roman" w:cs="Times New Roman"/>
          <w:sz w:val="28"/>
          <w:szCs w:val="28"/>
        </w:rPr>
        <w:t>у</w:t>
      </w:r>
      <w:r w:rsidR="00B52AC1" w:rsidRPr="00283B50">
        <w:rPr>
          <w:rFonts w:ascii="Times New Roman" w:eastAsia="Arial" w:hAnsi="Times New Roman" w:cs="Times New Roman"/>
          <w:sz w:val="28"/>
          <w:szCs w:val="28"/>
        </w:rPr>
        <w:t xml:space="preserve"> 9</w:t>
      </w:r>
      <w:r w:rsidR="00BB2E17" w:rsidRPr="00283B50">
        <w:rPr>
          <w:rFonts w:ascii="Times New Roman" w:eastAsia="Arial" w:hAnsi="Times New Roman" w:cs="Times New Roman"/>
          <w:sz w:val="28"/>
          <w:szCs w:val="28"/>
        </w:rPr>
        <w:t xml:space="preserve"> до цих Вимог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750B51B7" w14:textId="77777777" w:rsidR="002E1C9A" w:rsidRPr="00283B50" w:rsidRDefault="002E1C9A" w:rsidP="00762331">
      <w:pPr>
        <w:ind w:left="5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ADD94" w14:textId="77777777" w:rsidR="005A38F3" w:rsidRPr="00283B50" w:rsidRDefault="00881B87" w:rsidP="00762331">
      <w:pPr>
        <w:tabs>
          <w:tab w:val="left" w:pos="926"/>
        </w:tabs>
        <w:ind w:right="98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8</w:t>
      </w:r>
      <w:r w:rsidR="00A771D3" w:rsidRPr="00283B5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Фотометричні характеристики </w:t>
      </w:r>
      <w:r w:rsidR="00C67A8C" w:rsidRPr="00C67A8C">
        <w:rPr>
          <w:rFonts w:ascii="Times New Roman" w:eastAsia="Arial" w:hAnsi="Times New Roman" w:cs="Times New Roman"/>
          <w:sz w:val="28"/>
          <w:szCs w:val="28"/>
        </w:rPr>
        <w:t xml:space="preserve">державних номерних </w:t>
      </w:r>
      <w:r w:rsidR="00C70F42">
        <w:rPr>
          <w:rFonts w:ascii="Times New Roman" w:eastAsia="Arial" w:hAnsi="Times New Roman" w:cs="Times New Roman"/>
          <w:sz w:val="28"/>
          <w:szCs w:val="28"/>
        </w:rPr>
        <w:t xml:space="preserve">знаків 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і</w:t>
      </w:r>
      <w:r w:rsidR="00C70F42">
        <w:rPr>
          <w:rFonts w:ascii="Times New Roman" w:eastAsia="Arial" w:hAnsi="Times New Roman" w:cs="Times New Roman"/>
          <w:sz w:val="28"/>
          <w:szCs w:val="28"/>
        </w:rPr>
        <w:t>з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світлоповертальною поверхнею </w:t>
      </w:r>
      <w:r w:rsidR="00F53BEE" w:rsidRPr="00283B50">
        <w:rPr>
          <w:rFonts w:ascii="Times New Roman" w:eastAsia="Arial" w:hAnsi="Times New Roman" w:cs="Times New Roman"/>
          <w:sz w:val="28"/>
          <w:szCs w:val="28"/>
        </w:rPr>
        <w:t xml:space="preserve">встановлюються </w:t>
      </w:r>
      <w:r w:rsidR="00660682" w:rsidRPr="00283B50">
        <w:rPr>
          <w:rFonts w:ascii="Times New Roman" w:eastAsia="Arial" w:hAnsi="Times New Roman" w:cs="Times New Roman"/>
          <w:sz w:val="28"/>
          <w:szCs w:val="28"/>
        </w:rPr>
        <w:t xml:space="preserve"> відповідно</w:t>
      </w:r>
      <w:r w:rsidR="00C70F4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60682" w:rsidRPr="00283B50">
        <w:rPr>
          <w:rFonts w:ascii="Times New Roman" w:eastAsia="Arial" w:hAnsi="Times New Roman" w:cs="Times New Roman"/>
          <w:sz w:val="28"/>
          <w:szCs w:val="28"/>
        </w:rPr>
        <w:t>до</w:t>
      </w:r>
      <w:r w:rsidR="00F53BEE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0F42">
        <w:rPr>
          <w:rFonts w:ascii="Times New Roman" w:eastAsia="Arial" w:hAnsi="Times New Roman" w:cs="Times New Roman"/>
          <w:sz w:val="28"/>
          <w:szCs w:val="28"/>
        </w:rPr>
        <w:t>додатка</w:t>
      </w:r>
      <w:r w:rsidR="00B52AC1" w:rsidRPr="00283B50">
        <w:rPr>
          <w:rFonts w:ascii="Times New Roman" w:eastAsia="Arial" w:hAnsi="Times New Roman" w:cs="Times New Roman"/>
          <w:sz w:val="28"/>
          <w:szCs w:val="28"/>
        </w:rPr>
        <w:t xml:space="preserve"> 10</w:t>
      </w:r>
      <w:r w:rsidR="00F53BEE" w:rsidRPr="00283B50">
        <w:rPr>
          <w:rFonts w:ascii="Times New Roman" w:eastAsia="Arial" w:hAnsi="Times New Roman" w:cs="Times New Roman"/>
          <w:sz w:val="28"/>
          <w:szCs w:val="28"/>
        </w:rPr>
        <w:t xml:space="preserve"> до цих Вимог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29235999" w14:textId="77777777" w:rsidR="005A38F3" w:rsidRPr="00283B50" w:rsidRDefault="005A38F3" w:rsidP="00762331">
      <w:pPr>
        <w:rPr>
          <w:rFonts w:ascii="Times New Roman" w:eastAsia="Arial" w:hAnsi="Times New Roman" w:cs="Times New Roman"/>
          <w:sz w:val="18"/>
          <w:szCs w:val="18"/>
        </w:rPr>
      </w:pPr>
    </w:p>
    <w:p w14:paraId="4C310C76" w14:textId="77777777" w:rsidR="005A38F3" w:rsidRPr="00283B50" w:rsidRDefault="00881B87" w:rsidP="00762331">
      <w:pPr>
        <w:tabs>
          <w:tab w:val="left" w:pos="1209"/>
        </w:tabs>
        <w:ind w:right="101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9</w:t>
      </w:r>
      <w:r w:rsidR="00384D16" w:rsidRPr="00283B50">
        <w:rPr>
          <w:rFonts w:ascii="Times New Roman" w:eastAsia="Arial" w:hAnsi="Times New Roman" w:cs="Times New Roman"/>
          <w:sz w:val="28"/>
          <w:szCs w:val="28"/>
        </w:rPr>
        <w:t>.</w:t>
      </w:r>
      <w:r w:rsidR="00A771D3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B0BE1">
        <w:rPr>
          <w:rFonts w:ascii="Times New Roman" w:eastAsia="Arial" w:hAnsi="Times New Roman" w:cs="Times New Roman"/>
          <w:sz w:val="28"/>
          <w:szCs w:val="28"/>
        </w:rPr>
        <w:t>Світлоповертальна плівка, якою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B0BE1">
        <w:rPr>
          <w:rFonts w:ascii="Times New Roman" w:eastAsia="Arial" w:hAnsi="Times New Roman" w:cs="Times New Roman"/>
          <w:sz w:val="28"/>
          <w:szCs w:val="28"/>
        </w:rPr>
        <w:t>покривається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лицьовий бік знаків типу 1, 4, 5, 7, 11, </w:t>
      </w:r>
      <w:r w:rsidR="00C24E06" w:rsidRPr="00283B50">
        <w:rPr>
          <w:rFonts w:ascii="Times New Roman" w:eastAsia="Arial" w:hAnsi="Times New Roman" w:cs="Times New Roman"/>
          <w:sz w:val="28"/>
          <w:szCs w:val="28"/>
        </w:rPr>
        <w:t>13 –</w:t>
      </w:r>
      <w:r w:rsidR="00BB2E17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60363">
        <w:rPr>
          <w:rFonts w:ascii="Times New Roman" w:eastAsia="Arial" w:hAnsi="Times New Roman" w:cs="Times New Roman"/>
          <w:sz w:val="28"/>
          <w:szCs w:val="28"/>
        </w:rPr>
        <w:t>15 та підтипів 3-1, 3-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2, 8-1-1, 8-1-2, 12-1</w:t>
      </w:r>
      <w:r w:rsidR="003B0BE1">
        <w:rPr>
          <w:rFonts w:ascii="Times New Roman" w:eastAsia="Arial" w:hAnsi="Times New Roman" w:cs="Times New Roman"/>
          <w:sz w:val="28"/>
          <w:szCs w:val="28"/>
        </w:rPr>
        <w:t>,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 xml:space="preserve"> повинна мати ідентифікаційне зображення, розміри та розташування якого </w:t>
      </w:r>
      <w:r w:rsidR="00C70F42">
        <w:rPr>
          <w:rFonts w:ascii="Times New Roman" w:eastAsia="Arial" w:hAnsi="Times New Roman" w:cs="Times New Roman"/>
          <w:sz w:val="28"/>
          <w:szCs w:val="28"/>
        </w:rPr>
        <w:t>наведені в</w:t>
      </w:r>
      <w:r w:rsidR="00384D16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B0BE1"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 w:rsidR="00384D16" w:rsidRPr="00283B50">
        <w:rPr>
          <w:rFonts w:ascii="Times New Roman" w:eastAsia="Arial" w:hAnsi="Times New Roman" w:cs="Times New Roman"/>
          <w:sz w:val="28"/>
          <w:szCs w:val="28"/>
        </w:rPr>
        <w:t>д</w:t>
      </w:r>
      <w:r w:rsidR="00660682" w:rsidRPr="00283B50">
        <w:rPr>
          <w:rFonts w:ascii="Times New Roman" w:eastAsia="Arial" w:hAnsi="Times New Roman" w:cs="Times New Roman"/>
          <w:sz w:val="28"/>
          <w:szCs w:val="28"/>
        </w:rPr>
        <w:t>одатку</w:t>
      </w:r>
      <w:r w:rsidR="00384D16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2AC1" w:rsidRPr="00283B50">
        <w:rPr>
          <w:rFonts w:ascii="Times New Roman" w:eastAsia="Arial" w:hAnsi="Times New Roman" w:cs="Times New Roman"/>
          <w:sz w:val="28"/>
          <w:szCs w:val="28"/>
        </w:rPr>
        <w:t>11</w:t>
      </w:r>
      <w:r w:rsidR="00BB2E17" w:rsidRPr="00283B50">
        <w:rPr>
          <w:rFonts w:ascii="Times New Roman" w:eastAsia="Arial" w:hAnsi="Times New Roman" w:cs="Times New Roman"/>
          <w:sz w:val="28"/>
          <w:szCs w:val="28"/>
        </w:rPr>
        <w:t xml:space="preserve"> до цих Вимог</w:t>
      </w:r>
      <w:r w:rsidR="005A38F3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10B7E875" w14:textId="77777777" w:rsidR="005A38F3" w:rsidRPr="00283B50" w:rsidRDefault="005A38F3" w:rsidP="00762331">
      <w:pPr>
        <w:tabs>
          <w:tab w:val="left" w:pos="1199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Ідент</w:t>
      </w:r>
      <w:r w:rsidR="00C70F42">
        <w:rPr>
          <w:rFonts w:ascii="Times New Roman" w:eastAsia="Arial" w:hAnsi="Times New Roman" w:cs="Times New Roman"/>
          <w:sz w:val="28"/>
          <w:szCs w:val="28"/>
        </w:rPr>
        <w:t>ифікаційне зображення не повинне змінювати колір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0F42">
        <w:rPr>
          <w:rFonts w:ascii="Times New Roman" w:eastAsia="Arial" w:hAnsi="Times New Roman" w:cs="Times New Roman"/>
          <w:sz w:val="28"/>
          <w:szCs w:val="28"/>
        </w:rPr>
        <w:t>та зменшувати яскравість</w:t>
      </w:r>
      <w:r w:rsidR="00384D16" w:rsidRPr="00283B50">
        <w:rPr>
          <w:rFonts w:ascii="Times New Roman" w:eastAsia="Arial" w:hAnsi="Times New Roman" w:cs="Times New Roman"/>
          <w:sz w:val="28"/>
          <w:szCs w:val="28"/>
        </w:rPr>
        <w:t xml:space="preserve"> плівки</w:t>
      </w:r>
      <w:r w:rsidR="007E4259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7A5D7EF5" w14:textId="77777777" w:rsidR="005A38F3" w:rsidRPr="00283B50" w:rsidRDefault="005A38F3" w:rsidP="00762331">
      <w:pPr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 xml:space="preserve">Ідентифікаційне зображення не </w:t>
      </w:r>
      <w:r w:rsidR="00C70F42">
        <w:rPr>
          <w:rFonts w:ascii="Times New Roman" w:eastAsia="Arial" w:hAnsi="Times New Roman" w:cs="Times New Roman"/>
          <w:sz w:val="28"/>
          <w:szCs w:val="28"/>
        </w:rPr>
        <w:t>повинне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виводитися з готового знака хімічним або механічним способом.</w:t>
      </w:r>
    </w:p>
    <w:p w14:paraId="6FDC6E85" w14:textId="77777777" w:rsidR="005A38F3" w:rsidRPr="00283B50" w:rsidRDefault="005A38F3" w:rsidP="00762331">
      <w:pPr>
        <w:tabs>
          <w:tab w:val="left" w:pos="1224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Ідентифі</w:t>
      </w:r>
      <w:r w:rsidR="00EC21A3">
        <w:rPr>
          <w:rFonts w:ascii="Times New Roman" w:eastAsia="Arial" w:hAnsi="Times New Roman" w:cs="Times New Roman"/>
          <w:sz w:val="28"/>
          <w:szCs w:val="28"/>
        </w:rPr>
        <w:t>каційне зображення має</w:t>
      </w:r>
      <w:r w:rsidR="002F5B14">
        <w:rPr>
          <w:rFonts w:ascii="Times New Roman" w:eastAsia="Arial" w:hAnsi="Times New Roman" w:cs="Times New Roman"/>
          <w:sz w:val="28"/>
          <w:szCs w:val="28"/>
        </w:rPr>
        <w:t xml:space="preserve"> бути таким</w:t>
      </w:r>
      <w:r w:rsidRPr="00283B50">
        <w:rPr>
          <w:rFonts w:ascii="Times New Roman" w:eastAsia="Arial" w:hAnsi="Times New Roman" w:cs="Times New Roman"/>
          <w:sz w:val="28"/>
          <w:szCs w:val="28"/>
        </w:rPr>
        <w:t>, щоб його можна було розпізнавати на відстані від 0,6 м до 2</w:t>
      </w:r>
      <w:r w:rsidR="00145070" w:rsidRPr="00450D56">
        <w:rPr>
          <w:rFonts w:ascii="Times New Roman" w:eastAsia="Arial" w:hAnsi="Times New Roman" w:cs="Times New Roman"/>
          <w:sz w:val="28"/>
          <w:szCs w:val="28"/>
        </w:rPr>
        <w:t>,0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м від знака за умови переміщування спостерігача ліворуч або праворуч на кут не більше ніж 45</w:t>
      </w:r>
      <w:r w:rsidR="004C6C02" w:rsidRPr="00283B50">
        <w:rPr>
          <w:rFonts w:ascii="Times New Roman" w:eastAsia="Arial" w:hAnsi="Times New Roman" w:cs="Times New Roman"/>
          <w:sz w:val="28"/>
          <w:szCs w:val="28"/>
        </w:rPr>
        <w:t>°</w:t>
      </w:r>
      <w:r w:rsidRPr="00283B50">
        <w:rPr>
          <w:rFonts w:ascii="Times New Roman" w:eastAsia="Arial" w:hAnsi="Times New Roman" w:cs="Times New Roman"/>
          <w:position w:val="8"/>
          <w:sz w:val="28"/>
          <w:szCs w:val="28"/>
        </w:rPr>
        <w:t xml:space="preserve"> </w:t>
      </w:r>
      <w:r w:rsidRPr="00283B50">
        <w:rPr>
          <w:rFonts w:ascii="Times New Roman" w:eastAsia="Arial" w:hAnsi="Times New Roman" w:cs="Times New Roman"/>
          <w:sz w:val="28"/>
          <w:szCs w:val="28"/>
        </w:rPr>
        <w:t>від нормалі</w:t>
      </w:r>
      <w:r w:rsidR="00904A91">
        <w:rPr>
          <w:rFonts w:ascii="Times New Roman" w:eastAsia="Arial" w:hAnsi="Times New Roman" w:cs="Times New Roman"/>
          <w:sz w:val="28"/>
          <w:szCs w:val="28"/>
        </w:rPr>
        <w:t>.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04A91" w:rsidRPr="00904A91">
        <w:rPr>
          <w:rFonts w:ascii="Times New Roman" w:eastAsia="Arial" w:hAnsi="Times New Roman" w:cs="Times New Roman"/>
          <w:sz w:val="28"/>
          <w:szCs w:val="28"/>
        </w:rPr>
        <w:t xml:space="preserve">Напрямок погляду спостерігача на державний номерний знак </w:t>
      </w:r>
      <w:r w:rsidR="00904A91">
        <w:rPr>
          <w:rFonts w:ascii="Times New Roman" w:eastAsia="Arial" w:hAnsi="Times New Roman" w:cs="Times New Roman"/>
          <w:sz w:val="28"/>
          <w:szCs w:val="28"/>
        </w:rPr>
        <w:t>наведено в</w:t>
      </w:r>
      <w:r w:rsidR="0092092F" w:rsidRPr="00283B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04A91"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 w:rsidR="00660682" w:rsidRPr="00283B50">
        <w:rPr>
          <w:rFonts w:ascii="Times New Roman" w:eastAsia="Arial" w:hAnsi="Times New Roman" w:cs="Times New Roman"/>
          <w:sz w:val="28"/>
          <w:szCs w:val="28"/>
        </w:rPr>
        <w:t>додатку</w:t>
      </w:r>
      <w:r w:rsidR="00B52AC1" w:rsidRPr="00283B50">
        <w:rPr>
          <w:rFonts w:ascii="Times New Roman" w:eastAsia="Arial" w:hAnsi="Times New Roman" w:cs="Times New Roman"/>
          <w:sz w:val="28"/>
          <w:szCs w:val="28"/>
        </w:rPr>
        <w:t xml:space="preserve"> 12</w:t>
      </w:r>
      <w:r w:rsidR="00BB2E17" w:rsidRPr="00283B50">
        <w:rPr>
          <w:rFonts w:ascii="Times New Roman" w:eastAsia="Arial" w:hAnsi="Times New Roman" w:cs="Times New Roman"/>
          <w:sz w:val="28"/>
          <w:szCs w:val="28"/>
        </w:rPr>
        <w:t xml:space="preserve"> до цих Вимог</w:t>
      </w:r>
      <w:r w:rsidR="0092092F" w:rsidRPr="00283B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7688C558" w14:textId="77777777" w:rsidR="005A38F3" w:rsidRPr="00283B50" w:rsidRDefault="005A38F3" w:rsidP="00762331">
      <w:pPr>
        <w:tabs>
          <w:tab w:val="left" w:pos="1053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 xml:space="preserve">Символ державної належності транспортного </w:t>
      </w:r>
      <w:r w:rsidR="00EC21A3">
        <w:rPr>
          <w:rFonts w:ascii="Times New Roman" w:eastAsia="Arial" w:hAnsi="Times New Roman" w:cs="Times New Roman"/>
          <w:sz w:val="28"/>
          <w:szCs w:val="28"/>
        </w:rPr>
        <w:t xml:space="preserve">засобу </w:t>
      </w:r>
      <w:r w:rsidR="00FB23C0">
        <w:rPr>
          <w:rFonts w:ascii="Times New Roman" w:eastAsia="Arial" w:hAnsi="Times New Roman" w:cs="Times New Roman"/>
          <w:sz w:val="28"/>
          <w:szCs w:val="28"/>
        </w:rPr>
        <w:t>має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бути невідокремною частиною світлоповертальної плівки й не повинен виводитися з неї чи з готового знака хімічним або механічним способом без пошкодження </w:t>
      </w:r>
      <w:r w:rsidR="00BB327C" w:rsidRPr="00283B50">
        <w:rPr>
          <w:rFonts w:ascii="Times New Roman" w:eastAsia="Arial" w:hAnsi="Times New Roman" w:cs="Times New Roman"/>
          <w:sz w:val="28"/>
          <w:szCs w:val="28"/>
        </w:rPr>
        <w:t>світлоповертальної поверхні, яку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не можна відновити.</w:t>
      </w:r>
    </w:p>
    <w:p w14:paraId="7807C9DC" w14:textId="77777777" w:rsidR="000C6EA3" w:rsidRPr="00283B50" w:rsidRDefault="005A38F3" w:rsidP="00762331">
      <w:pPr>
        <w:tabs>
          <w:tab w:val="left" w:pos="1038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3B50">
        <w:rPr>
          <w:rFonts w:ascii="Times New Roman" w:eastAsia="Arial" w:hAnsi="Times New Roman" w:cs="Times New Roman"/>
          <w:sz w:val="28"/>
          <w:szCs w:val="28"/>
        </w:rPr>
        <w:t>Знаки мають бути тривкі до температурних впливів,</w:t>
      </w:r>
      <w:r w:rsidR="003307BB">
        <w:rPr>
          <w:rFonts w:ascii="Times New Roman" w:eastAsia="Arial" w:hAnsi="Times New Roman" w:cs="Times New Roman"/>
          <w:sz w:val="28"/>
          <w:szCs w:val="28"/>
        </w:rPr>
        <w:t xml:space="preserve"> ударів, згинання</w:t>
      </w:r>
      <w:r w:rsidRPr="00283B50">
        <w:rPr>
          <w:rFonts w:ascii="Times New Roman" w:eastAsia="Arial" w:hAnsi="Times New Roman" w:cs="Times New Roman"/>
          <w:sz w:val="28"/>
          <w:szCs w:val="28"/>
        </w:rPr>
        <w:t>, впливів корозії, вод</w:t>
      </w:r>
      <w:r w:rsidR="00BB5682">
        <w:rPr>
          <w:rFonts w:ascii="Times New Roman" w:eastAsia="Arial" w:hAnsi="Times New Roman" w:cs="Times New Roman"/>
          <w:sz w:val="28"/>
          <w:szCs w:val="28"/>
        </w:rPr>
        <w:t>и та палива, а також придатні для</w:t>
      </w:r>
      <w:r w:rsidRPr="00283B50">
        <w:rPr>
          <w:rFonts w:ascii="Times New Roman" w:eastAsia="Arial" w:hAnsi="Times New Roman" w:cs="Times New Roman"/>
          <w:sz w:val="28"/>
          <w:szCs w:val="28"/>
        </w:rPr>
        <w:t xml:space="preserve"> чищення.</w:t>
      </w:r>
    </w:p>
    <w:p w14:paraId="5DD7F7BA" w14:textId="77777777" w:rsidR="00ED4CD8" w:rsidRPr="00283B50" w:rsidRDefault="00ED4CD8" w:rsidP="00762331">
      <w:pPr>
        <w:pStyle w:val="a3"/>
        <w:tabs>
          <w:tab w:val="left" w:pos="121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478FAF" w14:textId="77777777" w:rsidR="00A771D3" w:rsidRPr="00283B50" w:rsidRDefault="00881B87" w:rsidP="00762331">
      <w:pPr>
        <w:pStyle w:val="a3"/>
        <w:tabs>
          <w:tab w:val="left" w:pos="121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10</w:t>
      </w:r>
      <w:r w:rsidR="00ED4CD8" w:rsidRPr="00283B50">
        <w:rPr>
          <w:rFonts w:ascii="Times New Roman" w:hAnsi="Times New Roman" w:cs="Times New Roman"/>
          <w:sz w:val="28"/>
          <w:szCs w:val="28"/>
        </w:rPr>
        <w:t>.</w:t>
      </w:r>
      <w:r w:rsidR="000C6EA3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A771D3" w:rsidRPr="00283B50">
        <w:rPr>
          <w:rFonts w:ascii="Times New Roman" w:hAnsi="Times New Roman" w:cs="Times New Roman"/>
          <w:sz w:val="28"/>
          <w:szCs w:val="28"/>
        </w:rPr>
        <w:t xml:space="preserve">На зворотний бік знаків усіх типів у будь-якому місці </w:t>
      </w:r>
      <w:r w:rsidR="00ED4CD8" w:rsidRPr="00283B50">
        <w:rPr>
          <w:rFonts w:ascii="Times New Roman" w:hAnsi="Times New Roman" w:cs="Times New Roman"/>
          <w:sz w:val="28"/>
          <w:szCs w:val="28"/>
        </w:rPr>
        <w:t>наноситься</w:t>
      </w:r>
      <w:r w:rsidR="00A771D3" w:rsidRPr="00283B50">
        <w:rPr>
          <w:rFonts w:ascii="Times New Roman" w:hAnsi="Times New Roman" w:cs="Times New Roman"/>
          <w:sz w:val="28"/>
          <w:szCs w:val="28"/>
        </w:rPr>
        <w:t xml:space="preserve"> товарний </w:t>
      </w:r>
      <w:r w:rsidR="00BB5682">
        <w:rPr>
          <w:rFonts w:ascii="Times New Roman" w:hAnsi="Times New Roman" w:cs="Times New Roman"/>
          <w:sz w:val="28"/>
          <w:szCs w:val="28"/>
        </w:rPr>
        <w:t>знак виробника, зареєстрований у в</w:t>
      </w:r>
      <w:r w:rsidR="00A771D3" w:rsidRPr="00283B50">
        <w:rPr>
          <w:rFonts w:ascii="Times New Roman" w:hAnsi="Times New Roman" w:cs="Times New Roman"/>
          <w:sz w:val="28"/>
          <w:szCs w:val="28"/>
        </w:rPr>
        <w:t>становленому порядку.</w:t>
      </w:r>
    </w:p>
    <w:p w14:paraId="716002BD" w14:textId="77777777" w:rsidR="00A771D3" w:rsidRPr="00283B50" w:rsidRDefault="00A771D3" w:rsidP="007623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Спосіб нанесення марковання визначає виробник</w:t>
      </w:r>
      <w:r w:rsidR="00ED4CD8" w:rsidRPr="00283B50">
        <w:rPr>
          <w:rFonts w:ascii="Times New Roman" w:hAnsi="Times New Roman" w:cs="Times New Roman"/>
          <w:sz w:val="28"/>
          <w:szCs w:val="28"/>
        </w:rPr>
        <w:t xml:space="preserve"> знака</w:t>
      </w:r>
      <w:r w:rsidRPr="00283B50">
        <w:rPr>
          <w:rFonts w:ascii="Times New Roman" w:hAnsi="Times New Roman" w:cs="Times New Roman"/>
          <w:sz w:val="28"/>
          <w:szCs w:val="28"/>
        </w:rPr>
        <w:t>.</w:t>
      </w:r>
    </w:p>
    <w:p w14:paraId="0B560885" w14:textId="77777777" w:rsidR="00A771D3" w:rsidRPr="00283B50" w:rsidRDefault="00A771D3" w:rsidP="00762331">
      <w:pPr>
        <w:pStyle w:val="a3"/>
        <w:tabs>
          <w:tab w:val="left" w:pos="12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 xml:space="preserve">Марковання </w:t>
      </w:r>
      <w:r w:rsidR="00FB23C0">
        <w:rPr>
          <w:rFonts w:ascii="Times New Roman" w:hAnsi="Times New Roman" w:cs="Times New Roman"/>
          <w:sz w:val="28"/>
          <w:szCs w:val="28"/>
        </w:rPr>
        <w:t>має</w:t>
      </w:r>
      <w:r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BB5682">
        <w:rPr>
          <w:rFonts w:ascii="Times New Roman" w:hAnsi="Times New Roman" w:cs="Times New Roman"/>
          <w:sz w:val="28"/>
          <w:szCs w:val="28"/>
        </w:rPr>
        <w:t>чітко розпізнаватися</w:t>
      </w:r>
      <w:r w:rsidRPr="00283B50">
        <w:rPr>
          <w:rFonts w:ascii="Times New Roman" w:hAnsi="Times New Roman" w:cs="Times New Roman"/>
          <w:sz w:val="28"/>
          <w:szCs w:val="28"/>
        </w:rPr>
        <w:t xml:space="preserve"> протя</w:t>
      </w:r>
      <w:r w:rsidR="00ED4CD8" w:rsidRPr="00283B50">
        <w:rPr>
          <w:rFonts w:ascii="Times New Roman" w:hAnsi="Times New Roman" w:cs="Times New Roman"/>
          <w:sz w:val="28"/>
          <w:szCs w:val="28"/>
        </w:rPr>
        <w:t>гом строку експлуатування знака</w:t>
      </w:r>
      <w:r w:rsidRPr="00283B50">
        <w:rPr>
          <w:rFonts w:ascii="Times New Roman" w:hAnsi="Times New Roman" w:cs="Times New Roman"/>
          <w:sz w:val="28"/>
          <w:szCs w:val="28"/>
        </w:rPr>
        <w:t xml:space="preserve">, </w:t>
      </w:r>
      <w:r w:rsidR="00BB5682">
        <w:rPr>
          <w:rFonts w:ascii="Times New Roman" w:hAnsi="Times New Roman" w:cs="Times New Roman"/>
          <w:sz w:val="28"/>
          <w:szCs w:val="28"/>
        </w:rPr>
        <w:t xml:space="preserve">бути таким, </w:t>
      </w:r>
      <w:r w:rsidRPr="00283B50">
        <w:rPr>
          <w:rFonts w:ascii="Times New Roman" w:hAnsi="Times New Roman" w:cs="Times New Roman"/>
          <w:sz w:val="28"/>
          <w:szCs w:val="28"/>
        </w:rPr>
        <w:t xml:space="preserve">щоб його неможливо було змінити </w:t>
      </w:r>
      <w:r w:rsidR="003307BB">
        <w:rPr>
          <w:rFonts w:ascii="Times New Roman" w:hAnsi="Times New Roman" w:cs="Times New Roman"/>
          <w:sz w:val="28"/>
          <w:szCs w:val="28"/>
        </w:rPr>
        <w:t>без руйнування знака чи зміни</w:t>
      </w:r>
      <w:r w:rsidRPr="00283B50">
        <w:rPr>
          <w:rFonts w:ascii="Times New Roman" w:hAnsi="Times New Roman" w:cs="Times New Roman"/>
          <w:sz w:val="28"/>
          <w:szCs w:val="28"/>
        </w:rPr>
        <w:t xml:space="preserve"> структури матеріалу.</w:t>
      </w:r>
    </w:p>
    <w:p w14:paraId="7E919388" w14:textId="77777777" w:rsidR="006138C0" w:rsidRPr="00283B50" w:rsidRDefault="006138C0" w:rsidP="00762331">
      <w:pPr>
        <w:pStyle w:val="a3"/>
        <w:tabs>
          <w:tab w:val="left" w:pos="12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На зворо</w:t>
      </w:r>
      <w:r w:rsidR="00BB5682">
        <w:rPr>
          <w:rFonts w:ascii="Times New Roman" w:hAnsi="Times New Roman" w:cs="Times New Roman"/>
          <w:sz w:val="28"/>
          <w:szCs w:val="28"/>
        </w:rPr>
        <w:t>тний бік знаків підтипів 8-1-1,</w:t>
      </w:r>
      <w:r w:rsidRPr="00283B50">
        <w:rPr>
          <w:rFonts w:ascii="Times New Roman" w:hAnsi="Times New Roman" w:cs="Times New Roman"/>
          <w:sz w:val="28"/>
          <w:szCs w:val="28"/>
        </w:rPr>
        <w:t xml:space="preserve"> 8-1-2 у будь-якому місці методом холодного штампування додатково наноситься марковання центрального органу виконавчої влади, що реалізує державну політику у сфері нагляду (контролю) в агропромисловому комплексі.</w:t>
      </w:r>
    </w:p>
    <w:p w14:paraId="31D5B19B" w14:textId="77777777" w:rsidR="006138C0" w:rsidRPr="00283B50" w:rsidRDefault="006138C0" w:rsidP="00762331">
      <w:pPr>
        <w:pStyle w:val="a3"/>
        <w:tabs>
          <w:tab w:val="left" w:pos="12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На зворотний бік знаків підтипу 12-1 у будь-якому місці методом холодного штампування додатково наноситься марковання центрального органу виконавчої влади, що реалізує державну політику у сфері охорони праці.</w:t>
      </w:r>
    </w:p>
    <w:p w14:paraId="6E0B620B" w14:textId="77777777" w:rsidR="00DA65B5" w:rsidRPr="00283B50" w:rsidRDefault="00DA65B5" w:rsidP="0076233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B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2F5B14">
        <w:rPr>
          <w:rFonts w:ascii="Times New Roman" w:hAnsi="Times New Roman" w:cs="Times New Roman"/>
          <w:b/>
          <w:bCs/>
          <w:sz w:val="28"/>
          <w:szCs w:val="28"/>
        </w:rPr>
        <w:t>Вимоги до пакування, т</w:t>
      </w:r>
      <w:r w:rsidRPr="00283B50">
        <w:rPr>
          <w:rFonts w:ascii="Times New Roman" w:hAnsi="Times New Roman" w:cs="Times New Roman"/>
          <w:b/>
          <w:bCs/>
          <w:sz w:val="28"/>
          <w:szCs w:val="28"/>
        </w:rPr>
        <w:t>ранспортування та зберігання знаків</w:t>
      </w:r>
    </w:p>
    <w:p w14:paraId="45BD3EED" w14:textId="77777777" w:rsidR="00DA65B5" w:rsidRPr="00283B50" w:rsidRDefault="00DA65B5" w:rsidP="0076233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823D88D" w14:textId="77777777" w:rsidR="002F5B14" w:rsidRPr="002F5B14" w:rsidRDefault="002F5B14" w:rsidP="00762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B14">
        <w:rPr>
          <w:rFonts w:ascii="Times New Roman" w:hAnsi="Times New Roman" w:cs="Times New Roman"/>
          <w:sz w:val="28"/>
          <w:szCs w:val="28"/>
        </w:rPr>
        <w:t xml:space="preserve">1. Пакування знаків </w:t>
      </w:r>
      <w:r w:rsidR="00EC21A3">
        <w:rPr>
          <w:rFonts w:ascii="Times New Roman" w:hAnsi="Times New Roman" w:cs="Times New Roman"/>
          <w:sz w:val="28"/>
          <w:szCs w:val="28"/>
        </w:rPr>
        <w:t>повинне</w:t>
      </w:r>
      <w:r w:rsidRPr="002F5B14">
        <w:rPr>
          <w:rFonts w:ascii="Times New Roman" w:hAnsi="Times New Roman" w:cs="Times New Roman"/>
          <w:sz w:val="28"/>
          <w:szCs w:val="28"/>
        </w:rPr>
        <w:t xml:space="preserve"> здійснюватися таким чином, щоб запобігти пошкодженню лицьового боку.</w:t>
      </w:r>
    </w:p>
    <w:p w14:paraId="62375384" w14:textId="77777777" w:rsidR="002F5B14" w:rsidRPr="002F5B14" w:rsidRDefault="002F5B14" w:rsidP="00762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B14">
        <w:rPr>
          <w:rFonts w:ascii="Times New Roman" w:hAnsi="Times New Roman" w:cs="Times New Roman"/>
          <w:sz w:val="28"/>
          <w:szCs w:val="28"/>
        </w:rPr>
        <w:t>У кож</w:t>
      </w:r>
      <w:r w:rsidR="00694CA6">
        <w:rPr>
          <w:rFonts w:ascii="Times New Roman" w:hAnsi="Times New Roman" w:cs="Times New Roman"/>
          <w:sz w:val="28"/>
          <w:szCs w:val="28"/>
        </w:rPr>
        <w:t>н</w:t>
      </w:r>
      <w:r w:rsidR="00BB5682">
        <w:rPr>
          <w:rFonts w:ascii="Times New Roman" w:hAnsi="Times New Roman" w:cs="Times New Roman"/>
          <w:sz w:val="28"/>
          <w:szCs w:val="28"/>
        </w:rPr>
        <w:t>ий</w:t>
      </w:r>
      <w:r w:rsidRPr="002F5B14">
        <w:rPr>
          <w:rFonts w:ascii="Times New Roman" w:hAnsi="Times New Roman" w:cs="Times New Roman"/>
          <w:sz w:val="28"/>
          <w:szCs w:val="28"/>
        </w:rPr>
        <w:t xml:space="preserve"> паку</w:t>
      </w:r>
      <w:r w:rsidR="00694CA6">
        <w:rPr>
          <w:rFonts w:ascii="Times New Roman" w:hAnsi="Times New Roman" w:cs="Times New Roman"/>
          <w:sz w:val="28"/>
          <w:szCs w:val="28"/>
        </w:rPr>
        <w:t>нок</w:t>
      </w:r>
      <w:r w:rsidRPr="002F5B14">
        <w:rPr>
          <w:rFonts w:ascii="Times New Roman" w:hAnsi="Times New Roman" w:cs="Times New Roman"/>
          <w:sz w:val="28"/>
          <w:szCs w:val="28"/>
        </w:rPr>
        <w:t xml:space="preserve"> </w:t>
      </w:r>
      <w:r w:rsidR="00BB5682">
        <w:rPr>
          <w:rFonts w:ascii="Times New Roman" w:hAnsi="Times New Roman" w:cs="Times New Roman"/>
          <w:sz w:val="28"/>
          <w:szCs w:val="28"/>
        </w:rPr>
        <w:t>вкладається</w:t>
      </w:r>
      <w:r w:rsidRPr="002F5B14">
        <w:rPr>
          <w:rFonts w:ascii="Times New Roman" w:hAnsi="Times New Roman" w:cs="Times New Roman"/>
          <w:sz w:val="28"/>
          <w:szCs w:val="28"/>
        </w:rPr>
        <w:t xml:space="preserve"> па</w:t>
      </w:r>
      <w:r w:rsidR="00BB5682">
        <w:rPr>
          <w:rFonts w:ascii="Times New Roman" w:hAnsi="Times New Roman" w:cs="Times New Roman"/>
          <w:sz w:val="28"/>
          <w:szCs w:val="28"/>
        </w:rPr>
        <w:t>кувальний лист, у якому зазначаю</w:t>
      </w:r>
      <w:r w:rsidRPr="002F5B14">
        <w:rPr>
          <w:rFonts w:ascii="Times New Roman" w:hAnsi="Times New Roman" w:cs="Times New Roman"/>
          <w:sz w:val="28"/>
          <w:szCs w:val="28"/>
        </w:rPr>
        <w:t>ться:</w:t>
      </w:r>
    </w:p>
    <w:p w14:paraId="7F8BD4ED" w14:textId="77777777" w:rsidR="002F5B14" w:rsidRPr="002F5B14" w:rsidRDefault="002F5B14" w:rsidP="00762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B14">
        <w:rPr>
          <w:rFonts w:ascii="Times New Roman" w:hAnsi="Times New Roman" w:cs="Times New Roman"/>
          <w:sz w:val="28"/>
          <w:szCs w:val="28"/>
        </w:rPr>
        <w:t>назва</w:t>
      </w:r>
      <w:r w:rsidR="00694CA6">
        <w:rPr>
          <w:rFonts w:ascii="Times New Roman" w:hAnsi="Times New Roman" w:cs="Times New Roman"/>
          <w:sz w:val="28"/>
          <w:szCs w:val="28"/>
        </w:rPr>
        <w:t xml:space="preserve"> виробник</w:t>
      </w:r>
      <w:r w:rsidR="00BB5682">
        <w:rPr>
          <w:rFonts w:ascii="Times New Roman" w:hAnsi="Times New Roman" w:cs="Times New Roman"/>
          <w:sz w:val="28"/>
          <w:szCs w:val="28"/>
        </w:rPr>
        <w:t>а (постачальника) та його адреса</w:t>
      </w:r>
      <w:r w:rsidRPr="002F5B14">
        <w:rPr>
          <w:rFonts w:ascii="Times New Roman" w:hAnsi="Times New Roman" w:cs="Times New Roman"/>
          <w:sz w:val="28"/>
          <w:szCs w:val="28"/>
        </w:rPr>
        <w:t xml:space="preserve"> чи</w:t>
      </w:r>
      <w:r w:rsidR="00BB5682">
        <w:rPr>
          <w:rFonts w:ascii="Times New Roman" w:hAnsi="Times New Roman" w:cs="Times New Roman"/>
          <w:sz w:val="28"/>
          <w:szCs w:val="28"/>
        </w:rPr>
        <w:t xml:space="preserve"> товарний знак, зареєстрований у в</w:t>
      </w:r>
      <w:r w:rsidRPr="002F5B14">
        <w:rPr>
          <w:rFonts w:ascii="Times New Roman" w:hAnsi="Times New Roman" w:cs="Times New Roman"/>
          <w:sz w:val="28"/>
          <w:szCs w:val="28"/>
        </w:rPr>
        <w:t>становленому порядку;</w:t>
      </w:r>
    </w:p>
    <w:p w14:paraId="32749078" w14:textId="77777777" w:rsidR="002F5B14" w:rsidRPr="002F5B14" w:rsidRDefault="002F5B14" w:rsidP="00762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B14">
        <w:rPr>
          <w:rFonts w:ascii="Times New Roman" w:hAnsi="Times New Roman" w:cs="Times New Roman"/>
          <w:sz w:val="28"/>
          <w:szCs w:val="28"/>
        </w:rPr>
        <w:t>назва виробу, познака типу чи підтипу та познака першого й останнього знаків партії;</w:t>
      </w:r>
    </w:p>
    <w:p w14:paraId="3CD7158C" w14:textId="77777777" w:rsidR="002F5B14" w:rsidRPr="002F5B14" w:rsidRDefault="002F5B14" w:rsidP="00762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B14">
        <w:rPr>
          <w:rFonts w:ascii="Times New Roman" w:hAnsi="Times New Roman" w:cs="Times New Roman"/>
          <w:sz w:val="28"/>
          <w:szCs w:val="28"/>
        </w:rPr>
        <w:t>познака технічних умов (</w:t>
      </w:r>
      <w:r w:rsidR="00BB5682">
        <w:rPr>
          <w:rFonts w:ascii="Times New Roman" w:hAnsi="Times New Roman" w:cs="Times New Roman"/>
          <w:sz w:val="28"/>
          <w:szCs w:val="28"/>
        </w:rPr>
        <w:t>за</w:t>
      </w:r>
      <w:r w:rsidRPr="002F5B14">
        <w:rPr>
          <w:rFonts w:ascii="Times New Roman" w:hAnsi="Times New Roman" w:cs="Times New Roman"/>
          <w:sz w:val="28"/>
          <w:szCs w:val="28"/>
        </w:rPr>
        <w:t xml:space="preserve"> наявності);</w:t>
      </w:r>
    </w:p>
    <w:p w14:paraId="2262806A" w14:textId="77777777" w:rsidR="002F5B14" w:rsidRPr="002F5B14" w:rsidRDefault="002F5B14" w:rsidP="00762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B14">
        <w:rPr>
          <w:rFonts w:ascii="Times New Roman" w:hAnsi="Times New Roman" w:cs="Times New Roman"/>
          <w:sz w:val="28"/>
          <w:szCs w:val="28"/>
        </w:rPr>
        <w:t>дата виготовлення;</w:t>
      </w:r>
    </w:p>
    <w:p w14:paraId="37E53335" w14:textId="77777777" w:rsidR="002F5B14" w:rsidRPr="002F5B14" w:rsidRDefault="002F5B14" w:rsidP="00762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B14">
        <w:rPr>
          <w:rFonts w:ascii="Times New Roman" w:hAnsi="Times New Roman" w:cs="Times New Roman"/>
          <w:sz w:val="28"/>
          <w:szCs w:val="28"/>
        </w:rPr>
        <w:t>номер пакувальника;</w:t>
      </w:r>
    </w:p>
    <w:p w14:paraId="6EEA43C7" w14:textId="77777777" w:rsidR="002F5B14" w:rsidRPr="002F5B14" w:rsidRDefault="0082011D" w:rsidP="00762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F5B14" w:rsidRPr="002F5B14">
        <w:rPr>
          <w:rFonts w:ascii="Times New Roman" w:hAnsi="Times New Roman" w:cs="Times New Roman"/>
          <w:sz w:val="28"/>
          <w:szCs w:val="28"/>
        </w:rPr>
        <w:t>пакування</w:t>
      </w:r>
      <w:r>
        <w:rPr>
          <w:rFonts w:ascii="Times New Roman" w:hAnsi="Times New Roman" w:cs="Times New Roman"/>
          <w:sz w:val="28"/>
          <w:szCs w:val="28"/>
        </w:rPr>
        <w:t xml:space="preserve"> знаків</w:t>
      </w:r>
      <w:r w:rsidR="002F5B14" w:rsidRPr="002F5B14">
        <w:rPr>
          <w:rFonts w:ascii="Times New Roman" w:hAnsi="Times New Roman" w:cs="Times New Roman"/>
          <w:sz w:val="28"/>
          <w:szCs w:val="28"/>
        </w:rPr>
        <w:t>;</w:t>
      </w:r>
    </w:p>
    <w:p w14:paraId="2C372D18" w14:textId="77777777" w:rsidR="002F5B14" w:rsidRPr="002F5B14" w:rsidRDefault="002F5B14" w:rsidP="00762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B14">
        <w:rPr>
          <w:rFonts w:ascii="Times New Roman" w:hAnsi="Times New Roman" w:cs="Times New Roman"/>
          <w:sz w:val="28"/>
          <w:szCs w:val="28"/>
        </w:rPr>
        <w:t>штамп відділу технічного контролю.</w:t>
      </w:r>
    </w:p>
    <w:p w14:paraId="5BC9B8AD" w14:textId="77777777" w:rsidR="009C0402" w:rsidRPr="009C0402" w:rsidRDefault="00EA12B6" w:rsidP="007623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кож</w:t>
      </w:r>
      <w:r w:rsidR="00694CA6">
        <w:rPr>
          <w:rFonts w:ascii="Times New Roman" w:hAnsi="Times New Roman" w:cs="Times New Roman"/>
          <w:sz w:val="28"/>
          <w:szCs w:val="28"/>
        </w:rPr>
        <w:t>н</w:t>
      </w:r>
      <w:r w:rsidR="0082011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пакунок</w:t>
      </w:r>
      <w:r w:rsidR="002F5B14" w:rsidRPr="002F5B14">
        <w:rPr>
          <w:rFonts w:ascii="Times New Roman" w:hAnsi="Times New Roman" w:cs="Times New Roman"/>
          <w:sz w:val="28"/>
          <w:szCs w:val="28"/>
        </w:rPr>
        <w:t xml:space="preserve"> наклею</w:t>
      </w:r>
      <w:r w:rsidR="0082011D">
        <w:rPr>
          <w:rFonts w:ascii="Times New Roman" w:hAnsi="Times New Roman" w:cs="Times New Roman"/>
          <w:sz w:val="28"/>
          <w:szCs w:val="28"/>
        </w:rPr>
        <w:t>ється</w:t>
      </w:r>
      <w:r w:rsidR="002F5B14" w:rsidRPr="002F5B14">
        <w:rPr>
          <w:rFonts w:ascii="Times New Roman" w:hAnsi="Times New Roman" w:cs="Times New Roman"/>
          <w:sz w:val="28"/>
          <w:szCs w:val="28"/>
        </w:rPr>
        <w:t xml:space="preserve"> пакувальний лист з</w:t>
      </w:r>
      <w:r w:rsidR="009C0402" w:rsidRPr="009C0402">
        <w:rPr>
          <w:rFonts w:ascii="Times New Roman" w:hAnsi="Times New Roman" w:cs="Times New Roman"/>
          <w:sz w:val="28"/>
          <w:szCs w:val="28"/>
        </w:rPr>
        <w:t xml:space="preserve"> відомостями, з</w:t>
      </w:r>
      <w:r w:rsidR="0082011D">
        <w:rPr>
          <w:rFonts w:ascii="Times New Roman" w:hAnsi="Times New Roman" w:cs="Times New Roman"/>
          <w:sz w:val="28"/>
          <w:szCs w:val="28"/>
        </w:rPr>
        <w:t>азначеними в</w:t>
      </w:r>
      <w:r w:rsidR="009C0402" w:rsidRPr="009C0402">
        <w:rPr>
          <w:rFonts w:ascii="Times New Roman" w:hAnsi="Times New Roman" w:cs="Times New Roman"/>
          <w:sz w:val="28"/>
          <w:szCs w:val="28"/>
        </w:rPr>
        <w:t xml:space="preserve"> цьому пункті.</w:t>
      </w:r>
    </w:p>
    <w:p w14:paraId="64BE9F36" w14:textId="77777777" w:rsidR="002F5B14" w:rsidRDefault="002F5B14" w:rsidP="007623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EEB6B3" w14:textId="77777777" w:rsidR="00DC5ED9" w:rsidRPr="00283B50" w:rsidRDefault="009C0402" w:rsidP="007623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ED9" w:rsidRPr="00283B50">
        <w:rPr>
          <w:rFonts w:ascii="Times New Roman" w:hAnsi="Times New Roman" w:cs="Times New Roman"/>
          <w:sz w:val="28"/>
          <w:szCs w:val="28"/>
        </w:rPr>
        <w:t>. Транспортують</w:t>
      </w:r>
      <w:r w:rsidR="0082011D">
        <w:rPr>
          <w:rFonts w:ascii="Times New Roman" w:hAnsi="Times New Roman" w:cs="Times New Roman"/>
          <w:sz w:val="28"/>
          <w:szCs w:val="28"/>
        </w:rPr>
        <w:t>ся</w:t>
      </w:r>
      <w:r w:rsidR="00DC5ED9" w:rsidRPr="00283B50">
        <w:rPr>
          <w:rFonts w:ascii="Times New Roman" w:hAnsi="Times New Roman" w:cs="Times New Roman"/>
          <w:sz w:val="28"/>
          <w:szCs w:val="28"/>
        </w:rPr>
        <w:t xml:space="preserve"> знаки будь-яким видом транспорту згідно з правилами перевезення вантажів</w:t>
      </w:r>
      <w:r w:rsidR="0082011D">
        <w:rPr>
          <w:rFonts w:ascii="Times New Roman" w:hAnsi="Times New Roman" w:cs="Times New Roman"/>
          <w:sz w:val="28"/>
          <w:szCs w:val="28"/>
        </w:rPr>
        <w:t>, затвердженими в у</w:t>
      </w:r>
      <w:r w:rsidR="00BB2E17" w:rsidRPr="00283B50">
        <w:rPr>
          <w:rFonts w:ascii="Times New Roman" w:hAnsi="Times New Roman" w:cs="Times New Roman"/>
          <w:sz w:val="28"/>
          <w:szCs w:val="28"/>
        </w:rPr>
        <w:t>становленому порядку</w:t>
      </w:r>
      <w:r w:rsidR="00DC5ED9" w:rsidRPr="00283B50">
        <w:rPr>
          <w:rFonts w:ascii="Times New Roman" w:hAnsi="Times New Roman" w:cs="Times New Roman"/>
          <w:sz w:val="28"/>
          <w:szCs w:val="28"/>
        </w:rPr>
        <w:t>.</w:t>
      </w:r>
    </w:p>
    <w:p w14:paraId="03E3FA4D" w14:textId="77777777" w:rsidR="00DC5ED9" w:rsidRPr="00283B50" w:rsidRDefault="00DC5ED9" w:rsidP="007623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Перевозити знаки тр</w:t>
      </w:r>
      <w:r w:rsidR="0082011D">
        <w:rPr>
          <w:rFonts w:ascii="Times New Roman" w:hAnsi="Times New Roman" w:cs="Times New Roman"/>
          <w:sz w:val="28"/>
          <w:szCs w:val="28"/>
        </w:rPr>
        <w:t>еба так, щоб запобігти механічно</w:t>
      </w:r>
      <w:r w:rsidRPr="00283B50">
        <w:rPr>
          <w:rFonts w:ascii="Times New Roman" w:hAnsi="Times New Roman" w:cs="Times New Roman"/>
          <w:sz w:val="28"/>
          <w:szCs w:val="28"/>
        </w:rPr>
        <w:t>м</w:t>
      </w:r>
      <w:r w:rsidR="0082011D">
        <w:rPr>
          <w:rFonts w:ascii="Times New Roman" w:hAnsi="Times New Roman" w:cs="Times New Roman"/>
          <w:sz w:val="28"/>
          <w:szCs w:val="28"/>
        </w:rPr>
        <w:t>у пошкодженню</w:t>
      </w:r>
      <w:r w:rsidRPr="00283B50">
        <w:rPr>
          <w:rFonts w:ascii="Times New Roman" w:hAnsi="Times New Roman" w:cs="Times New Roman"/>
          <w:sz w:val="28"/>
          <w:szCs w:val="28"/>
        </w:rPr>
        <w:t xml:space="preserve"> та потраплянню води.</w:t>
      </w:r>
    </w:p>
    <w:p w14:paraId="5C060675" w14:textId="77777777" w:rsidR="00DC5ED9" w:rsidRPr="00283B50" w:rsidRDefault="00DC5ED9" w:rsidP="007623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328FF7" w14:textId="77777777" w:rsidR="00DC5ED9" w:rsidRPr="00283B50" w:rsidRDefault="009C0402" w:rsidP="007623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ED9" w:rsidRPr="00283B50">
        <w:rPr>
          <w:rFonts w:ascii="Times New Roman" w:hAnsi="Times New Roman" w:cs="Times New Roman"/>
          <w:sz w:val="28"/>
          <w:szCs w:val="28"/>
        </w:rPr>
        <w:t>. Упаковані знаки зберіга</w:t>
      </w:r>
      <w:r w:rsidR="0082011D">
        <w:rPr>
          <w:rFonts w:ascii="Times New Roman" w:hAnsi="Times New Roman" w:cs="Times New Roman"/>
          <w:sz w:val="28"/>
          <w:szCs w:val="28"/>
        </w:rPr>
        <w:t>ються</w:t>
      </w:r>
      <w:r w:rsidR="00DC5ED9" w:rsidRPr="00283B50">
        <w:rPr>
          <w:rFonts w:ascii="Times New Roman" w:hAnsi="Times New Roman" w:cs="Times New Roman"/>
          <w:sz w:val="28"/>
          <w:szCs w:val="28"/>
        </w:rPr>
        <w:t xml:space="preserve"> в закритих приміщеннях з вентиляцією та відносною вологістю до 70 % за відсутності в навколишньому середовищі парів кислот і лугів.</w:t>
      </w:r>
    </w:p>
    <w:p w14:paraId="24C9F24A" w14:textId="77777777" w:rsidR="00B83269" w:rsidRPr="00283B50" w:rsidRDefault="00B83269" w:rsidP="007623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60C896" w14:textId="77777777" w:rsidR="00B83269" w:rsidRPr="00283B50" w:rsidRDefault="009C0402" w:rsidP="007623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269" w:rsidRPr="00283B50">
        <w:rPr>
          <w:rFonts w:ascii="Times New Roman" w:hAnsi="Times New Roman" w:cs="Times New Roman"/>
          <w:sz w:val="28"/>
          <w:szCs w:val="28"/>
        </w:rPr>
        <w:t>. Гарантійний строк експлуатаці</w:t>
      </w:r>
      <w:r w:rsidR="002B0949" w:rsidRPr="00283B50">
        <w:rPr>
          <w:rFonts w:ascii="Times New Roman" w:hAnsi="Times New Roman" w:cs="Times New Roman"/>
          <w:sz w:val="28"/>
          <w:szCs w:val="28"/>
        </w:rPr>
        <w:t xml:space="preserve">ї знаків </w:t>
      </w:r>
      <w:r w:rsidR="00EC21A3">
        <w:rPr>
          <w:rFonts w:ascii="Times New Roman" w:hAnsi="Times New Roman" w:cs="Times New Roman"/>
          <w:sz w:val="28"/>
          <w:szCs w:val="28"/>
        </w:rPr>
        <w:t>повинен</w:t>
      </w:r>
      <w:r w:rsidR="002B0949" w:rsidRPr="00283B50">
        <w:rPr>
          <w:rFonts w:ascii="Times New Roman" w:hAnsi="Times New Roman" w:cs="Times New Roman"/>
          <w:sz w:val="28"/>
          <w:szCs w:val="28"/>
        </w:rPr>
        <w:t xml:space="preserve"> бути не менше ніж 5</w:t>
      </w:r>
      <w:r w:rsidR="00B83269" w:rsidRPr="00283B50">
        <w:rPr>
          <w:rFonts w:ascii="Times New Roman" w:hAnsi="Times New Roman" w:cs="Times New Roman"/>
          <w:sz w:val="28"/>
          <w:szCs w:val="28"/>
        </w:rPr>
        <w:t xml:space="preserve"> рок</w:t>
      </w:r>
      <w:r w:rsidR="002B0949" w:rsidRPr="00283B50">
        <w:rPr>
          <w:rFonts w:ascii="Times New Roman" w:hAnsi="Times New Roman" w:cs="Times New Roman"/>
          <w:sz w:val="28"/>
          <w:szCs w:val="28"/>
        </w:rPr>
        <w:t>ів</w:t>
      </w:r>
      <w:r w:rsidR="00B83269" w:rsidRPr="00283B50">
        <w:rPr>
          <w:rFonts w:ascii="Times New Roman" w:hAnsi="Times New Roman" w:cs="Times New Roman"/>
          <w:sz w:val="28"/>
          <w:szCs w:val="28"/>
        </w:rPr>
        <w:t xml:space="preserve"> з дати введення в експлуатацію.</w:t>
      </w:r>
    </w:p>
    <w:p w14:paraId="05FC1C2E" w14:textId="77777777" w:rsidR="00AA1CD5" w:rsidRPr="00283B50" w:rsidRDefault="00AA1CD5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1C397" w14:textId="77777777" w:rsidR="00AA1CD5" w:rsidRPr="00283B50" w:rsidRDefault="00AA1CD5" w:rsidP="00762331">
      <w:pPr>
        <w:pStyle w:val="a3"/>
        <w:tabs>
          <w:tab w:val="left" w:pos="12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50">
        <w:rPr>
          <w:rFonts w:ascii="Times New Roman" w:hAnsi="Times New Roman" w:cs="Times New Roman"/>
          <w:b/>
          <w:sz w:val="28"/>
          <w:szCs w:val="28"/>
        </w:rPr>
        <w:t>V</w:t>
      </w:r>
      <w:r w:rsidR="006D5588" w:rsidRPr="00283B50">
        <w:rPr>
          <w:rFonts w:ascii="Times New Roman" w:hAnsi="Times New Roman" w:cs="Times New Roman"/>
          <w:b/>
          <w:sz w:val="28"/>
          <w:szCs w:val="28"/>
        </w:rPr>
        <w:t>І</w:t>
      </w:r>
      <w:r w:rsidRPr="00283B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3B50">
        <w:rPr>
          <w:rFonts w:ascii="Times New Roman" w:hAnsi="Times New Roman" w:cs="Times New Roman"/>
          <w:b/>
          <w:bCs/>
          <w:sz w:val="28"/>
          <w:szCs w:val="28"/>
        </w:rPr>
        <w:t>Правила приймання знаків</w:t>
      </w:r>
    </w:p>
    <w:p w14:paraId="11493826" w14:textId="77777777" w:rsidR="00AA1CD5" w:rsidRPr="00283B50" w:rsidRDefault="00AA1CD5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BB770" w14:textId="77777777" w:rsidR="00AA1CD5" w:rsidRPr="00283B50" w:rsidRDefault="00AA1CD5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B50">
        <w:rPr>
          <w:rFonts w:ascii="Times New Roman" w:hAnsi="Times New Roman" w:cs="Times New Roman"/>
          <w:bCs/>
          <w:sz w:val="28"/>
          <w:szCs w:val="28"/>
        </w:rPr>
        <w:t>1</w:t>
      </w:r>
      <w:r w:rsidR="00B23B56" w:rsidRPr="00283B50">
        <w:rPr>
          <w:rFonts w:ascii="Times New Roman" w:hAnsi="Times New Roman" w:cs="Times New Roman"/>
          <w:bCs/>
          <w:sz w:val="28"/>
          <w:szCs w:val="28"/>
        </w:rPr>
        <w:t>.</w:t>
      </w:r>
      <w:r w:rsidRPr="00283B50">
        <w:rPr>
          <w:rFonts w:ascii="Times New Roman" w:hAnsi="Times New Roman" w:cs="Times New Roman"/>
          <w:bCs/>
          <w:sz w:val="28"/>
          <w:szCs w:val="28"/>
        </w:rPr>
        <w:tab/>
        <w:t xml:space="preserve">Для перевірки відповідності знаків цим Вимогам </w:t>
      </w:r>
      <w:r w:rsidR="0082011D">
        <w:rPr>
          <w:rFonts w:ascii="Times New Roman" w:hAnsi="Times New Roman" w:cs="Times New Roman"/>
          <w:bCs/>
          <w:sz w:val="28"/>
          <w:szCs w:val="28"/>
        </w:rPr>
        <w:t>проводяться</w:t>
      </w:r>
      <w:r w:rsidRPr="00283B50">
        <w:rPr>
          <w:rFonts w:ascii="Times New Roman" w:hAnsi="Times New Roman" w:cs="Times New Roman"/>
          <w:bCs/>
          <w:sz w:val="28"/>
          <w:szCs w:val="28"/>
        </w:rPr>
        <w:t xml:space="preserve"> приймально-здавальні та періодичні випробування. Періодичні випробування знаків </w:t>
      </w:r>
      <w:r w:rsidR="00783ADC" w:rsidRPr="00283B50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283B50">
        <w:rPr>
          <w:rFonts w:ascii="Times New Roman" w:hAnsi="Times New Roman" w:cs="Times New Roman"/>
          <w:bCs/>
          <w:sz w:val="28"/>
          <w:szCs w:val="28"/>
        </w:rPr>
        <w:t>полістирольної стрічки не проводять</w:t>
      </w:r>
      <w:r w:rsidR="00B23B56" w:rsidRPr="00283B50">
        <w:rPr>
          <w:rFonts w:ascii="Times New Roman" w:hAnsi="Times New Roman" w:cs="Times New Roman"/>
          <w:bCs/>
          <w:sz w:val="28"/>
          <w:szCs w:val="28"/>
        </w:rPr>
        <w:t>ся</w:t>
      </w:r>
      <w:r w:rsidRPr="00283B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B90EEB" w14:textId="77777777" w:rsidR="002025FA" w:rsidRDefault="002025FA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7E0EEF" w14:textId="77777777" w:rsidR="00AA1CD5" w:rsidRPr="00283B50" w:rsidRDefault="0017075E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B50">
        <w:rPr>
          <w:rFonts w:ascii="Times New Roman" w:hAnsi="Times New Roman" w:cs="Times New Roman"/>
          <w:bCs/>
          <w:sz w:val="28"/>
          <w:szCs w:val="28"/>
        </w:rPr>
        <w:t>2</w:t>
      </w:r>
      <w:r w:rsidR="00C11606" w:rsidRPr="00283B50">
        <w:rPr>
          <w:rFonts w:ascii="Times New Roman" w:hAnsi="Times New Roman" w:cs="Times New Roman"/>
          <w:bCs/>
          <w:sz w:val="28"/>
          <w:szCs w:val="28"/>
        </w:rPr>
        <w:t>.</w:t>
      </w:r>
      <w:r w:rsidR="00AA1CD5" w:rsidRPr="00283B50">
        <w:rPr>
          <w:rFonts w:ascii="Times New Roman" w:hAnsi="Times New Roman" w:cs="Times New Roman"/>
          <w:bCs/>
          <w:sz w:val="28"/>
          <w:szCs w:val="28"/>
        </w:rPr>
        <w:tab/>
      </w:r>
      <w:r w:rsidR="00783ADC" w:rsidRPr="00283B50">
        <w:rPr>
          <w:rFonts w:ascii="Times New Roman" w:hAnsi="Times New Roman" w:cs="Times New Roman"/>
          <w:bCs/>
          <w:sz w:val="28"/>
          <w:szCs w:val="28"/>
        </w:rPr>
        <w:t xml:space="preserve">Приймально-здавальні випробування </w:t>
      </w:r>
      <w:r w:rsidR="009C0402">
        <w:rPr>
          <w:rFonts w:ascii="Times New Roman" w:hAnsi="Times New Roman" w:cs="Times New Roman"/>
          <w:bCs/>
          <w:sz w:val="28"/>
          <w:szCs w:val="28"/>
        </w:rPr>
        <w:t>проводяться</w:t>
      </w:r>
      <w:r w:rsidR="00783ADC" w:rsidRPr="00283B50">
        <w:rPr>
          <w:rFonts w:ascii="Times New Roman" w:hAnsi="Times New Roman" w:cs="Times New Roman"/>
          <w:bCs/>
          <w:sz w:val="28"/>
          <w:szCs w:val="28"/>
        </w:rPr>
        <w:t xml:space="preserve"> для кожної партії знаків. </w:t>
      </w:r>
      <w:r w:rsidR="00AA1CD5" w:rsidRPr="00283B50">
        <w:rPr>
          <w:rFonts w:ascii="Times New Roman" w:hAnsi="Times New Roman" w:cs="Times New Roman"/>
          <w:bCs/>
          <w:sz w:val="28"/>
          <w:szCs w:val="28"/>
        </w:rPr>
        <w:t xml:space="preserve">Періодичні випробування знаків </w:t>
      </w:r>
      <w:r w:rsidR="00C11606" w:rsidRPr="00283B50">
        <w:rPr>
          <w:rFonts w:ascii="Times New Roman" w:hAnsi="Times New Roman" w:cs="Times New Roman"/>
          <w:bCs/>
          <w:sz w:val="28"/>
          <w:szCs w:val="28"/>
        </w:rPr>
        <w:t>провод</w:t>
      </w:r>
      <w:r w:rsidR="009C0402">
        <w:rPr>
          <w:rFonts w:ascii="Times New Roman" w:hAnsi="Times New Roman" w:cs="Times New Roman"/>
          <w:bCs/>
          <w:sz w:val="28"/>
          <w:szCs w:val="28"/>
        </w:rPr>
        <w:t>яться</w:t>
      </w:r>
      <w:r w:rsidR="00AA1CD5" w:rsidRPr="00283B50">
        <w:rPr>
          <w:rFonts w:ascii="Times New Roman" w:hAnsi="Times New Roman" w:cs="Times New Roman"/>
          <w:bCs/>
          <w:sz w:val="28"/>
          <w:szCs w:val="28"/>
        </w:rPr>
        <w:t xml:space="preserve"> щорічно на </w:t>
      </w:r>
      <w:r w:rsidR="00806602" w:rsidRPr="00283B50">
        <w:rPr>
          <w:rFonts w:ascii="Times New Roman" w:hAnsi="Times New Roman" w:cs="Times New Roman"/>
          <w:bCs/>
          <w:sz w:val="28"/>
          <w:szCs w:val="28"/>
        </w:rPr>
        <w:t>знаках, які пройшли приймально-</w:t>
      </w:r>
      <w:r w:rsidR="00AA1CD5" w:rsidRPr="00283B50">
        <w:rPr>
          <w:rFonts w:ascii="Times New Roman" w:hAnsi="Times New Roman" w:cs="Times New Roman"/>
          <w:bCs/>
          <w:sz w:val="28"/>
          <w:szCs w:val="28"/>
        </w:rPr>
        <w:t xml:space="preserve">здавальні випробування, </w:t>
      </w:r>
      <w:r w:rsidR="009C0402">
        <w:rPr>
          <w:rFonts w:ascii="Times New Roman" w:hAnsi="Times New Roman" w:cs="Times New Roman"/>
          <w:bCs/>
          <w:sz w:val="28"/>
          <w:szCs w:val="28"/>
        </w:rPr>
        <w:t>для перевірки таких показників</w:t>
      </w:r>
      <w:r w:rsidR="00217436">
        <w:rPr>
          <w:rFonts w:ascii="Times New Roman" w:hAnsi="Times New Roman" w:cs="Times New Roman"/>
          <w:bCs/>
          <w:sz w:val="28"/>
          <w:szCs w:val="28"/>
        </w:rPr>
        <w:t>: теплотривкість, корозійна</w:t>
      </w:r>
      <w:r w:rsidR="00AA1CD5" w:rsidRPr="00283B50">
        <w:rPr>
          <w:rFonts w:ascii="Times New Roman" w:hAnsi="Times New Roman" w:cs="Times New Roman"/>
          <w:bCs/>
          <w:sz w:val="28"/>
          <w:szCs w:val="28"/>
        </w:rPr>
        <w:t xml:space="preserve"> тривкість, тривкість до ударів і згинання, водотривкість, три</w:t>
      </w:r>
      <w:r w:rsidR="00217436">
        <w:rPr>
          <w:rFonts w:ascii="Times New Roman" w:hAnsi="Times New Roman" w:cs="Times New Roman"/>
          <w:bCs/>
          <w:sz w:val="28"/>
          <w:szCs w:val="28"/>
        </w:rPr>
        <w:t>вкість до впливу палива, адгезія та придатні</w:t>
      </w:r>
      <w:r w:rsidR="000B4135">
        <w:rPr>
          <w:rFonts w:ascii="Times New Roman" w:hAnsi="Times New Roman" w:cs="Times New Roman"/>
          <w:bCs/>
          <w:sz w:val="28"/>
          <w:szCs w:val="28"/>
        </w:rPr>
        <w:t>сть</w:t>
      </w:r>
      <w:r w:rsidR="00AA1CD5" w:rsidRPr="00283B50">
        <w:rPr>
          <w:rFonts w:ascii="Times New Roman" w:hAnsi="Times New Roman" w:cs="Times New Roman"/>
          <w:bCs/>
          <w:sz w:val="28"/>
          <w:szCs w:val="28"/>
        </w:rPr>
        <w:t xml:space="preserve"> до чищення. </w:t>
      </w:r>
      <w:r w:rsidR="009C0402">
        <w:rPr>
          <w:rFonts w:ascii="Times New Roman" w:hAnsi="Times New Roman" w:cs="Times New Roman"/>
          <w:bCs/>
          <w:sz w:val="28"/>
          <w:szCs w:val="28"/>
        </w:rPr>
        <w:t>Н</w:t>
      </w:r>
      <w:r w:rsidR="0082011D">
        <w:rPr>
          <w:rFonts w:ascii="Times New Roman" w:hAnsi="Times New Roman" w:cs="Times New Roman"/>
          <w:bCs/>
          <w:sz w:val="28"/>
          <w:szCs w:val="28"/>
        </w:rPr>
        <w:t xml:space="preserve">а знаках </w:t>
      </w:r>
      <w:r w:rsidR="009C0402" w:rsidRPr="00283B50">
        <w:rPr>
          <w:rFonts w:ascii="Times New Roman" w:hAnsi="Times New Roman" w:cs="Times New Roman"/>
          <w:bCs/>
          <w:sz w:val="28"/>
          <w:szCs w:val="28"/>
        </w:rPr>
        <w:t>і</w:t>
      </w:r>
      <w:r w:rsidR="0082011D">
        <w:rPr>
          <w:rFonts w:ascii="Times New Roman" w:hAnsi="Times New Roman" w:cs="Times New Roman"/>
          <w:bCs/>
          <w:sz w:val="28"/>
          <w:szCs w:val="28"/>
        </w:rPr>
        <w:t>з</w:t>
      </w:r>
      <w:r w:rsidR="009C0402" w:rsidRPr="00283B50">
        <w:rPr>
          <w:rFonts w:ascii="Times New Roman" w:hAnsi="Times New Roman" w:cs="Times New Roman"/>
          <w:bCs/>
          <w:sz w:val="28"/>
          <w:szCs w:val="28"/>
        </w:rPr>
        <w:t xml:space="preserve"> світлоповертальною поверхнею</w:t>
      </w:r>
      <w:r w:rsidR="009C0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11D" w:rsidRPr="00283B50">
        <w:rPr>
          <w:rFonts w:ascii="Times New Roman" w:hAnsi="Times New Roman" w:cs="Times New Roman"/>
          <w:bCs/>
          <w:sz w:val="28"/>
          <w:szCs w:val="28"/>
        </w:rPr>
        <w:t>перевіряють</w:t>
      </w:r>
      <w:r w:rsidR="0082011D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9C0402">
        <w:rPr>
          <w:rFonts w:ascii="Times New Roman" w:hAnsi="Times New Roman" w:cs="Times New Roman"/>
          <w:bCs/>
          <w:sz w:val="28"/>
          <w:szCs w:val="28"/>
        </w:rPr>
        <w:t>також ф</w:t>
      </w:r>
      <w:r w:rsidR="00AA1CD5" w:rsidRPr="00283B50">
        <w:rPr>
          <w:rFonts w:ascii="Times New Roman" w:hAnsi="Times New Roman" w:cs="Times New Roman"/>
          <w:bCs/>
          <w:sz w:val="28"/>
          <w:szCs w:val="28"/>
        </w:rPr>
        <w:t>отометричні та колориметричні характеристики</w:t>
      </w:r>
      <w:r w:rsidR="009C0402">
        <w:rPr>
          <w:rFonts w:ascii="Times New Roman" w:hAnsi="Times New Roman" w:cs="Times New Roman"/>
          <w:bCs/>
          <w:sz w:val="28"/>
          <w:szCs w:val="28"/>
        </w:rPr>
        <w:t>.</w:t>
      </w:r>
      <w:r w:rsidR="00AA1CD5" w:rsidRPr="00283B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0FBE31" w14:textId="77777777" w:rsidR="00FB23C0" w:rsidRPr="0016620D" w:rsidRDefault="00FB23C0" w:rsidP="00762331">
      <w:pPr>
        <w:pStyle w:val="a3"/>
        <w:tabs>
          <w:tab w:val="left" w:pos="12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002FB2" w14:textId="77777777" w:rsidR="00762331" w:rsidRPr="0016620D" w:rsidRDefault="00762331" w:rsidP="00762331">
      <w:pPr>
        <w:pStyle w:val="a3"/>
        <w:tabs>
          <w:tab w:val="left" w:pos="12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32ADF5" w14:textId="77777777" w:rsidR="00762331" w:rsidRPr="0016620D" w:rsidRDefault="00762331" w:rsidP="00762331">
      <w:pPr>
        <w:pStyle w:val="a3"/>
        <w:tabs>
          <w:tab w:val="left" w:pos="12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48783B" w14:textId="77777777" w:rsidR="00D952D3" w:rsidRPr="00283B50" w:rsidRDefault="00D952D3" w:rsidP="00762331">
      <w:pPr>
        <w:pStyle w:val="a3"/>
        <w:tabs>
          <w:tab w:val="left" w:pos="12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5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17075E" w:rsidRPr="00283B50">
        <w:rPr>
          <w:rFonts w:ascii="Times New Roman" w:hAnsi="Times New Roman" w:cs="Times New Roman"/>
          <w:b/>
          <w:sz w:val="28"/>
          <w:szCs w:val="28"/>
        </w:rPr>
        <w:t>І</w:t>
      </w:r>
      <w:r w:rsidR="00806602" w:rsidRPr="00283B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3B50">
        <w:rPr>
          <w:rFonts w:ascii="Times New Roman" w:hAnsi="Times New Roman" w:cs="Times New Roman"/>
          <w:b/>
          <w:sz w:val="28"/>
          <w:szCs w:val="28"/>
        </w:rPr>
        <w:t>Методи контролювання знаків</w:t>
      </w:r>
    </w:p>
    <w:p w14:paraId="2B393C50" w14:textId="77777777" w:rsidR="00D952D3" w:rsidRPr="00283B50" w:rsidRDefault="00D952D3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CB8A79" w14:textId="77777777" w:rsidR="00881B87" w:rsidRPr="00283B50" w:rsidRDefault="00881B87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1. Кон</w:t>
      </w:r>
      <w:r w:rsidR="002B0949" w:rsidRPr="00283B50">
        <w:rPr>
          <w:rFonts w:ascii="Times New Roman" w:hAnsi="Times New Roman" w:cs="Times New Roman"/>
          <w:sz w:val="28"/>
          <w:szCs w:val="28"/>
        </w:rPr>
        <w:t>троль параметрів та розмірів знаків здійснюється відповідно до цих Вимог.</w:t>
      </w:r>
    </w:p>
    <w:p w14:paraId="148C33C1" w14:textId="77777777" w:rsidR="002B0949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AA26E3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2</w:t>
      </w:r>
      <w:r w:rsidR="00AF295D" w:rsidRPr="00283B50">
        <w:rPr>
          <w:rFonts w:ascii="Times New Roman" w:hAnsi="Times New Roman" w:cs="Times New Roman"/>
          <w:sz w:val="28"/>
          <w:szCs w:val="28"/>
        </w:rPr>
        <w:t>.</w:t>
      </w:r>
      <w:r w:rsidR="009C6BD1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D952D3" w:rsidRPr="00283B50">
        <w:rPr>
          <w:rFonts w:ascii="Times New Roman" w:hAnsi="Times New Roman" w:cs="Times New Roman"/>
          <w:sz w:val="28"/>
          <w:szCs w:val="28"/>
        </w:rPr>
        <w:t>Для контролю</w:t>
      </w:r>
      <w:r w:rsidR="0082011D">
        <w:rPr>
          <w:rFonts w:ascii="Times New Roman" w:hAnsi="Times New Roman" w:cs="Times New Roman"/>
          <w:sz w:val="28"/>
          <w:szCs w:val="28"/>
        </w:rPr>
        <w:t xml:space="preserve">вання та випробовування знаків </w:t>
      </w:r>
      <w:r w:rsidR="00D952D3" w:rsidRPr="00283B50">
        <w:rPr>
          <w:rFonts w:ascii="Times New Roman" w:hAnsi="Times New Roman" w:cs="Times New Roman"/>
          <w:sz w:val="28"/>
          <w:szCs w:val="28"/>
        </w:rPr>
        <w:t>і</w:t>
      </w:r>
      <w:r w:rsidR="0082011D">
        <w:rPr>
          <w:rFonts w:ascii="Times New Roman" w:hAnsi="Times New Roman" w:cs="Times New Roman"/>
          <w:sz w:val="28"/>
          <w:szCs w:val="28"/>
        </w:rPr>
        <w:t>з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світлоповертальною поверхнею відбирають </w:t>
      </w:r>
      <w:r w:rsidR="00DB7E29">
        <w:rPr>
          <w:rFonts w:ascii="Times New Roman" w:hAnsi="Times New Roman" w:cs="Times New Roman"/>
          <w:sz w:val="28"/>
          <w:szCs w:val="28"/>
        </w:rPr>
        <w:t>7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зразків</w:t>
      </w:r>
      <w:r w:rsidR="00DB7E29">
        <w:rPr>
          <w:rFonts w:ascii="Times New Roman" w:hAnsi="Times New Roman" w:cs="Times New Roman"/>
          <w:sz w:val="28"/>
          <w:szCs w:val="28"/>
        </w:rPr>
        <w:t xml:space="preserve"> знаків.</w:t>
      </w:r>
    </w:p>
    <w:p w14:paraId="57A2C002" w14:textId="77777777" w:rsidR="00D952D3" w:rsidRPr="00283B50" w:rsidRDefault="00DB7E2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Зразки </w:t>
      </w:r>
      <w:r w:rsidR="00D952D3" w:rsidRPr="00283B50">
        <w:rPr>
          <w:rFonts w:ascii="Times New Roman" w:hAnsi="Times New Roman" w:cs="Times New Roman"/>
          <w:sz w:val="28"/>
          <w:szCs w:val="28"/>
        </w:rPr>
        <w:t>№ 1 – № 6 – готові пластини знаків з нанесеною літерою та двома цифрами в центрі й вільним простором не менше ніж 100 см</w:t>
      </w:r>
      <w:r w:rsidR="00D952D3" w:rsidRPr="00283B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від країв – для випробовування:</w:t>
      </w:r>
    </w:p>
    <w:p w14:paraId="19ACFBFF" w14:textId="77777777" w:rsidR="00D952D3" w:rsidRPr="00283B50" w:rsidRDefault="00DB7E2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зразок </w:t>
      </w:r>
      <w:r w:rsidR="0082011D">
        <w:rPr>
          <w:rFonts w:ascii="Times New Roman" w:hAnsi="Times New Roman" w:cs="Times New Roman"/>
          <w:sz w:val="28"/>
          <w:szCs w:val="28"/>
        </w:rPr>
        <w:t>№ 1 – відповідності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фотометричним та колориметричним характеристикам;</w:t>
      </w:r>
    </w:p>
    <w:p w14:paraId="1C4C355D" w14:textId="77777777" w:rsidR="00D952D3" w:rsidRPr="00283B50" w:rsidRDefault="00DB7E2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29">
        <w:rPr>
          <w:rFonts w:ascii="Times New Roman" w:hAnsi="Times New Roman" w:cs="Times New Roman"/>
          <w:sz w:val="28"/>
          <w:szCs w:val="28"/>
        </w:rPr>
        <w:t xml:space="preserve">зразок </w:t>
      </w:r>
      <w:r w:rsidR="00D952D3" w:rsidRPr="00283B50">
        <w:rPr>
          <w:rFonts w:ascii="Times New Roman" w:hAnsi="Times New Roman" w:cs="Times New Roman"/>
          <w:sz w:val="28"/>
          <w:szCs w:val="28"/>
        </w:rPr>
        <w:t>№ 2 – теплотривкості та адгезії (розрізають на дві однакові частини);</w:t>
      </w:r>
    </w:p>
    <w:p w14:paraId="32A7EE74" w14:textId="77777777" w:rsidR="00D952D3" w:rsidRPr="00283B50" w:rsidRDefault="00DB7E2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29">
        <w:rPr>
          <w:rFonts w:ascii="Times New Roman" w:hAnsi="Times New Roman" w:cs="Times New Roman"/>
          <w:sz w:val="28"/>
          <w:szCs w:val="28"/>
        </w:rPr>
        <w:t xml:space="preserve">зразок </w:t>
      </w:r>
      <w:r w:rsidR="00D952D3" w:rsidRPr="00283B50">
        <w:rPr>
          <w:rFonts w:ascii="Times New Roman" w:hAnsi="Times New Roman" w:cs="Times New Roman"/>
          <w:sz w:val="28"/>
          <w:szCs w:val="28"/>
        </w:rPr>
        <w:t>№ 3 – тривкості до згинання та удару;</w:t>
      </w:r>
    </w:p>
    <w:p w14:paraId="6F739E6C" w14:textId="77777777" w:rsidR="00D952D3" w:rsidRPr="00283B50" w:rsidRDefault="00DB7E2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29">
        <w:rPr>
          <w:rFonts w:ascii="Times New Roman" w:hAnsi="Times New Roman" w:cs="Times New Roman"/>
          <w:sz w:val="28"/>
          <w:szCs w:val="28"/>
        </w:rPr>
        <w:t xml:space="preserve">зразок </w:t>
      </w:r>
      <w:r w:rsidR="00D952D3" w:rsidRPr="00283B50">
        <w:rPr>
          <w:rFonts w:ascii="Times New Roman" w:hAnsi="Times New Roman" w:cs="Times New Roman"/>
          <w:sz w:val="28"/>
          <w:szCs w:val="28"/>
        </w:rPr>
        <w:t>№ 4 – водотривкості та придатності до чищення;</w:t>
      </w:r>
    </w:p>
    <w:p w14:paraId="41917D9C" w14:textId="77777777" w:rsidR="00D952D3" w:rsidRPr="00283B50" w:rsidRDefault="00DB7E2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29">
        <w:rPr>
          <w:rFonts w:ascii="Times New Roman" w:hAnsi="Times New Roman" w:cs="Times New Roman"/>
          <w:sz w:val="28"/>
          <w:szCs w:val="28"/>
        </w:rPr>
        <w:t xml:space="preserve">зразок </w:t>
      </w:r>
      <w:r w:rsidR="00D952D3" w:rsidRPr="00283B50">
        <w:rPr>
          <w:rFonts w:ascii="Times New Roman" w:hAnsi="Times New Roman" w:cs="Times New Roman"/>
          <w:sz w:val="28"/>
          <w:szCs w:val="28"/>
        </w:rPr>
        <w:t>№ 5 – тривкості до впливу палива;</w:t>
      </w:r>
    </w:p>
    <w:p w14:paraId="058CA490" w14:textId="77777777" w:rsidR="00D952D3" w:rsidRPr="00283B50" w:rsidRDefault="00DB7E2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29">
        <w:rPr>
          <w:rFonts w:ascii="Times New Roman" w:hAnsi="Times New Roman" w:cs="Times New Roman"/>
          <w:sz w:val="28"/>
          <w:szCs w:val="28"/>
        </w:rPr>
        <w:t xml:space="preserve">зразок </w:t>
      </w:r>
      <w:r>
        <w:rPr>
          <w:rFonts w:ascii="Times New Roman" w:hAnsi="Times New Roman" w:cs="Times New Roman"/>
          <w:sz w:val="28"/>
          <w:szCs w:val="28"/>
        </w:rPr>
        <w:t>№ 6 – тривкості до корозії.</w:t>
      </w:r>
    </w:p>
    <w:p w14:paraId="7F91E873" w14:textId="77777777" w:rsidR="00D952D3" w:rsidRPr="00283B50" w:rsidRDefault="00DB7E2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Зразок </w:t>
      </w:r>
      <w:r w:rsidR="00D952D3" w:rsidRPr="00283B50">
        <w:rPr>
          <w:rFonts w:ascii="Times New Roman" w:hAnsi="Times New Roman" w:cs="Times New Roman"/>
          <w:sz w:val="28"/>
          <w:szCs w:val="28"/>
        </w:rPr>
        <w:t>№ 7 – готова для встановлення на транспортному засобі пластина знака, призначена для перевір</w:t>
      </w:r>
      <w:r w:rsidR="0082011D">
        <w:rPr>
          <w:rFonts w:ascii="Times New Roman" w:hAnsi="Times New Roman" w:cs="Times New Roman"/>
          <w:sz w:val="28"/>
          <w:szCs w:val="28"/>
        </w:rPr>
        <w:t>ки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розмірів, форми, цифрових та літерних познак.</w:t>
      </w:r>
    </w:p>
    <w:p w14:paraId="1B8F7033" w14:textId="77777777" w:rsidR="00D952D3" w:rsidRPr="00283B50" w:rsidRDefault="0017075E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Контрол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ь </w:t>
      </w:r>
      <w:r w:rsidRPr="00283B50">
        <w:rPr>
          <w:rFonts w:ascii="Times New Roman" w:hAnsi="Times New Roman" w:cs="Times New Roman"/>
          <w:sz w:val="28"/>
          <w:szCs w:val="28"/>
        </w:rPr>
        <w:t>за знаками здійснюється шляхом їх огляду</w:t>
      </w:r>
      <w:r w:rsidR="00D952D3" w:rsidRPr="00283B50">
        <w:rPr>
          <w:rFonts w:ascii="Times New Roman" w:hAnsi="Times New Roman" w:cs="Times New Roman"/>
          <w:sz w:val="28"/>
          <w:szCs w:val="28"/>
        </w:rPr>
        <w:t>, перевір</w:t>
      </w:r>
      <w:r w:rsidRPr="00283B50">
        <w:rPr>
          <w:rFonts w:ascii="Times New Roman" w:hAnsi="Times New Roman" w:cs="Times New Roman"/>
          <w:sz w:val="28"/>
          <w:szCs w:val="28"/>
        </w:rPr>
        <w:t>кою розмірів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та випроб</w:t>
      </w:r>
      <w:r w:rsidRPr="00283B50">
        <w:rPr>
          <w:rFonts w:ascii="Times New Roman" w:hAnsi="Times New Roman" w:cs="Times New Roman"/>
          <w:sz w:val="28"/>
          <w:szCs w:val="28"/>
        </w:rPr>
        <w:t>уваннями</w:t>
      </w:r>
      <w:r w:rsidR="00D952D3" w:rsidRPr="00283B50">
        <w:rPr>
          <w:rFonts w:ascii="Times New Roman" w:hAnsi="Times New Roman" w:cs="Times New Roman"/>
          <w:sz w:val="28"/>
          <w:szCs w:val="28"/>
        </w:rPr>
        <w:t>.</w:t>
      </w:r>
    </w:p>
    <w:p w14:paraId="68D02812" w14:textId="77777777" w:rsidR="009521D3" w:rsidRPr="00283B50" w:rsidRDefault="009521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9E28B0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3</w:t>
      </w:r>
      <w:r w:rsidR="00AF295D" w:rsidRPr="00283B50">
        <w:rPr>
          <w:rFonts w:ascii="Times New Roman" w:hAnsi="Times New Roman" w:cs="Times New Roman"/>
          <w:sz w:val="28"/>
          <w:szCs w:val="28"/>
        </w:rPr>
        <w:t>.</w:t>
      </w:r>
      <w:r w:rsidR="009C6BD1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DB7E29">
        <w:rPr>
          <w:rFonts w:ascii="Times New Roman" w:hAnsi="Times New Roman" w:cs="Times New Roman"/>
          <w:sz w:val="28"/>
          <w:szCs w:val="28"/>
        </w:rPr>
        <w:t>Контрол</w:t>
      </w:r>
      <w:r w:rsidR="002A66DA" w:rsidRPr="00283B50">
        <w:rPr>
          <w:rFonts w:ascii="Times New Roman" w:hAnsi="Times New Roman" w:cs="Times New Roman"/>
          <w:sz w:val="28"/>
          <w:szCs w:val="28"/>
        </w:rPr>
        <w:t xml:space="preserve">ь </w:t>
      </w:r>
      <w:r w:rsidR="00DB7E29">
        <w:rPr>
          <w:rFonts w:ascii="Times New Roman" w:hAnsi="Times New Roman" w:cs="Times New Roman"/>
          <w:sz w:val="28"/>
          <w:szCs w:val="28"/>
        </w:rPr>
        <w:t>за формою</w:t>
      </w:r>
      <w:r w:rsidR="002A66DA" w:rsidRPr="00283B50">
        <w:rPr>
          <w:rFonts w:ascii="Times New Roman" w:hAnsi="Times New Roman" w:cs="Times New Roman"/>
          <w:sz w:val="28"/>
          <w:szCs w:val="28"/>
        </w:rPr>
        <w:t xml:space="preserve"> знаків та їх розмір</w:t>
      </w:r>
      <w:r w:rsidR="00DB7E29">
        <w:rPr>
          <w:rFonts w:ascii="Times New Roman" w:hAnsi="Times New Roman" w:cs="Times New Roman"/>
          <w:sz w:val="28"/>
          <w:szCs w:val="28"/>
        </w:rPr>
        <w:t>ам</w:t>
      </w:r>
      <w:r w:rsidR="002A66DA" w:rsidRPr="00283B50">
        <w:rPr>
          <w:rFonts w:ascii="Times New Roman" w:hAnsi="Times New Roman" w:cs="Times New Roman"/>
          <w:sz w:val="28"/>
          <w:szCs w:val="28"/>
        </w:rPr>
        <w:t>и</w:t>
      </w:r>
      <w:r w:rsidR="00DB7E29">
        <w:rPr>
          <w:rFonts w:ascii="Times New Roman" w:hAnsi="Times New Roman" w:cs="Times New Roman"/>
          <w:sz w:val="28"/>
          <w:szCs w:val="28"/>
        </w:rPr>
        <w:t xml:space="preserve"> здійснюється шляхом огляду та контролю їх розміру</w:t>
      </w:r>
      <w:r w:rsidR="002A66DA" w:rsidRPr="00283B50">
        <w:rPr>
          <w:rFonts w:ascii="Times New Roman" w:hAnsi="Times New Roman" w:cs="Times New Roman"/>
          <w:sz w:val="28"/>
          <w:szCs w:val="28"/>
        </w:rPr>
        <w:t xml:space="preserve"> зовні</w:t>
      </w:r>
      <w:r w:rsidR="009C6BD1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металевою рулеткою згідно з </w:t>
      </w:r>
      <w:r w:rsidR="00D952D3" w:rsidRPr="00C065C1">
        <w:rPr>
          <w:rFonts w:ascii="Times New Roman" w:hAnsi="Times New Roman" w:cs="Times New Roman"/>
          <w:sz w:val="28"/>
          <w:szCs w:val="28"/>
        </w:rPr>
        <w:t>ДСТУ 4179</w:t>
      </w:r>
      <w:r w:rsidR="002A66DA" w:rsidRPr="00C065C1">
        <w:rPr>
          <w:rFonts w:ascii="Times New Roman" w:hAnsi="Times New Roman" w:cs="Times New Roman"/>
          <w:sz w:val="28"/>
          <w:szCs w:val="28"/>
        </w:rPr>
        <w:t>–2003 «</w:t>
      </w:r>
      <w:r w:rsidR="00D836C6" w:rsidRPr="00C065C1">
        <w:rPr>
          <w:rFonts w:ascii="Times New Roman" w:hAnsi="Times New Roman" w:cs="Times New Roman"/>
          <w:sz w:val="28"/>
          <w:szCs w:val="28"/>
        </w:rPr>
        <w:t>Рулетки вимірювальні металеві. Технічні умови (ГОСТ 7502-98, MOD)</w:t>
      </w:r>
      <w:r w:rsidR="002A66DA" w:rsidRPr="00C065C1">
        <w:rPr>
          <w:rFonts w:ascii="Times New Roman" w:hAnsi="Times New Roman" w:cs="Times New Roman"/>
          <w:sz w:val="28"/>
          <w:szCs w:val="28"/>
        </w:rPr>
        <w:t>»</w:t>
      </w:r>
      <w:r w:rsidR="00D952D3" w:rsidRPr="00283B50">
        <w:rPr>
          <w:rFonts w:ascii="Times New Roman" w:hAnsi="Times New Roman" w:cs="Times New Roman"/>
          <w:sz w:val="28"/>
          <w:szCs w:val="28"/>
        </w:rPr>
        <w:t>, штангенцирку</w:t>
      </w:r>
      <w:r w:rsidR="009C6BD1" w:rsidRPr="00283B50">
        <w:rPr>
          <w:rFonts w:ascii="Times New Roman" w:hAnsi="Times New Roman" w:cs="Times New Roman"/>
          <w:sz w:val="28"/>
          <w:szCs w:val="28"/>
        </w:rPr>
        <w:t xml:space="preserve">лем згідно з ДСТУ EN ISO </w:t>
      </w:r>
      <w:r w:rsidR="002A66DA" w:rsidRPr="00283B50">
        <w:rPr>
          <w:rFonts w:ascii="Times New Roman" w:hAnsi="Times New Roman" w:cs="Times New Roman"/>
          <w:sz w:val="28"/>
          <w:szCs w:val="28"/>
        </w:rPr>
        <w:t xml:space="preserve">13385-1:2018 (EN ISO 13385-1:2011, IDT; ISO 13385-1:2011, IDT) </w:t>
      </w:r>
      <w:r w:rsidR="009C6BD1" w:rsidRPr="00283B50">
        <w:rPr>
          <w:rFonts w:ascii="Times New Roman" w:hAnsi="Times New Roman" w:cs="Times New Roman"/>
          <w:sz w:val="28"/>
          <w:szCs w:val="28"/>
        </w:rPr>
        <w:t>«</w:t>
      </w:r>
      <w:r w:rsidR="002A66DA" w:rsidRPr="00283B50">
        <w:rPr>
          <w:rFonts w:ascii="Times New Roman" w:hAnsi="Times New Roman" w:cs="Times New Roman"/>
          <w:sz w:val="28"/>
          <w:szCs w:val="28"/>
        </w:rPr>
        <w:t>Технічні вимоги</w:t>
      </w:r>
      <w:r w:rsidR="009C6BD1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2A66DA" w:rsidRPr="00283B50">
        <w:rPr>
          <w:rFonts w:ascii="Times New Roman" w:hAnsi="Times New Roman" w:cs="Times New Roman"/>
          <w:sz w:val="28"/>
          <w:szCs w:val="28"/>
        </w:rPr>
        <w:t>до геометричних параметрів продукції (GPS). Прилади для лінійних та кутових вимірювань. Частина 1. Штангенциркулі. Проектні та метрологічні характеристики</w:t>
      </w:r>
      <w:r w:rsidR="009C6BD1" w:rsidRPr="00283B50">
        <w:rPr>
          <w:rFonts w:ascii="Times New Roman" w:hAnsi="Times New Roman" w:cs="Times New Roman"/>
          <w:sz w:val="28"/>
          <w:szCs w:val="28"/>
        </w:rPr>
        <w:t>»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та штангенглибиноміром згідно з документацією виробника.</w:t>
      </w:r>
      <w:r w:rsidR="002A66DA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217436" w:rsidRPr="000B4135">
        <w:rPr>
          <w:rFonts w:ascii="Times New Roman" w:hAnsi="Times New Roman" w:cs="Times New Roman"/>
          <w:sz w:val="28"/>
          <w:szCs w:val="28"/>
        </w:rPr>
        <w:t xml:space="preserve">Габаритні </w:t>
      </w:r>
      <w:r w:rsidR="000B4135" w:rsidRPr="000B4135">
        <w:rPr>
          <w:rFonts w:ascii="Times New Roman" w:hAnsi="Times New Roman" w:cs="Times New Roman"/>
          <w:sz w:val="28"/>
          <w:szCs w:val="28"/>
        </w:rPr>
        <w:t>р</w:t>
      </w:r>
      <w:r w:rsidR="002A66DA" w:rsidRPr="000B4135">
        <w:rPr>
          <w:rFonts w:ascii="Times New Roman" w:hAnsi="Times New Roman" w:cs="Times New Roman"/>
          <w:sz w:val="28"/>
          <w:szCs w:val="28"/>
        </w:rPr>
        <w:t xml:space="preserve">озміри </w:t>
      </w:r>
      <w:r w:rsidR="009C6BD1" w:rsidRPr="000B4135">
        <w:rPr>
          <w:rFonts w:ascii="Times New Roman" w:hAnsi="Times New Roman" w:cs="Times New Roman"/>
          <w:sz w:val="28"/>
          <w:szCs w:val="28"/>
        </w:rPr>
        <w:t xml:space="preserve">знаків </w:t>
      </w:r>
      <w:r w:rsidR="002A66DA" w:rsidRPr="000B4135">
        <w:rPr>
          <w:rFonts w:ascii="Times New Roman" w:hAnsi="Times New Roman" w:cs="Times New Roman"/>
          <w:sz w:val="28"/>
          <w:szCs w:val="28"/>
        </w:rPr>
        <w:t xml:space="preserve">мають відповідати </w:t>
      </w:r>
      <w:r w:rsidR="0017075E" w:rsidRPr="000B4135">
        <w:rPr>
          <w:rFonts w:ascii="Times New Roman" w:hAnsi="Times New Roman" w:cs="Times New Roman"/>
          <w:sz w:val="28"/>
          <w:szCs w:val="28"/>
        </w:rPr>
        <w:t xml:space="preserve">розмірам, </w:t>
      </w:r>
      <w:r w:rsidR="009C6BD1" w:rsidRPr="000B4135">
        <w:rPr>
          <w:rFonts w:ascii="Times New Roman" w:hAnsi="Times New Roman" w:cs="Times New Roman"/>
          <w:sz w:val="28"/>
          <w:szCs w:val="28"/>
        </w:rPr>
        <w:t xml:space="preserve">наведеним у </w:t>
      </w:r>
      <w:r w:rsidR="005B6A14" w:rsidRPr="000B4135">
        <w:rPr>
          <w:rFonts w:ascii="Times New Roman" w:hAnsi="Times New Roman" w:cs="Times New Roman"/>
          <w:sz w:val="28"/>
          <w:szCs w:val="28"/>
        </w:rPr>
        <w:t>додатку</w:t>
      </w:r>
      <w:r w:rsidR="002A66DA" w:rsidRPr="000B4135">
        <w:rPr>
          <w:rFonts w:ascii="Times New Roman" w:hAnsi="Times New Roman" w:cs="Times New Roman"/>
          <w:sz w:val="28"/>
          <w:szCs w:val="28"/>
        </w:rPr>
        <w:t xml:space="preserve"> 2 </w:t>
      </w:r>
      <w:r w:rsidR="005B6A14" w:rsidRPr="000B4135">
        <w:rPr>
          <w:rFonts w:ascii="Times New Roman" w:hAnsi="Times New Roman" w:cs="Times New Roman"/>
          <w:sz w:val="28"/>
          <w:szCs w:val="28"/>
        </w:rPr>
        <w:t xml:space="preserve">до </w:t>
      </w:r>
      <w:r w:rsidR="002A66DA" w:rsidRPr="000B4135">
        <w:rPr>
          <w:rFonts w:ascii="Times New Roman" w:hAnsi="Times New Roman" w:cs="Times New Roman"/>
          <w:sz w:val="28"/>
          <w:szCs w:val="28"/>
        </w:rPr>
        <w:t>цих Вимог</w:t>
      </w:r>
      <w:r w:rsidR="009C6BD1" w:rsidRPr="000B4135">
        <w:rPr>
          <w:rFonts w:ascii="Times New Roman" w:hAnsi="Times New Roman" w:cs="Times New Roman"/>
          <w:sz w:val="28"/>
          <w:szCs w:val="28"/>
        </w:rPr>
        <w:t>.</w:t>
      </w:r>
    </w:p>
    <w:p w14:paraId="128B9BDE" w14:textId="77777777" w:rsidR="005B6A14" w:rsidRPr="00283B50" w:rsidRDefault="005B6A14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E74268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4</w:t>
      </w:r>
      <w:r w:rsidR="005B6A14" w:rsidRPr="00283B50">
        <w:rPr>
          <w:rFonts w:ascii="Times New Roman" w:hAnsi="Times New Roman" w:cs="Times New Roman"/>
          <w:sz w:val="28"/>
          <w:szCs w:val="28"/>
        </w:rPr>
        <w:t>.</w:t>
      </w:r>
      <w:r w:rsidR="009C6BD1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Клас лакофарбового покриву </w:t>
      </w:r>
      <w:r w:rsidR="002D2412">
        <w:rPr>
          <w:rFonts w:ascii="Times New Roman" w:hAnsi="Times New Roman" w:cs="Times New Roman"/>
          <w:sz w:val="28"/>
          <w:szCs w:val="28"/>
        </w:rPr>
        <w:t xml:space="preserve"> знаків типів 9,</w:t>
      </w:r>
      <w:r w:rsidR="009C6BD1" w:rsidRPr="00283B50">
        <w:rPr>
          <w:rFonts w:ascii="Times New Roman" w:hAnsi="Times New Roman" w:cs="Times New Roman"/>
          <w:sz w:val="28"/>
          <w:szCs w:val="28"/>
        </w:rPr>
        <w:t xml:space="preserve"> 10 </w:t>
      </w:r>
      <w:r w:rsidR="00D952D3" w:rsidRPr="00283B50">
        <w:rPr>
          <w:rFonts w:ascii="Times New Roman" w:hAnsi="Times New Roman" w:cs="Times New Roman"/>
          <w:sz w:val="28"/>
          <w:szCs w:val="28"/>
        </w:rPr>
        <w:t>перевіряють згідно з ДСТУ ISO 12944-5</w:t>
      </w:r>
      <w:r w:rsidR="00514358" w:rsidRPr="00283B50">
        <w:rPr>
          <w:rFonts w:ascii="Times New Roman" w:hAnsi="Times New Roman" w:cs="Times New Roman"/>
          <w:sz w:val="28"/>
          <w:szCs w:val="28"/>
        </w:rPr>
        <w:t xml:space="preserve"> (ISO 12944-5:2018, IDT) «Фарби та лаки. Захист від корозії сталевих конструкцій захисними лакофарбовими системами. Частина 5. Захисні лакофарбові системи»</w:t>
      </w:r>
      <w:r w:rsidR="00D952D3" w:rsidRPr="00283B50">
        <w:rPr>
          <w:rFonts w:ascii="Times New Roman" w:hAnsi="Times New Roman" w:cs="Times New Roman"/>
          <w:sz w:val="28"/>
          <w:szCs w:val="28"/>
        </w:rPr>
        <w:t>.</w:t>
      </w:r>
    </w:p>
    <w:p w14:paraId="12EB5073" w14:textId="77777777" w:rsidR="005B6A14" w:rsidRPr="00283B50" w:rsidRDefault="005B6A14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79F5E3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5</w:t>
      </w:r>
      <w:r w:rsidR="005B6A14" w:rsidRPr="00283B50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ab/>
        <w:t>Адгезію л</w:t>
      </w:r>
      <w:r w:rsidR="00B629A8">
        <w:rPr>
          <w:rFonts w:ascii="Times New Roman" w:hAnsi="Times New Roman" w:cs="Times New Roman"/>
          <w:sz w:val="28"/>
          <w:szCs w:val="28"/>
        </w:rPr>
        <w:t>акофарбового покриву з</w:t>
      </w:r>
      <w:r w:rsidR="005201EA">
        <w:rPr>
          <w:rFonts w:ascii="Times New Roman" w:hAnsi="Times New Roman" w:cs="Times New Roman"/>
          <w:sz w:val="28"/>
          <w:szCs w:val="28"/>
        </w:rPr>
        <w:t xml:space="preserve"> металом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перевіряють згідно з </w:t>
      </w:r>
      <w:r w:rsidR="005B6A14" w:rsidRPr="00283B50">
        <w:rPr>
          <w:rFonts w:ascii="Times New Roman" w:hAnsi="Times New Roman" w:cs="Times New Roman"/>
          <w:sz w:val="28"/>
          <w:szCs w:val="28"/>
        </w:rPr>
        <w:t>ДСТУ ISO 2409:2019 (ISO 2409:2013, IDT) «Фарби та лаки. Випробування методом решітчастих надрізів»</w:t>
      </w:r>
      <w:r w:rsidR="00D952D3" w:rsidRPr="00283B50">
        <w:rPr>
          <w:rFonts w:ascii="Times New Roman" w:hAnsi="Times New Roman" w:cs="Times New Roman"/>
          <w:sz w:val="28"/>
          <w:szCs w:val="28"/>
        </w:rPr>
        <w:t>.</w:t>
      </w:r>
    </w:p>
    <w:p w14:paraId="29DAE274" w14:textId="77777777" w:rsidR="005B6A14" w:rsidRPr="00283B50" w:rsidRDefault="005B6A14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2E3F93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6</w:t>
      </w:r>
      <w:r w:rsidR="005B6A14" w:rsidRPr="00283B50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ab/>
        <w:t xml:space="preserve">Випробовують на відповідність вимогам тривкості до удару методом витримування зразка </w:t>
      </w:r>
      <w:r w:rsidR="0017075E" w:rsidRPr="00283B50">
        <w:rPr>
          <w:rFonts w:ascii="Times New Roman" w:hAnsi="Times New Roman" w:cs="Times New Roman"/>
          <w:sz w:val="28"/>
          <w:szCs w:val="28"/>
        </w:rPr>
        <w:t xml:space="preserve">знака </w:t>
      </w:r>
      <w:r w:rsidR="00D952D3" w:rsidRPr="00283B50">
        <w:rPr>
          <w:rFonts w:ascii="Times New Roman" w:hAnsi="Times New Roman" w:cs="Times New Roman"/>
          <w:sz w:val="28"/>
          <w:szCs w:val="28"/>
        </w:rPr>
        <w:t>протягом 1 год</w:t>
      </w:r>
      <w:r w:rsidR="00B629A8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2D2412">
        <w:rPr>
          <w:rFonts w:ascii="Times New Roman" w:hAnsi="Times New Roman" w:cs="Times New Roman"/>
          <w:sz w:val="28"/>
          <w:szCs w:val="28"/>
        </w:rPr>
        <w:t>при температурі навколишнього середовища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мінус 20 </w:t>
      </w:r>
      <w:r w:rsidR="00D952D3" w:rsidRPr="00283B5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С з подальшим розміщенням його світлоповертальною поверхнею догори на сталеву плиту товщиною 12,5 мм та нанесенням удару </w:t>
      </w:r>
      <w:r w:rsidR="00D952D3" w:rsidRPr="00283B50">
        <w:rPr>
          <w:rFonts w:ascii="Times New Roman" w:hAnsi="Times New Roman" w:cs="Times New Roman"/>
          <w:sz w:val="28"/>
          <w:szCs w:val="28"/>
        </w:rPr>
        <w:lastRenderedPageBreak/>
        <w:t>сталевою кулею діаметром 25 мм з висоти 2 м.</w:t>
      </w:r>
    </w:p>
    <w:p w14:paraId="0249D687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 xml:space="preserve">Після випробування на </w:t>
      </w:r>
      <w:r w:rsidR="002D2412">
        <w:rPr>
          <w:rFonts w:ascii="Times New Roman" w:hAnsi="Times New Roman" w:cs="Times New Roman"/>
          <w:sz w:val="28"/>
          <w:szCs w:val="28"/>
        </w:rPr>
        <w:t>світлоповертальній поверхні</w:t>
      </w:r>
      <w:r w:rsidRPr="00283B50">
        <w:rPr>
          <w:rFonts w:ascii="Times New Roman" w:hAnsi="Times New Roman" w:cs="Times New Roman"/>
          <w:sz w:val="28"/>
          <w:szCs w:val="28"/>
        </w:rPr>
        <w:t xml:space="preserve"> д</w:t>
      </w:r>
      <w:r w:rsidR="002D2412">
        <w:rPr>
          <w:rFonts w:ascii="Times New Roman" w:hAnsi="Times New Roman" w:cs="Times New Roman"/>
          <w:sz w:val="28"/>
          <w:szCs w:val="28"/>
        </w:rPr>
        <w:t>алі ніж на 5 мм від місця удару</w:t>
      </w:r>
      <w:r w:rsidRPr="00283B50">
        <w:rPr>
          <w:rFonts w:ascii="Times New Roman" w:hAnsi="Times New Roman" w:cs="Times New Roman"/>
          <w:sz w:val="28"/>
          <w:szCs w:val="28"/>
        </w:rPr>
        <w:t xml:space="preserve"> не повинно бути тріщин чи відшарування.</w:t>
      </w:r>
    </w:p>
    <w:p w14:paraId="65B7B0A3" w14:textId="77777777" w:rsidR="005B6A14" w:rsidRPr="00283B50" w:rsidRDefault="005B6A14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0054E0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7</w:t>
      </w:r>
      <w:r w:rsidR="005B6A14" w:rsidRPr="00283B50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ab/>
        <w:t>Частину поверхні зразка</w:t>
      </w:r>
      <w:r w:rsidR="00DB2458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, </w:t>
      </w:r>
      <w:r w:rsidR="002D2412">
        <w:rPr>
          <w:rFonts w:ascii="Times New Roman" w:hAnsi="Times New Roman" w:cs="Times New Roman"/>
          <w:sz w:val="28"/>
          <w:szCs w:val="28"/>
        </w:rPr>
        <w:t>який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випробову</w:t>
      </w:r>
      <w:r w:rsidR="002D2412">
        <w:rPr>
          <w:rFonts w:ascii="Times New Roman" w:hAnsi="Times New Roman" w:cs="Times New Roman"/>
          <w:sz w:val="28"/>
          <w:szCs w:val="28"/>
        </w:rPr>
        <w:t>ється</w:t>
      </w:r>
      <w:r w:rsidR="0018295E" w:rsidRPr="00283B50">
        <w:rPr>
          <w:rFonts w:ascii="Times New Roman" w:hAnsi="Times New Roman" w:cs="Times New Roman"/>
          <w:sz w:val="28"/>
          <w:szCs w:val="28"/>
        </w:rPr>
        <w:t xml:space="preserve"> на тривкість до згинання</w:t>
      </w:r>
      <w:r w:rsidR="00D952D3" w:rsidRPr="00283B50">
        <w:rPr>
          <w:rFonts w:ascii="Times New Roman" w:hAnsi="Times New Roman" w:cs="Times New Roman"/>
          <w:sz w:val="28"/>
          <w:szCs w:val="28"/>
        </w:rPr>
        <w:t>, повертають світлоповертальною поверхнею назовні, згинають на оправці діаметром 50 мм до утворення кута 90</w:t>
      </w:r>
      <w:r w:rsidR="00D952D3" w:rsidRPr="00283B5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та витримують протягом 2 с </w:t>
      </w:r>
      <w:r w:rsidR="002D2412">
        <w:rPr>
          <w:rFonts w:ascii="Times New Roman" w:hAnsi="Times New Roman" w:cs="Times New Roman"/>
          <w:sz w:val="28"/>
          <w:szCs w:val="28"/>
        </w:rPr>
        <w:t>при температурі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(23 ± 5) </w:t>
      </w:r>
      <w:r w:rsidR="00D952D3" w:rsidRPr="00283B5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952D3" w:rsidRPr="00283B50">
        <w:rPr>
          <w:rFonts w:ascii="Times New Roman" w:hAnsi="Times New Roman" w:cs="Times New Roman"/>
          <w:sz w:val="28"/>
          <w:szCs w:val="28"/>
        </w:rPr>
        <w:t>С.</w:t>
      </w:r>
    </w:p>
    <w:p w14:paraId="4EC5094A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Після випробування на світлоповертальній поверхні не повинно бути тріщин. Відбортовані верхній та нижній краї зразка</w:t>
      </w:r>
      <w:r w:rsidR="00DB2458">
        <w:rPr>
          <w:rFonts w:ascii="Times New Roman" w:hAnsi="Times New Roman" w:cs="Times New Roman"/>
          <w:sz w:val="28"/>
          <w:szCs w:val="28"/>
        </w:rPr>
        <w:t xml:space="preserve"> знака</w:t>
      </w:r>
      <w:r w:rsidRPr="00283B50">
        <w:rPr>
          <w:rFonts w:ascii="Times New Roman" w:hAnsi="Times New Roman" w:cs="Times New Roman"/>
          <w:sz w:val="28"/>
          <w:szCs w:val="28"/>
        </w:rPr>
        <w:t xml:space="preserve"> мають бути зрізані.</w:t>
      </w:r>
    </w:p>
    <w:p w14:paraId="780235A5" w14:textId="77777777" w:rsidR="005B6A14" w:rsidRPr="00283B50" w:rsidRDefault="005B6A14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D0EC03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8</w:t>
      </w:r>
      <w:r w:rsidR="005B6A14" w:rsidRPr="00283B50">
        <w:rPr>
          <w:rFonts w:ascii="Times New Roman" w:hAnsi="Times New Roman" w:cs="Times New Roman"/>
          <w:sz w:val="28"/>
          <w:szCs w:val="28"/>
        </w:rPr>
        <w:t>.</w:t>
      </w:r>
      <w:r w:rsidR="00DB2458">
        <w:rPr>
          <w:rFonts w:ascii="Times New Roman" w:hAnsi="Times New Roman" w:cs="Times New Roman"/>
          <w:sz w:val="28"/>
          <w:szCs w:val="28"/>
        </w:rPr>
        <w:tab/>
        <w:t>Зразок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DB2458">
        <w:rPr>
          <w:rFonts w:ascii="Times New Roman" w:hAnsi="Times New Roman" w:cs="Times New Roman"/>
          <w:sz w:val="28"/>
          <w:szCs w:val="28"/>
        </w:rPr>
        <w:t>знака</w:t>
      </w:r>
      <w:r w:rsidR="002D2412">
        <w:rPr>
          <w:rFonts w:ascii="Times New Roman" w:hAnsi="Times New Roman" w:cs="Times New Roman"/>
          <w:sz w:val="28"/>
          <w:szCs w:val="28"/>
        </w:rPr>
        <w:t>,</w:t>
      </w:r>
      <w:r w:rsidR="00DB2458">
        <w:rPr>
          <w:rFonts w:ascii="Times New Roman" w:hAnsi="Times New Roman" w:cs="Times New Roman"/>
          <w:sz w:val="28"/>
          <w:szCs w:val="28"/>
        </w:rPr>
        <w:t xml:space="preserve"> який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випро</w:t>
      </w:r>
      <w:r w:rsidR="00B629A8">
        <w:rPr>
          <w:rFonts w:ascii="Times New Roman" w:hAnsi="Times New Roman" w:cs="Times New Roman"/>
          <w:sz w:val="28"/>
          <w:szCs w:val="28"/>
        </w:rPr>
        <w:t>бовує</w:t>
      </w:r>
      <w:r w:rsidR="0018295E" w:rsidRPr="00283B50">
        <w:rPr>
          <w:rFonts w:ascii="Times New Roman" w:hAnsi="Times New Roman" w:cs="Times New Roman"/>
          <w:sz w:val="28"/>
          <w:szCs w:val="28"/>
        </w:rPr>
        <w:t>ть</w:t>
      </w:r>
      <w:r w:rsidR="00DB2458">
        <w:rPr>
          <w:rFonts w:ascii="Times New Roman" w:hAnsi="Times New Roman" w:cs="Times New Roman"/>
          <w:sz w:val="28"/>
          <w:szCs w:val="28"/>
        </w:rPr>
        <w:t>ся</w:t>
      </w:r>
      <w:r w:rsidR="0018295E" w:rsidRPr="00283B50">
        <w:rPr>
          <w:rFonts w:ascii="Times New Roman" w:hAnsi="Times New Roman" w:cs="Times New Roman"/>
          <w:sz w:val="28"/>
          <w:szCs w:val="28"/>
        </w:rPr>
        <w:t xml:space="preserve"> на водотривкість</w:t>
      </w:r>
      <w:r w:rsidR="0018295E" w:rsidRPr="00283B5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занурюють на </w:t>
      </w:r>
      <w:r w:rsidR="009521D3" w:rsidRPr="00283B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52D3" w:rsidRPr="00283B50">
        <w:rPr>
          <w:rFonts w:ascii="Times New Roman" w:hAnsi="Times New Roman" w:cs="Times New Roman"/>
          <w:sz w:val="28"/>
          <w:szCs w:val="28"/>
        </w:rPr>
        <w:t>24 год</w:t>
      </w:r>
      <w:r w:rsidR="00B629A8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у здеіонізовану воду </w:t>
      </w:r>
      <w:r w:rsidR="002D2412">
        <w:rPr>
          <w:rFonts w:ascii="Times New Roman" w:hAnsi="Times New Roman" w:cs="Times New Roman"/>
          <w:sz w:val="28"/>
          <w:szCs w:val="28"/>
        </w:rPr>
        <w:t>при температурі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(23 ± 5) </w:t>
      </w:r>
      <w:r w:rsidR="00D952D3" w:rsidRPr="00283B5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952D3" w:rsidRPr="00283B50">
        <w:rPr>
          <w:rFonts w:ascii="Times New Roman" w:hAnsi="Times New Roman" w:cs="Times New Roman"/>
          <w:sz w:val="28"/>
          <w:szCs w:val="28"/>
        </w:rPr>
        <w:t>С, а потім висушують протягом 48 год</w:t>
      </w:r>
      <w:r w:rsidR="00B629A8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2D2412">
        <w:rPr>
          <w:rFonts w:ascii="Times New Roman" w:hAnsi="Times New Roman" w:cs="Times New Roman"/>
          <w:sz w:val="28"/>
          <w:szCs w:val="28"/>
        </w:rPr>
        <w:t>при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кімнатн</w:t>
      </w:r>
      <w:r w:rsidR="002D2412">
        <w:rPr>
          <w:rFonts w:ascii="Times New Roman" w:hAnsi="Times New Roman" w:cs="Times New Roman"/>
          <w:sz w:val="28"/>
          <w:szCs w:val="28"/>
        </w:rPr>
        <w:t>ій температурі</w:t>
      </w:r>
      <w:r w:rsidR="00D952D3" w:rsidRPr="00283B50">
        <w:rPr>
          <w:rFonts w:ascii="Times New Roman" w:hAnsi="Times New Roman" w:cs="Times New Roman"/>
          <w:sz w:val="28"/>
          <w:szCs w:val="28"/>
        </w:rPr>
        <w:t>.</w:t>
      </w:r>
    </w:p>
    <w:p w14:paraId="74FAE64F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 xml:space="preserve">Після випробування на зразку </w:t>
      </w:r>
      <w:r w:rsidR="00DB2458">
        <w:rPr>
          <w:rFonts w:ascii="Times New Roman" w:hAnsi="Times New Roman" w:cs="Times New Roman"/>
          <w:sz w:val="28"/>
          <w:szCs w:val="28"/>
        </w:rPr>
        <w:t xml:space="preserve">знака </w:t>
      </w:r>
      <w:r w:rsidRPr="00283B50">
        <w:rPr>
          <w:rFonts w:ascii="Times New Roman" w:hAnsi="Times New Roman" w:cs="Times New Roman"/>
          <w:sz w:val="28"/>
          <w:szCs w:val="28"/>
        </w:rPr>
        <w:t>не повинно бут</w:t>
      </w:r>
      <w:r w:rsidR="00734649" w:rsidRPr="00283B50">
        <w:rPr>
          <w:rFonts w:ascii="Times New Roman" w:hAnsi="Times New Roman" w:cs="Times New Roman"/>
          <w:sz w:val="28"/>
          <w:szCs w:val="28"/>
        </w:rPr>
        <w:t>и слідів руйнування</w:t>
      </w:r>
      <w:r w:rsidRPr="00283B50">
        <w:rPr>
          <w:rFonts w:ascii="Times New Roman" w:hAnsi="Times New Roman" w:cs="Times New Roman"/>
          <w:sz w:val="28"/>
          <w:szCs w:val="28"/>
        </w:rPr>
        <w:t>.</w:t>
      </w:r>
    </w:p>
    <w:p w14:paraId="58625FE1" w14:textId="77777777" w:rsidR="005B6A14" w:rsidRPr="00283B50" w:rsidRDefault="005B6A14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52C41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9</w:t>
      </w:r>
      <w:r w:rsidR="005B6A14" w:rsidRPr="00283B50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ab/>
        <w:t>Зразок</w:t>
      </w:r>
      <w:r w:rsidR="00DB2458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2D2412">
        <w:rPr>
          <w:rFonts w:ascii="Times New Roman" w:hAnsi="Times New Roman" w:cs="Times New Roman"/>
          <w:sz w:val="28"/>
          <w:szCs w:val="28"/>
        </w:rPr>
        <w:t>,</w:t>
      </w:r>
      <w:r w:rsidR="00DB2458">
        <w:rPr>
          <w:rFonts w:ascii="Times New Roman" w:hAnsi="Times New Roman" w:cs="Times New Roman"/>
          <w:sz w:val="28"/>
          <w:szCs w:val="28"/>
        </w:rPr>
        <w:t xml:space="preserve"> який випробовує</w:t>
      </w:r>
      <w:r w:rsidR="00D952D3" w:rsidRPr="00283B50">
        <w:rPr>
          <w:rFonts w:ascii="Times New Roman" w:hAnsi="Times New Roman" w:cs="Times New Roman"/>
          <w:sz w:val="28"/>
          <w:szCs w:val="28"/>
        </w:rPr>
        <w:t>ть</w:t>
      </w:r>
      <w:r w:rsidR="00DB2458">
        <w:rPr>
          <w:rFonts w:ascii="Times New Roman" w:hAnsi="Times New Roman" w:cs="Times New Roman"/>
          <w:sz w:val="28"/>
          <w:szCs w:val="28"/>
        </w:rPr>
        <w:t>ся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18295E" w:rsidRPr="00283B50">
        <w:rPr>
          <w:rFonts w:ascii="Times New Roman" w:hAnsi="Times New Roman" w:cs="Times New Roman"/>
          <w:sz w:val="28"/>
          <w:szCs w:val="28"/>
        </w:rPr>
        <w:t>на придатність до чищення</w:t>
      </w:r>
      <w:r w:rsidR="00D952D3" w:rsidRPr="00283B50">
        <w:rPr>
          <w:rFonts w:ascii="Times New Roman" w:hAnsi="Times New Roman" w:cs="Times New Roman"/>
          <w:sz w:val="28"/>
          <w:szCs w:val="28"/>
        </w:rPr>
        <w:t>, змащують сумішшю графіту й мастила.</w:t>
      </w:r>
    </w:p>
    <w:p w14:paraId="4E7F9A92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 xml:space="preserve">Зразок </w:t>
      </w:r>
      <w:r w:rsidR="00DB2458">
        <w:rPr>
          <w:rFonts w:ascii="Times New Roman" w:hAnsi="Times New Roman" w:cs="Times New Roman"/>
          <w:sz w:val="28"/>
          <w:szCs w:val="28"/>
        </w:rPr>
        <w:t xml:space="preserve">знака </w:t>
      </w:r>
      <w:r w:rsidRPr="00283B50">
        <w:rPr>
          <w:rFonts w:ascii="Times New Roman" w:hAnsi="Times New Roman" w:cs="Times New Roman"/>
          <w:sz w:val="28"/>
          <w:szCs w:val="28"/>
        </w:rPr>
        <w:t xml:space="preserve">має </w:t>
      </w:r>
      <w:r w:rsidR="002E4AE4">
        <w:rPr>
          <w:rFonts w:ascii="Times New Roman" w:hAnsi="Times New Roman" w:cs="Times New Roman"/>
          <w:sz w:val="28"/>
          <w:szCs w:val="28"/>
        </w:rPr>
        <w:t>очищуватися</w:t>
      </w:r>
      <w:r w:rsidRPr="00283B50">
        <w:rPr>
          <w:rFonts w:ascii="Times New Roman" w:hAnsi="Times New Roman" w:cs="Times New Roman"/>
          <w:sz w:val="28"/>
          <w:szCs w:val="28"/>
        </w:rPr>
        <w:t xml:space="preserve"> без руйнування світлоповертальної поверхні протиранням слабким розчинником (гептаном) з подальшим промиванням нейтральним мийним засобом.</w:t>
      </w:r>
    </w:p>
    <w:p w14:paraId="1059AE88" w14:textId="77777777" w:rsidR="005B6A14" w:rsidRPr="00283B50" w:rsidRDefault="005B6A14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894290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10</w:t>
      </w:r>
      <w:r w:rsidR="005B6A14" w:rsidRPr="00283B50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ab/>
        <w:t xml:space="preserve">Частину зразка </w:t>
      </w:r>
      <w:r w:rsidR="00DB2458">
        <w:rPr>
          <w:rFonts w:ascii="Times New Roman" w:hAnsi="Times New Roman" w:cs="Times New Roman"/>
          <w:sz w:val="28"/>
          <w:szCs w:val="28"/>
        </w:rPr>
        <w:t xml:space="preserve">знака </w:t>
      </w:r>
      <w:r w:rsidR="00D952D3" w:rsidRPr="00283B50">
        <w:rPr>
          <w:rFonts w:ascii="Times New Roman" w:hAnsi="Times New Roman" w:cs="Times New Roman"/>
          <w:sz w:val="28"/>
          <w:szCs w:val="28"/>
        </w:rPr>
        <w:t>з літерами та цифрами для випробовування на т</w:t>
      </w:r>
      <w:r w:rsidR="0018295E" w:rsidRPr="00283B50">
        <w:rPr>
          <w:rFonts w:ascii="Times New Roman" w:hAnsi="Times New Roman" w:cs="Times New Roman"/>
          <w:sz w:val="28"/>
          <w:szCs w:val="28"/>
        </w:rPr>
        <w:t>ривкість до впливу палива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занурюють на 1 хв у суміш, складену за об’ємом з </w:t>
      </w:r>
      <w:r w:rsidR="00217436">
        <w:rPr>
          <w:rFonts w:ascii="Times New Roman" w:hAnsi="Times New Roman" w:cs="Times New Roman"/>
          <w:sz w:val="28"/>
          <w:szCs w:val="28"/>
        </w:rPr>
        <w:t xml:space="preserve">   </w:t>
      </w:r>
      <w:r w:rsidR="00D952D3" w:rsidRPr="00283B50">
        <w:rPr>
          <w:rFonts w:ascii="Times New Roman" w:hAnsi="Times New Roman" w:cs="Times New Roman"/>
          <w:sz w:val="28"/>
          <w:szCs w:val="28"/>
        </w:rPr>
        <w:t>70 % n-гептану та 30 % толуолу.</w:t>
      </w:r>
    </w:p>
    <w:p w14:paraId="3BCB8021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 xml:space="preserve">Після випробування на зразку </w:t>
      </w:r>
      <w:r w:rsidR="00DB2458">
        <w:rPr>
          <w:rFonts w:ascii="Times New Roman" w:hAnsi="Times New Roman" w:cs="Times New Roman"/>
          <w:sz w:val="28"/>
          <w:szCs w:val="28"/>
        </w:rPr>
        <w:t xml:space="preserve">знака </w:t>
      </w:r>
      <w:r w:rsidRPr="00283B50">
        <w:rPr>
          <w:rFonts w:ascii="Times New Roman" w:hAnsi="Times New Roman" w:cs="Times New Roman"/>
          <w:sz w:val="28"/>
          <w:szCs w:val="28"/>
        </w:rPr>
        <w:t>не п</w:t>
      </w:r>
      <w:r w:rsidR="00734649" w:rsidRPr="00283B50">
        <w:rPr>
          <w:rFonts w:ascii="Times New Roman" w:hAnsi="Times New Roman" w:cs="Times New Roman"/>
          <w:sz w:val="28"/>
          <w:szCs w:val="28"/>
        </w:rPr>
        <w:t>овинно бути слідів відшарування</w:t>
      </w:r>
      <w:r w:rsidRPr="00283B50">
        <w:rPr>
          <w:rFonts w:ascii="Times New Roman" w:hAnsi="Times New Roman" w:cs="Times New Roman"/>
          <w:sz w:val="28"/>
          <w:szCs w:val="28"/>
        </w:rPr>
        <w:t>.</w:t>
      </w:r>
    </w:p>
    <w:p w14:paraId="08FF4876" w14:textId="77777777" w:rsidR="005B6A14" w:rsidRPr="00283B50" w:rsidRDefault="005B6A14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8B7B82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11</w:t>
      </w:r>
      <w:r w:rsidR="005B6A14" w:rsidRPr="00283B50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ab/>
        <w:t>Випробовува</w:t>
      </w:r>
      <w:r w:rsidR="00DB2458">
        <w:rPr>
          <w:rFonts w:ascii="Times New Roman" w:hAnsi="Times New Roman" w:cs="Times New Roman"/>
          <w:sz w:val="28"/>
          <w:szCs w:val="28"/>
        </w:rPr>
        <w:t>ння</w:t>
      </w:r>
      <w:r w:rsidR="0018295E" w:rsidRPr="00283B50">
        <w:rPr>
          <w:rFonts w:ascii="Times New Roman" w:hAnsi="Times New Roman" w:cs="Times New Roman"/>
          <w:sz w:val="28"/>
          <w:szCs w:val="28"/>
        </w:rPr>
        <w:t xml:space="preserve"> на теплотривкість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DB2458">
        <w:rPr>
          <w:rFonts w:ascii="Times New Roman" w:hAnsi="Times New Roman" w:cs="Times New Roman"/>
          <w:sz w:val="28"/>
          <w:szCs w:val="28"/>
        </w:rPr>
        <w:t>проводиться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в такій послідовності:</w:t>
      </w:r>
    </w:p>
    <w:p w14:paraId="360DFD3F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витрима</w:t>
      </w:r>
      <w:r w:rsidR="00DB2458">
        <w:rPr>
          <w:rFonts w:ascii="Times New Roman" w:hAnsi="Times New Roman" w:cs="Times New Roman"/>
          <w:sz w:val="28"/>
          <w:szCs w:val="28"/>
        </w:rPr>
        <w:t>ння</w:t>
      </w:r>
      <w:r w:rsidRPr="00283B50">
        <w:rPr>
          <w:rFonts w:ascii="Times New Roman" w:hAnsi="Times New Roman" w:cs="Times New Roman"/>
          <w:sz w:val="28"/>
          <w:szCs w:val="28"/>
        </w:rPr>
        <w:t xml:space="preserve"> протягом 7 год</w:t>
      </w:r>
      <w:r w:rsidR="00B629A8">
        <w:rPr>
          <w:rFonts w:ascii="Times New Roman" w:hAnsi="Times New Roman" w:cs="Times New Roman"/>
          <w:sz w:val="28"/>
          <w:szCs w:val="28"/>
        </w:rPr>
        <w:t>.</w:t>
      </w:r>
      <w:r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2E4AE4">
        <w:rPr>
          <w:rFonts w:ascii="Times New Roman" w:hAnsi="Times New Roman" w:cs="Times New Roman"/>
          <w:sz w:val="28"/>
          <w:szCs w:val="28"/>
        </w:rPr>
        <w:t>при температурі</w:t>
      </w:r>
      <w:r w:rsidRPr="00283B50">
        <w:rPr>
          <w:rFonts w:ascii="Times New Roman" w:hAnsi="Times New Roman" w:cs="Times New Roman"/>
          <w:sz w:val="28"/>
          <w:szCs w:val="28"/>
        </w:rPr>
        <w:t xml:space="preserve"> (65 ± 2) </w:t>
      </w:r>
      <w:r w:rsidRPr="00283B5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629A8">
        <w:rPr>
          <w:rFonts w:ascii="Times New Roman" w:hAnsi="Times New Roman" w:cs="Times New Roman"/>
          <w:sz w:val="28"/>
          <w:szCs w:val="28"/>
        </w:rPr>
        <w:t>С та відносній</w:t>
      </w:r>
      <w:r w:rsidRPr="00283B50">
        <w:rPr>
          <w:rFonts w:ascii="Times New Roman" w:hAnsi="Times New Roman" w:cs="Times New Roman"/>
          <w:sz w:val="28"/>
          <w:szCs w:val="28"/>
        </w:rPr>
        <w:t xml:space="preserve"> вологості (10 ± 5) %;</w:t>
      </w:r>
    </w:p>
    <w:p w14:paraId="51B93D9E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витрима</w:t>
      </w:r>
      <w:r w:rsidR="00DB2458">
        <w:rPr>
          <w:rFonts w:ascii="Times New Roman" w:hAnsi="Times New Roman" w:cs="Times New Roman"/>
          <w:sz w:val="28"/>
          <w:szCs w:val="28"/>
        </w:rPr>
        <w:t>ння</w:t>
      </w:r>
      <w:r w:rsidRPr="00283B50">
        <w:rPr>
          <w:rFonts w:ascii="Times New Roman" w:hAnsi="Times New Roman" w:cs="Times New Roman"/>
          <w:sz w:val="28"/>
          <w:szCs w:val="28"/>
        </w:rPr>
        <w:t xml:space="preserve"> протягом 1 год</w:t>
      </w:r>
      <w:r w:rsidR="00B629A8">
        <w:rPr>
          <w:rFonts w:ascii="Times New Roman" w:hAnsi="Times New Roman" w:cs="Times New Roman"/>
          <w:sz w:val="28"/>
          <w:szCs w:val="28"/>
        </w:rPr>
        <w:t>.</w:t>
      </w:r>
      <w:r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2E4AE4">
        <w:rPr>
          <w:rFonts w:ascii="Times New Roman" w:hAnsi="Times New Roman" w:cs="Times New Roman"/>
          <w:sz w:val="28"/>
          <w:szCs w:val="28"/>
        </w:rPr>
        <w:t>при температурі</w:t>
      </w:r>
      <w:r w:rsidRPr="00283B50">
        <w:rPr>
          <w:rFonts w:ascii="Times New Roman" w:hAnsi="Times New Roman" w:cs="Times New Roman"/>
          <w:sz w:val="28"/>
          <w:szCs w:val="28"/>
        </w:rPr>
        <w:t xml:space="preserve"> (23 ± 5) </w:t>
      </w:r>
      <w:r w:rsidRPr="00283B5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629A8">
        <w:rPr>
          <w:rFonts w:ascii="Times New Roman" w:hAnsi="Times New Roman" w:cs="Times New Roman"/>
          <w:sz w:val="28"/>
          <w:szCs w:val="28"/>
        </w:rPr>
        <w:t>С та відносній</w:t>
      </w:r>
      <w:r w:rsidRPr="00283B50">
        <w:rPr>
          <w:rFonts w:ascii="Times New Roman" w:hAnsi="Times New Roman" w:cs="Times New Roman"/>
          <w:sz w:val="28"/>
          <w:szCs w:val="28"/>
        </w:rPr>
        <w:t xml:space="preserve"> вологості (50 ± 10) %;</w:t>
      </w:r>
    </w:p>
    <w:p w14:paraId="4A7DA72C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витрима</w:t>
      </w:r>
      <w:r w:rsidR="00DB2458">
        <w:rPr>
          <w:rFonts w:ascii="Times New Roman" w:hAnsi="Times New Roman" w:cs="Times New Roman"/>
          <w:sz w:val="28"/>
          <w:szCs w:val="28"/>
        </w:rPr>
        <w:t>ння</w:t>
      </w:r>
      <w:r w:rsidRPr="00283B50">
        <w:rPr>
          <w:rFonts w:ascii="Times New Roman" w:hAnsi="Times New Roman" w:cs="Times New Roman"/>
          <w:sz w:val="28"/>
          <w:szCs w:val="28"/>
        </w:rPr>
        <w:t xml:space="preserve"> протягом 15 год</w:t>
      </w:r>
      <w:r w:rsidR="00B629A8">
        <w:rPr>
          <w:rFonts w:ascii="Times New Roman" w:hAnsi="Times New Roman" w:cs="Times New Roman"/>
          <w:sz w:val="28"/>
          <w:szCs w:val="28"/>
        </w:rPr>
        <w:t>.</w:t>
      </w:r>
      <w:r w:rsidRPr="00283B50">
        <w:rPr>
          <w:rFonts w:ascii="Times New Roman" w:hAnsi="Times New Roman" w:cs="Times New Roman"/>
          <w:sz w:val="28"/>
          <w:szCs w:val="28"/>
        </w:rPr>
        <w:t xml:space="preserve"> </w:t>
      </w:r>
      <w:r w:rsidR="002E4AE4">
        <w:rPr>
          <w:rFonts w:ascii="Times New Roman" w:hAnsi="Times New Roman" w:cs="Times New Roman"/>
          <w:sz w:val="28"/>
          <w:szCs w:val="28"/>
        </w:rPr>
        <w:t>при температурі</w:t>
      </w:r>
      <w:r w:rsidRPr="00283B50">
        <w:rPr>
          <w:rFonts w:ascii="Times New Roman" w:hAnsi="Times New Roman" w:cs="Times New Roman"/>
          <w:sz w:val="28"/>
          <w:szCs w:val="28"/>
        </w:rPr>
        <w:t xml:space="preserve"> мінус 20 </w:t>
      </w:r>
      <w:r w:rsidRPr="00283B5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83B50">
        <w:rPr>
          <w:rFonts w:ascii="Times New Roman" w:hAnsi="Times New Roman" w:cs="Times New Roman"/>
          <w:sz w:val="28"/>
          <w:szCs w:val="28"/>
        </w:rPr>
        <w:t>С.</w:t>
      </w:r>
    </w:p>
    <w:p w14:paraId="5183157B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Після випробування світлоповертальна поверхня, літери та цифри не повинні мати тріщин, розтріскувань, здуття та змінювати колір (знебарвлюватися).</w:t>
      </w:r>
    </w:p>
    <w:p w14:paraId="2CDBE900" w14:textId="77777777" w:rsidR="00B57A1C" w:rsidRPr="00283B50" w:rsidRDefault="00B57A1C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866C43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12</w:t>
      </w:r>
      <w:r w:rsidR="00B57A1C" w:rsidRPr="00283B50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ab/>
        <w:t xml:space="preserve">Зразок </w:t>
      </w:r>
      <w:r w:rsidR="00DB2458">
        <w:rPr>
          <w:rFonts w:ascii="Times New Roman" w:hAnsi="Times New Roman" w:cs="Times New Roman"/>
          <w:sz w:val="28"/>
          <w:szCs w:val="28"/>
        </w:rPr>
        <w:t xml:space="preserve">знака </w:t>
      </w:r>
      <w:r w:rsidR="00D952D3" w:rsidRPr="00283B50">
        <w:rPr>
          <w:rFonts w:ascii="Times New Roman" w:hAnsi="Times New Roman" w:cs="Times New Roman"/>
          <w:sz w:val="28"/>
          <w:szCs w:val="28"/>
        </w:rPr>
        <w:t>для випробовуванн</w:t>
      </w:r>
      <w:r w:rsidR="00544673" w:rsidRPr="00283B50">
        <w:rPr>
          <w:rFonts w:ascii="Times New Roman" w:hAnsi="Times New Roman" w:cs="Times New Roman"/>
          <w:sz w:val="28"/>
          <w:szCs w:val="28"/>
        </w:rPr>
        <w:t>я на тривкість до корозії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піддають впливу соляного туману протягом двох циклів по 22 год</w:t>
      </w:r>
      <w:r w:rsidR="00B629A8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кожний, поділених інтервалом сушіння </w:t>
      </w:r>
      <w:r w:rsidR="002E4AE4">
        <w:rPr>
          <w:rFonts w:ascii="Times New Roman" w:hAnsi="Times New Roman" w:cs="Times New Roman"/>
          <w:sz w:val="28"/>
          <w:szCs w:val="28"/>
        </w:rPr>
        <w:t>при кімнатній температурі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протягом 2 год. Соляний туман створюють розпилюванням </w:t>
      </w:r>
      <w:r w:rsidR="002E4AE4">
        <w:rPr>
          <w:rFonts w:ascii="Times New Roman" w:hAnsi="Times New Roman" w:cs="Times New Roman"/>
          <w:sz w:val="28"/>
          <w:szCs w:val="28"/>
        </w:rPr>
        <w:t>при температурі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(35 ± 2) </w:t>
      </w:r>
      <w:r w:rsidR="00D952D3" w:rsidRPr="00283B5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952D3" w:rsidRPr="00283B50">
        <w:rPr>
          <w:rFonts w:ascii="Times New Roman" w:hAnsi="Times New Roman" w:cs="Times New Roman"/>
          <w:sz w:val="28"/>
          <w:szCs w:val="28"/>
        </w:rPr>
        <w:t>С розчину, складеного за масою з п’яти частин хлориду натрію та 95 частин здеіонізованої води.</w:t>
      </w:r>
    </w:p>
    <w:p w14:paraId="3EF3EFDA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 xml:space="preserve">Після випробування зразок </w:t>
      </w:r>
      <w:r w:rsidR="00DB2458">
        <w:rPr>
          <w:rFonts w:ascii="Times New Roman" w:hAnsi="Times New Roman" w:cs="Times New Roman"/>
          <w:sz w:val="28"/>
          <w:szCs w:val="28"/>
        </w:rPr>
        <w:t xml:space="preserve">знака </w:t>
      </w:r>
      <w:r w:rsidRPr="00283B50">
        <w:rPr>
          <w:rFonts w:ascii="Times New Roman" w:hAnsi="Times New Roman" w:cs="Times New Roman"/>
          <w:sz w:val="28"/>
          <w:szCs w:val="28"/>
        </w:rPr>
        <w:t xml:space="preserve">промивають водою та протирають. На зразку </w:t>
      </w:r>
      <w:r w:rsidR="00DB2458">
        <w:rPr>
          <w:rFonts w:ascii="Times New Roman" w:hAnsi="Times New Roman" w:cs="Times New Roman"/>
          <w:sz w:val="28"/>
          <w:szCs w:val="28"/>
        </w:rPr>
        <w:t xml:space="preserve">знака </w:t>
      </w:r>
      <w:r w:rsidRPr="00283B50">
        <w:rPr>
          <w:rFonts w:ascii="Times New Roman" w:hAnsi="Times New Roman" w:cs="Times New Roman"/>
          <w:sz w:val="28"/>
          <w:szCs w:val="28"/>
        </w:rPr>
        <w:t>не повинно бути слідів корозії.</w:t>
      </w:r>
    </w:p>
    <w:p w14:paraId="2F4549CD" w14:textId="77777777" w:rsidR="00027AE1" w:rsidRDefault="00027AE1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2CFB84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B57A1C" w:rsidRPr="00283B50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ab/>
        <w:t>Зразок</w:t>
      </w:r>
      <w:r w:rsidR="00DB2458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EE41F9">
        <w:rPr>
          <w:rFonts w:ascii="Times New Roman" w:hAnsi="Times New Roman" w:cs="Times New Roman"/>
          <w:sz w:val="28"/>
          <w:szCs w:val="28"/>
        </w:rPr>
        <w:t>,</w:t>
      </w:r>
      <w:r w:rsidR="00DB2458">
        <w:rPr>
          <w:rFonts w:ascii="Times New Roman" w:hAnsi="Times New Roman" w:cs="Times New Roman"/>
          <w:sz w:val="28"/>
          <w:szCs w:val="28"/>
        </w:rPr>
        <w:t xml:space="preserve"> який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випробову</w:t>
      </w:r>
      <w:r w:rsidR="00DB2458">
        <w:rPr>
          <w:rFonts w:ascii="Times New Roman" w:hAnsi="Times New Roman" w:cs="Times New Roman"/>
          <w:sz w:val="28"/>
          <w:szCs w:val="28"/>
        </w:rPr>
        <w:t>ється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на адгезію світлопов</w:t>
      </w:r>
      <w:r w:rsidR="002129C4" w:rsidRPr="00283B50">
        <w:rPr>
          <w:rFonts w:ascii="Times New Roman" w:hAnsi="Times New Roman" w:cs="Times New Roman"/>
          <w:sz w:val="28"/>
          <w:szCs w:val="28"/>
        </w:rPr>
        <w:t xml:space="preserve">ертальної </w:t>
      </w:r>
      <w:r w:rsidR="002129C4" w:rsidRPr="00B629A8">
        <w:rPr>
          <w:rFonts w:ascii="Times New Roman" w:hAnsi="Times New Roman" w:cs="Times New Roman"/>
          <w:spacing w:val="-2"/>
          <w:sz w:val="28"/>
          <w:szCs w:val="28"/>
        </w:rPr>
        <w:t xml:space="preserve">плівки </w:t>
      </w:r>
      <w:r w:rsidR="00B629A8" w:rsidRPr="00B629A8">
        <w:rPr>
          <w:rFonts w:ascii="Times New Roman" w:hAnsi="Times New Roman" w:cs="Times New Roman"/>
          <w:spacing w:val="-2"/>
          <w:sz w:val="28"/>
          <w:szCs w:val="28"/>
        </w:rPr>
        <w:t>з основою знака</w:t>
      </w:r>
      <w:r w:rsidR="00D952D3" w:rsidRPr="00B629A8">
        <w:rPr>
          <w:rFonts w:ascii="Times New Roman" w:hAnsi="Times New Roman" w:cs="Times New Roman"/>
          <w:spacing w:val="-2"/>
          <w:sz w:val="28"/>
          <w:szCs w:val="28"/>
        </w:rPr>
        <w:t>, витримують протягом 1 год</w:t>
      </w:r>
      <w:r w:rsidR="00B629A8" w:rsidRPr="00B629A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952D3" w:rsidRPr="00B629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E41F9" w:rsidRPr="00B629A8">
        <w:rPr>
          <w:rFonts w:ascii="Times New Roman" w:hAnsi="Times New Roman" w:cs="Times New Roman"/>
          <w:spacing w:val="-2"/>
          <w:sz w:val="28"/>
          <w:szCs w:val="28"/>
        </w:rPr>
        <w:t>при температурі</w:t>
      </w:r>
      <w:r w:rsidR="00D952D3" w:rsidRPr="00B629A8">
        <w:rPr>
          <w:rFonts w:ascii="Times New Roman" w:hAnsi="Times New Roman" w:cs="Times New Roman"/>
          <w:spacing w:val="-2"/>
          <w:sz w:val="28"/>
          <w:szCs w:val="28"/>
        </w:rPr>
        <w:t xml:space="preserve"> мінус 20 </w:t>
      </w:r>
      <w:r w:rsidR="00D952D3" w:rsidRPr="00B629A8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о</w:t>
      </w:r>
      <w:r w:rsidR="00EE41F9" w:rsidRPr="00B629A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E41F9">
        <w:rPr>
          <w:rFonts w:ascii="Times New Roman" w:hAnsi="Times New Roman" w:cs="Times New Roman"/>
          <w:sz w:val="28"/>
          <w:szCs w:val="28"/>
        </w:rPr>
        <w:t xml:space="preserve"> у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холодильній камері.</w:t>
      </w:r>
    </w:p>
    <w:p w14:paraId="28B9B9B7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 xml:space="preserve">Після випробування на зразку </w:t>
      </w:r>
      <w:r w:rsidR="00DB2458">
        <w:rPr>
          <w:rFonts w:ascii="Times New Roman" w:hAnsi="Times New Roman" w:cs="Times New Roman"/>
          <w:sz w:val="28"/>
          <w:szCs w:val="28"/>
        </w:rPr>
        <w:t xml:space="preserve">знака </w:t>
      </w:r>
      <w:r w:rsidRPr="00283B50">
        <w:rPr>
          <w:rFonts w:ascii="Times New Roman" w:hAnsi="Times New Roman" w:cs="Times New Roman"/>
          <w:sz w:val="28"/>
          <w:szCs w:val="28"/>
        </w:rPr>
        <w:t>не повинно бути відшарування світлоповертальної плівки від основи.</w:t>
      </w:r>
    </w:p>
    <w:p w14:paraId="7816753F" w14:textId="77777777" w:rsidR="00B57A1C" w:rsidRPr="00283B50" w:rsidRDefault="00B57A1C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CF4F1" w14:textId="77777777" w:rsidR="00D952D3" w:rsidRPr="00283B50" w:rsidRDefault="002B094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14</w:t>
      </w:r>
      <w:r w:rsidR="00B57A1C" w:rsidRPr="00283B50">
        <w:rPr>
          <w:rFonts w:ascii="Times New Roman" w:hAnsi="Times New Roman" w:cs="Times New Roman"/>
          <w:sz w:val="28"/>
          <w:szCs w:val="28"/>
        </w:rPr>
        <w:t>.</w:t>
      </w:r>
      <w:r w:rsidR="00D952D3" w:rsidRPr="00283B50">
        <w:rPr>
          <w:rFonts w:ascii="Times New Roman" w:hAnsi="Times New Roman" w:cs="Times New Roman"/>
          <w:sz w:val="28"/>
          <w:szCs w:val="28"/>
        </w:rPr>
        <w:tab/>
        <w:t>Фотометричні та колориме</w:t>
      </w:r>
      <w:r w:rsidR="002129C4" w:rsidRPr="00283B50">
        <w:rPr>
          <w:rFonts w:ascii="Times New Roman" w:hAnsi="Times New Roman" w:cs="Times New Roman"/>
          <w:sz w:val="28"/>
          <w:szCs w:val="28"/>
        </w:rPr>
        <w:t>тричні характеристики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пер</w:t>
      </w:r>
      <w:r w:rsidR="002129C4" w:rsidRPr="00283B50">
        <w:rPr>
          <w:rFonts w:ascii="Times New Roman" w:hAnsi="Times New Roman" w:cs="Times New Roman"/>
          <w:sz w:val="28"/>
          <w:szCs w:val="28"/>
        </w:rPr>
        <w:t>евіряють</w:t>
      </w:r>
      <w:r w:rsidR="00EE41F9">
        <w:rPr>
          <w:rFonts w:ascii="Times New Roman" w:hAnsi="Times New Roman" w:cs="Times New Roman"/>
          <w:sz w:val="28"/>
          <w:szCs w:val="28"/>
        </w:rPr>
        <w:t>ся</w:t>
      </w:r>
      <w:r w:rsidR="00520B26">
        <w:rPr>
          <w:rFonts w:ascii="Times New Roman" w:hAnsi="Times New Roman" w:cs="Times New Roman"/>
          <w:sz w:val="28"/>
          <w:szCs w:val="28"/>
        </w:rPr>
        <w:t xml:space="preserve"> </w:t>
      </w:r>
      <w:r w:rsidR="002129C4" w:rsidRPr="00283B50">
        <w:rPr>
          <w:rFonts w:ascii="Times New Roman" w:hAnsi="Times New Roman" w:cs="Times New Roman"/>
          <w:sz w:val="28"/>
          <w:szCs w:val="28"/>
        </w:rPr>
        <w:t>відповідно до рекомен</w:t>
      </w:r>
      <w:r w:rsidR="00D952D3" w:rsidRPr="00283B50">
        <w:rPr>
          <w:rFonts w:ascii="Times New Roman" w:hAnsi="Times New Roman" w:cs="Times New Roman"/>
          <w:sz w:val="28"/>
          <w:szCs w:val="28"/>
        </w:rPr>
        <w:t>дацій Міжнародно</w:t>
      </w:r>
      <w:r w:rsidR="002129C4" w:rsidRPr="00283B50">
        <w:rPr>
          <w:rFonts w:ascii="Times New Roman" w:hAnsi="Times New Roman" w:cs="Times New Roman"/>
          <w:sz w:val="28"/>
          <w:szCs w:val="28"/>
        </w:rPr>
        <w:t>ї комісії з освітл</w:t>
      </w:r>
      <w:r w:rsidR="00734649" w:rsidRPr="00283B50">
        <w:rPr>
          <w:rFonts w:ascii="Times New Roman" w:hAnsi="Times New Roman" w:cs="Times New Roman"/>
          <w:sz w:val="28"/>
          <w:szCs w:val="28"/>
        </w:rPr>
        <w:t xml:space="preserve">еності </w:t>
      </w:r>
      <w:r w:rsidR="002129C4" w:rsidRPr="00283B50">
        <w:rPr>
          <w:rFonts w:ascii="Times New Roman" w:hAnsi="Times New Roman" w:cs="Times New Roman"/>
          <w:sz w:val="28"/>
          <w:szCs w:val="28"/>
        </w:rPr>
        <w:t>(далі –</w:t>
      </w:r>
      <w:r w:rsidR="00D952D3" w:rsidRPr="00283B50">
        <w:rPr>
          <w:rFonts w:ascii="Times New Roman" w:hAnsi="Times New Roman" w:cs="Times New Roman"/>
          <w:sz w:val="28"/>
          <w:szCs w:val="28"/>
        </w:rPr>
        <w:t xml:space="preserve"> МКО).</w:t>
      </w:r>
      <w:r w:rsidR="00520B26">
        <w:rPr>
          <w:rFonts w:ascii="Times New Roman" w:hAnsi="Times New Roman" w:cs="Times New Roman"/>
          <w:sz w:val="28"/>
          <w:szCs w:val="28"/>
        </w:rPr>
        <w:t xml:space="preserve"> Перевірку</w:t>
      </w:r>
      <w:r w:rsidR="00D952D3" w:rsidRPr="00520B26">
        <w:rPr>
          <w:rFonts w:ascii="Times New Roman" w:hAnsi="Times New Roman" w:cs="Times New Roman"/>
          <w:sz w:val="28"/>
          <w:szCs w:val="28"/>
        </w:rPr>
        <w:t xml:space="preserve"> </w:t>
      </w:r>
      <w:r w:rsidR="00520B26" w:rsidRPr="00520B26">
        <w:rPr>
          <w:rFonts w:ascii="Times New Roman" w:hAnsi="Times New Roman" w:cs="Times New Roman"/>
          <w:sz w:val="28"/>
          <w:szCs w:val="28"/>
        </w:rPr>
        <w:t xml:space="preserve">проводять </w:t>
      </w:r>
      <w:r w:rsidR="00D952D3" w:rsidRPr="00520B26">
        <w:rPr>
          <w:rFonts w:ascii="Times New Roman" w:hAnsi="Times New Roman" w:cs="Times New Roman"/>
          <w:sz w:val="28"/>
          <w:szCs w:val="28"/>
        </w:rPr>
        <w:t>на площі не менше ніж 100 см</w:t>
      </w:r>
      <w:r w:rsidR="00D952D3" w:rsidRPr="00520B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952D3" w:rsidRPr="00520B26">
        <w:rPr>
          <w:rFonts w:ascii="Times New Roman" w:hAnsi="Times New Roman" w:cs="Times New Roman"/>
          <w:sz w:val="28"/>
          <w:szCs w:val="28"/>
        </w:rPr>
        <w:t>.</w:t>
      </w:r>
    </w:p>
    <w:p w14:paraId="706D692F" w14:textId="77777777" w:rsidR="00D952D3" w:rsidRPr="00283B50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Перевіряючи коефіцієнт світлоповертання (відношення яскравості, вираженої в канделах на квадратний метр, до освітленості, вираженої в люксах)</w:t>
      </w:r>
      <w:r w:rsidR="00EE41F9">
        <w:rPr>
          <w:rFonts w:ascii="Times New Roman" w:hAnsi="Times New Roman" w:cs="Times New Roman"/>
          <w:sz w:val="28"/>
          <w:szCs w:val="28"/>
        </w:rPr>
        <w:t>,</w:t>
      </w:r>
      <w:r w:rsidRPr="00283B50">
        <w:rPr>
          <w:rFonts w:ascii="Times New Roman" w:hAnsi="Times New Roman" w:cs="Times New Roman"/>
          <w:sz w:val="28"/>
          <w:szCs w:val="28"/>
        </w:rPr>
        <w:t xml:space="preserve"> зразок освітлюють стандартним джерелом світла А МКО </w:t>
      </w:r>
      <w:r w:rsidR="00DD2F59">
        <w:rPr>
          <w:rFonts w:ascii="Times New Roman" w:hAnsi="Times New Roman" w:cs="Times New Roman"/>
          <w:sz w:val="28"/>
          <w:szCs w:val="28"/>
        </w:rPr>
        <w:t>при куті освітлювання та куті</w:t>
      </w:r>
      <w:r w:rsidRPr="00283B50">
        <w:rPr>
          <w:rFonts w:ascii="Times New Roman" w:hAnsi="Times New Roman" w:cs="Times New Roman"/>
          <w:sz w:val="28"/>
          <w:szCs w:val="28"/>
        </w:rPr>
        <w:t xml:space="preserve"> спостерігання, </w:t>
      </w:r>
      <w:r w:rsidR="00B629A8">
        <w:rPr>
          <w:rFonts w:ascii="Times New Roman" w:hAnsi="Times New Roman" w:cs="Times New Roman"/>
          <w:sz w:val="28"/>
          <w:szCs w:val="28"/>
        </w:rPr>
        <w:t>що знаходяться</w:t>
      </w:r>
      <w:r w:rsidRPr="00283B50">
        <w:rPr>
          <w:rFonts w:ascii="Times New Roman" w:hAnsi="Times New Roman" w:cs="Times New Roman"/>
          <w:sz w:val="28"/>
          <w:szCs w:val="28"/>
        </w:rPr>
        <w:t xml:space="preserve"> в одній площині.</w:t>
      </w:r>
    </w:p>
    <w:p w14:paraId="306933A6" w14:textId="77777777" w:rsidR="00D952D3" w:rsidRDefault="00D952D3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50">
        <w:rPr>
          <w:rFonts w:ascii="Times New Roman" w:hAnsi="Times New Roman" w:cs="Times New Roman"/>
          <w:sz w:val="28"/>
          <w:szCs w:val="28"/>
        </w:rPr>
        <w:t>Перевіряючи колориметричні характеристики</w:t>
      </w:r>
      <w:r w:rsidR="0009199A">
        <w:rPr>
          <w:rFonts w:ascii="Times New Roman" w:hAnsi="Times New Roman" w:cs="Times New Roman"/>
          <w:sz w:val="28"/>
          <w:szCs w:val="28"/>
        </w:rPr>
        <w:t>,</w:t>
      </w:r>
      <w:r w:rsidRPr="00283B50">
        <w:rPr>
          <w:rFonts w:ascii="Times New Roman" w:hAnsi="Times New Roman" w:cs="Times New Roman"/>
          <w:sz w:val="28"/>
          <w:szCs w:val="28"/>
        </w:rPr>
        <w:t xml:space="preserve"> зразок освітлюють стандартним джерелом світла Д</w:t>
      </w:r>
      <w:r w:rsidRPr="00283B50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Pr="00283B50">
        <w:rPr>
          <w:rFonts w:ascii="Times New Roman" w:hAnsi="Times New Roman" w:cs="Times New Roman"/>
          <w:sz w:val="28"/>
          <w:szCs w:val="28"/>
        </w:rPr>
        <w:t xml:space="preserve"> МКО під кутом 45</w:t>
      </w:r>
      <w:r w:rsidRPr="00283B5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83B50">
        <w:rPr>
          <w:rFonts w:ascii="Times New Roman" w:hAnsi="Times New Roman" w:cs="Times New Roman"/>
          <w:sz w:val="28"/>
          <w:szCs w:val="28"/>
        </w:rPr>
        <w:t xml:space="preserve"> до нормалі та проводять вимірювання вздовж нормалі.</w:t>
      </w:r>
    </w:p>
    <w:p w14:paraId="4EEF3FA5" w14:textId="77777777" w:rsidR="00D32795" w:rsidRDefault="00D32795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697CB3" w14:textId="77777777" w:rsidR="00D32795" w:rsidRDefault="00D32795" w:rsidP="00762331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9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32795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D327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Правила застосування</w:t>
      </w:r>
      <w:r w:rsidRPr="00D32795">
        <w:rPr>
          <w:rFonts w:ascii="Times New Roman" w:hAnsi="Times New Roman" w:cs="Times New Roman"/>
          <w:b/>
          <w:sz w:val="28"/>
          <w:szCs w:val="28"/>
        </w:rPr>
        <w:t xml:space="preserve"> знаків</w:t>
      </w:r>
    </w:p>
    <w:p w14:paraId="28E1BE1D" w14:textId="77777777" w:rsidR="00D32795" w:rsidRPr="00D32795" w:rsidRDefault="00D32795" w:rsidP="00762331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72544" w14:textId="77777777" w:rsidR="00D32795" w:rsidRPr="00D32795" w:rsidRDefault="00D32795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795">
        <w:rPr>
          <w:rFonts w:ascii="Times New Roman" w:hAnsi="Times New Roman" w:cs="Times New Roman"/>
          <w:sz w:val="28"/>
          <w:szCs w:val="28"/>
        </w:rPr>
        <w:t xml:space="preserve"> Кількість знаків на транспортних засобах повинна становити:</w:t>
      </w:r>
    </w:p>
    <w:p w14:paraId="7F6D8D85" w14:textId="77777777" w:rsidR="00D32795" w:rsidRPr="00D32795" w:rsidRDefault="00D32795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95">
        <w:rPr>
          <w:rFonts w:ascii="Times New Roman" w:hAnsi="Times New Roman" w:cs="Times New Roman"/>
          <w:sz w:val="28"/>
          <w:szCs w:val="28"/>
        </w:rPr>
        <w:t>на автомобілях – два знаки;</w:t>
      </w:r>
    </w:p>
    <w:p w14:paraId="28DB3635" w14:textId="77777777" w:rsidR="00D32795" w:rsidRPr="00D32795" w:rsidRDefault="00D32795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95">
        <w:rPr>
          <w:rFonts w:ascii="Times New Roman" w:hAnsi="Times New Roman" w:cs="Times New Roman"/>
          <w:sz w:val="28"/>
          <w:szCs w:val="28"/>
        </w:rPr>
        <w:t>на тракторах, самохідних шасі, самохідних сільськогосподарських, дорожньо-будівельних і меліоративних машинах, сільськогосподарській техніці та інших механізмах – один знак;</w:t>
      </w:r>
    </w:p>
    <w:p w14:paraId="7CBB51B6" w14:textId="77777777" w:rsidR="00D32795" w:rsidRPr="00D32795" w:rsidRDefault="00D32795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95">
        <w:rPr>
          <w:rFonts w:ascii="Times New Roman" w:hAnsi="Times New Roman" w:cs="Times New Roman"/>
          <w:sz w:val="28"/>
          <w:szCs w:val="28"/>
        </w:rPr>
        <w:t>на мотоциклах, моторолерах, мотоколясках, квадроциклах, трициклах, прирівняних до них транспортних засобах, мопедах, причепах, напівпричепах – один знак;</w:t>
      </w:r>
    </w:p>
    <w:p w14:paraId="393AB7BE" w14:textId="77777777" w:rsidR="00D32795" w:rsidRPr="00D32795" w:rsidRDefault="00D32795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95">
        <w:rPr>
          <w:rFonts w:ascii="Times New Roman" w:hAnsi="Times New Roman" w:cs="Times New Roman"/>
          <w:sz w:val="28"/>
          <w:szCs w:val="28"/>
        </w:rPr>
        <w:t>на великотоннажних транспортних засобах та інших технологічних транспортних засобах – один знак.</w:t>
      </w:r>
    </w:p>
    <w:p w14:paraId="1CA7BAFC" w14:textId="77777777" w:rsidR="00D32795" w:rsidRDefault="00D32795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D098B" w14:textId="77777777" w:rsidR="00D32795" w:rsidRPr="00D32795" w:rsidRDefault="00D32795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795">
        <w:rPr>
          <w:rFonts w:ascii="Times New Roman" w:hAnsi="Times New Roman" w:cs="Times New Roman"/>
          <w:sz w:val="28"/>
          <w:szCs w:val="28"/>
        </w:rPr>
        <w:t xml:space="preserve"> Знаки на транспортних засобах треба встановлювати тільки в передбачених за конструкцією місцях</w:t>
      </w:r>
      <w:r w:rsidR="00F403CC">
        <w:rPr>
          <w:rFonts w:ascii="Times New Roman" w:hAnsi="Times New Roman" w:cs="Times New Roman"/>
          <w:sz w:val="28"/>
          <w:szCs w:val="28"/>
        </w:rPr>
        <w:t xml:space="preserve"> або додатковому обладнанні, що призначене для тимчасового перевезення багажу або вантажу.</w:t>
      </w:r>
    </w:p>
    <w:p w14:paraId="14241BF3" w14:textId="77777777" w:rsidR="00D32795" w:rsidRDefault="00D32795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50F5D2" w14:textId="77777777" w:rsidR="00D32795" w:rsidRPr="00D32795" w:rsidRDefault="00D32795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795">
        <w:rPr>
          <w:rFonts w:ascii="Times New Roman" w:hAnsi="Times New Roman" w:cs="Times New Roman"/>
          <w:sz w:val="28"/>
          <w:szCs w:val="28"/>
        </w:rPr>
        <w:t xml:space="preserve"> Знаки не повинні зменшувати кути переднього та заднього звисів транспортного засобу.</w:t>
      </w:r>
    </w:p>
    <w:p w14:paraId="64F34A22" w14:textId="77777777" w:rsidR="00CB2A06" w:rsidRDefault="00CB2A06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6FFA2D" w14:textId="77777777" w:rsidR="00D32795" w:rsidRPr="00655B0C" w:rsidRDefault="00D32795" w:rsidP="00762331">
      <w:pPr>
        <w:pStyle w:val="a3"/>
        <w:tabs>
          <w:tab w:val="left" w:pos="12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795">
        <w:rPr>
          <w:rFonts w:ascii="Times New Roman" w:hAnsi="Times New Roman" w:cs="Times New Roman"/>
          <w:sz w:val="28"/>
          <w:szCs w:val="28"/>
        </w:rPr>
        <w:t xml:space="preserve"> Знаки типу 7 закріплюються за транспортним засобом як другий </w:t>
      </w:r>
      <w:r w:rsidRPr="00C066AA">
        <w:rPr>
          <w:rFonts w:ascii="Times New Roman" w:hAnsi="Times New Roman" w:cs="Times New Roman"/>
          <w:spacing w:val="-2"/>
          <w:sz w:val="28"/>
          <w:szCs w:val="28"/>
        </w:rPr>
        <w:t>комплект знаків. Написи на передньому і задньому знаках підтипу 7-1</w:t>
      </w:r>
      <w:r w:rsidRPr="00D32795">
        <w:rPr>
          <w:rFonts w:ascii="Times New Roman" w:hAnsi="Times New Roman" w:cs="Times New Roman"/>
          <w:sz w:val="28"/>
          <w:szCs w:val="28"/>
        </w:rPr>
        <w:t xml:space="preserve"> мають відповідати один одному.</w:t>
      </w:r>
      <w:r w:rsidR="00655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B0C">
        <w:rPr>
          <w:rFonts w:ascii="Times New Roman" w:hAnsi="Times New Roman" w:cs="Times New Roman"/>
          <w:sz w:val="28"/>
          <w:szCs w:val="28"/>
        </w:rPr>
        <w:t>Допускається перезакріплювати знаки типу 7,</w:t>
      </w:r>
      <w:r w:rsidR="002D7E44">
        <w:rPr>
          <w:rFonts w:ascii="Times New Roman" w:hAnsi="Times New Roman" w:cs="Times New Roman"/>
          <w:sz w:val="28"/>
          <w:szCs w:val="28"/>
        </w:rPr>
        <w:t xml:space="preserve"> виготовлені до затвердження цих Вимог.</w:t>
      </w:r>
    </w:p>
    <w:p w14:paraId="36DD8BE8" w14:textId="77777777" w:rsidR="00D725CC" w:rsidRDefault="00D725CC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4D0AE9" w14:textId="477D9C77" w:rsidR="008B65B9" w:rsidRDefault="008B65B9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9">
        <w:rPr>
          <w:rFonts w:ascii="Times New Roman" w:hAnsi="Times New Roman" w:cs="Times New Roman"/>
          <w:sz w:val="28"/>
          <w:szCs w:val="28"/>
        </w:rPr>
        <w:t xml:space="preserve">5. Знаки присвоюються транспортному засобу відповідно до місця здійснення реєстрації (перереєстрації) та зняття з обліку такого транспортного засобу в територіальному органі з надання </w:t>
      </w:r>
      <w:r w:rsidRPr="00520B26">
        <w:rPr>
          <w:rFonts w:ascii="Times New Roman" w:hAnsi="Times New Roman" w:cs="Times New Roman"/>
          <w:sz w:val="28"/>
          <w:szCs w:val="28"/>
        </w:rPr>
        <w:t>сервіс</w:t>
      </w:r>
      <w:r w:rsidR="00520B26">
        <w:rPr>
          <w:rFonts w:ascii="Times New Roman" w:hAnsi="Times New Roman" w:cs="Times New Roman"/>
          <w:sz w:val="28"/>
          <w:szCs w:val="28"/>
        </w:rPr>
        <w:t>них</w:t>
      </w:r>
      <w:r w:rsidRPr="008B65B9">
        <w:rPr>
          <w:rFonts w:ascii="Times New Roman" w:hAnsi="Times New Roman" w:cs="Times New Roman"/>
          <w:sz w:val="28"/>
          <w:szCs w:val="28"/>
        </w:rPr>
        <w:t xml:space="preserve"> послуг МВС та згідно </w:t>
      </w:r>
      <w:r w:rsidR="00CA39B3">
        <w:rPr>
          <w:rFonts w:ascii="Times New Roman" w:hAnsi="Times New Roman" w:cs="Times New Roman"/>
          <w:sz w:val="28"/>
          <w:szCs w:val="28"/>
        </w:rPr>
        <w:t xml:space="preserve">з </w:t>
      </w:r>
      <w:r w:rsidR="00CA39B3" w:rsidRPr="008B65B9">
        <w:rPr>
          <w:rFonts w:ascii="Times New Roman" w:hAnsi="Times New Roman" w:cs="Times New Roman"/>
          <w:sz w:val="28"/>
          <w:szCs w:val="28"/>
        </w:rPr>
        <w:lastRenderedPageBreak/>
        <w:t>літеросполуками, які позначають адміністративно-територіальну належність місця реєстрації транспо</w:t>
      </w:r>
      <w:bookmarkStart w:id="3" w:name="_GoBack"/>
      <w:bookmarkEnd w:id="3"/>
      <w:r w:rsidR="00CA39B3" w:rsidRPr="008B65B9">
        <w:rPr>
          <w:rFonts w:ascii="Times New Roman" w:hAnsi="Times New Roman" w:cs="Times New Roman"/>
          <w:sz w:val="28"/>
          <w:szCs w:val="28"/>
        </w:rPr>
        <w:t>ртного засобу</w:t>
      </w:r>
      <w:r w:rsidR="00CA39B3">
        <w:rPr>
          <w:rFonts w:ascii="Times New Roman" w:hAnsi="Times New Roman" w:cs="Times New Roman"/>
          <w:sz w:val="28"/>
          <w:szCs w:val="28"/>
        </w:rPr>
        <w:t xml:space="preserve">, наведеними </w:t>
      </w:r>
      <w:r w:rsidR="005C1016">
        <w:rPr>
          <w:rFonts w:ascii="Times New Roman" w:hAnsi="Times New Roman" w:cs="Times New Roman"/>
          <w:sz w:val="28"/>
          <w:szCs w:val="28"/>
        </w:rPr>
        <w:t>у</w:t>
      </w:r>
      <w:r w:rsidR="00CA39B3">
        <w:rPr>
          <w:rFonts w:ascii="Times New Roman" w:hAnsi="Times New Roman" w:cs="Times New Roman"/>
          <w:sz w:val="28"/>
          <w:szCs w:val="28"/>
        </w:rPr>
        <w:t xml:space="preserve"> додатку</w:t>
      </w:r>
      <w:r w:rsidR="00CA39B3" w:rsidRPr="008B65B9">
        <w:rPr>
          <w:rFonts w:ascii="Times New Roman" w:hAnsi="Times New Roman" w:cs="Times New Roman"/>
          <w:sz w:val="28"/>
          <w:szCs w:val="28"/>
        </w:rPr>
        <w:t xml:space="preserve"> 4</w:t>
      </w:r>
      <w:r w:rsidR="00CA39B3">
        <w:rPr>
          <w:rFonts w:ascii="Times New Roman" w:hAnsi="Times New Roman" w:cs="Times New Roman"/>
          <w:sz w:val="28"/>
          <w:szCs w:val="28"/>
        </w:rPr>
        <w:t>,</w:t>
      </w:r>
      <w:r w:rsidR="00CA39B3" w:rsidRPr="008B65B9">
        <w:rPr>
          <w:rFonts w:ascii="Times New Roman" w:hAnsi="Times New Roman" w:cs="Times New Roman"/>
          <w:sz w:val="28"/>
          <w:szCs w:val="28"/>
        </w:rPr>
        <w:t xml:space="preserve"> та кодами</w:t>
      </w:r>
      <w:r w:rsidR="00CA39B3" w:rsidRPr="00CA39B3">
        <w:rPr>
          <w:rFonts w:ascii="Times New Roman" w:hAnsi="Times New Roman" w:cs="Times New Roman"/>
          <w:sz w:val="28"/>
          <w:szCs w:val="28"/>
        </w:rPr>
        <w:t xml:space="preserve">, </w:t>
      </w:r>
      <w:r w:rsidR="00CA39B3">
        <w:rPr>
          <w:rFonts w:ascii="Times New Roman" w:hAnsi="Times New Roman" w:cs="Times New Roman"/>
          <w:sz w:val="28"/>
          <w:szCs w:val="28"/>
        </w:rPr>
        <w:t>які позначають</w:t>
      </w:r>
      <w:r w:rsidR="00CA39B3" w:rsidRPr="008B65B9">
        <w:rPr>
          <w:rFonts w:ascii="Times New Roman" w:hAnsi="Times New Roman" w:cs="Times New Roman"/>
          <w:sz w:val="28"/>
          <w:szCs w:val="28"/>
        </w:rPr>
        <w:t xml:space="preserve"> адміністративно-територіальн</w:t>
      </w:r>
      <w:r w:rsidR="00CA39B3">
        <w:rPr>
          <w:rFonts w:ascii="Times New Roman" w:hAnsi="Times New Roman" w:cs="Times New Roman"/>
          <w:sz w:val="28"/>
          <w:szCs w:val="28"/>
        </w:rPr>
        <w:t>у належність</w:t>
      </w:r>
      <w:r w:rsidR="001C36C0">
        <w:rPr>
          <w:rFonts w:ascii="Times New Roman" w:hAnsi="Times New Roman" w:cs="Times New Roman"/>
          <w:sz w:val="28"/>
          <w:szCs w:val="28"/>
        </w:rPr>
        <w:t xml:space="preserve"> місця реєстрації </w:t>
      </w:r>
      <w:r w:rsidR="00CA39B3" w:rsidRPr="008B65B9">
        <w:rPr>
          <w:rFonts w:ascii="Times New Roman" w:hAnsi="Times New Roman" w:cs="Times New Roman"/>
          <w:sz w:val="28"/>
          <w:szCs w:val="28"/>
        </w:rPr>
        <w:t>транспортного засобу</w:t>
      </w:r>
      <w:r w:rsidR="00CA39B3">
        <w:rPr>
          <w:rFonts w:ascii="Times New Roman" w:hAnsi="Times New Roman" w:cs="Times New Roman"/>
          <w:sz w:val="28"/>
          <w:szCs w:val="28"/>
        </w:rPr>
        <w:t>,</w:t>
      </w:r>
      <w:r w:rsidR="00CA39B3" w:rsidRPr="008B65B9">
        <w:rPr>
          <w:rFonts w:ascii="Times New Roman" w:hAnsi="Times New Roman" w:cs="Times New Roman"/>
          <w:sz w:val="28"/>
          <w:szCs w:val="28"/>
        </w:rPr>
        <w:t xml:space="preserve"> </w:t>
      </w:r>
      <w:r w:rsidR="00CA39B3">
        <w:rPr>
          <w:rFonts w:ascii="Times New Roman" w:hAnsi="Times New Roman" w:cs="Times New Roman"/>
          <w:sz w:val="28"/>
          <w:szCs w:val="28"/>
        </w:rPr>
        <w:t xml:space="preserve">наведеними </w:t>
      </w:r>
      <w:r w:rsidR="005C1016">
        <w:rPr>
          <w:rFonts w:ascii="Times New Roman" w:hAnsi="Times New Roman" w:cs="Times New Roman"/>
          <w:sz w:val="28"/>
          <w:szCs w:val="28"/>
        </w:rPr>
        <w:t>у</w:t>
      </w:r>
      <w:r w:rsidR="00CA39B3">
        <w:rPr>
          <w:rFonts w:ascii="Times New Roman" w:hAnsi="Times New Roman" w:cs="Times New Roman"/>
          <w:sz w:val="28"/>
          <w:szCs w:val="28"/>
        </w:rPr>
        <w:t xml:space="preserve"> додатку</w:t>
      </w:r>
      <w:r w:rsidR="00CA39B3" w:rsidRPr="008B65B9">
        <w:rPr>
          <w:rFonts w:ascii="Times New Roman" w:hAnsi="Times New Roman" w:cs="Times New Roman"/>
          <w:sz w:val="28"/>
          <w:szCs w:val="28"/>
        </w:rPr>
        <w:t xml:space="preserve"> 6 </w:t>
      </w:r>
      <w:r w:rsidR="00CA39B3" w:rsidRPr="00520B26">
        <w:rPr>
          <w:rFonts w:ascii="Times New Roman" w:hAnsi="Times New Roman" w:cs="Times New Roman"/>
          <w:sz w:val="28"/>
          <w:szCs w:val="28"/>
        </w:rPr>
        <w:t>до</w:t>
      </w:r>
      <w:r w:rsidR="00CA39B3">
        <w:rPr>
          <w:rFonts w:ascii="Times New Roman" w:hAnsi="Times New Roman" w:cs="Times New Roman"/>
          <w:sz w:val="28"/>
          <w:szCs w:val="28"/>
        </w:rPr>
        <w:t xml:space="preserve"> цих Вимог.</w:t>
      </w:r>
    </w:p>
    <w:p w14:paraId="62A87F5C" w14:textId="77777777" w:rsidR="001C36C0" w:rsidRPr="008B65B9" w:rsidRDefault="001C36C0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2AC9DB" w14:textId="77777777" w:rsidR="00CB2A06" w:rsidRPr="009521D3" w:rsidRDefault="00CB2A06" w:rsidP="00762331">
      <w:pPr>
        <w:pStyle w:val="a3"/>
        <w:tabs>
          <w:tab w:val="left" w:pos="12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 допускається видача знаків з тим самим інформаційним змістом на </w:t>
      </w:r>
      <w:r w:rsidR="00684A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629A8">
        <w:rPr>
          <w:rFonts w:ascii="Times New Roman" w:hAnsi="Times New Roman" w:cs="Times New Roman"/>
          <w:sz w:val="28"/>
          <w:szCs w:val="28"/>
        </w:rPr>
        <w:t>ва і більше транспортних засоби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8EC3CF" w14:textId="77777777" w:rsidR="00140BD7" w:rsidRDefault="00140BD7" w:rsidP="00762331">
      <w:pPr>
        <w:tabs>
          <w:tab w:val="left" w:pos="1057"/>
        </w:tabs>
        <w:ind w:right="3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0FA8961" w14:textId="77777777" w:rsidR="0017075E" w:rsidRDefault="0017075E" w:rsidP="00762331">
      <w:pPr>
        <w:tabs>
          <w:tab w:val="left" w:pos="1057"/>
        </w:tabs>
        <w:ind w:right="3"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53559B1" w14:textId="77777777" w:rsidR="00177865" w:rsidRDefault="00177865" w:rsidP="00762331">
      <w:pPr>
        <w:tabs>
          <w:tab w:val="left" w:pos="1057"/>
        </w:tabs>
        <w:ind w:right="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Перший заступник д</w:t>
      </w:r>
      <w:r w:rsidR="00D02652">
        <w:rPr>
          <w:rFonts w:ascii="Times New Roman" w:eastAsia="Arial" w:hAnsi="Times New Roman" w:cs="Times New Roman"/>
          <w:b/>
          <w:sz w:val="28"/>
          <w:szCs w:val="28"/>
        </w:rPr>
        <w:t>иректор</w:t>
      </w:r>
      <w:r>
        <w:rPr>
          <w:rFonts w:ascii="Times New Roman" w:eastAsia="Arial" w:hAnsi="Times New Roman" w:cs="Times New Roman"/>
          <w:b/>
          <w:sz w:val="28"/>
          <w:szCs w:val="28"/>
        </w:rPr>
        <w:t>а</w:t>
      </w:r>
    </w:p>
    <w:p w14:paraId="0379037D" w14:textId="6815BB20" w:rsidR="00D02652" w:rsidRDefault="00D02652" w:rsidP="00762331">
      <w:pPr>
        <w:tabs>
          <w:tab w:val="left" w:pos="1057"/>
        </w:tabs>
        <w:ind w:right="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Департаменту</w:t>
      </w:r>
      <w:r w:rsidR="00177865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>юридичного забезпечення</w:t>
      </w:r>
    </w:p>
    <w:p w14:paraId="4A9A55E4" w14:textId="72DA5A1D" w:rsidR="00140BD7" w:rsidRPr="00D45F82" w:rsidRDefault="00D02652" w:rsidP="00762331">
      <w:pPr>
        <w:tabs>
          <w:tab w:val="left" w:pos="1057"/>
        </w:tabs>
        <w:ind w:right="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Міністерства внутрішніх справ України                               </w:t>
      </w:r>
      <w:r w:rsidR="007A07CA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   </w:t>
      </w:r>
      <w:r w:rsidR="00177865">
        <w:rPr>
          <w:rFonts w:ascii="Times New Roman" w:eastAsia="Arial" w:hAnsi="Times New Roman" w:cs="Times New Roman"/>
          <w:b/>
          <w:sz w:val="28"/>
          <w:szCs w:val="28"/>
        </w:rPr>
        <w:t>Ольга</w:t>
      </w:r>
      <w:r w:rsidR="007A07CA">
        <w:rPr>
          <w:rFonts w:ascii="Times New Roman" w:eastAsia="Arial" w:hAnsi="Times New Roman" w:cs="Times New Roman"/>
          <w:b/>
          <w:sz w:val="28"/>
          <w:szCs w:val="28"/>
        </w:rPr>
        <w:t xml:space="preserve"> Г</w:t>
      </w:r>
      <w:r w:rsidR="00177865">
        <w:rPr>
          <w:rFonts w:ascii="Times New Roman" w:eastAsia="Arial" w:hAnsi="Times New Roman" w:cs="Times New Roman"/>
          <w:b/>
          <w:sz w:val="28"/>
          <w:szCs w:val="28"/>
        </w:rPr>
        <w:t>УБАРЕВА</w:t>
      </w:r>
    </w:p>
    <w:sectPr w:rsidR="00140BD7" w:rsidRPr="00D45F82" w:rsidSect="00027AE1">
      <w:headerReference w:type="even" r:id="rId8"/>
      <w:headerReference w:type="default" r:id="rId9"/>
      <w:pgSz w:w="11910" w:h="16840"/>
      <w:pgMar w:top="1134" w:right="567" w:bottom="993" w:left="1701" w:header="987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F9C0F" w14:textId="77777777" w:rsidR="001E370D" w:rsidRDefault="001E370D">
      <w:r>
        <w:separator/>
      </w:r>
    </w:p>
  </w:endnote>
  <w:endnote w:type="continuationSeparator" w:id="0">
    <w:p w14:paraId="2CD51C37" w14:textId="77777777" w:rsidR="001E370D" w:rsidRDefault="001E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DE0F3" w14:textId="77777777" w:rsidR="001E370D" w:rsidRDefault="001E370D">
      <w:r>
        <w:separator/>
      </w:r>
    </w:p>
  </w:footnote>
  <w:footnote w:type="continuationSeparator" w:id="0">
    <w:p w14:paraId="29DE1007" w14:textId="77777777" w:rsidR="001E370D" w:rsidRDefault="001E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EFB3" w14:textId="77777777" w:rsidR="00187455" w:rsidRDefault="00DF0C82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5161C4" wp14:editId="08208974">
              <wp:simplePos x="0" y="0"/>
              <wp:positionH relativeFrom="page">
                <wp:posOffset>599440</wp:posOffset>
              </wp:positionH>
              <wp:positionV relativeFrom="page">
                <wp:posOffset>626110</wp:posOffset>
              </wp:positionV>
              <wp:extent cx="93789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5D452" w14:textId="77777777" w:rsidR="00187455" w:rsidRDefault="0018745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1"/>
                              <w:sz w:val="18"/>
                            </w:rPr>
                            <w:t>ДСТУ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3"/>
                              <w:sz w:val="18"/>
                            </w:rPr>
                            <w:t>3650:2019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pt;margin-top:49.3pt;width:73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RAqwIAAKg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gXYYCdKCRA90MOhWDii03ek7nULSfQdpZoBlm2mZ6u5Oll81EnLdELGjN0rJvqGkgurcSf/k6Iij&#10;Lci2/yAruIbsjXRAQ61aCwjNQIAOKj0elbGllLCYXC7jZI5RCVvhZbIMnHI+SafDndLmHZUtskGG&#10;FQjvwMnhThugAalTir1LyIJx7sTn4mwBEscVuBqO2j1bhNPyRxIkm3gTR140W2y8KMhz76ZYR96i&#10;CJfz/DJfr/Pwp703jNKGVRUV9prJV2H0Z7o9OXx0xNFZWnJWWThbkla77ZordCDg68I9Viwo/iTN&#10;Py/DbQOXF5TCWRTczhKvWMRLLyqiuQftjb0gTG6TRRAlUV6cU7pjgv47JdSDqvPZfPTSb7kF7nnN&#10;jaQtMzA5OGszHB+TSGoduBGVk9YQxsf4pBW2/OdWQMcmoZ1frUVHs5phOwCKNfFWVo/gXCXBWWBP&#10;GHcQNFJ9x6iH0ZFh/W1PFMWIvxfgfjtnpkBNwXYKiCjhaIYNRmO4NuM82neK7RpAHv8vIW/gD6mZ&#10;c+9zFVC6/YBx4Eg8jS47b06/XdbzgF39AgAA//8DAFBLAwQUAAYACAAAACEAJ6J4p94AAAAJAQAA&#10;DwAAAGRycy9kb3ducmV2LnhtbEyPwU7DMAyG70i8Q2QkbixZVVVbaTpNCE5IiK4cOKaN11ZrnNJk&#10;W3l7zAlOlvV/+v252C1uFBecw+BJw3qlQCC13g7UafioXx42IEI0ZM3oCTV8Y4BdeXtTmNz6K1V4&#10;OcROcAmF3GjoY5xyKUPbozNh5Sckzo5+dibyOnfSzubK5W6UiVKZdGYgvtCbCZ96bE+Hs9Ow/6Tq&#10;efh6a96rYzXU9VbRa3bS+v5u2T+CiLjEPxh+9VkdSnZq/JlsEKOGbZoyyXOTgeA8SZM1iIbBRGUg&#10;y0L+/6D8AQAA//8DAFBLAQItABQABgAIAAAAIQC2gziS/gAAAOEBAAATAAAAAAAAAAAAAAAAAAAA&#10;AABbQ29udGVudF9UeXBlc10ueG1sUEsBAi0AFAAGAAgAAAAhADj9If/WAAAAlAEAAAsAAAAAAAAA&#10;AAAAAAAALwEAAF9yZWxzLy5yZWxzUEsBAi0AFAAGAAgAAAAhAJPA5ECrAgAAqAUAAA4AAAAAAAAA&#10;AAAAAAAALgIAAGRycy9lMm9Eb2MueG1sUEsBAi0AFAAGAAgAAAAhACeieKfeAAAACQEAAA8AAAAA&#10;AAAAAAAAAAAABQUAAGRycy9kb3ducmV2LnhtbFBLBQYAAAAABAAEAPMAAAAQBgAAAAA=&#10;" filled="f" stroked="f">
              <v:textbox inset="0,0,0,0">
                <w:txbxContent>
                  <w:p w:rsidR="00187455" w:rsidRDefault="0018745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sz w:val="18"/>
                      </w:rPr>
                      <w:t>ДСТУ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8"/>
                      </w:rPr>
                      <w:t>3650:2019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799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28CE7AA" w14:textId="77777777" w:rsidR="00187455" w:rsidRPr="00140BD7" w:rsidRDefault="00187455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40BD7">
          <w:rPr>
            <w:rFonts w:ascii="Times New Roman" w:hAnsi="Times New Roman" w:cs="Times New Roman"/>
            <w:sz w:val="24"/>
          </w:rPr>
          <w:fldChar w:fldCharType="begin"/>
        </w:r>
        <w:r w:rsidRPr="00140B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0BD7">
          <w:rPr>
            <w:rFonts w:ascii="Times New Roman" w:hAnsi="Times New Roman" w:cs="Times New Roman"/>
            <w:sz w:val="24"/>
          </w:rPr>
          <w:fldChar w:fldCharType="separate"/>
        </w:r>
        <w:r w:rsidR="005C1016">
          <w:rPr>
            <w:rFonts w:ascii="Times New Roman" w:hAnsi="Times New Roman" w:cs="Times New Roman"/>
            <w:noProof/>
            <w:sz w:val="24"/>
          </w:rPr>
          <w:t>10</w:t>
        </w:r>
        <w:r w:rsidRPr="00140B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2A022F2" w14:textId="77777777" w:rsidR="00187455" w:rsidRPr="00140BD7" w:rsidRDefault="00187455">
    <w:pPr>
      <w:spacing w:line="14" w:lineRule="auto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9"/>
  </w:num>
  <w:num w:numId="9">
    <w:abstractNumId w:val="18"/>
  </w:num>
  <w:num w:numId="10">
    <w:abstractNumId w:val="34"/>
  </w:num>
  <w:num w:numId="11">
    <w:abstractNumId w:val="36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0"/>
  </w:num>
  <w:num w:numId="17">
    <w:abstractNumId w:val="37"/>
  </w:num>
  <w:num w:numId="18">
    <w:abstractNumId w:val="4"/>
  </w:num>
  <w:num w:numId="19">
    <w:abstractNumId w:val="14"/>
  </w:num>
  <w:num w:numId="20">
    <w:abstractNumId w:val="26"/>
  </w:num>
  <w:num w:numId="21">
    <w:abstractNumId w:val="5"/>
  </w:num>
  <w:num w:numId="22">
    <w:abstractNumId w:val="1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30"/>
  </w:num>
  <w:num w:numId="28">
    <w:abstractNumId w:val="39"/>
  </w:num>
  <w:num w:numId="29">
    <w:abstractNumId w:val="11"/>
  </w:num>
  <w:num w:numId="30">
    <w:abstractNumId w:val="17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9"/>
    <w:rsid w:val="00003801"/>
    <w:rsid w:val="0001043A"/>
    <w:rsid w:val="00023709"/>
    <w:rsid w:val="00027AE1"/>
    <w:rsid w:val="00036EDD"/>
    <w:rsid w:val="0008448F"/>
    <w:rsid w:val="00085285"/>
    <w:rsid w:val="0009199A"/>
    <w:rsid w:val="000B4135"/>
    <w:rsid w:val="000C0ABE"/>
    <w:rsid w:val="000C0EDC"/>
    <w:rsid w:val="000C6EA3"/>
    <w:rsid w:val="000D29D7"/>
    <w:rsid w:val="000F2B98"/>
    <w:rsid w:val="001042DA"/>
    <w:rsid w:val="00121E92"/>
    <w:rsid w:val="001346EB"/>
    <w:rsid w:val="001376B9"/>
    <w:rsid w:val="00140BD7"/>
    <w:rsid w:val="001423CB"/>
    <w:rsid w:val="00145070"/>
    <w:rsid w:val="001457AB"/>
    <w:rsid w:val="0015348D"/>
    <w:rsid w:val="001601D4"/>
    <w:rsid w:val="0016620D"/>
    <w:rsid w:val="0017075E"/>
    <w:rsid w:val="00171674"/>
    <w:rsid w:val="00173907"/>
    <w:rsid w:val="001770B3"/>
    <w:rsid w:val="00177865"/>
    <w:rsid w:val="0018295E"/>
    <w:rsid w:val="001834C4"/>
    <w:rsid w:val="00184C46"/>
    <w:rsid w:val="0018600D"/>
    <w:rsid w:val="001866FD"/>
    <w:rsid w:val="00187455"/>
    <w:rsid w:val="00192149"/>
    <w:rsid w:val="001A4C2A"/>
    <w:rsid w:val="001C36C0"/>
    <w:rsid w:val="001C4F5B"/>
    <w:rsid w:val="001C593A"/>
    <w:rsid w:val="001C59AD"/>
    <w:rsid w:val="001D76DE"/>
    <w:rsid w:val="001E370D"/>
    <w:rsid w:val="001F4448"/>
    <w:rsid w:val="001F5A2C"/>
    <w:rsid w:val="002025FA"/>
    <w:rsid w:val="002129C4"/>
    <w:rsid w:val="002165C0"/>
    <w:rsid w:val="00217436"/>
    <w:rsid w:val="00227F1B"/>
    <w:rsid w:val="002322D9"/>
    <w:rsid w:val="00240140"/>
    <w:rsid w:val="0024085A"/>
    <w:rsid w:val="00242816"/>
    <w:rsid w:val="00267360"/>
    <w:rsid w:val="002679C1"/>
    <w:rsid w:val="00283B50"/>
    <w:rsid w:val="00287C3C"/>
    <w:rsid w:val="002A66DA"/>
    <w:rsid w:val="002B0949"/>
    <w:rsid w:val="002C1CBA"/>
    <w:rsid w:val="002D2412"/>
    <w:rsid w:val="002D38CB"/>
    <w:rsid w:val="002D7E44"/>
    <w:rsid w:val="002E1C9A"/>
    <w:rsid w:val="002E4AE4"/>
    <w:rsid w:val="002E5F03"/>
    <w:rsid w:val="002F5B14"/>
    <w:rsid w:val="002F6E4F"/>
    <w:rsid w:val="00302C76"/>
    <w:rsid w:val="00315285"/>
    <w:rsid w:val="00321BD9"/>
    <w:rsid w:val="00322D21"/>
    <w:rsid w:val="003254CA"/>
    <w:rsid w:val="003307BB"/>
    <w:rsid w:val="00332690"/>
    <w:rsid w:val="003375A1"/>
    <w:rsid w:val="003475A0"/>
    <w:rsid w:val="00360363"/>
    <w:rsid w:val="00362276"/>
    <w:rsid w:val="00376A23"/>
    <w:rsid w:val="003775D7"/>
    <w:rsid w:val="00380AE2"/>
    <w:rsid w:val="00384D16"/>
    <w:rsid w:val="00391BA6"/>
    <w:rsid w:val="003A52EE"/>
    <w:rsid w:val="003B0BE1"/>
    <w:rsid w:val="003B1FF2"/>
    <w:rsid w:val="003B6E6E"/>
    <w:rsid w:val="003C4481"/>
    <w:rsid w:val="003C51A0"/>
    <w:rsid w:val="003C6CBC"/>
    <w:rsid w:val="003E2ACB"/>
    <w:rsid w:val="003E3BBA"/>
    <w:rsid w:val="003F15BE"/>
    <w:rsid w:val="00407AFF"/>
    <w:rsid w:val="00421171"/>
    <w:rsid w:val="00422440"/>
    <w:rsid w:val="004301A8"/>
    <w:rsid w:val="004302ED"/>
    <w:rsid w:val="00432A52"/>
    <w:rsid w:val="004379F8"/>
    <w:rsid w:val="00445D76"/>
    <w:rsid w:val="00450D56"/>
    <w:rsid w:val="00452D70"/>
    <w:rsid w:val="00454A7A"/>
    <w:rsid w:val="0046461E"/>
    <w:rsid w:val="0046770E"/>
    <w:rsid w:val="00470AD1"/>
    <w:rsid w:val="00474181"/>
    <w:rsid w:val="0048242D"/>
    <w:rsid w:val="0049188D"/>
    <w:rsid w:val="0049566C"/>
    <w:rsid w:val="004A3EA6"/>
    <w:rsid w:val="004B4F19"/>
    <w:rsid w:val="004C6C02"/>
    <w:rsid w:val="004E0ED3"/>
    <w:rsid w:val="004F1EF8"/>
    <w:rsid w:val="004F38B6"/>
    <w:rsid w:val="00512506"/>
    <w:rsid w:val="00513EBF"/>
    <w:rsid w:val="00514358"/>
    <w:rsid w:val="005201EA"/>
    <w:rsid w:val="00520B26"/>
    <w:rsid w:val="005241B8"/>
    <w:rsid w:val="005254D6"/>
    <w:rsid w:val="00533811"/>
    <w:rsid w:val="00544673"/>
    <w:rsid w:val="00544A2F"/>
    <w:rsid w:val="0055408F"/>
    <w:rsid w:val="0055488F"/>
    <w:rsid w:val="00560E9A"/>
    <w:rsid w:val="00565E2D"/>
    <w:rsid w:val="0057687F"/>
    <w:rsid w:val="005861ED"/>
    <w:rsid w:val="005A38F3"/>
    <w:rsid w:val="005B5D6D"/>
    <w:rsid w:val="005B6A14"/>
    <w:rsid w:val="005C1016"/>
    <w:rsid w:val="005C4284"/>
    <w:rsid w:val="005D6CF6"/>
    <w:rsid w:val="005E22D9"/>
    <w:rsid w:val="006138C0"/>
    <w:rsid w:val="00641EE5"/>
    <w:rsid w:val="0064225A"/>
    <w:rsid w:val="00645F88"/>
    <w:rsid w:val="00655B0C"/>
    <w:rsid w:val="00660682"/>
    <w:rsid w:val="00667310"/>
    <w:rsid w:val="00671BFD"/>
    <w:rsid w:val="006745CF"/>
    <w:rsid w:val="0067474A"/>
    <w:rsid w:val="00680998"/>
    <w:rsid w:val="00681095"/>
    <w:rsid w:val="00684AB4"/>
    <w:rsid w:val="00691F79"/>
    <w:rsid w:val="00694CA6"/>
    <w:rsid w:val="006B580C"/>
    <w:rsid w:val="006B7EC8"/>
    <w:rsid w:val="006C45BF"/>
    <w:rsid w:val="006D5588"/>
    <w:rsid w:val="006E1811"/>
    <w:rsid w:val="006E27C1"/>
    <w:rsid w:val="006F0367"/>
    <w:rsid w:val="006F7E49"/>
    <w:rsid w:val="00703B43"/>
    <w:rsid w:val="007075D7"/>
    <w:rsid w:val="00707BA2"/>
    <w:rsid w:val="00715514"/>
    <w:rsid w:val="00726BE1"/>
    <w:rsid w:val="007336CD"/>
    <w:rsid w:val="00734649"/>
    <w:rsid w:val="00747E57"/>
    <w:rsid w:val="00757E6A"/>
    <w:rsid w:val="00762331"/>
    <w:rsid w:val="00765DFB"/>
    <w:rsid w:val="00767CFE"/>
    <w:rsid w:val="007737A0"/>
    <w:rsid w:val="00783ADC"/>
    <w:rsid w:val="00784B39"/>
    <w:rsid w:val="007A07CA"/>
    <w:rsid w:val="007A6819"/>
    <w:rsid w:val="007B7D98"/>
    <w:rsid w:val="007E106B"/>
    <w:rsid w:val="007E4259"/>
    <w:rsid w:val="007F5F97"/>
    <w:rsid w:val="00804911"/>
    <w:rsid w:val="00805902"/>
    <w:rsid w:val="00806602"/>
    <w:rsid w:val="00816800"/>
    <w:rsid w:val="0082011D"/>
    <w:rsid w:val="00826E73"/>
    <w:rsid w:val="00844653"/>
    <w:rsid w:val="00856E5B"/>
    <w:rsid w:val="00862E6E"/>
    <w:rsid w:val="00864D71"/>
    <w:rsid w:val="0086690D"/>
    <w:rsid w:val="00871A8B"/>
    <w:rsid w:val="00874A5F"/>
    <w:rsid w:val="00875822"/>
    <w:rsid w:val="00881B87"/>
    <w:rsid w:val="00881C8E"/>
    <w:rsid w:val="00895DB2"/>
    <w:rsid w:val="008A044B"/>
    <w:rsid w:val="008A5AD6"/>
    <w:rsid w:val="008A5F06"/>
    <w:rsid w:val="008B65B9"/>
    <w:rsid w:val="008B7FDC"/>
    <w:rsid w:val="008C3005"/>
    <w:rsid w:val="00904A91"/>
    <w:rsid w:val="00914799"/>
    <w:rsid w:val="009160F6"/>
    <w:rsid w:val="00917341"/>
    <w:rsid w:val="0092092F"/>
    <w:rsid w:val="00921ECA"/>
    <w:rsid w:val="00925811"/>
    <w:rsid w:val="00926B8C"/>
    <w:rsid w:val="00933C37"/>
    <w:rsid w:val="009521D3"/>
    <w:rsid w:val="00957832"/>
    <w:rsid w:val="00961CD5"/>
    <w:rsid w:val="009A0474"/>
    <w:rsid w:val="009A0DAC"/>
    <w:rsid w:val="009C0402"/>
    <w:rsid w:val="009C240B"/>
    <w:rsid w:val="009C6BD1"/>
    <w:rsid w:val="00A0291D"/>
    <w:rsid w:val="00A06D4B"/>
    <w:rsid w:val="00A113F3"/>
    <w:rsid w:val="00A1597B"/>
    <w:rsid w:val="00A34DAE"/>
    <w:rsid w:val="00A36ACB"/>
    <w:rsid w:val="00A42857"/>
    <w:rsid w:val="00A44F53"/>
    <w:rsid w:val="00A46324"/>
    <w:rsid w:val="00A53887"/>
    <w:rsid w:val="00A62C23"/>
    <w:rsid w:val="00A737DE"/>
    <w:rsid w:val="00A771D3"/>
    <w:rsid w:val="00A77EB5"/>
    <w:rsid w:val="00A83918"/>
    <w:rsid w:val="00A96E7B"/>
    <w:rsid w:val="00AA1CD5"/>
    <w:rsid w:val="00AA7679"/>
    <w:rsid w:val="00AB1C59"/>
    <w:rsid w:val="00AB754E"/>
    <w:rsid w:val="00AC2BC0"/>
    <w:rsid w:val="00AC6073"/>
    <w:rsid w:val="00AC66BF"/>
    <w:rsid w:val="00AD4EDF"/>
    <w:rsid w:val="00AD6666"/>
    <w:rsid w:val="00AE69A4"/>
    <w:rsid w:val="00AE69C0"/>
    <w:rsid w:val="00AF295D"/>
    <w:rsid w:val="00AF6189"/>
    <w:rsid w:val="00B12111"/>
    <w:rsid w:val="00B17275"/>
    <w:rsid w:val="00B23B56"/>
    <w:rsid w:val="00B33F29"/>
    <w:rsid w:val="00B4340A"/>
    <w:rsid w:val="00B500A1"/>
    <w:rsid w:val="00B52AC1"/>
    <w:rsid w:val="00B565DE"/>
    <w:rsid w:val="00B579C6"/>
    <w:rsid w:val="00B57A1C"/>
    <w:rsid w:val="00B629A8"/>
    <w:rsid w:val="00B65363"/>
    <w:rsid w:val="00B83269"/>
    <w:rsid w:val="00B92F1B"/>
    <w:rsid w:val="00BB2E17"/>
    <w:rsid w:val="00BB327C"/>
    <w:rsid w:val="00BB5682"/>
    <w:rsid w:val="00BB72AB"/>
    <w:rsid w:val="00BC69D6"/>
    <w:rsid w:val="00BE1559"/>
    <w:rsid w:val="00BF0FAD"/>
    <w:rsid w:val="00C0367D"/>
    <w:rsid w:val="00C0486D"/>
    <w:rsid w:val="00C065C1"/>
    <w:rsid w:val="00C066AA"/>
    <w:rsid w:val="00C07111"/>
    <w:rsid w:val="00C11606"/>
    <w:rsid w:val="00C24E06"/>
    <w:rsid w:val="00C41C8F"/>
    <w:rsid w:val="00C54EF3"/>
    <w:rsid w:val="00C67A8C"/>
    <w:rsid w:val="00C70566"/>
    <w:rsid w:val="00C70F42"/>
    <w:rsid w:val="00C76771"/>
    <w:rsid w:val="00C824CC"/>
    <w:rsid w:val="00CA0F44"/>
    <w:rsid w:val="00CA39B3"/>
    <w:rsid w:val="00CA670E"/>
    <w:rsid w:val="00CA7FF7"/>
    <w:rsid w:val="00CB0AB5"/>
    <w:rsid w:val="00CB2A06"/>
    <w:rsid w:val="00CB5134"/>
    <w:rsid w:val="00CB79B3"/>
    <w:rsid w:val="00CC294A"/>
    <w:rsid w:val="00CC3DA7"/>
    <w:rsid w:val="00CE07D0"/>
    <w:rsid w:val="00CE5A82"/>
    <w:rsid w:val="00CF02D4"/>
    <w:rsid w:val="00D01D53"/>
    <w:rsid w:val="00D02652"/>
    <w:rsid w:val="00D057E7"/>
    <w:rsid w:val="00D074D8"/>
    <w:rsid w:val="00D12485"/>
    <w:rsid w:val="00D136E2"/>
    <w:rsid w:val="00D148AA"/>
    <w:rsid w:val="00D26518"/>
    <w:rsid w:val="00D26545"/>
    <w:rsid w:val="00D32795"/>
    <w:rsid w:val="00D3334C"/>
    <w:rsid w:val="00D415B3"/>
    <w:rsid w:val="00D41F07"/>
    <w:rsid w:val="00D435CA"/>
    <w:rsid w:val="00D45F82"/>
    <w:rsid w:val="00D543C8"/>
    <w:rsid w:val="00D54929"/>
    <w:rsid w:val="00D6103D"/>
    <w:rsid w:val="00D725CC"/>
    <w:rsid w:val="00D765BB"/>
    <w:rsid w:val="00D82EAA"/>
    <w:rsid w:val="00D836C6"/>
    <w:rsid w:val="00D92452"/>
    <w:rsid w:val="00D952D3"/>
    <w:rsid w:val="00DA248C"/>
    <w:rsid w:val="00DA4B5E"/>
    <w:rsid w:val="00DA65B5"/>
    <w:rsid w:val="00DB1DF8"/>
    <w:rsid w:val="00DB2458"/>
    <w:rsid w:val="00DB7E29"/>
    <w:rsid w:val="00DC095F"/>
    <w:rsid w:val="00DC17CE"/>
    <w:rsid w:val="00DC5ED9"/>
    <w:rsid w:val="00DD032E"/>
    <w:rsid w:val="00DD2F59"/>
    <w:rsid w:val="00DF0C82"/>
    <w:rsid w:val="00DF2812"/>
    <w:rsid w:val="00E01919"/>
    <w:rsid w:val="00E063EB"/>
    <w:rsid w:val="00E16597"/>
    <w:rsid w:val="00E203CC"/>
    <w:rsid w:val="00E24815"/>
    <w:rsid w:val="00E24F2B"/>
    <w:rsid w:val="00E300BB"/>
    <w:rsid w:val="00E327D3"/>
    <w:rsid w:val="00E33F7C"/>
    <w:rsid w:val="00E664D3"/>
    <w:rsid w:val="00E72659"/>
    <w:rsid w:val="00E740C5"/>
    <w:rsid w:val="00E842E6"/>
    <w:rsid w:val="00E90028"/>
    <w:rsid w:val="00E915E8"/>
    <w:rsid w:val="00E94E18"/>
    <w:rsid w:val="00E962F2"/>
    <w:rsid w:val="00EA12B6"/>
    <w:rsid w:val="00EA367E"/>
    <w:rsid w:val="00EA50D6"/>
    <w:rsid w:val="00EC21A3"/>
    <w:rsid w:val="00EC2E83"/>
    <w:rsid w:val="00ED0AD1"/>
    <w:rsid w:val="00ED0E31"/>
    <w:rsid w:val="00ED4167"/>
    <w:rsid w:val="00ED4CD8"/>
    <w:rsid w:val="00EE41F9"/>
    <w:rsid w:val="00F00F80"/>
    <w:rsid w:val="00F0302C"/>
    <w:rsid w:val="00F201F4"/>
    <w:rsid w:val="00F3070A"/>
    <w:rsid w:val="00F403CC"/>
    <w:rsid w:val="00F425B7"/>
    <w:rsid w:val="00F467D3"/>
    <w:rsid w:val="00F51A56"/>
    <w:rsid w:val="00F52538"/>
    <w:rsid w:val="00F5261A"/>
    <w:rsid w:val="00F53BEE"/>
    <w:rsid w:val="00F56D3F"/>
    <w:rsid w:val="00F578B8"/>
    <w:rsid w:val="00F61D61"/>
    <w:rsid w:val="00F642D1"/>
    <w:rsid w:val="00F8346F"/>
    <w:rsid w:val="00F941DD"/>
    <w:rsid w:val="00F9673A"/>
    <w:rsid w:val="00FA0D38"/>
    <w:rsid w:val="00FA210A"/>
    <w:rsid w:val="00FA501E"/>
    <w:rsid w:val="00FB23C0"/>
    <w:rsid w:val="00FB27A1"/>
    <w:rsid w:val="00FC0A54"/>
    <w:rsid w:val="00FD1A66"/>
    <w:rsid w:val="00FD55BA"/>
    <w:rsid w:val="00FD5D3C"/>
    <w:rsid w:val="00FE0319"/>
    <w:rsid w:val="00FE1C94"/>
    <w:rsid w:val="00FE26CA"/>
    <w:rsid w:val="00FE4EFE"/>
    <w:rsid w:val="00FF2376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4AB0B3"/>
  <w15:docId w15:val="{8E9994D9-21F5-4DF6-9A41-31F5AC07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uk-UA"/>
    </w:rPr>
  </w:style>
  <w:style w:type="paragraph" w:styleId="1">
    <w:name w:val="heading 1"/>
    <w:basedOn w:val="a"/>
    <w:uiPriority w:val="1"/>
    <w:qFormat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E71E-0B78-48DE-8B31-D0045A7D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10</Pages>
  <Words>3070</Words>
  <Characters>17499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112</cp:revision>
  <cp:lastPrinted>2021-01-20T13:23:00Z</cp:lastPrinted>
  <dcterms:created xsi:type="dcterms:W3CDTF">2020-09-04T08:27:00Z</dcterms:created>
  <dcterms:modified xsi:type="dcterms:W3CDTF">2021-01-26T07:50:00Z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