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F0" w:rsidRPr="00C451FC" w:rsidRDefault="00E07CF0" w:rsidP="00E07CF0">
      <w:pPr>
        <w:spacing w:before="100" w:beforeAutospacing="1"/>
        <w:jc w:val="center"/>
        <w:rPr>
          <w:rFonts w:eastAsia="Times New Roman" w:cs="Times New Roman"/>
          <w:b/>
          <w:szCs w:val="28"/>
          <w:lang w:eastAsia="ru-RU"/>
        </w:rPr>
      </w:pPr>
      <w:r w:rsidRPr="00C451FC">
        <w:rPr>
          <w:rFonts w:eastAsia="Times New Roman" w:cs="Times New Roman"/>
          <w:b/>
          <w:szCs w:val="28"/>
          <w:lang w:val="ru-RU" w:eastAsia="ru-RU"/>
        </w:rPr>
        <w:t>ТЕСТ</w:t>
      </w:r>
    </w:p>
    <w:p w:rsidR="00E07CF0" w:rsidRPr="00C451FC" w:rsidRDefault="00E07CF0" w:rsidP="00E07CF0">
      <w:pPr>
        <w:jc w:val="center"/>
        <w:rPr>
          <w:rFonts w:eastAsia="Times New Roman" w:cs="Times New Roman"/>
          <w:b/>
          <w:szCs w:val="28"/>
          <w:lang w:val="ru-RU" w:eastAsia="ru-RU"/>
        </w:rPr>
      </w:pPr>
      <w:r w:rsidRPr="00C451FC">
        <w:rPr>
          <w:rFonts w:eastAsia="Times New Roman" w:cs="Times New Roman"/>
          <w:b/>
          <w:szCs w:val="28"/>
          <w:lang w:val="ru-RU" w:eastAsia="ru-RU"/>
        </w:rPr>
        <w:t xml:space="preserve">малого </w:t>
      </w:r>
      <w:proofErr w:type="spellStart"/>
      <w:r w:rsidRPr="00C451FC">
        <w:rPr>
          <w:rFonts w:eastAsia="Times New Roman" w:cs="Times New Roman"/>
          <w:b/>
          <w:szCs w:val="28"/>
          <w:lang w:val="ru-RU" w:eastAsia="ru-RU"/>
        </w:rPr>
        <w:t>підприємництва</w:t>
      </w:r>
      <w:proofErr w:type="spellEnd"/>
      <w:r w:rsidRPr="00C451FC">
        <w:rPr>
          <w:rFonts w:eastAsia="Times New Roman" w:cs="Times New Roman"/>
          <w:b/>
          <w:szCs w:val="28"/>
          <w:lang w:val="ru-RU" w:eastAsia="ru-RU"/>
        </w:rPr>
        <w:t xml:space="preserve"> (М-Тест)</w:t>
      </w:r>
    </w:p>
    <w:p w:rsidR="00761113" w:rsidRPr="00C451FC" w:rsidRDefault="00761113" w:rsidP="00761113">
      <w:pPr>
        <w:jc w:val="center"/>
        <w:rPr>
          <w:rFonts w:eastAsia="Times New Roman" w:cs="Times New Roman"/>
          <w:szCs w:val="28"/>
          <w:lang w:eastAsia="ru-RU"/>
        </w:rPr>
      </w:pPr>
      <w:bookmarkStart w:id="0" w:name="n200"/>
      <w:bookmarkStart w:id="1" w:name="n202"/>
      <w:bookmarkStart w:id="2" w:name="n203"/>
      <w:bookmarkEnd w:id="0"/>
      <w:bookmarkEnd w:id="1"/>
      <w:bookmarkEnd w:id="2"/>
    </w:p>
    <w:p w:rsidR="00761113" w:rsidRPr="00C451FC" w:rsidRDefault="00761113" w:rsidP="00761113">
      <w:pPr>
        <w:ind w:firstLine="720"/>
        <w:jc w:val="both"/>
        <w:rPr>
          <w:rFonts w:eastAsia="Times New Roman" w:cs="Times New Roman"/>
          <w:szCs w:val="28"/>
          <w:lang w:eastAsia="ru-RU"/>
        </w:rPr>
      </w:pPr>
      <w:r w:rsidRPr="00C451FC">
        <w:rPr>
          <w:rFonts w:eastAsia="Times New Roman" w:cs="Times New Roman"/>
          <w:szCs w:val="28"/>
          <w:lang w:eastAsia="ru-RU"/>
        </w:rPr>
        <w:t>Консультації щодо визначення впливу запропон</w:t>
      </w:r>
      <w:r w:rsidR="00B91FD9" w:rsidRPr="00C451FC">
        <w:rPr>
          <w:rFonts w:eastAsia="Times New Roman" w:cs="Times New Roman"/>
          <w:szCs w:val="28"/>
          <w:lang w:eastAsia="ru-RU"/>
        </w:rPr>
        <w:t>ованого регулювання на суб’єкти</w:t>
      </w:r>
      <w:r w:rsidRPr="00C451FC">
        <w:rPr>
          <w:rFonts w:eastAsia="Times New Roman" w:cs="Times New Roman"/>
          <w:szCs w:val="28"/>
          <w:lang w:eastAsia="ru-RU"/>
        </w:rPr>
        <w:t xml:space="preserve"> малого підприємництва та визначення детального переліку пр</w:t>
      </w:r>
      <w:r w:rsidR="00B91FD9" w:rsidRPr="00C451FC">
        <w:rPr>
          <w:rFonts w:eastAsia="Times New Roman" w:cs="Times New Roman"/>
          <w:szCs w:val="28"/>
          <w:lang w:eastAsia="ru-RU"/>
        </w:rPr>
        <w:t>оцедур, виконання яких необхідне</w:t>
      </w:r>
      <w:r w:rsidRPr="00C451FC">
        <w:rPr>
          <w:rFonts w:eastAsia="Times New Roman" w:cs="Times New Roman"/>
          <w:szCs w:val="28"/>
          <w:lang w:eastAsia="ru-RU"/>
        </w:rPr>
        <w:t xml:space="preserve"> для здійснення регулювання, </w:t>
      </w:r>
      <w:r w:rsidR="00B91FD9" w:rsidRPr="00C451FC">
        <w:rPr>
          <w:rFonts w:eastAsia="Times New Roman" w:cs="Times New Roman"/>
          <w:szCs w:val="28"/>
          <w:lang w:eastAsia="ru-RU"/>
        </w:rPr>
        <w:t>розробник провів</w:t>
      </w:r>
      <w:r w:rsidR="00F8651A">
        <w:rPr>
          <w:rFonts w:eastAsia="Times New Roman" w:cs="Times New Roman"/>
          <w:szCs w:val="28"/>
          <w:lang w:eastAsia="ru-RU"/>
        </w:rPr>
        <w:t xml:space="preserve"> у період з 01</w:t>
      </w:r>
      <w:r w:rsidR="000A0D3D">
        <w:rPr>
          <w:rFonts w:eastAsia="Times New Roman" w:cs="Times New Roman"/>
          <w:szCs w:val="28"/>
          <w:lang w:eastAsia="ru-RU"/>
        </w:rPr>
        <w:t xml:space="preserve"> </w:t>
      </w:r>
      <w:r w:rsidR="00F8651A">
        <w:rPr>
          <w:rFonts w:eastAsia="Times New Roman" w:cs="Times New Roman"/>
          <w:szCs w:val="28"/>
          <w:lang w:eastAsia="ru-RU"/>
        </w:rPr>
        <w:t>грудня 2020</w:t>
      </w:r>
      <w:r w:rsidR="000A0D3D">
        <w:rPr>
          <w:rFonts w:eastAsia="Times New Roman" w:cs="Times New Roman"/>
          <w:szCs w:val="28"/>
          <w:lang w:eastAsia="ru-RU"/>
        </w:rPr>
        <w:t xml:space="preserve"> </w:t>
      </w:r>
      <w:r w:rsidR="00F8651A">
        <w:rPr>
          <w:rFonts w:eastAsia="Times New Roman" w:cs="Times New Roman"/>
          <w:szCs w:val="28"/>
          <w:lang w:eastAsia="ru-RU"/>
        </w:rPr>
        <w:t>по 04</w:t>
      </w:r>
      <w:r w:rsidR="000A0D3D">
        <w:rPr>
          <w:rFonts w:eastAsia="Times New Roman" w:cs="Times New Roman"/>
          <w:szCs w:val="28"/>
          <w:lang w:eastAsia="ru-RU"/>
        </w:rPr>
        <w:t xml:space="preserve"> </w:t>
      </w:r>
      <w:r w:rsidR="00F8651A">
        <w:rPr>
          <w:rFonts w:eastAsia="Times New Roman" w:cs="Times New Roman"/>
          <w:szCs w:val="28"/>
          <w:lang w:eastAsia="ru-RU"/>
        </w:rPr>
        <w:t>січня</w:t>
      </w:r>
      <w:r w:rsidR="000A0D3D">
        <w:rPr>
          <w:rFonts w:eastAsia="Times New Roman" w:cs="Times New Roman"/>
          <w:szCs w:val="28"/>
          <w:lang w:eastAsia="ru-RU"/>
        </w:rPr>
        <w:t xml:space="preserve"> </w:t>
      </w:r>
      <w:r w:rsidR="00F8651A">
        <w:rPr>
          <w:rFonts w:eastAsia="Times New Roman" w:cs="Times New Roman"/>
          <w:szCs w:val="28"/>
          <w:lang w:eastAsia="ru-RU"/>
        </w:rPr>
        <w:t>2021</w:t>
      </w:r>
      <w:r w:rsidRPr="00C451FC">
        <w:rPr>
          <w:rFonts w:eastAsia="Times New Roman" w:cs="Times New Roman"/>
          <w:szCs w:val="28"/>
          <w:lang w:eastAsia="ru-RU"/>
        </w:rPr>
        <w:t xml:space="preserve"> року.</w:t>
      </w:r>
    </w:p>
    <w:p w:rsidR="00384BFA" w:rsidRPr="00C451FC" w:rsidRDefault="00384BFA" w:rsidP="0055517B">
      <w:pPr>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868"/>
        <w:gridCol w:w="4186"/>
      </w:tblGrid>
      <w:tr w:rsidR="00C451FC" w:rsidRPr="00C451FC" w:rsidTr="00E71DF3">
        <w:tc>
          <w:tcPr>
            <w:tcW w:w="959"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 п/п</w:t>
            </w:r>
          </w:p>
          <w:p w:rsidR="00761113" w:rsidRPr="00C451FC" w:rsidRDefault="00761113" w:rsidP="00761113">
            <w:pPr>
              <w:jc w:val="both"/>
              <w:rPr>
                <w:rFonts w:eastAsia="Times New Roman" w:cs="Times New Roman"/>
                <w:szCs w:val="28"/>
                <w:lang w:eastAsia="ru-RU"/>
              </w:rPr>
            </w:pPr>
          </w:p>
        </w:tc>
        <w:tc>
          <w:tcPr>
            <w:tcW w:w="2835"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p w:rsidR="00761113" w:rsidRPr="00C451FC" w:rsidRDefault="00761113" w:rsidP="00761113">
            <w:pPr>
              <w:jc w:val="both"/>
              <w:rPr>
                <w:rFonts w:eastAsia="Times New Roman" w:cs="Times New Roman"/>
                <w:szCs w:val="28"/>
                <w:lang w:eastAsia="ru-RU"/>
              </w:rPr>
            </w:pPr>
          </w:p>
        </w:tc>
        <w:tc>
          <w:tcPr>
            <w:tcW w:w="1868"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Кількість учасників консультацій, осіб</w:t>
            </w:r>
          </w:p>
          <w:p w:rsidR="00761113" w:rsidRPr="00C451FC" w:rsidRDefault="00761113" w:rsidP="00761113">
            <w:pPr>
              <w:jc w:val="both"/>
              <w:rPr>
                <w:rFonts w:eastAsia="Times New Roman" w:cs="Times New Roman"/>
                <w:szCs w:val="28"/>
                <w:lang w:eastAsia="ru-RU"/>
              </w:rPr>
            </w:pPr>
          </w:p>
        </w:tc>
        <w:tc>
          <w:tcPr>
            <w:tcW w:w="4186"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Основні результати консультацій (опис)</w:t>
            </w:r>
          </w:p>
          <w:p w:rsidR="00761113" w:rsidRPr="00C451FC" w:rsidRDefault="00761113" w:rsidP="00761113">
            <w:pPr>
              <w:jc w:val="both"/>
              <w:rPr>
                <w:rFonts w:eastAsia="Times New Roman" w:cs="Times New Roman"/>
                <w:szCs w:val="28"/>
                <w:lang w:eastAsia="ru-RU"/>
              </w:rPr>
            </w:pPr>
          </w:p>
        </w:tc>
      </w:tr>
      <w:tr w:rsidR="00C451FC" w:rsidRPr="00C451FC" w:rsidTr="00E71DF3">
        <w:tc>
          <w:tcPr>
            <w:tcW w:w="959" w:type="dxa"/>
            <w:shd w:val="clear" w:color="auto" w:fill="auto"/>
          </w:tcPr>
          <w:p w:rsidR="00761113" w:rsidRPr="00C451FC" w:rsidRDefault="00761113" w:rsidP="00761113">
            <w:pPr>
              <w:jc w:val="center"/>
              <w:rPr>
                <w:rFonts w:eastAsia="Times New Roman" w:cs="Times New Roman"/>
                <w:szCs w:val="28"/>
                <w:lang w:eastAsia="ru-RU"/>
              </w:rPr>
            </w:pPr>
            <w:r w:rsidRPr="00C451FC">
              <w:rPr>
                <w:rFonts w:eastAsia="Times New Roman" w:cs="Times New Roman"/>
                <w:szCs w:val="28"/>
                <w:lang w:eastAsia="ru-RU"/>
              </w:rPr>
              <w:t>1.</w:t>
            </w:r>
          </w:p>
        </w:tc>
        <w:tc>
          <w:tcPr>
            <w:tcW w:w="2835" w:type="dxa"/>
            <w:shd w:val="clear" w:color="auto" w:fill="auto"/>
          </w:tcPr>
          <w:p w:rsidR="00761113" w:rsidRPr="00C451FC" w:rsidRDefault="00761113" w:rsidP="00761113">
            <w:pPr>
              <w:rPr>
                <w:rFonts w:eastAsia="Times New Roman" w:cs="Times New Roman"/>
                <w:szCs w:val="28"/>
                <w:lang w:eastAsia="ru-RU"/>
              </w:rPr>
            </w:pPr>
            <w:r w:rsidRPr="00C451FC">
              <w:rPr>
                <w:rFonts w:eastAsia="Times New Roman" w:cs="Times New Roman"/>
                <w:szCs w:val="28"/>
                <w:lang w:eastAsia="ru-RU"/>
              </w:rPr>
              <w:t>Міністерство внутрішніх справ України</w:t>
            </w:r>
          </w:p>
          <w:p w:rsidR="00761113" w:rsidRPr="00C451FC" w:rsidRDefault="00761113" w:rsidP="00761113">
            <w:pPr>
              <w:rPr>
                <w:rFonts w:eastAsia="Times New Roman" w:cs="Times New Roman"/>
                <w:szCs w:val="28"/>
                <w:lang w:eastAsia="ru-RU"/>
              </w:rPr>
            </w:pPr>
          </w:p>
        </w:tc>
        <w:tc>
          <w:tcPr>
            <w:tcW w:w="1868" w:type="dxa"/>
            <w:shd w:val="clear" w:color="auto" w:fill="auto"/>
          </w:tcPr>
          <w:p w:rsidR="00761113" w:rsidRPr="00C451FC" w:rsidRDefault="00761113" w:rsidP="00761113">
            <w:pPr>
              <w:jc w:val="center"/>
              <w:rPr>
                <w:rFonts w:eastAsia="Times New Roman" w:cs="Times New Roman"/>
                <w:szCs w:val="28"/>
                <w:lang w:eastAsia="ru-RU"/>
              </w:rPr>
            </w:pPr>
            <w:r w:rsidRPr="00C451FC">
              <w:rPr>
                <w:rFonts w:eastAsia="Times New Roman" w:cs="Times New Roman"/>
                <w:szCs w:val="28"/>
                <w:lang w:eastAsia="ru-RU"/>
              </w:rPr>
              <w:t>1</w:t>
            </w:r>
          </w:p>
        </w:tc>
        <w:tc>
          <w:tcPr>
            <w:tcW w:w="4186" w:type="dxa"/>
            <w:shd w:val="clear" w:color="auto" w:fill="auto"/>
          </w:tcPr>
          <w:p w:rsidR="00761113" w:rsidRPr="00C451FC" w:rsidRDefault="00761113" w:rsidP="00B91FD9">
            <w:pPr>
              <w:jc w:val="both"/>
              <w:rPr>
                <w:rFonts w:eastAsia="Times New Roman" w:cs="Times New Roman"/>
                <w:szCs w:val="28"/>
                <w:lang w:eastAsia="ru-RU"/>
              </w:rPr>
            </w:pPr>
            <w:r w:rsidRPr="00C451FC">
              <w:rPr>
                <w:rFonts w:eastAsia="Times New Roman" w:cs="Times New Roman"/>
                <w:szCs w:val="28"/>
                <w:lang w:eastAsia="ru-RU"/>
              </w:rPr>
              <w:t>Установлено кількість суб’єктів господарювання, які</w:t>
            </w:r>
            <w:r w:rsidR="000A0D3D">
              <w:rPr>
                <w:rFonts w:eastAsia="Times New Roman" w:cs="Times New Roman"/>
                <w:szCs w:val="28"/>
                <w:lang w:eastAsia="ru-RU"/>
              </w:rPr>
              <w:t xml:space="preserve"> </w:t>
            </w:r>
            <w:r w:rsidR="00B91FD9" w:rsidRPr="00C451FC">
              <w:rPr>
                <w:rFonts w:eastAsia="Times New Roman" w:cs="Times New Roman"/>
                <w:szCs w:val="28"/>
                <w:lang w:eastAsia="ru-RU"/>
              </w:rPr>
              <w:t>братимуть</w:t>
            </w:r>
            <w:r w:rsidR="00374D72" w:rsidRPr="00C451FC">
              <w:rPr>
                <w:rFonts w:eastAsia="Times New Roman" w:cs="Times New Roman"/>
                <w:szCs w:val="28"/>
                <w:lang w:eastAsia="ru-RU"/>
              </w:rPr>
              <w:t xml:space="preserve"> участь</w:t>
            </w:r>
            <w:r w:rsidR="000A0D3D">
              <w:rPr>
                <w:rFonts w:eastAsia="Times New Roman" w:cs="Times New Roman"/>
                <w:szCs w:val="28"/>
                <w:lang w:eastAsia="ru-RU"/>
              </w:rPr>
              <w:t xml:space="preserve"> </w:t>
            </w:r>
            <w:r w:rsidR="00B91FD9" w:rsidRPr="00C451FC">
              <w:rPr>
                <w:rFonts w:eastAsia="Times New Roman" w:cs="Times New Roman"/>
                <w:szCs w:val="28"/>
                <w:lang w:eastAsia="ru-RU"/>
              </w:rPr>
              <w:t>у</w:t>
            </w:r>
            <w:r w:rsidR="00374D72" w:rsidRPr="00C451FC">
              <w:rPr>
                <w:rFonts w:eastAsia="Times New Roman" w:cs="Times New Roman"/>
                <w:szCs w:val="28"/>
                <w:lang w:eastAsia="ru-RU"/>
              </w:rPr>
              <w:t xml:space="preserve"> державній</w:t>
            </w:r>
            <w:r w:rsidR="000A0D3D">
              <w:rPr>
                <w:rFonts w:eastAsia="Times New Roman" w:cs="Times New Roman"/>
                <w:szCs w:val="28"/>
                <w:lang w:eastAsia="ru-RU"/>
              </w:rPr>
              <w:t xml:space="preserve"> </w:t>
            </w:r>
            <w:r w:rsidR="00374D72" w:rsidRPr="00C451FC">
              <w:rPr>
                <w:rFonts w:eastAsia="Times New Roman" w:cs="Times New Roman"/>
                <w:szCs w:val="28"/>
                <w:lang w:eastAsia="ru-RU"/>
              </w:rPr>
              <w:t>реєстрації</w:t>
            </w:r>
            <w:r w:rsidR="000A0D3D">
              <w:rPr>
                <w:rFonts w:eastAsia="Times New Roman" w:cs="Times New Roman"/>
                <w:szCs w:val="28"/>
                <w:lang w:eastAsia="ru-RU"/>
              </w:rPr>
              <w:t xml:space="preserve"> </w:t>
            </w:r>
            <w:r w:rsidR="00374D72" w:rsidRPr="00C451FC">
              <w:rPr>
                <w:rFonts w:eastAsia="Times New Roman" w:cs="Times New Roman"/>
                <w:szCs w:val="28"/>
                <w:lang w:eastAsia="ru-RU"/>
              </w:rPr>
              <w:t xml:space="preserve">нових </w:t>
            </w:r>
            <w:r w:rsidRPr="00C451FC">
              <w:rPr>
                <w:rFonts w:eastAsia="Times New Roman" w:cs="Times New Roman"/>
                <w:szCs w:val="28"/>
                <w:lang w:eastAsia="ru-RU"/>
              </w:rPr>
              <w:t>транспортних засобів.</w:t>
            </w:r>
          </w:p>
        </w:tc>
      </w:tr>
      <w:tr w:rsidR="00761113" w:rsidRPr="00C451FC" w:rsidTr="00E71DF3">
        <w:tc>
          <w:tcPr>
            <w:tcW w:w="959" w:type="dxa"/>
            <w:shd w:val="clear" w:color="auto" w:fill="auto"/>
          </w:tcPr>
          <w:p w:rsidR="00761113" w:rsidRPr="00C451FC" w:rsidRDefault="00761113" w:rsidP="00761113">
            <w:pPr>
              <w:jc w:val="center"/>
              <w:rPr>
                <w:rFonts w:eastAsia="Times New Roman" w:cs="Times New Roman"/>
                <w:szCs w:val="28"/>
                <w:lang w:eastAsia="ru-RU"/>
              </w:rPr>
            </w:pPr>
            <w:r w:rsidRPr="00C451FC">
              <w:rPr>
                <w:rFonts w:eastAsia="Times New Roman" w:cs="Times New Roman"/>
                <w:szCs w:val="28"/>
                <w:lang w:eastAsia="ru-RU"/>
              </w:rPr>
              <w:t>2.</w:t>
            </w:r>
          </w:p>
        </w:tc>
        <w:tc>
          <w:tcPr>
            <w:tcW w:w="2835" w:type="dxa"/>
            <w:shd w:val="clear" w:color="auto" w:fill="auto"/>
          </w:tcPr>
          <w:p w:rsidR="00761113" w:rsidRPr="00C451FC" w:rsidRDefault="00761113" w:rsidP="00761113">
            <w:pPr>
              <w:rPr>
                <w:rFonts w:eastAsia="Times New Roman" w:cs="Times New Roman"/>
                <w:szCs w:val="28"/>
                <w:lang w:eastAsia="ru-RU"/>
              </w:rPr>
            </w:pPr>
            <w:r w:rsidRPr="00C451FC">
              <w:rPr>
                <w:rFonts w:eastAsia="Times New Roman" w:cs="Times New Roman"/>
                <w:szCs w:val="28"/>
                <w:lang w:eastAsia="ru-RU"/>
              </w:rPr>
              <w:t xml:space="preserve">Круглий стіл </w:t>
            </w:r>
            <w:r w:rsidR="00B91FD9" w:rsidRPr="00C451FC">
              <w:rPr>
                <w:rFonts w:eastAsia="Times New Roman" w:cs="Times New Roman"/>
                <w:szCs w:val="28"/>
                <w:lang w:eastAsia="ru-RU"/>
              </w:rPr>
              <w:t>і</w:t>
            </w:r>
            <w:r w:rsidRPr="00C451FC">
              <w:rPr>
                <w:rFonts w:eastAsia="Times New Roman" w:cs="Times New Roman"/>
                <w:szCs w:val="28"/>
                <w:lang w:eastAsia="ru-RU"/>
              </w:rPr>
              <w:t>з суб’єктами господарювання</w:t>
            </w:r>
          </w:p>
          <w:p w:rsidR="00761113" w:rsidRPr="00C451FC" w:rsidRDefault="00040A76" w:rsidP="00040A76">
            <w:pPr>
              <w:rPr>
                <w:rFonts w:eastAsia="Times New Roman" w:cs="Times New Roman"/>
                <w:szCs w:val="28"/>
                <w:lang w:eastAsia="ru-RU"/>
              </w:rPr>
            </w:pPr>
            <w:r w:rsidRPr="00C451FC">
              <w:rPr>
                <w:rFonts w:eastAsia="Times New Roman" w:cs="Times New Roman"/>
                <w:szCs w:val="28"/>
                <w:lang w:eastAsia="ru-RU"/>
              </w:rPr>
              <w:t xml:space="preserve">(дистриб’ютори, </w:t>
            </w:r>
            <w:r w:rsidR="00032753" w:rsidRPr="00C451FC">
              <w:rPr>
                <w:rFonts w:eastAsia="Times New Roman" w:cs="Times New Roman"/>
                <w:szCs w:val="28"/>
                <w:lang w:eastAsia="ru-RU"/>
              </w:rPr>
              <w:t>уповноважені</w:t>
            </w:r>
            <w:r w:rsidRPr="00C451FC">
              <w:rPr>
                <w:rFonts w:eastAsia="Times New Roman" w:cs="Times New Roman"/>
                <w:szCs w:val="28"/>
                <w:lang w:eastAsia="ru-RU"/>
              </w:rPr>
              <w:t xml:space="preserve"> дилери</w:t>
            </w:r>
            <w:r w:rsidR="00761113" w:rsidRPr="00C451FC">
              <w:rPr>
                <w:rFonts w:eastAsia="Times New Roman" w:cs="Times New Roman"/>
                <w:szCs w:val="28"/>
                <w:lang w:eastAsia="ru-RU"/>
              </w:rPr>
              <w:t>)</w:t>
            </w:r>
          </w:p>
        </w:tc>
        <w:tc>
          <w:tcPr>
            <w:tcW w:w="1868" w:type="dxa"/>
            <w:shd w:val="clear" w:color="auto" w:fill="auto"/>
          </w:tcPr>
          <w:p w:rsidR="00761113" w:rsidRPr="00C451FC" w:rsidRDefault="00761113" w:rsidP="009405D5">
            <w:pPr>
              <w:jc w:val="center"/>
              <w:rPr>
                <w:rFonts w:eastAsia="Times New Roman" w:cs="Times New Roman"/>
                <w:szCs w:val="28"/>
                <w:lang w:eastAsia="ru-RU"/>
              </w:rPr>
            </w:pPr>
            <w:r w:rsidRPr="00C451FC">
              <w:rPr>
                <w:rFonts w:eastAsia="Times New Roman" w:cs="Times New Roman"/>
                <w:szCs w:val="28"/>
                <w:lang w:eastAsia="ru-RU"/>
              </w:rPr>
              <w:t>2</w:t>
            </w:r>
            <w:r w:rsidR="009405D5" w:rsidRPr="00C451FC">
              <w:rPr>
                <w:rFonts w:eastAsia="Times New Roman" w:cs="Times New Roman"/>
                <w:szCs w:val="28"/>
                <w:lang w:eastAsia="ru-RU"/>
              </w:rPr>
              <w:t>0</w:t>
            </w:r>
          </w:p>
        </w:tc>
        <w:tc>
          <w:tcPr>
            <w:tcW w:w="4186" w:type="dxa"/>
            <w:shd w:val="clear" w:color="auto" w:fill="auto"/>
          </w:tcPr>
          <w:p w:rsidR="00761113" w:rsidRPr="00C451FC" w:rsidRDefault="00761113" w:rsidP="005C4660">
            <w:pPr>
              <w:jc w:val="both"/>
              <w:rPr>
                <w:rFonts w:eastAsia="Times New Roman" w:cs="Times New Roman"/>
                <w:szCs w:val="28"/>
                <w:lang w:eastAsia="ru-RU"/>
              </w:rPr>
            </w:pPr>
            <w:r w:rsidRPr="00C451FC">
              <w:rPr>
                <w:rFonts w:eastAsia="Times New Roman" w:cs="Times New Roman"/>
                <w:szCs w:val="28"/>
                <w:lang w:eastAsia="ru-RU"/>
              </w:rPr>
              <w:t>Обговорено редакцію про</w:t>
            </w:r>
            <w:r w:rsidR="00040A76" w:rsidRPr="00C451FC">
              <w:rPr>
                <w:rFonts w:eastAsia="Times New Roman" w:cs="Times New Roman"/>
                <w:szCs w:val="28"/>
                <w:lang w:eastAsia="ru-RU"/>
              </w:rPr>
              <w:t>є</w:t>
            </w:r>
            <w:r w:rsidRPr="00C451FC">
              <w:rPr>
                <w:rFonts w:eastAsia="Times New Roman" w:cs="Times New Roman"/>
                <w:szCs w:val="28"/>
                <w:lang w:eastAsia="ru-RU"/>
              </w:rPr>
              <w:t xml:space="preserve">кту </w:t>
            </w:r>
            <w:proofErr w:type="spellStart"/>
            <w:r w:rsidRPr="00C451FC">
              <w:rPr>
                <w:rFonts w:eastAsia="Times New Roman" w:cs="Times New Roman"/>
                <w:szCs w:val="28"/>
                <w:lang w:eastAsia="ru-RU"/>
              </w:rPr>
              <w:t>акта</w:t>
            </w:r>
            <w:proofErr w:type="spellEnd"/>
            <w:r w:rsidR="00374D72" w:rsidRPr="00C451FC">
              <w:rPr>
                <w:rFonts w:eastAsia="Times New Roman" w:cs="Times New Roman"/>
                <w:szCs w:val="28"/>
                <w:lang w:eastAsia="ru-RU"/>
              </w:rPr>
              <w:t xml:space="preserve"> про</w:t>
            </w:r>
            <w:r w:rsidR="000A0D3D">
              <w:rPr>
                <w:rFonts w:eastAsia="Times New Roman" w:cs="Times New Roman"/>
                <w:szCs w:val="28"/>
                <w:lang w:eastAsia="ru-RU"/>
              </w:rPr>
              <w:t xml:space="preserve"> </w:t>
            </w:r>
            <w:r w:rsidR="00F8651A" w:rsidRPr="00C93881">
              <w:rPr>
                <w:rFonts w:eastAsia="Times New Roman" w:cs="Times New Roman"/>
                <w:bCs/>
                <w:szCs w:val="28"/>
                <w:lang w:eastAsia="uk-UA"/>
              </w:rPr>
              <w:t>внесення змін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tc>
      </w:tr>
    </w:tbl>
    <w:p w:rsidR="0055517B" w:rsidRDefault="0055517B" w:rsidP="0087741B">
      <w:pPr>
        <w:jc w:val="center"/>
        <w:rPr>
          <w:rFonts w:eastAsia="Times New Roman" w:cs="Times New Roman"/>
          <w:szCs w:val="28"/>
          <w:lang w:eastAsia="ru-RU"/>
        </w:rPr>
      </w:pPr>
      <w:bookmarkStart w:id="3" w:name="n206"/>
      <w:bookmarkEnd w:id="3"/>
    </w:p>
    <w:p w:rsidR="0087741B" w:rsidRPr="00C451FC" w:rsidRDefault="0087741B" w:rsidP="0087741B">
      <w:pPr>
        <w:jc w:val="center"/>
        <w:rPr>
          <w:rFonts w:eastAsia="Times New Roman" w:cs="Times New Roman"/>
          <w:szCs w:val="28"/>
          <w:lang w:eastAsia="ru-RU"/>
        </w:rPr>
      </w:pPr>
      <w:r w:rsidRPr="00C451FC">
        <w:rPr>
          <w:rFonts w:eastAsia="Times New Roman" w:cs="Times New Roman"/>
          <w:szCs w:val="28"/>
          <w:lang w:eastAsia="ru-RU"/>
        </w:rPr>
        <w:t>2. Вимірювання впливу регулювання на суб’єктів малого підприємництва (мікро та малі):</w:t>
      </w:r>
    </w:p>
    <w:p w:rsidR="0087741B" w:rsidRPr="00C451FC" w:rsidRDefault="0055517B" w:rsidP="0087741B">
      <w:pPr>
        <w:ind w:firstLine="720"/>
        <w:jc w:val="both"/>
        <w:rPr>
          <w:rFonts w:eastAsia="Times New Roman" w:cs="Times New Roman"/>
          <w:szCs w:val="28"/>
          <w:lang w:eastAsia="ru-RU"/>
        </w:rPr>
      </w:pPr>
      <w:r>
        <w:rPr>
          <w:rFonts w:eastAsia="Times New Roman" w:cs="Times New Roman"/>
          <w:szCs w:val="28"/>
          <w:lang w:eastAsia="ru-RU"/>
        </w:rPr>
        <w:t>**</w:t>
      </w:r>
      <w:r w:rsidR="0087741B" w:rsidRPr="00C451FC">
        <w:rPr>
          <w:rFonts w:eastAsia="Times New Roman" w:cs="Times New Roman"/>
          <w:szCs w:val="28"/>
          <w:lang w:eastAsia="ru-RU"/>
        </w:rPr>
        <w:t>Кількість суб’єктів малого підприємництва</w:t>
      </w:r>
      <w:r w:rsidR="0017446D" w:rsidRPr="00C451FC">
        <w:rPr>
          <w:rFonts w:eastAsia="Times New Roman" w:cs="Times New Roman"/>
          <w:szCs w:val="28"/>
          <w:lang w:eastAsia="ru-RU"/>
        </w:rPr>
        <w:t xml:space="preserve"> (</w:t>
      </w:r>
      <w:r w:rsidR="00374D72" w:rsidRPr="00C451FC">
        <w:rPr>
          <w:rFonts w:eastAsia="Times New Roman" w:cs="Times New Roman"/>
          <w:szCs w:val="28"/>
          <w:lang w:eastAsia="ru-RU"/>
        </w:rPr>
        <w:t xml:space="preserve">виробники, </w:t>
      </w:r>
      <w:r w:rsidR="0017446D" w:rsidRPr="00C451FC">
        <w:rPr>
          <w:rFonts w:eastAsia="Times New Roman" w:cs="Times New Roman"/>
          <w:szCs w:val="28"/>
          <w:lang w:eastAsia="ru-RU"/>
        </w:rPr>
        <w:t>уповноважені дистриб’ютори і дилери)</w:t>
      </w:r>
      <w:r w:rsidR="0087741B" w:rsidRPr="00C451FC">
        <w:rPr>
          <w:rFonts w:eastAsia="Times New Roman" w:cs="Times New Roman"/>
          <w:szCs w:val="28"/>
          <w:lang w:eastAsia="ru-RU"/>
        </w:rPr>
        <w:t>, які</w:t>
      </w:r>
      <w:r w:rsidR="0060715E">
        <w:rPr>
          <w:rFonts w:eastAsia="Times New Roman" w:cs="Times New Roman"/>
          <w:szCs w:val="28"/>
          <w:lang w:eastAsia="ru-RU"/>
        </w:rPr>
        <w:t xml:space="preserve"> можуть</w:t>
      </w:r>
      <w:r w:rsidR="000A0D3D">
        <w:rPr>
          <w:rFonts w:eastAsia="Times New Roman" w:cs="Times New Roman"/>
          <w:szCs w:val="28"/>
          <w:lang w:eastAsia="ru-RU"/>
        </w:rPr>
        <w:t xml:space="preserve"> </w:t>
      </w:r>
      <w:r w:rsidR="0060715E">
        <w:rPr>
          <w:rFonts w:eastAsia="Times New Roman" w:cs="Times New Roman"/>
          <w:szCs w:val="28"/>
          <w:lang w:eastAsia="ru-RU"/>
        </w:rPr>
        <w:t>брати</w:t>
      </w:r>
      <w:r w:rsidR="000A0D3D">
        <w:rPr>
          <w:rFonts w:eastAsia="Times New Roman" w:cs="Times New Roman"/>
          <w:szCs w:val="28"/>
          <w:lang w:eastAsia="ru-RU"/>
        </w:rPr>
        <w:t xml:space="preserve"> участь</w:t>
      </w:r>
      <w:r w:rsidR="0060715E">
        <w:rPr>
          <w:rFonts w:eastAsia="Times New Roman" w:cs="Times New Roman"/>
          <w:szCs w:val="28"/>
          <w:lang w:eastAsia="ru-RU"/>
        </w:rPr>
        <w:t xml:space="preserve"> в </w:t>
      </w:r>
      <w:r w:rsidR="00374D72" w:rsidRPr="00C451FC">
        <w:rPr>
          <w:rFonts w:eastAsia="Times New Roman" w:cs="Times New Roman"/>
          <w:szCs w:val="28"/>
          <w:lang w:eastAsia="ru-RU"/>
        </w:rPr>
        <w:t>державній</w:t>
      </w:r>
      <w:r w:rsidR="0087741B" w:rsidRPr="00C451FC">
        <w:rPr>
          <w:rFonts w:eastAsia="Times New Roman" w:cs="Times New Roman"/>
          <w:szCs w:val="28"/>
          <w:lang w:eastAsia="ru-RU"/>
        </w:rPr>
        <w:t xml:space="preserve"> реєстрації </w:t>
      </w:r>
      <w:r w:rsidR="00374D72" w:rsidRPr="00C451FC">
        <w:rPr>
          <w:rFonts w:eastAsia="Times New Roman" w:cs="Times New Roman"/>
          <w:szCs w:val="28"/>
          <w:lang w:eastAsia="ru-RU"/>
        </w:rPr>
        <w:t xml:space="preserve">нових </w:t>
      </w:r>
      <w:r w:rsidR="0087741B" w:rsidRPr="00C451FC">
        <w:rPr>
          <w:rFonts w:eastAsia="Times New Roman" w:cs="Times New Roman"/>
          <w:szCs w:val="28"/>
          <w:lang w:eastAsia="ru-RU"/>
        </w:rPr>
        <w:t>транспортних засобів</w:t>
      </w:r>
      <w:r w:rsidR="00D15F3C">
        <w:rPr>
          <w:rFonts w:eastAsia="Times New Roman" w:cs="Times New Roman"/>
          <w:szCs w:val="28"/>
          <w:lang w:eastAsia="ru-RU"/>
        </w:rPr>
        <w:t>,</w:t>
      </w:r>
      <w:r w:rsidR="00B91FD9" w:rsidRPr="00C451FC">
        <w:rPr>
          <w:rFonts w:eastAsia="Times New Roman" w:cs="Times New Roman"/>
          <w:szCs w:val="28"/>
          <w:lang w:eastAsia="ru-RU"/>
        </w:rPr>
        <w:t xml:space="preserve">– </w:t>
      </w:r>
      <w:r w:rsidR="008B7EE5">
        <w:rPr>
          <w:rFonts w:eastAsia="Times New Roman" w:cs="Times New Roman"/>
          <w:szCs w:val="28"/>
          <w:lang w:eastAsia="ru-RU"/>
        </w:rPr>
        <w:t>416</w:t>
      </w:r>
      <w:r w:rsidR="0087741B" w:rsidRPr="00C451FC">
        <w:rPr>
          <w:rFonts w:eastAsia="Times New Roman" w:cs="Times New Roman"/>
          <w:szCs w:val="28"/>
          <w:lang w:eastAsia="ru-RU"/>
        </w:rPr>
        <w:t>;</w:t>
      </w:r>
    </w:p>
    <w:p w:rsidR="00375E7D" w:rsidRPr="00C451FC" w:rsidRDefault="0087741B" w:rsidP="00375E7D">
      <w:pPr>
        <w:ind w:firstLine="720"/>
        <w:jc w:val="both"/>
        <w:rPr>
          <w:rFonts w:eastAsia="Times New Roman" w:cs="Times New Roman"/>
          <w:szCs w:val="28"/>
          <w:lang w:eastAsia="ru-RU"/>
        </w:rPr>
      </w:pPr>
      <w:r w:rsidRPr="00C451FC">
        <w:rPr>
          <w:rFonts w:eastAsia="Times New Roman" w:cs="Times New Roman"/>
          <w:szCs w:val="28"/>
          <w:lang w:eastAsia="ru-RU"/>
        </w:rPr>
        <w:t>питома вага суб’єктів малого підприємництва в загальній кількості суб’єктів господарювання, на яких проблема справляє вплив</w:t>
      </w:r>
      <w:r w:rsidR="00D15F3C">
        <w:rPr>
          <w:rFonts w:eastAsia="Times New Roman" w:cs="Times New Roman"/>
          <w:szCs w:val="28"/>
          <w:lang w:eastAsia="ru-RU"/>
        </w:rPr>
        <w:t>,</w:t>
      </w:r>
      <w:r w:rsidR="00B91FD9" w:rsidRPr="00C451FC">
        <w:rPr>
          <w:rFonts w:eastAsia="Times New Roman" w:cs="Times New Roman"/>
          <w:szCs w:val="28"/>
          <w:lang w:eastAsia="ru-RU"/>
        </w:rPr>
        <w:t xml:space="preserve">– </w:t>
      </w:r>
      <w:r w:rsidRPr="00C451FC">
        <w:rPr>
          <w:rFonts w:eastAsia="Times New Roman" w:cs="Times New Roman"/>
          <w:szCs w:val="28"/>
          <w:lang w:eastAsia="ru-RU"/>
        </w:rPr>
        <w:t xml:space="preserve">100% (відсотків) </w:t>
      </w:r>
      <w:r w:rsidRPr="00C451FC">
        <w:rPr>
          <w:rFonts w:eastAsia="Times New Roman" w:cs="Times New Roman"/>
          <w:szCs w:val="28"/>
          <w:lang w:eastAsia="ru-RU"/>
        </w:rPr>
        <w:lastRenderedPageBreak/>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384BFA" w:rsidRPr="00C451FC" w:rsidRDefault="00E07CF0" w:rsidP="0055517B">
      <w:pPr>
        <w:spacing w:before="100" w:beforeAutospacing="1" w:after="100" w:afterAutospacing="1"/>
        <w:ind w:firstLine="709"/>
        <w:jc w:val="both"/>
        <w:rPr>
          <w:rFonts w:eastAsia="Times New Roman" w:cs="Times New Roman"/>
          <w:szCs w:val="28"/>
          <w:lang w:eastAsia="ru-RU"/>
        </w:rPr>
      </w:pPr>
      <w:r w:rsidRPr="00C451FC">
        <w:rPr>
          <w:rFonts w:eastAsia="Times New Roman" w:cs="Times New Roman"/>
          <w:szCs w:val="28"/>
          <w:lang w:eastAsia="ru-RU"/>
        </w:rPr>
        <w:t>3. Розрахунок витрат суб’єктів малого підприємництва на виконання вимог регулювання</w:t>
      </w:r>
    </w:p>
    <w:tbl>
      <w:tblPr>
        <w:tblW w:w="5068"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008"/>
        <w:gridCol w:w="2952"/>
        <w:gridCol w:w="25"/>
        <w:gridCol w:w="327"/>
        <w:gridCol w:w="1791"/>
        <w:gridCol w:w="10"/>
        <w:gridCol w:w="1789"/>
        <w:gridCol w:w="1897"/>
      </w:tblGrid>
      <w:tr w:rsidR="00C451FC" w:rsidRPr="00C451FC" w:rsidTr="00F310B9">
        <w:trPr>
          <w:trHeight w:val="15"/>
        </w:trPr>
        <w:tc>
          <w:tcPr>
            <w:tcW w:w="514" w:type="pct"/>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7E3930">
            <w:pPr>
              <w:jc w:val="center"/>
              <w:rPr>
                <w:rFonts w:eastAsia="Times New Roman" w:cs="Times New Roman"/>
                <w:b/>
                <w:szCs w:val="28"/>
                <w:lang w:eastAsia="ru-RU"/>
              </w:rPr>
            </w:pPr>
            <w:bookmarkStart w:id="4" w:name="n207"/>
            <w:bookmarkEnd w:id="4"/>
            <w:r w:rsidRPr="00C451FC">
              <w:rPr>
                <w:rFonts w:eastAsia="Times New Roman" w:cs="Times New Roman"/>
                <w:b/>
                <w:szCs w:val="28"/>
                <w:lang w:eastAsia="ru-RU"/>
              </w:rPr>
              <w:t>Поряд</w:t>
            </w:r>
            <w:r w:rsidR="00D15F3C">
              <w:rPr>
                <w:rFonts w:eastAsia="Times New Roman" w:cs="Times New Roman"/>
                <w:b/>
                <w:szCs w:val="28"/>
                <w:lang w:eastAsia="ru-RU"/>
              </w:rPr>
              <w:t>-</w:t>
            </w:r>
            <w:proofErr w:type="spellStart"/>
            <w:r w:rsidRPr="00C451FC">
              <w:rPr>
                <w:rFonts w:eastAsia="Times New Roman" w:cs="Times New Roman"/>
                <w:b/>
                <w:szCs w:val="28"/>
                <w:lang w:eastAsia="ru-RU"/>
              </w:rPr>
              <w:t>ковий</w:t>
            </w:r>
            <w:proofErr w:type="spellEnd"/>
            <w:r w:rsidRPr="00C451FC">
              <w:rPr>
                <w:rFonts w:eastAsia="Times New Roman" w:cs="Times New Roman"/>
                <w:b/>
                <w:szCs w:val="28"/>
                <w:lang w:eastAsia="ru-RU"/>
              </w:rPr>
              <w:t xml:space="preserve"> номер</w:t>
            </w:r>
          </w:p>
        </w:tc>
        <w:tc>
          <w:tcPr>
            <w:tcW w:w="1506" w:type="pct"/>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7E3930">
            <w:pPr>
              <w:jc w:val="center"/>
              <w:rPr>
                <w:rFonts w:eastAsia="Times New Roman" w:cs="Times New Roman"/>
                <w:b/>
                <w:szCs w:val="28"/>
                <w:lang w:eastAsia="ru-RU"/>
              </w:rPr>
            </w:pPr>
            <w:r w:rsidRPr="00C451FC">
              <w:rPr>
                <w:rFonts w:eastAsia="Times New Roman" w:cs="Times New Roman"/>
                <w:b/>
                <w:szCs w:val="28"/>
                <w:lang w:eastAsia="ru-RU"/>
              </w:rPr>
              <w:t>Найменування оцінки</w:t>
            </w:r>
          </w:p>
        </w:tc>
        <w:tc>
          <w:tcPr>
            <w:tcW w:w="1093" w:type="pct"/>
            <w:gridSpan w:val="3"/>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7E3930">
            <w:pPr>
              <w:jc w:val="center"/>
              <w:rPr>
                <w:rFonts w:eastAsia="Times New Roman" w:cs="Times New Roman"/>
                <w:b/>
                <w:szCs w:val="28"/>
                <w:lang w:eastAsia="ru-RU"/>
              </w:rPr>
            </w:pPr>
            <w:r w:rsidRPr="00C451FC">
              <w:rPr>
                <w:rFonts w:eastAsia="Times New Roman" w:cs="Times New Roman"/>
                <w:b/>
                <w:szCs w:val="28"/>
                <w:lang w:eastAsia="ru-RU"/>
              </w:rPr>
              <w:t>У перший рік (стартовий рік впровадження регулювання)</w:t>
            </w:r>
          </w:p>
        </w:tc>
        <w:tc>
          <w:tcPr>
            <w:tcW w:w="918" w:type="pct"/>
            <w:gridSpan w:val="2"/>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7E3930">
            <w:pPr>
              <w:jc w:val="center"/>
              <w:rPr>
                <w:rFonts w:eastAsia="Times New Roman" w:cs="Times New Roman"/>
                <w:b/>
                <w:szCs w:val="28"/>
                <w:lang w:eastAsia="ru-RU"/>
              </w:rPr>
            </w:pPr>
            <w:r w:rsidRPr="00C451FC">
              <w:rPr>
                <w:rFonts w:eastAsia="Times New Roman" w:cs="Times New Roman"/>
                <w:b/>
                <w:szCs w:val="28"/>
                <w:lang w:eastAsia="ru-RU"/>
              </w:rPr>
              <w:t>Періодичні (за наступний рік)</w:t>
            </w:r>
          </w:p>
        </w:tc>
        <w:tc>
          <w:tcPr>
            <w:tcW w:w="968" w:type="pct"/>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E07CF0">
            <w:pPr>
              <w:spacing w:before="100" w:beforeAutospacing="1" w:after="100" w:afterAutospacing="1" w:line="15" w:lineRule="atLeast"/>
              <w:jc w:val="center"/>
              <w:rPr>
                <w:rFonts w:eastAsia="Times New Roman" w:cs="Times New Roman"/>
                <w:b/>
                <w:szCs w:val="28"/>
                <w:lang w:eastAsia="ru-RU"/>
              </w:rPr>
            </w:pPr>
            <w:r w:rsidRPr="00C451FC">
              <w:rPr>
                <w:rFonts w:eastAsia="Times New Roman" w:cs="Times New Roman"/>
                <w:b/>
                <w:szCs w:val="28"/>
                <w:lang w:eastAsia="ru-RU"/>
              </w:rPr>
              <w:t>Витрати за п’ять років</w:t>
            </w:r>
          </w:p>
        </w:tc>
      </w:tr>
      <w:tr w:rsidR="00C451FC" w:rsidRPr="00C451FC" w:rsidTr="00E71DF3">
        <w:trPr>
          <w:trHeight w:val="15"/>
        </w:trPr>
        <w:tc>
          <w:tcPr>
            <w:tcW w:w="5000" w:type="pct"/>
            <w:gridSpan w:val="8"/>
            <w:tcBorders>
              <w:top w:val="outset" w:sz="6" w:space="0" w:color="000000"/>
              <w:left w:val="outset" w:sz="6" w:space="0" w:color="000000"/>
              <w:bottom w:val="outset" w:sz="6" w:space="0" w:color="000000"/>
              <w:right w:val="outset" w:sz="6" w:space="0" w:color="000000"/>
            </w:tcBorders>
          </w:tcPr>
          <w:p w:rsidR="00092417" w:rsidRPr="00C451FC" w:rsidRDefault="00675432" w:rsidP="007E3930">
            <w:pPr>
              <w:jc w:val="center"/>
              <w:rPr>
                <w:rFonts w:eastAsia="Times New Roman" w:cs="Times New Roman"/>
                <w:szCs w:val="28"/>
                <w:lang w:eastAsia="ru-RU"/>
              </w:rPr>
            </w:pPr>
            <w:r w:rsidRPr="00C451FC">
              <w:rPr>
                <w:rFonts w:eastAsia="Times New Roman" w:cs="Times New Roman"/>
                <w:szCs w:val="28"/>
                <w:lang w:eastAsia="ru-RU"/>
              </w:rPr>
              <w:t xml:space="preserve">Оцінка </w:t>
            </w:r>
            <w:r w:rsidRPr="00C451FC">
              <w:rPr>
                <w:rFonts w:eastAsia="Times New Roman" w:cs="Times New Roman"/>
                <w:szCs w:val="28"/>
                <w:lang w:val="ru-RU" w:eastAsia="ru-RU"/>
              </w:rPr>
              <w:t>«</w:t>
            </w:r>
            <w:r w:rsidRPr="00C451FC">
              <w:rPr>
                <w:rFonts w:eastAsia="Times New Roman" w:cs="Times New Roman"/>
                <w:szCs w:val="28"/>
                <w:lang w:eastAsia="ru-RU"/>
              </w:rPr>
              <w:t>прямих</w:t>
            </w:r>
            <w:r w:rsidRPr="00C451FC">
              <w:rPr>
                <w:rFonts w:eastAsia="Times New Roman" w:cs="Times New Roman"/>
                <w:szCs w:val="28"/>
                <w:lang w:val="ru-RU" w:eastAsia="ru-RU"/>
              </w:rPr>
              <w:t>»</w:t>
            </w:r>
            <w:r w:rsidR="00E07CF0" w:rsidRPr="00C451FC">
              <w:rPr>
                <w:rFonts w:eastAsia="Times New Roman" w:cs="Times New Roman"/>
                <w:szCs w:val="28"/>
                <w:lang w:eastAsia="ru-RU"/>
              </w:rPr>
              <w:t xml:space="preserve"> витрат суб’єктів малого підприємництва на виконання регулювання</w:t>
            </w:r>
            <w:r w:rsidR="00092417" w:rsidRPr="00C451FC">
              <w:rPr>
                <w:rFonts w:eastAsia="Times New Roman" w:cs="Times New Roman"/>
                <w:szCs w:val="28"/>
                <w:lang w:eastAsia="ru-RU"/>
              </w:rPr>
              <w:t>*</w:t>
            </w:r>
            <w:r w:rsidR="00145485" w:rsidRPr="00C451FC">
              <w:rPr>
                <w:rFonts w:eastAsia="Times New Roman" w:cs="Times New Roman"/>
                <w:szCs w:val="28"/>
                <w:lang w:eastAsia="ru-RU"/>
              </w:rPr>
              <w:t>*</w:t>
            </w:r>
          </w:p>
        </w:tc>
      </w:tr>
      <w:tr w:rsidR="00C451FC" w:rsidRPr="00C451FC" w:rsidTr="00C35CB6">
        <w:trPr>
          <w:trHeight w:val="1335"/>
        </w:trPr>
        <w:tc>
          <w:tcPr>
            <w:tcW w:w="514" w:type="pct"/>
            <w:tcBorders>
              <w:top w:val="outset" w:sz="6" w:space="0" w:color="000000"/>
              <w:left w:val="outset" w:sz="6" w:space="0" w:color="000000"/>
              <w:bottom w:val="single" w:sz="4" w:space="0" w:color="auto"/>
              <w:right w:val="outset" w:sz="6" w:space="0" w:color="000000"/>
            </w:tcBorders>
          </w:tcPr>
          <w:p w:rsidR="00E07CF0" w:rsidRPr="00C451FC" w:rsidRDefault="00E07CF0" w:rsidP="007E3930">
            <w:pPr>
              <w:rPr>
                <w:rFonts w:eastAsia="Times New Roman" w:cs="Times New Roman"/>
                <w:szCs w:val="28"/>
                <w:lang w:eastAsia="ru-RU"/>
              </w:rPr>
            </w:pPr>
            <w:r w:rsidRPr="00C451FC">
              <w:rPr>
                <w:rFonts w:eastAsia="Times New Roman" w:cs="Times New Roman"/>
                <w:szCs w:val="28"/>
                <w:lang w:eastAsia="ru-RU"/>
              </w:rPr>
              <w:t>1</w:t>
            </w:r>
          </w:p>
        </w:tc>
        <w:tc>
          <w:tcPr>
            <w:tcW w:w="1519" w:type="pct"/>
            <w:gridSpan w:val="2"/>
            <w:tcBorders>
              <w:top w:val="outset" w:sz="6" w:space="0" w:color="000000"/>
              <w:left w:val="outset" w:sz="6" w:space="0" w:color="000000"/>
              <w:bottom w:val="single" w:sz="4" w:space="0" w:color="auto"/>
              <w:right w:val="outset" w:sz="6" w:space="0" w:color="000000"/>
            </w:tcBorders>
          </w:tcPr>
          <w:p w:rsidR="00BE080A" w:rsidRPr="00C451FC" w:rsidRDefault="005821AB" w:rsidP="007E3930">
            <w:pPr>
              <w:jc w:val="center"/>
              <w:rPr>
                <w:rFonts w:cs="Times New Roman"/>
                <w:szCs w:val="28"/>
              </w:rPr>
            </w:pPr>
            <w:r w:rsidRPr="00C451FC">
              <w:rPr>
                <w:rFonts w:cs="Times New Roman"/>
                <w:szCs w:val="28"/>
              </w:rPr>
              <w:t>Придбання необхідного обладнання, матеріалів та послуг</w:t>
            </w:r>
            <w:r w:rsidR="00861138" w:rsidRPr="00C451FC">
              <w:rPr>
                <w:rFonts w:cs="Times New Roman"/>
                <w:szCs w:val="28"/>
              </w:rPr>
              <w:t>*</w:t>
            </w:r>
          </w:p>
          <w:p w:rsidR="00E07CF0" w:rsidRPr="00C451FC" w:rsidRDefault="00BE080A" w:rsidP="007E3930">
            <w:pPr>
              <w:jc w:val="center"/>
              <w:rPr>
                <w:rFonts w:eastAsia="Times New Roman" w:cs="Times New Roman"/>
                <w:szCs w:val="28"/>
                <w:lang w:eastAsia="ru-RU"/>
              </w:rPr>
            </w:pPr>
            <w:r w:rsidRPr="00C451FC">
              <w:rPr>
                <w:rStyle w:val="rvts11"/>
                <w:rFonts w:cs="Times New Roman"/>
                <w:szCs w:val="28"/>
              </w:rPr>
              <w:t>кількість необхідних одиниць обладнання Х вартість одиниці</w:t>
            </w:r>
            <w:r w:rsidR="00B15527" w:rsidRPr="00C451FC">
              <w:rPr>
                <w:rFonts w:cs="Times New Roman"/>
                <w:szCs w:val="28"/>
              </w:rPr>
              <w:t>*</w:t>
            </w:r>
            <w:r w:rsidR="005821AB" w:rsidRPr="00C451FC">
              <w:rPr>
                <w:rFonts w:cs="Times New Roman"/>
                <w:szCs w:val="28"/>
              </w:rPr>
              <w:t>:</w:t>
            </w:r>
          </w:p>
        </w:tc>
        <w:tc>
          <w:tcPr>
            <w:tcW w:w="1081"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7E3930">
            <w:pPr>
              <w:jc w:val="center"/>
              <w:rPr>
                <w:rFonts w:eastAsia="Times New Roman" w:cs="Times New Roman"/>
                <w:szCs w:val="28"/>
                <w:lang w:eastAsia="ru-RU"/>
              </w:rPr>
            </w:pPr>
          </w:p>
        </w:tc>
        <w:tc>
          <w:tcPr>
            <w:tcW w:w="918"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7E3930">
            <w:pPr>
              <w:jc w:val="center"/>
              <w:rPr>
                <w:rFonts w:eastAsia="Times New Roman" w:cs="Times New Roman"/>
                <w:szCs w:val="28"/>
                <w:lang w:eastAsia="ru-RU"/>
              </w:rPr>
            </w:pPr>
          </w:p>
        </w:tc>
        <w:tc>
          <w:tcPr>
            <w:tcW w:w="968" w:type="pct"/>
            <w:tcBorders>
              <w:top w:val="outset" w:sz="6" w:space="0" w:color="000000"/>
              <w:left w:val="outset" w:sz="6" w:space="0" w:color="000000"/>
              <w:bottom w:val="single" w:sz="4" w:space="0" w:color="auto"/>
              <w:right w:val="outset" w:sz="6" w:space="0" w:color="000000"/>
            </w:tcBorders>
          </w:tcPr>
          <w:p w:rsidR="00E07CF0" w:rsidRPr="00C451FC" w:rsidRDefault="00E07CF0" w:rsidP="00E07CF0">
            <w:pPr>
              <w:spacing w:before="100" w:beforeAutospacing="1" w:after="100" w:afterAutospacing="1"/>
              <w:jc w:val="center"/>
              <w:rPr>
                <w:rFonts w:eastAsia="Times New Roman" w:cs="Times New Roman"/>
                <w:szCs w:val="28"/>
                <w:lang w:eastAsia="ru-RU"/>
              </w:rPr>
            </w:pPr>
          </w:p>
        </w:tc>
      </w:tr>
      <w:tr w:rsidR="00C451FC" w:rsidRPr="00C451FC" w:rsidTr="00C35CB6">
        <w:trPr>
          <w:trHeight w:val="975"/>
        </w:trPr>
        <w:tc>
          <w:tcPr>
            <w:tcW w:w="514" w:type="pct"/>
            <w:tcBorders>
              <w:top w:val="single" w:sz="4" w:space="0" w:color="auto"/>
              <w:left w:val="outset" w:sz="6" w:space="0" w:color="000000"/>
              <w:bottom w:val="single" w:sz="4" w:space="0" w:color="auto"/>
              <w:right w:val="outset" w:sz="6" w:space="0" w:color="000000"/>
            </w:tcBorders>
          </w:tcPr>
          <w:p w:rsidR="001531E6" w:rsidRPr="00C451FC" w:rsidRDefault="001531E6" w:rsidP="001531E6">
            <w:pPr>
              <w:rPr>
                <w:rFonts w:eastAsia="Times New Roman" w:cs="Times New Roman"/>
                <w:szCs w:val="28"/>
                <w:lang w:eastAsia="ru-RU"/>
              </w:rPr>
            </w:pPr>
            <w:r w:rsidRPr="00C451FC">
              <w:rPr>
                <w:rFonts w:eastAsia="Times New Roman" w:cs="Times New Roman"/>
                <w:szCs w:val="28"/>
                <w:lang w:eastAsia="ru-RU"/>
              </w:rPr>
              <w:t>1.1.</w:t>
            </w:r>
          </w:p>
        </w:tc>
        <w:tc>
          <w:tcPr>
            <w:tcW w:w="1519" w:type="pct"/>
            <w:gridSpan w:val="2"/>
            <w:tcBorders>
              <w:top w:val="single" w:sz="4" w:space="0" w:color="auto"/>
              <w:left w:val="outset" w:sz="6" w:space="0" w:color="000000"/>
              <w:bottom w:val="single" w:sz="4" w:space="0" w:color="auto"/>
              <w:right w:val="outset" w:sz="6" w:space="0" w:color="000000"/>
            </w:tcBorders>
          </w:tcPr>
          <w:p w:rsidR="001531E6" w:rsidRPr="00C451FC" w:rsidRDefault="001531E6" w:rsidP="00B91FD9">
            <w:pPr>
              <w:jc w:val="center"/>
              <w:rPr>
                <w:rFonts w:eastAsia="Times New Roman" w:cs="Times New Roman"/>
                <w:szCs w:val="28"/>
                <w:lang w:eastAsia="ru-RU"/>
              </w:rPr>
            </w:pPr>
            <w:r w:rsidRPr="00C451FC">
              <w:rPr>
                <w:rStyle w:val="rvts0"/>
                <w:rFonts w:cs="Times New Roman"/>
                <w:szCs w:val="28"/>
              </w:rPr>
              <w:t>Робоча станція (ЕОМ) з доступом до Інтернет</w:t>
            </w:r>
            <w:r w:rsidR="00B91FD9" w:rsidRPr="00C451FC">
              <w:rPr>
                <w:rStyle w:val="rvts0"/>
                <w:rFonts w:cs="Times New Roman"/>
                <w:szCs w:val="28"/>
              </w:rPr>
              <w:t>у</w:t>
            </w:r>
          </w:p>
        </w:tc>
        <w:tc>
          <w:tcPr>
            <w:tcW w:w="1081" w:type="pct"/>
            <w:gridSpan w:val="2"/>
            <w:tcBorders>
              <w:top w:val="single" w:sz="4" w:space="0" w:color="auto"/>
              <w:left w:val="outset" w:sz="6" w:space="0" w:color="000000"/>
              <w:bottom w:val="single" w:sz="4" w:space="0" w:color="auto"/>
              <w:right w:val="outset" w:sz="6" w:space="0" w:color="000000"/>
            </w:tcBorders>
          </w:tcPr>
          <w:p w:rsidR="001531E6" w:rsidRPr="00C451FC" w:rsidRDefault="00E40843" w:rsidP="00EA1111">
            <w:pPr>
              <w:jc w:val="center"/>
              <w:rPr>
                <w:rFonts w:eastAsia="Times New Roman" w:cs="Times New Roman"/>
                <w:szCs w:val="28"/>
                <w:lang w:eastAsia="ru-RU"/>
              </w:rPr>
            </w:pPr>
            <w:r>
              <w:rPr>
                <w:rFonts w:eastAsia="Times New Roman" w:cs="Times New Roman"/>
                <w:szCs w:val="28"/>
                <w:lang w:eastAsia="ru-RU"/>
              </w:rPr>
              <w:t xml:space="preserve">10 </w:t>
            </w:r>
            <w:r w:rsidR="001531E6" w:rsidRPr="00C451FC">
              <w:rPr>
                <w:rFonts w:eastAsia="Times New Roman" w:cs="Times New Roman"/>
                <w:szCs w:val="28"/>
                <w:lang w:eastAsia="ru-RU"/>
              </w:rPr>
              <w:t>000 грн за одну одиницю</w:t>
            </w:r>
          </w:p>
        </w:tc>
        <w:tc>
          <w:tcPr>
            <w:tcW w:w="1886" w:type="pct"/>
            <w:gridSpan w:val="3"/>
            <w:tcBorders>
              <w:top w:val="single" w:sz="4" w:space="0" w:color="auto"/>
              <w:left w:val="outset" w:sz="6" w:space="0" w:color="000000"/>
              <w:bottom w:val="single" w:sz="4" w:space="0" w:color="auto"/>
              <w:right w:val="outset" w:sz="6" w:space="0" w:color="000000"/>
            </w:tcBorders>
          </w:tcPr>
          <w:p w:rsidR="001531E6" w:rsidRPr="00C451FC" w:rsidRDefault="001531E6" w:rsidP="001531E6">
            <w:pPr>
              <w:jc w:val="center"/>
              <w:rPr>
                <w:rFonts w:eastAsia="Times New Roman" w:cs="Times New Roman"/>
                <w:szCs w:val="28"/>
                <w:lang w:eastAsia="ru-RU"/>
              </w:rPr>
            </w:pPr>
            <w:r w:rsidRPr="00C451FC">
              <w:rPr>
                <w:rFonts w:eastAsia="Times New Roman" w:cs="Times New Roman"/>
                <w:szCs w:val="28"/>
                <w:lang w:eastAsia="ru-RU"/>
              </w:rPr>
              <w:t>Витрати носять разовий характер</w:t>
            </w:r>
          </w:p>
          <w:p w:rsidR="001531E6" w:rsidRPr="00C451FC" w:rsidRDefault="001531E6" w:rsidP="001531E6">
            <w:pPr>
              <w:jc w:val="center"/>
              <w:rPr>
                <w:rFonts w:eastAsia="Times New Roman" w:cs="Times New Roman"/>
                <w:sz w:val="22"/>
                <w:lang w:eastAsia="ru-RU"/>
              </w:rPr>
            </w:pPr>
          </w:p>
        </w:tc>
      </w:tr>
      <w:tr w:rsidR="00C451FC" w:rsidRPr="00C451FC" w:rsidTr="00C35CB6">
        <w:trPr>
          <w:trHeight w:val="1095"/>
        </w:trPr>
        <w:tc>
          <w:tcPr>
            <w:tcW w:w="514" w:type="pct"/>
            <w:tcBorders>
              <w:top w:val="single" w:sz="4" w:space="0" w:color="auto"/>
              <w:left w:val="outset" w:sz="6" w:space="0" w:color="000000"/>
              <w:bottom w:val="single" w:sz="4" w:space="0" w:color="auto"/>
              <w:right w:val="outset" w:sz="6" w:space="0" w:color="000000"/>
            </w:tcBorders>
          </w:tcPr>
          <w:p w:rsidR="00E70557" w:rsidRPr="00C451FC" w:rsidRDefault="00893D86" w:rsidP="001531E6">
            <w:pPr>
              <w:rPr>
                <w:rFonts w:eastAsia="Times New Roman" w:cs="Times New Roman"/>
                <w:szCs w:val="28"/>
                <w:lang w:eastAsia="ru-RU"/>
              </w:rPr>
            </w:pPr>
            <w:r w:rsidRPr="00C451FC">
              <w:rPr>
                <w:rFonts w:eastAsia="Times New Roman" w:cs="Times New Roman"/>
                <w:szCs w:val="28"/>
                <w:lang w:eastAsia="ru-RU"/>
              </w:rPr>
              <w:t>1.2.</w:t>
            </w:r>
          </w:p>
        </w:tc>
        <w:tc>
          <w:tcPr>
            <w:tcW w:w="1519" w:type="pct"/>
            <w:gridSpan w:val="2"/>
            <w:tcBorders>
              <w:top w:val="single" w:sz="4" w:space="0" w:color="auto"/>
              <w:left w:val="outset" w:sz="6" w:space="0" w:color="000000"/>
              <w:bottom w:val="single" w:sz="4" w:space="0" w:color="auto"/>
              <w:right w:val="outset" w:sz="6" w:space="0" w:color="000000"/>
            </w:tcBorders>
          </w:tcPr>
          <w:p w:rsidR="00E70557" w:rsidRPr="00C451FC" w:rsidRDefault="006A2BE6" w:rsidP="001531E6">
            <w:pPr>
              <w:jc w:val="center"/>
              <w:rPr>
                <w:rStyle w:val="rvts0"/>
                <w:rFonts w:cs="Times New Roman"/>
                <w:szCs w:val="28"/>
              </w:rPr>
            </w:pPr>
            <w:r w:rsidRPr="00C451FC">
              <w:rPr>
                <w:rFonts w:eastAsia="Times New Roman" w:cs="Times New Roman"/>
                <w:szCs w:val="28"/>
                <w:lang w:eastAsia="ru-RU"/>
              </w:rPr>
              <w:t>Програмне забезпечення</w:t>
            </w:r>
          </w:p>
        </w:tc>
        <w:tc>
          <w:tcPr>
            <w:tcW w:w="1081" w:type="pct"/>
            <w:gridSpan w:val="2"/>
            <w:tcBorders>
              <w:top w:val="single" w:sz="4" w:space="0" w:color="auto"/>
              <w:left w:val="outset" w:sz="6" w:space="0" w:color="000000"/>
              <w:bottom w:val="single" w:sz="4" w:space="0" w:color="auto"/>
              <w:right w:val="outset" w:sz="6" w:space="0" w:color="000000"/>
            </w:tcBorders>
          </w:tcPr>
          <w:p w:rsidR="00E70557" w:rsidRPr="00C451FC" w:rsidRDefault="00140DC3" w:rsidP="00EA1111">
            <w:pPr>
              <w:jc w:val="center"/>
              <w:rPr>
                <w:rFonts w:eastAsia="Times New Roman" w:cs="Times New Roman"/>
                <w:szCs w:val="28"/>
                <w:lang w:eastAsia="ru-RU"/>
              </w:rPr>
            </w:pPr>
            <w:r w:rsidRPr="00C451FC">
              <w:rPr>
                <w:rFonts w:eastAsia="Times New Roman" w:cs="Times New Roman"/>
                <w:szCs w:val="28"/>
                <w:lang w:eastAsia="ru-RU"/>
              </w:rPr>
              <w:t>500</w:t>
            </w:r>
            <w:r w:rsidR="000A0D3D">
              <w:rPr>
                <w:rFonts w:eastAsia="Times New Roman" w:cs="Times New Roman"/>
                <w:szCs w:val="28"/>
                <w:lang w:eastAsia="ru-RU"/>
              </w:rPr>
              <w:t xml:space="preserve"> </w:t>
            </w:r>
            <w:r w:rsidR="00B15527" w:rsidRPr="00C451FC">
              <w:rPr>
                <w:rFonts w:eastAsia="Times New Roman" w:cs="Times New Roman"/>
                <w:szCs w:val="28"/>
                <w:lang w:eastAsia="ru-RU"/>
              </w:rPr>
              <w:t xml:space="preserve">грн </w:t>
            </w:r>
            <w:r w:rsidR="00BC4E55" w:rsidRPr="00C451FC">
              <w:rPr>
                <w:rFonts w:eastAsia="Times New Roman" w:cs="Times New Roman"/>
                <w:szCs w:val="28"/>
                <w:lang w:eastAsia="ru-RU"/>
              </w:rPr>
              <w:t>за одну одиницю</w:t>
            </w:r>
          </w:p>
        </w:tc>
        <w:tc>
          <w:tcPr>
            <w:tcW w:w="918" w:type="pct"/>
            <w:gridSpan w:val="2"/>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Cs w:val="28"/>
                <w:lang w:eastAsia="ru-RU"/>
              </w:rPr>
            </w:pPr>
            <w:r w:rsidRPr="00C451FC">
              <w:rPr>
                <w:rFonts w:eastAsia="Times New Roman" w:cs="Times New Roman"/>
                <w:szCs w:val="28"/>
                <w:lang w:eastAsia="ru-RU"/>
              </w:rPr>
              <w:t>-</w:t>
            </w:r>
          </w:p>
        </w:tc>
        <w:tc>
          <w:tcPr>
            <w:tcW w:w="968" w:type="pct"/>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 w:val="22"/>
                <w:lang w:eastAsia="ru-RU"/>
              </w:rPr>
            </w:pPr>
            <w:r w:rsidRPr="00C451FC">
              <w:rPr>
                <w:rFonts w:eastAsia="Times New Roman" w:cs="Times New Roman"/>
                <w:sz w:val="22"/>
                <w:lang w:eastAsia="ru-RU"/>
              </w:rPr>
              <w:t>-</w:t>
            </w:r>
          </w:p>
        </w:tc>
      </w:tr>
      <w:tr w:rsidR="00C451FC" w:rsidRPr="00C451FC" w:rsidTr="00C35CB6">
        <w:trPr>
          <w:trHeight w:val="915"/>
        </w:trPr>
        <w:tc>
          <w:tcPr>
            <w:tcW w:w="514" w:type="pct"/>
            <w:tcBorders>
              <w:top w:val="single" w:sz="4" w:space="0" w:color="auto"/>
              <w:left w:val="outset" w:sz="6" w:space="0" w:color="000000"/>
              <w:bottom w:val="single" w:sz="4" w:space="0" w:color="auto"/>
              <w:right w:val="outset" w:sz="6" w:space="0" w:color="000000"/>
            </w:tcBorders>
          </w:tcPr>
          <w:p w:rsidR="00E70557" w:rsidRPr="00C451FC" w:rsidRDefault="00893D86" w:rsidP="001531E6">
            <w:pPr>
              <w:rPr>
                <w:rFonts w:eastAsia="Times New Roman" w:cs="Times New Roman"/>
                <w:szCs w:val="28"/>
                <w:lang w:eastAsia="ru-RU"/>
              </w:rPr>
            </w:pPr>
            <w:r w:rsidRPr="00C451FC">
              <w:rPr>
                <w:rFonts w:eastAsia="Times New Roman" w:cs="Times New Roman"/>
                <w:szCs w:val="28"/>
                <w:lang w:eastAsia="ru-RU"/>
              </w:rPr>
              <w:t>1.3.</w:t>
            </w:r>
          </w:p>
        </w:tc>
        <w:tc>
          <w:tcPr>
            <w:tcW w:w="1519" w:type="pct"/>
            <w:gridSpan w:val="2"/>
            <w:tcBorders>
              <w:top w:val="single" w:sz="4" w:space="0" w:color="auto"/>
              <w:left w:val="outset" w:sz="6" w:space="0" w:color="000000"/>
              <w:bottom w:val="single" w:sz="4" w:space="0" w:color="auto"/>
              <w:right w:val="outset" w:sz="6" w:space="0" w:color="000000"/>
            </w:tcBorders>
          </w:tcPr>
          <w:p w:rsidR="00E70557" w:rsidRPr="00C451FC" w:rsidRDefault="009820BB" w:rsidP="001531E6">
            <w:pPr>
              <w:jc w:val="center"/>
              <w:rPr>
                <w:rFonts w:eastAsia="Times New Roman" w:cs="Times New Roman"/>
                <w:szCs w:val="28"/>
                <w:lang w:eastAsia="ru-RU"/>
              </w:rPr>
            </w:pPr>
            <w:r w:rsidRPr="00C451FC">
              <w:rPr>
                <w:rStyle w:val="rvts0"/>
                <w:rFonts w:cs="Times New Roman"/>
                <w:szCs w:val="28"/>
              </w:rPr>
              <w:t>Програмне забезпечення «ІІТ Захист з</w:t>
            </w:r>
            <w:r w:rsidR="00B91FD9" w:rsidRPr="00C451FC">
              <w:rPr>
                <w:rStyle w:val="rvts0"/>
                <w:rFonts w:cs="Times New Roman"/>
                <w:szCs w:val="28"/>
                <w:lang w:val="ru-RU"/>
              </w:rPr>
              <w:t>’</w:t>
            </w:r>
            <w:r w:rsidRPr="00C451FC">
              <w:rPr>
                <w:rStyle w:val="rvts0"/>
                <w:rFonts w:cs="Times New Roman"/>
                <w:szCs w:val="28"/>
              </w:rPr>
              <w:t>єднань-2. Клієнт»</w:t>
            </w:r>
          </w:p>
        </w:tc>
        <w:tc>
          <w:tcPr>
            <w:tcW w:w="1081" w:type="pct"/>
            <w:gridSpan w:val="2"/>
            <w:tcBorders>
              <w:top w:val="single" w:sz="4" w:space="0" w:color="auto"/>
              <w:left w:val="outset" w:sz="6" w:space="0" w:color="000000"/>
              <w:bottom w:val="single" w:sz="4" w:space="0" w:color="auto"/>
              <w:right w:val="outset" w:sz="6" w:space="0" w:color="000000"/>
            </w:tcBorders>
          </w:tcPr>
          <w:p w:rsidR="00E70557" w:rsidRPr="00C451FC" w:rsidRDefault="008B7EE5" w:rsidP="00E40843">
            <w:pPr>
              <w:jc w:val="center"/>
              <w:rPr>
                <w:rFonts w:eastAsia="Times New Roman" w:cs="Times New Roman"/>
                <w:szCs w:val="28"/>
                <w:lang w:eastAsia="ru-RU"/>
              </w:rPr>
            </w:pPr>
            <w:r>
              <w:rPr>
                <w:rFonts w:eastAsia="Times New Roman" w:cs="Times New Roman"/>
                <w:szCs w:val="28"/>
                <w:lang w:eastAsia="ru-RU"/>
              </w:rPr>
              <w:t>2700,00</w:t>
            </w:r>
            <w:r w:rsidR="000A0D3D">
              <w:rPr>
                <w:rFonts w:eastAsia="Times New Roman" w:cs="Times New Roman"/>
                <w:szCs w:val="28"/>
                <w:lang w:eastAsia="ru-RU"/>
              </w:rPr>
              <w:t xml:space="preserve"> </w:t>
            </w:r>
            <w:r w:rsidR="00B15527" w:rsidRPr="00C451FC">
              <w:rPr>
                <w:rFonts w:eastAsia="Times New Roman" w:cs="Times New Roman"/>
                <w:szCs w:val="28"/>
                <w:lang w:eastAsia="ru-RU"/>
              </w:rPr>
              <w:t xml:space="preserve">грн </w:t>
            </w:r>
            <w:r w:rsidR="00BC4E55" w:rsidRPr="00C451FC">
              <w:rPr>
                <w:rFonts w:eastAsia="Times New Roman" w:cs="Times New Roman"/>
                <w:szCs w:val="28"/>
                <w:lang w:eastAsia="ru-RU"/>
              </w:rPr>
              <w:t>за одну одиницю</w:t>
            </w:r>
          </w:p>
        </w:tc>
        <w:tc>
          <w:tcPr>
            <w:tcW w:w="918" w:type="pct"/>
            <w:gridSpan w:val="2"/>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Cs w:val="28"/>
                <w:lang w:eastAsia="ru-RU"/>
              </w:rPr>
            </w:pPr>
            <w:r w:rsidRPr="00C451FC">
              <w:rPr>
                <w:rFonts w:eastAsia="Times New Roman" w:cs="Times New Roman"/>
                <w:szCs w:val="28"/>
                <w:lang w:eastAsia="ru-RU"/>
              </w:rPr>
              <w:t>-</w:t>
            </w:r>
          </w:p>
        </w:tc>
        <w:tc>
          <w:tcPr>
            <w:tcW w:w="968" w:type="pct"/>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 w:val="22"/>
                <w:lang w:eastAsia="ru-RU"/>
              </w:rPr>
            </w:pPr>
            <w:r w:rsidRPr="00C451FC">
              <w:rPr>
                <w:rFonts w:eastAsia="Times New Roman" w:cs="Times New Roman"/>
                <w:sz w:val="22"/>
                <w:lang w:eastAsia="ru-RU"/>
              </w:rPr>
              <w:t>-</w:t>
            </w:r>
          </w:p>
        </w:tc>
      </w:tr>
      <w:tr w:rsidR="00C451FC" w:rsidRPr="00C451FC" w:rsidTr="00C35CB6">
        <w:trPr>
          <w:trHeight w:val="555"/>
        </w:trPr>
        <w:tc>
          <w:tcPr>
            <w:tcW w:w="514" w:type="pct"/>
            <w:tcBorders>
              <w:top w:val="single" w:sz="4" w:space="0" w:color="auto"/>
              <w:left w:val="outset" w:sz="6" w:space="0" w:color="000000"/>
              <w:bottom w:val="single" w:sz="4" w:space="0" w:color="auto"/>
              <w:right w:val="outset" w:sz="6" w:space="0" w:color="000000"/>
            </w:tcBorders>
          </w:tcPr>
          <w:p w:rsidR="00E70557" w:rsidRPr="00C451FC" w:rsidRDefault="00893D86" w:rsidP="001531E6">
            <w:pPr>
              <w:rPr>
                <w:rFonts w:eastAsia="Times New Roman" w:cs="Times New Roman"/>
                <w:szCs w:val="28"/>
                <w:lang w:eastAsia="ru-RU"/>
              </w:rPr>
            </w:pPr>
            <w:r w:rsidRPr="00C451FC">
              <w:rPr>
                <w:rFonts w:eastAsia="Times New Roman" w:cs="Times New Roman"/>
                <w:szCs w:val="28"/>
                <w:lang w:eastAsia="ru-RU"/>
              </w:rPr>
              <w:t>1.4.</w:t>
            </w:r>
          </w:p>
        </w:tc>
        <w:tc>
          <w:tcPr>
            <w:tcW w:w="1519" w:type="pct"/>
            <w:gridSpan w:val="2"/>
            <w:tcBorders>
              <w:top w:val="single" w:sz="4" w:space="0" w:color="auto"/>
              <w:left w:val="outset" w:sz="6" w:space="0" w:color="000000"/>
              <w:bottom w:val="single" w:sz="4" w:space="0" w:color="auto"/>
              <w:right w:val="outset" w:sz="6" w:space="0" w:color="000000"/>
            </w:tcBorders>
          </w:tcPr>
          <w:p w:rsidR="00E70557" w:rsidRPr="00C451FC" w:rsidRDefault="009820BB" w:rsidP="001531E6">
            <w:pPr>
              <w:jc w:val="center"/>
              <w:rPr>
                <w:rStyle w:val="rvts0"/>
                <w:rFonts w:cs="Times New Roman"/>
                <w:szCs w:val="28"/>
              </w:rPr>
            </w:pPr>
            <w:r w:rsidRPr="00C451FC">
              <w:rPr>
                <w:rFonts w:eastAsia="Times New Roman" w:cs="Times New Roman"/>
                <w:szCs w:val="28"/>
                <w:lang w:eastAsia="ru-RU"/>
              </w:rPr>
              <w:t>Багатофункціональний пристрій для друку</w:t>
            </w:r>
          </w:p>
        </w:tc>
        <w:tc>
          <w:tcPr>
            <w:tcW w:w="1081" w:type="pct"/>
            <w:gridSpan w:val="2"/>
            <w:tcBorders>
              <w:top w:val="single" w:sz="4" w:space="0" w:color="auto"/>
              <w:left w:val="outset" w:sz="6" w:space="0" w:color="000000"/>
              <w:bottom w:val="single" w:sz="4" w:space="0" w:color="auto"/>
              <w:right w:val="outset" w:sz="6" w:space="0" w:color="000000"/>
            </w:tcBorders>
          </w:tcPr>
          <w:p w:rsidR="00E70557" w:rsidRPr="00C451FC" w:rsidRDefault="00FA768B" w:rsidP="00EA1111">
            <w:pPr>
              <w:jc w:val="center"/>
              <w:rPr>
                <w:rFonts w:eastAsia="Times New Roman" w:cs="Times New Roman"/>
                <w:szCs w:val="28"/>
                <w:lang w:eastAsia="ru-RU"/>
              </w:rPr>
            </w:pPr>
            <w:r w:rsidRPr="00C451FC">
              <w:rPr>
                <w:rFonts w:eastAsia="Times New Roman" w:cs="Times New Roman"/>
                <w:szCs w:val="28"/>
                <w:lang w:eastAsia="ru-RU"/>
              </w:rPr>
              <w:t>6000</w:t>
            </w:r>
            <w:r w:rsidR="00B15527" w:rsidRPr="00C451FC">
              <w:rPr>
                <w:rFonts w:eastAsia="Times New Roman" w:cs="Times New Roman"/>
                <w:szCs w:val="28"/>
                <w:lang w:eastAsia="ru-RU"/>
              </w:rPr>
              <w:t xml:space="preserve"> грн</w:t>
            </w:r>
            <w:r w:rsidR="000A0D3D">
              <w:rPr>
                <w:rFonts w:eastAsia="Times New Roman" w:cs="Times New Roman"/>
                <w:szCs w:val="28"/>
                <w:lang w:eastAsia="ru-RU"/>
              </w:rPr>
              <w:t xml:space="preserve"> </w:t>
            </w:r>
            <w:r w:rsidR="00BC4E55" w:rsidRPr="00C451FC">
              <w:rPr>
                <w:rFonts w:eastAsia="Times New Roman" w:cs="Times New Roman"/>
                <w:szCs w:val="28"/>
                <w:lang w:eastAsia="ru-RU"/>
              </w:rPr>
              <w:t>за одну одиницю</w:t>
            </w:r>
          </w:p>
        </w:tc>
        <w:tc>
          <w:tcPr>
            <w:tcW w:w="918" w:type="pct"/>
            <w:gridSpan w:val="2"/>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Cs w:val="28"/>
                <w:lang w:eastAsia="ru-RU"/>
              </w:rPr>
            </w:pPr>
            <w:r w:rsidRPr="00C451FC">
              <w:rPr>
                <w:rFonts w:eastAsia="Times New Roman" w:cs="Times New Roman"/>
                <w:szCs w:val="28"/>
                <w:lang w:eastAsia="ru-RU"/>
              </w:rPr>
              <w:t>-</w:t>
            </w:r>
          </w:p>
        </w:tc>
        <w:tc>
          <w:tcPr>
            <w:tcW w:w="968" w:type="pct"/>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 w:val="22"/>
                <w:lang w:eastAsia="ru-RU"/>
              </w:rPr>
            </w:pPr>
            <w:r w:rsidRPr="00C451FC">
              <w:rPr>
                <w:rFonts w:eastAsia="Times New Roman" w:cs="Times New Roman"/>
                <w:sz w:val="22"/>
                <w:lang w:eastAsia="ru-RU"/>
              </w:rPr>
              <w:t>-</w:t>
            </w:r>
          </w:p>
        </w:tc>
      </w:tr>
      <w:tr w:rsidR="00C451FC" w:rsidRPr="00C451FC" w:rsidTr="00C35CB6">
        <w:trPr>
          <w:trHeight w:val="630"/>
        </w:trPr>
        <w:tc>
          <w:tcPr>
            <w:tcW w:w="514" w:type="pct"/>
            <w:tcBorders>
              <w:top w:val="single" w:sz="4" w:space="0" w:color="auto"/>
              <w:left w:val="outset" w:sz="6" w:space="0" w:color="000000"/>
              <w:bottom w:val="single" w:sz="4" w:space="0" w:color="auto"/>
              <w:right w:val="outset" w:sz="6" w:space="0" w:color="000000"/>
            </w:tcBorders>
          </w:tcPr>
          <w:p w:rsidR="009820BB" w:rsidRPr="00C451FC" w:rsidRDefault="009820BB" w:rsidP="007E3930">
            <w:pPr>
              <w:rPr>
                <w:rFonts w:eastAsia="Times New Roman" w:cs="Times New Roman"/>
                <w:szCs w:val="28"/>
                <w:lang w:eastAsia="ru-RU"/>
              </w:rPr>
            </w:pPr>
            <w:r w:rsidRPr="00C451FC">
              <w:rPr>
                <w:rFonts w:eastAsia="Times New Roman" w:cs="Times New Roman"/>
                <w:szCs w:val="28"/>
                <w:lang w:eastAsia="ru-RU"/>
              </w:rPr>
              <w:t>1.6.</w:t>
            </w:r>
          </w:p>
        </w:tc>
        <w:tc>
          <w:tcPr>
            <w:tcW w:w="1519" w:type="pct"/>
            <w:gridSpan w:val="2"/>
            <w:tcBorders>
              <w:top w:val="single" w:sz="4" w:space="0" w:color="auto"/>
              <w:left w:val="outset" w:sz="6" w:space="0" w:color="000000"/>
              <w:bottom w:val="single" w:sz="4" w:space="0" w:color="auto"/>
              <w:right w:val="outset" w:sz="6" w:space="0" w:color="000000"/>
            </w:tcBorders>
          </w:tcPr>
          <w:p w:rsidR="009820BB" w:rsidRPr="00C451FC" w:rsidRDefault="009820BB" w:rsidP="007E3930">
            <w:pPr>
              <w:jc w:val="center"/>
              <w:rPr>
                <w:rFonts w:eastAsia="Times New Roman" w:cs="Times New Roman"/>
                <w:szCs w:val="28"/>
                <w:lang w:val="ru-RU" w:eastAsia="ru-RU"/>
              </w:rPr>
            </w:pPr>
            <w:r w:rsidRPr="00C451FC">
              <w:rPr>
                <w:rFonts w:eastAsia="Times New Roman" w:cs="Times New Roman"/>
                <w:szCs w:val="28"/>
                <w:lang w:eastAsia="ru-RU"/>
              </w:rPr>
              <w:t xml:space="preserve">Пристрій для друку </w:t>
            </w:r>
            <w:r w:rsidR="00040A76" w:rsidRPr="00C451FC">
              <w:rPr>
                <w:rFonts w:eastAsia="Times New Roman" w:cs="Times New Roman"/>
                <w:szCs w:val="28"/>
                <w:lang w:eastAsia="ru-RU"/>
              </w:rPr>
              <w:t>реєстраційного документа</w:t>
            </w:r>
          </w:p>
        </w:tc>
        <w:tc>
          <w:tcPr>
            <w:tcW w:w="1081" w:type="pct"/>
            <w:gridSpan w:val="2"/>
            <w:tcBorders>
              <w:top w:val="single" w:sz="4" w:space="0" w:color="auto"/>
              <w:left w:val="outset" w:sz="6" w:space="0" w:color="000000"/>
              <w:bottom w:val="single" w:sz="4" w:space="0" w:color="auto"/>
              <w:right w:val="outset" w:sz="6" w:space="0" w:color="000000"/>
            </w:tcBorders>
          </w:tcPr>
          <w:p w:rsidR="009820BB" w:rsidRPr="00C451FC" w:rsidRDefault="00232F51" w:rsidP="007E3930">
            <w:pPr>
              <w:jc w:val="center"/>
              <w:rPr>
                <w:rFonts w:eastAsia="Times New Roman" w:cs="Times New Roman"/>
                <w:szCs w:val="28"/>
                <w:lang w:eastAsia="ru-RU"/>
              </w:rPr>
            </w:pPr>
            <w:r w:rsidRPr="00C451FC">
              <w:rPr>
                <w:rFonts w:eastAsia="Times New Roman" w:cs="Times New Roman"/>
                <w:szCs w:val="28"/>
                <w:lang w:val="ru-RU" w:eastAsia="ru-RU"/>
              </w:rPr>
              <w:t>140000</w:t>
            </w:r>
            <w:r w:rsidR="000A0D3D">
              <w:rPr>
                <w:rFonts w:eastAsia="Times New Roman" w:cs="Times New Roman"/>
                <w:szCs w:val="28"/>
                <w:lang w:val="ru-RU" w:eastAsia="ru-RU"/>
              </w:rPr>
              <w:t xml:space="preserve"> </w:t>
            </w:r>
            <w:proofErr w:type="spellStart"/>
            <w:r w:rsidR="00B91FD9" w:rsidRPr="00C451FC">
              <w:rPr>
                <w:rFonts w:eastAsia="Times New Roman" w:cs="Times New Roman"/>
                <w:szCs w:val="28"/>
                <w:lang w:val="ru-RU" w:eastAsia="ru-RU"/>
              </w:rPr>
              <w:t>грн</w:t>
            </w:r>
            <w:proofErr w:type="spellEnd"/>
            <w:r w:rsidR="000A0D3D">
              <w:rPr>
                <w:rFonts w:eastAsia="Times New Roman" w:cs="Times New Roman"/>
                <w:szCs w:val="28"/>
                <w:lang w:val="ru-RU" w:eastAsia="ru-RU"/>
              </w:rPr>
              <w:t xml:space="preserve"> </w:t>
            </w:r>
            <w:r w:rsidR="00BC4E55" w:rsidRPr="00C451FC">
              <w:rPr>
                <w:rFonts w:eastAsia="Times New Roman" w:cs="Times New Roman"/>
                <w:szCs w:val="28"/>
                <w:lang w:eastAsia="ru-RU"/>
              </w:rPr>
              <w:t>за одну одиницю</w:t>
            </w:r>
          </w:p>
        </w:tc>
        <w:tc>
          <w:tcPr>
            <w:tcW w:w="918" w:type="pct"/>
            <w:gridSpan w:val="2"/>
            <w:tcBorders>
              <w:top w:val="single" w:sz="4" w:space="0" w:color="auto"/>
              <w:left w:val="outset" w:sz="6" w:space="0" w:color="000000"/>
              <w:bottom w:val="single" w:sz="4" w:space="0" w:color="auto"/>
              <w:right w:val="outset" w:sz="6" w:space="0" w:color="000000"/>
            </w:tcBorders>
          </w:tcPr>
          <w:p w:rsidR="009820BB" w:rsidRPr="00C451FC" w:rsidRDefault="00B15527" w:rsidP="007E3930">
            <w:pPr>
              <w:jc w:val="center"/>
              <w:rPr>
                <w:rFonts w:eastAsia="Times New Roman" w:cs="Times New Roman"/>
                <w:szCs w:val="28"/>
                <w:lang w:eastAsia="ru-RU"/>
              </w:rPr>
            </w:pPr>
            <w:r w:rsidRPr="00C451FC">
              <w:rPr>
                <w:rFonts w:eastAsia="Times New Roman" w:cs="Times New Roman"/>
                <w:szCs w:val="28"/>
                <w:lang w:eastAsia="ru-RU"/>
              </w:rPr>
              <w:t>-</w:t>
            </w:r>
          </w:p>
        </w:tc>
        <w:tc>
          <w:tcPr>
            <w:tcW w:w="968" w:type="pct"/>
            <w:tcBorders>
              <w:top w:val="single" w:sz="4" w:space="0" w:color="auto"/>
              <w:left w:val="outset" w:sz="6" w:space="0" w:color="000000"/>
              <w:bottom w:val="single" w:sz="4" w:space="0" w:color="auto"/>
              <w:right w:val="outset" w:sz="6" w:space="0" w:color="000000"/>
            </w:tcBorders>
          </w:tcPr>
          <w:p w:rsidR="009820BB" w:rsidRPr="00C451FC" w:rsidRDefault="00B15527" w:rsidP="00E07CF0">
            <w:pPr>
              <w:spacing w:before="100" w:beforeAutospacing="1" w:after="100" w:afterAutospacing="1"/>
              <w:jc w:val="center"/>
              <w:rPr>
                <w:rFonts w:eastAsia="Times New Roman" w:cs="Times New Roman"/>
                <w:sz w:val="22"/>
                <w:lang w:eastAsia="ru-RU"/>
              </w:rPr>
            </w:pPr>
            <w:r w:rsidRPr="00C451FC">
              <w:rPr>
                <w:rFonts w:eastAsia="Times New Roman" w:cs="Times New Roman"/>
                <w:sz w:val="22"/>
                <w:lang w:eastAsia="ru-RU"/>
              </w:rPr>
              <w:t>-</w:t>
            </w:r>
          </w:p>
        </w:tc>
      </w:tr>
      <w:tr w:rsidR="00C451FC" w:rsidRPr="00C451FC" w:rsidTr="00C35CB6">
        <w:trPr>
          <w:trHeight w:val="690"/>
        </w:trPr>
        <w:tc>
          <w:tcPr>
            <w:tcW w:w="514" w:type="pct"/>
            <w:tcBorders>
              <w:top w:val="single" w:sz="4" w:space="0" w:color="auto"/>
              <w:left w:val="outset" w:sz="6" w:space="0" w:color="000000"/>
              <w:bottom w:val="outset" w:sz="6" w:space="0" w:color="000000"/>
              <w:right w:val="outset" w:sz="6" w:space="0" w:color="000000"/>
            </w:tcBorders>
          </w:tcPr>
          <w:p w:rsidR="00B81671" w:rsidRPr="00C451FC" w:rsidRDefault="00B81671" w:rsidP="007E3930">
            <w:pPr>
              <w:jc w:val="center"/>
              <w:rPr>
                <w:rFonts w:eastAsia="Times New Roman" w:cs="Times New Roman"/>
                <w:szCs w:val="28"/>
                <w:highlight w:val="yellow"/>
                <w:lang w:eastAsia="ru-RU"/>
              </w:rPr>
            </w:pPr>
            <w:r w:rsidRPr="00C451FC">
              <w:rPr>
                <w:rFonts w:eastAsia="Times New Roman" w:cs="Times New Roman"/>
                <w:szCs w:val="28"/>
                <w:lang w:eastAsia="ru-RU"/>
              </w:rPr>
              <w:t>3</w:t>
            </w:r>
          </w:p>
        </w:tc>
        <w:tc>
          <w:tcPr>
            <w:tcW w:w="1519" w:type="pct"/>
            <w:gridSpan w:val="2"/>
            <w:tcBorders>
              <w:top w:val="single" w:sz="4" w:space="0" w:color="auto"/>
              <w:left w:val="outset" w:sz="6" w:space="0" w:color="000000"/>
              <w:bottom w:val="outset" w:sz="6" w:space="0" w:color="000000"/>
              <w:right w:val="outset" w:sz="6" w:space="0" w:color="000000"/>
            </w:tcBorders>
          </w:tcPr>
          <w:p w:rsidR="00C62F79" w:rsidRPr="00C451FC" w:rsidRDefault="00C62F79" w:rsidP="00C35CB6">
            <w:pPr>
              <w:jc w:val="both"/>
              <w:rPr>
                <w:rFonts w:cs="Times New Roman"/>
                <w:szCs w:val="28"/>
              </w:rPr>
            </w:pPr>
            <w:r w:rsidRPr="00C451FC">
              <w:rPr>
                <w:rFonts w:eastAsia="Times New Roman" w:cs="Times New Roman"/>
                <w:szCs w:val="28"/>
                <w:lang w:eastAsia="ru-RU"/>
              </w:rPr>
              <w:t xml:space="preserve">Часові витрати на </w:t>
            </w:r>
            <w:r w:rsidR="007325FA" w:rsidRPr="00C451FC">
              <w:rPr>
                <w:rFonts w:eastAsia="Times New Roman" w:cs="Times New Roman"/>
                <w:szCs w:val="28"/>
                <w:lang w:eastAsia="ru-RU"/>
              </w:rPr>
              <w:t>оформлення та передачу документів</w:t>
            </w:r>
          </w:p>
          <w:p w:rsidR="00C62F79" w:rsidRPr="00C451FC" w:rsidRDefault="00C62F79" w:rsidP="00C35CB6">
            <w:pPr>
              <w:jc w:val="both"/>
              <w:rPr>
                <w:rFonts w:eastAsia="Times New Roman" w:cs="Times New Roman"/>
                <w:szCs w:val="28"/>
                <w:lang w:eastAsia="ru-RU"/>
              </w:rPr>
            </w:pPr>
            <w:r w:rsidRPr="00C451FC">
              <w:rPr>
                <w:rFonts w:eastAsia="Times New Roman" w:cs="Times New Roman"/>
                <w:szCs w:val="28"/>
                <w:lang w:eastAsia="ru-RU"/>
              </w:rPr>
              <w:t xml:space="preserve"> Формула:</w:t>
            </w:r>
          </w:p>
          <w:p w:rsidR="00B81671" w:rsidRPr="00C451FC" w:rsidRDefault="00C62F79" w:rsidP="00C35CB6">
            <w:pPr>
              <w:jc w:val="both"/>
              <w:rPr>
                <w:rFonts w:eastAsia="Times New Roman" w:cs="Times New Roman"/>
                <w:szCs w:val="28"/>
                <w:lang w:eastAsia="ru-RU"/>
              </w:rPr>
            </w:pPr>
            <w:r w:rsidRPr="00C451FC">
              <w:rPr>
                <w:rFonts w:eastAsia="Times New Roman" w:cs="Times New Roman"/>
                <w:szCs w:val="28"/>
                <w:lang w:eastAsia="ru-RU"/>
              </w:rPr>
              <w:t xml:space="preserve">витрати часу на заповнення </w:t>
            </w:r>
            <w:r w:rsidR="00E7265F" w:rsidRPr="00C451FC">
              <w:rPr>
                <w:rFonts w:eastAsia="Times New Roman" w:cs="Times New Roman"/>
                <w:szCs w:val="28"/>
                <w:lang w:eastAsia="ru-RU"/>
              </w:rPr>
              <w:t xml:space="preserve">відомості в </w:t>
            </w:r>
            <w:r w:rsidRPr="00C451FC">
              <w:rPr>
                <w:rFonts w:cs="Times New Roman"/>
                <w:szCs w:val="28"/>
              </w:rPr>
              <w:t>електронн</w:t>
            </w:r>
            <w:r w:rsidR="00E7265F" w:rsidRPr="00C451FC">
              <w:rPr>
                <w:rFonts w:cs="Times New Roman"/>
                <w:szCs w:val="28"/>
              </w:rPr>
              <w:t>ому</w:t>
            </w:r>
            <w:r w:rsidRPr="00C451FC">
              <w:rPr>
                <w:rFonts w:cs="Times New Roman"/>
                <w:szCs w:val="28"/>
              </w:rPr>
              <w:t xml:space="preserve"> реєстр</w:t>
            </w:r>
            <w:r w:rsidR="007E58B3" w:rsidRPr="00C451FC">
              <w:rPr>
                <w:rFonts w:cs="Times New Roman"/>
                <w:szCs w:val="28"/>
              </w:rPr>
              <w:t>і</w:t>
            </w:r>
            <w:r w:rsidRPr="00C451FC">
              <w:rPr>
                <w:rFonts w:eastAsia="Times New Roman" w:cs="Times New Roman"/>
                <w:szCs w:val="28"/>
                <w:lang w:eastAsia="ru-RU"/>
              </w:rPr>
              <w:t xml:space="preserve"> Х вартість часу суб’єкта малого підприємництва (заробітна плата) Х </w:t>
            </w:r>
            <w:r w:rsidRPr="00C451FC">
              <w:rPr>
                <w:rFonts w:eastAsia="Times New Roman" w:cs="Times New Roman"/>
                <w:szCs w:val="28"/>
                <w:lang w:eastAsia="ru-RU"/>
              </w:rPr>
              <w:lastRenderedPageBreak/>
              <w:t>оціночна кількість форм</w:t>
            </w:r>
          </w:p>
        </w:tc>
        <w:tc>
          <w:tcPr>
            <w:tcW w:w="1081" w:type="pct"/>
            <w:gridSpan w:val="2"/>
            <w:tcBorders>
              <w:top w:val="single" w:sz="4" w:space="0" w:color="auto"/>
              <w:left w:val="outset" w:sz="6" w:space="0" w:color="000000"/>
              <w:bottom w:val="outset" w:sz="6" w:space="0" w:color="000000"/>
              <w:right w:val="outset" w:sz="6" w:space="0" w:color="000000"/>
            </w:tcBorders>
          </w:tcPr>
          <w:p w:rsidR="004524A5" w:rsidRPr="00C451FC" w:rsidRDefault="008B7EE5" w:rsidP="004524A5">
            <w:pPr>
              <w:jc w:val="both"/>
              <w:rPr>
                <w:rFonts w:eastAsia="Times New Roman" w:cs="Times New Roman"/>
                <w:szCs w:val="28"/>
                <w:lang w:eastAsia="ru-RU"/>
              </w:rPr>
            </w:pPr>
            <w:r>
              <w:rPr>
                <w:rFonts w:eastAsia="Times New Roman" w:cs="Times New Roman"/>
                <w:szCs w:val="28"/>
                <w:lang w:eastAsia="ru-RU"/>
              </w:rPr>
              <w:lastRenderedPageBreak/>
              <w:t>0,25</w:t>
            </w:r>
            <w:r w:rsidR="007C584D" w:rsidRPr="00C451FC">
              <w:rPr>
                <w:rFonts w:eastAsia="Times New Roman" w:cs="Times New Roman"/>
                <w:szCs w:val="28"/>
                <w:lang w:eastAsia="ru-RU"/>
              </w:rPr>
              <w:t xml:space="preserve"> год</w:t>
            </w:r>
            <w:r w:rsidR="008D3D36" w:rsidRPr="00C451FC">
              <w:rPr>
                <w:rFonts w:eastAsia="Times New Roman" w:cs="Times New Roman"/>
                <w:szCs w:val="28"/>
                <w:lang w:eastAsia="ru-RU"/>
              </w:rPr>
              <w:t xml:space="preserve"> (час</w:t>
            </w:r>
            <w:r w:rsidR="000A0D3D">
              <w:rPr>
                <w:rFonts w:eastAsia="Times New Roman" w:cs="Times New Roman"/>
                <w:szCs w:val="28"/>
                <w:lang w:eastAsia="ru-RU"/>
              </w:rPr>
              <w:t xml:space="preserve"> </w:t>
            </w:r>
            <w:r w:rsidR="007E58B3" w:rsidRPr="00C451FC">
              <w:rPr>
                <w:rFonts w:eastAsia="Times New Roman" w:cs="Times New Roman"/>
                <w:szCs w:val="28"/>
                <w:lang w:eastAsia="ru-RU"/>
              </w:rPr>
              <w:t xml:space="preserve">на </w:t>
            </w:r>
            <w:r w:rsidR="00E40843">
              <w:rPr>
                <w:rFonts w:eastAsia="Times New Roman" w:cs="Times New Roman"/>
                <w:szCs w:val="28"/>
                <w:lang w:eastAsia="ru-RU"/>
              </w:rPr>
              <w:t xml:space="preserve">сканування та направлення </w:t>
            </w:r>
            <w:r w:rsidR="008D3D36" w:rsidRPr="00C451FC">
              <w:rPr>
                <w:rFonts w:eastAsia="Times New Roman" w:cs="Times New Roman"/>
                <w:szCs w:val="28"/>
                <w:lang w:eastAsia="ru-RU"/>
              </w:rPr>
              <w:t xml:space="preserve">) </w:t>
            </w:r>
          </w:p>
          <w:p w:rsidR="004524A5" w:rsidRPr="00C451FC" w:rsidRDefault="008B7EE5" w:rsidP="004524A5">
            <w:pPr>
              <w:jc w:val="both"/>
              <w:rPr>
                <w:rFonts w:eastAsia="Times New Roman" w:cs="Times New Roman"/>
                <w:szCs w:val="28"/>
                <w:lang w:eastAsia="ru-RU"/>
              </w:rPr>
            </w:pPr>
            <w:r>
              <w:rPr>
                <w:rFonts w:eastAsia="Times New Roman" w:cs="Times New Roman"/>
                <w:szCs w:val="28"/>
                <w:lang w:eastAsia="ru-RU"/>
              </w:rPr>
              <w:t>7,00</w:t>
            </w:r>
            <w:r w:rsidR="000A0D3D">
              <w:rPr>
                <w:rFonts w:eastAsia="Times New Roman" w:cs="Times New Roman"/>
                <w:szCs w:val="28"/>
                <w:lang w:eastAsia="ru-RU"/>
              </w:rPr>
              <w:t xml:space="preserve"> </w:t>
            </w:r>
            <w:r w:rsidR="008D3D36" w:rsidRPr="00C451FC">
              <w:rPr>
                <w:rFonts w:eastAsia="Times New Roman" w:cs="Times New Roman"/>
                <w:szCs w:val="28"/>
                <w:lang w:eastAsia="ru-RU"/>
              </w:rPr>
              <w:t xml:space="preserve">грн </w:t>
            </w:r>
            <w:r w:rsidR="004524A5" w:rsidRPr="00C451FC">
              <w:rPr>
                <w:rFonts w:eastAsia="Times New Roman" w:cs="Times New Roman"/>
                <w:szCs w:val="28"/>
                <w:lang w:eastAsia="ru-RU"/>
              </w:rPr>
              <w:br/>
            </w:r>
            <w:r w:rsidR="008904CB" w:rsidRPr="00C451FC">
              <w:rPr>
                <w:rFonts w:eastAsia="Times New Roman" w:cs="Times New Roman"/>
                <w:szCs w:val="28"/>
                <w:lang w:eastAsia="ru-RU"/>
              </w:rPr>
              <w:t>х</w:t>
            </w:r>
            <w:r w:rsidR="000A0D3D">
              <w:rPr>
                <w:rFonts w:eastAsia="Times New Roman" w:cs="Times New Roman"/>
                <w:szCs w:val="28"/>
                <w:lang w:eastAsia="ru-RU"/>
              </w:rPr>
              <w:t xml:space="preserve"> </w:t>
            </w:r>
            <w:r w:rsidR="007325FA" w:rsidRPr="00C451FC">
              <w:rPr>
                <w:rFonts w:eastAsia="Times New Roman" w:cs="Times New Roman"/>
                <w:szCs w:val="28"/>
                <w:lang w:eastAsia="ru-RU"/>
              </w:rPr>
              <w:t>480</w:t>
            </w:r>
            <w:r w:rsidR="00957E80" w:rsidRPr="00C451FC">
              <w:rPr>
                <w:rFonts w:eastAsia="Times New Roman" w:cs="Times New Roman"/>
                <w:szCs w:val="28"/>
                <w:lang w:eastAsia="ru-RU"/>
              </w:rPr>
              <w:t xml:space="preserve"> =</w:t>
            </w:r>
          </w:p>
          <w:p w:rsidR="00957E80" w:rsidRPr="00C451FC" w:rsidRDefault="008B7EE5" w:rsidP="00E40843">
            <w:pPr>
              <w:jc w:val="both"/>
              <w:rPr>
                <w:rFonts w:eastAsia="Times New Roman" w:cs="Times New Roman"/>
                <w:szCs w:val="28"/>
                <w:lang w:eastAsia="ru-RU"/>
              </w:rPr>
            </w:pPr>
            <w:r>
              <w:rPr>
                <w:rFonts w:eastAsia="Times New Roman" w:cs="Times New Roman"/>
                <w:szCs w:val="28"/>
                <w:lang w:eastAsia="ru-RU"/>
              </w:rPr>
              <w:t>3360</w:t>
            </w:r>
            <w:r w:rsidR="00E40843">
              <w:rPr>
                <w:rFonts w:eastAsia="Times New Roman" w:cs="Times New Roman"/>
                <w:szCs w:val="28"/>
                <w:lang w:eastAsia="ru-RU"/>
              </w:rPr>
              <w:t>,00</w:t>
            </w:r>
            <w:r w:rsidR="00957E80" w:rsidRPr="00C451FC">
              <w:rPr>
                <w:rFonts w:eastAsia="Times New Roman" w:cs="Times New Roman"/>
                <w:szCs w:val="28"/>
                <w:lang w:eastAsia="ru-RU"/>
              </w:rPr>
              <w:t xml:space="preserve"> грн</w:t>
            </w:r>
          </w:p>
        </w:tc>
        <w:tc>
          <w:tcPr>
            <w:tcW w:w="918" w:type="pct"/>
            <w:gridSpan w:val="2"/>
            <w:tcBorders>
              <w:top w:val="single" w:sz="4" w:space="0" w:color="auto"/>
              <w:left w:val="outset" w:sz="6" w:space="0" w:color="000000"/>
              <w:bottom w:val="outset" w:sz="6" w:space="0" w:color="000000"/>
              <w:right w:val="outset" w:sz="6" w:space="0" w:color="000000"/>
            </w:tcBorders>
          </w:tcPr>
          <w:p w:rsidR="00B81671" w:rsidRPr="00C451FC" w:rsidRDefault="008B7EE5" w:rsidP="00F47DCC">
            <w:pPr>
              <w:jc w:val="center"/>
              <w:rPr>
                <w:rFonts w:eastAsia="Times New Roman" w:cs="Times New Roman"/>
                <w:szCs w:val="28"/>
                <w:lang w:eastAsia="ru-RU"/>
              </w:rPr>
            </w:pPr>
            <w:r>
              <w:rPr>
                <w:rFonts w:eastAsia="Times New Roman" w:cs="Times New Roman"/>
                <w:szCs w:val="28"/>
                <w:lang w:eastAsia="ru-RU"/>
              </w:rPr>
              <w:t>3360</w:t>
            </w:r>
            <w:r w:rsidR="00E40843">
              <w:rPr>
                <w:rFonts w:eastAsia="Times New Roman" w:cs="Times New Roman"/>
                <w:szCs w:val="28"/>
                <w:lang w:eastAsia="ru-RU"/>
              </w:rPr>
              <w:t>, 00</w:t>
            </w:r>
            <w:r w:rsidR="000A0D3D">
              <w:rPr>
                <w:rFonts w:eastAsia="Times New Roman" w:cs="Times New Roman"/>
                <w:szCs w:val="28"/>
                <w:lang w:eastAsia="ru-RU"/>
              </w:rPr>
              <w:t xml:space="preserve"> </w:t>
            </w:r>
            <w:r w:rsidR="00F310B9" w:rsidRPr="00C451FC">
              <w:rPr>
                <w:rFonts w:eastAsia="Times New Roman" w:cs="Times New Roman"/>
                <w:szCs w:val="28"/>
                <w:lang w:eastAsia="ru-RU"/>
              </w:rPr>
              <w:t xml:space="preserve">грн </w:t>
            </w:r>
          </w:p>
        </w:tc>
        <w:tc>
          <w:tcPr>
            <w:tcW w:w="968" w:type="pct"/>
            <w:tcBorders>
              <w:top w:val="single" w:sz="4" w:space="0" w:color="auto"/>
              <w:left w:val="outset" w:sz="6" w:space="0" w:color="000000"/>
              <w:bottom w:val="outset" w:sz="6" w:space="0" w:color="000000"/>
              <w:right w:val="outset" w:sz="6" w:space="0" w:color="000000"/>
            </w:tcBorders>
          </w:tcPr>
          <w:p w:rsidR="00B81671" w:rsidRPr="00C451FC" w:rsidRDefault="008B7EE5" w:rsidP="00EA1111">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16800</w:t>
            </w:r>
            <w:r w:rsidR="00E40843">
              <w:rPr>
                <w:rFonts w:eastAsia="Times New Roman" w:cs="Times New Roman"/>
                <w:szCs w:val="28"/>
                <w:lang w:eastAsia="ru-RU"/>
              </w:rPr>
              <w:t>,00</w:t>
            </w:r>
            <w:r w:rsidR="00F310B9" w:rsidRPr="00C451FC">
              <w:rPr>
                <w:rFonts w:eastAsia="Times New Roman" w:cs="Times New Roman"/>
                <w:szCs w:val="28"/>
                <w:lang w:eastAsia="ru-RU"/>
              </w:rPr>
              <w:t xml:space="preserve"> грн</w:t>
            </w:r>
          </w:p>
        </w:tc>
      </w:tr>
      <w:tr w:rsidR="00C451FC" w:rsidRPr="00C451FC" w:rsidTr="005F276F">
        <w:trPr>
          <w:trHeight w:val="1058"/>
        </w:trPr>
        <w:tc>
          <w:tcPr>
            <w:tcW w:w="514" w:type="pct"/>
            <w:tcBorders>
              <w:top w:val="outset" w:sz="6" w:space="0" w:color="000000"/>
              <w:left w:val="outset" w:sz="6" w:space="0" w:color="000000"/>
              <w:bottom w:val="outset" w:sz="6" w:space="0" w:color="000000"/>
              <w:right w:val="outset" w:sz="6" w:space="0" w:color="000000"/>
            </w:tcBorders>
          </w:tcPr>
          <w:p w:rsidR="00E07CF0" w:rsidRPr="00C451FC" w:rsidRDefault="008B1B0A" w:rsidP="007E3930">
            <w:pPr>
              <w:jc w:val="center"/>
              <w:rPr>
                <w:rFonts w:eastAsia="Times New Roman" w:cs="Times New Roman"/>
                <w:szCs w:val="28"/>
                <w:lang w:eastAsia="ru-RU"/>
              </w:rPr>
            </w:pPr>
            <w:r w:rsidRPr="00C451FC">
              <w:rPr>
                <w:rFonts w:eastAsia="Times New Roman" w:cs="Times New Roman"/>
                <w:szCs w:val="28"/>
                <w:lang w:eastAsia="ru-RU"/>
              </w:rPr>
              <w:t>4</w:t>
            </w:r>
          </w:p>
        </w:tc>
        <w:tc>
          <w:tcPr>
            <w:tcW w:w="1519" w:type="pct"/>
            <w:gridSpan w:val="2"/>
            <w:tcBorders>
              <w:top w:val="outset" w:sz="6" w:space="0" w:color="000000"/>
              <w:left w:val="outset" w:sz="6" w:space="0" w:color="000000"/>
              <w:bottom w:val="outset" w:sz="6" w:space="0" w:color="000000"/>
              <w:right w:val="outset" w:sz="6" w:space="0" w:color="000000"/>
            </w:tcBorders>
          </w:tcPr>
          <w:p w:rsidR="00E07CF0" w:rsidRPr="00C451FC" w:rsidRDefault="00E07CF0" w:rsidP="007E3930">
            <w:pPr>
              <w:jc w:val="center"/>
              <w:rPr>
                <w:rFonts w:eastAsia="Times New Roman" w:cs="Times New Roman"/>
                <w:szCs w:val="28"/>
                <w:lang w:eastAsia="ru-RU"/>
              </w:rPr>
            </w:pPr>
            <w:r w:rsidRPr="00C451FC">
              <w:rPr>
                <w:rFonts w:eastAsia="Times New Roman" w:cs="Times New Roman"/>
                <w:szCs w:val="28"/>
                <w:lang w:eastAsia="ru-RU"/>
              </w:rPr>
              <w:t>Разом, гривень</w:t>
            </w:r>
          </w:p>
          <w:p w:rsidR="00E07CF0" w:rsidRPr="00C451FC" w:rsidRDefault="00E07CF0" w:rsidP="007E3930">
            <w:pPr>
              <w:jc w:val="center"/>
              <w:rPr>
                <w:rFonts w:eastAsia="Times New Roman" w:cs="Times New Roman"/>
                <w:szCs w:val="28"/>
                <w:lang w:eastAsia="ru-RU"/>
              </w:rPr>
            </w:pPr>
            <w:r w:rsidRPr="00C451FC">
              <w:rPr>
                <w:rFonts w:eastAsia="Times New Roman" w:cs="Times New Roman"/>
                <w:szCs w:val="28"/>
                <w:lang w:eastAsia="ru-RU"/>
              </w:rPr>
              <w:t>Формула:</w:t>
            </w:r>
          </w:p>
          <w:p w:rsidR="00E07CF0" w:rsidRPr="00C451FC" w:rsidRDefault="0068066D" w:rsidP="007E3930">
            <w:pPr>
              <w:jc w:val="center"/>
              <w:rPr>
                <w:rFonts w:eastAsia="Times New Roman" w:cs="Times New Roman"/>
                <w:szCs w:val="28"/>
                <w:lang w:eastAsia="ru-RU"/>
              </w:rPr>
            </w:pPr>
            <w:r w:rsidRPr="00C451FC">
              <w:rPr>
                <w:rFonts w:eastAsia="Times New Roman" w:cs="Times New Roman"/>
                <w:szCs w:val="28"/>
                <w:lang w:eastAsia="ru-RU"/>
              </w:rPr>
              <w:t>сума рядків 1 + 2</w:t>
            </w:r>
            <w:r w:rsidR="00EB10C3" w:rsidRPr="00C451FC">
              <w:rPr>
                <w:rFonts w:eastAsia="Times New Roman" w:cs="Times New Roman"/>
                <w:szCs w:val="28"/>
                <w:lang w:eastAsia="ru-RU"/>
              </w:rPr>
              <w:t>+3</w:t>
            </w:r>
          </w:p>
        </w:tc>
        <w:tc>
          <w:tcPr>
            <w:tcW w:w="1081" w:type="pct"/>
            <w:gridSpan w:val="2"/>
            <w:tcBorders>
              <w:top w:val="outset" w:sz="6" w:space="0" w:color="000000"/>
              <w:left w:val="outset" w:sz="6" w:space="0" w:color="000000"/>
              <w:bottom w:val="outset" w:sz="6" w:space="0" w:color="000000"/>
              <w:right w:val="outset" w:sz="6" w:space="0" w:color="000000"/>
            </w:tcBorders>
          </w:tcPr>
          <w:p w:rsidR="00E07CF0" w:rsidRPr="00C451FC" w:rsidRDefault="008B7EE5" w:rsidP="004524A5">
            <w:pPr>
              <w:jc w:val="center"/>
              <w:rPr>
                <w:rFonts w:eastAsia="Times New Roman" w:cs="Times New Roman"/>
                <w:szCs w:val="28"/>
                <w:lang w:eastAsia="ru-RU"/>
              </w:rPr>
            </w:pPr>
            <w:r>
              <w:rPr>
                <w:rFonts w:eastAsia="Times New Roman" w:cs="Times New Roman"/>
                <w:szCs w:val="28"/>
                <w:lang w:eastAsia="ru-RU"/>
              </w:rPr>
              <w:t>162560,00</w:t>
            </w:r>
            <w:r w:rsidR="00603B91" w:rsidRPr="00C451FC">
              <w:rPr>
                <w:rFonts w:eastAsia="Times New Roman" w:cs="Times New Roman"/>
                <w:szCs w:val="28"/>
                <w:lang w:eastAsia="ru-RU"/>
              </w:rPr>
              <w:t xml:space="preserve"> грн</w:t>
            </w:r>
          </w:p>
          <w:p w:rsidR="00E07CF0" w:rsidRPr="00C451FC" w:rsidRDefault="00E07CF0" w:rsidP="007E3930">
            <w:pPr>
              <w:jc w:val="center"/>
              <w:rPr>
                <w:rFonts w:eastAsia="Times New Roman" w:cs="Times New Roman"/>
                <w:szCs w:val="28"/>
                <w:lang w:eastAsia="ru-RU"/>
              </w:rPr>
            </w:pPr>
          </w:p>
        </w:tc>
        <w:tc>
          <w:tcPr>
            <w:tcW w:w="918" w:type="pct"/>
            <w:gridSpan w:val="2"/>
            <w:tcBorders>
              <w:top w:val="outset" w:sz="6" w:space="0" w:color="000000"/>
              <w:left w:val="outset" w:sz="6" w:space="0" w:color="000000"/>
              <w:bottom w:val="outset" w:sz="6" w:space="0" w:color="000000"/>
              <w:right w:val="outset" w:sz="6" w:space="0" w:color="000000"/>
            </w:tcBorders>
          </w:tcPr>
          <w:p w:rsidR="00E07CF0" w:rsidRPr="00C451FC" w:rsidRDefault="008B7EE5" w:rsidP="007E3930">
            <w:pPr>
              <w:jc w:val="center"/>
              <w:rPr>
                <w:rFonts w:eastAsia="Times New Roman" w:cs="Times New Roman"/>
                <w:szCs w:val="28"/>
                <w:lang w:val="ru-RU" w:eastAsia="ru-RU"/>
              </w:rPr>
            </w:pPr>
            <w:r>
              <w:rPr>
                <w:rFonts w:eastAsia="Times New Roman" w:cs="Times New Roman"/>
                <w:szCs w:val="28"/>
                <w:lang w:eastAsia="ru-RU"/>
              </w:rPr>
              <w:t>3360</w:t>
            </w:r>
            <w:r w:rsidR="002A504D">
              <w:rPr>
                <w:rFonts w:eastAsia="Times New Roman" w:cs="Times New Roman"/>
                <w:szCs w:val="28"/>
                <w:lang w:eastAsia="ru-RU"/>
              </w:rPr>
              <w:t>, 00</w:t>
            </w:r>
            <w:r w:rsidR="000A0D3D">
              <w:rPr>
                <w:rFonts w:eastAsia="Times New Roman" w:cs="Times New Roman"/>
                <w:szCs w:val="28"/>
                <w:lang w:eastAsia="ru-RU"/>
              </w:rPr>
              <w:t xml:space="preserve"> </w:t>
            </w:r>
            <w:r w:rsidR="002A504D" w:rsidRPr="00C451FC">
              <w:rPr>
                <w:rFonts w:eastAsia="Times New Roman" w:cs="Times New Roman"/>
                <w:szCs w:val="28"/>
                <w:lang w:eastAsia="ru-RU"/>
              </w:rPr>
              <w:t>грн</w:t>
            </w:r>
          </w:p>
        </w:tc>
        <w:tc>
          <w:tcPr>
            <w:tcW w:w="968" w:type="pct"/>
            <w:tcBorders>
              <w:top w:val="outset" w:sz="6" w:space="0" w:color="000000"/>
              <w:left w:val="outset" w:sz="6" w:space="0" w:color="000000"/>
              <w:bottom w:val="outset" w:sz="6" w:space="0" w:color="000000"/>
              <w:right w:val="outset" w:sz="6" w:space="0" w:color="000000"/>
            </w:tcBorders>
          </w:tcPr>
          <w:p w:rsidR="00E07CF0" w:rsidRPr="00C451FC" w:rsidRDefault="008B7EE5" w:rsidP="00E07CF0">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16800</w:t>
            </w:r>
            <w:r w:rsidR="002A504D">
              <w:rPr>
                <w:rFonts w:eastAsia="Times New Roman" w:cs="Times New Roman"/>
                <w:szCs w:val="28"/>
                <w:lang w:eastAsia="ru-RU"/>
              </w:rPr>
              <w:t>,00</w:t>
            </w:r>
            <w:r w:rsidR="002A504D" w:rsidRPr="00C451FC">
              <w:rPr>
                <w:rFonts w:eastAsia="Times New Roman" w:cs="Times New Roman"/>
                <w:szCs w:val="28"/>
                <w:lang w:eastAsia="ru-RU"/>
              </w:rPr>
              <w:t xml:space="preserve"> грн </w:t>
            </w:r>
          </w:p>
        </w:tc>
      </w:tr>
      <w:tr w:rsidR="00C451FC" w:rsidRPr="00C451FC" w:rsidTr="002978E4">
        <w:trPr>
          <w:trHeight w:val="15"/>
        </w:trPr>
        <w:tc>
          <w:tcPr>
            <w:tcW w:w="514" w:type="pct"/>
            <w:tcBorders>
              <w:top w:val="outset" w:sz="6" w:space="0" w:color="000000"/>
              <w:left w:val="outset" w:sz="6" w:space="0" w:color="000000"/>
              <w:bottom w:val="outset" w:sz="6" w:space="0" w:color="000000"/>
              <w:right w:val="outset" w:sz="6" w:space="0" w:color="000000"/>
            </w:tcBorders>
          </w:tcPr>
          <w:p w:rsidR="00EA1111" w:rsidRPr="00C451FC" w:rsidRDefault="00EA1111" w:rsidP="007E3930">
            <w:pPr>
              <w:keepNext/>
              <w:jc w:val="center"/>
              <w:outlineLvl w:val="0"/>
              <w:rPr>
                <w:rFonts w:eastAsia="Times New Roman" w:cs="Times New Roman"/>
                <w:bCs/>
                <w:kern w:val="32"/>
                <w:szCs w:val="28"/>
                <w:lang w:eastAsia="ru-RU"/>
              </w:rPr>
            </w:pPr>
            <w:r w:rsidRPr="00C451FC">
              <w:rPr>
                <w:rFonts w:eastAsia="Times New Roman" w:cs="Times New Roman"/>
                <w:bCs/>
                <w:kern w:val="32"/>
                <w:szCs w:val="28"/>
                <w:lang w:eastAsia="ru-RU"/>
              </w:rPr>
              <w:t>5</w:t>
            </w:r>
          </w:p>
        </w:tc>
        <w:tc>
          <w:tcPr>
            <w:tcW w:w="1519" w:type="pct"/>
            <w:gridSpan w:val="2"/>
            <w:tcBorders>
              <w:top w:val="outset" w:sz="6" w:space="0" w:color="000000"/>
              <w:left w:val="outset" w:sz="6" w:space="0" w:color="000000"/>
              <w:bottom w:val="outset" w:sz="6" w:space="0" w:color="000000"/>
              <w:right w:val="outset" w:sz="6" w:space="0" w:color="000000"/>
            </w:tcBorders>
          </w:tcPr>
          <w:p w:rsidR="00EA1111" w:rsidRPr="00C451FC" w:rsidRDefault="002A504D" w:rsidP="007E3930">
            <w:pPr>
              <w:jc w:val="center"/>
              <w:rPr>
                <w:rFonts w:eastAsia="Times New Roman" w:cs="Times New Roman"/>
                <w:szCs w:val="28"/>
                <w:lang w:eastAsia="ru-RU"/>
              </w:rPr>
            </w:pPr>
            <w:r>
              <w:rPr>
                <w:rFonts w:eastAsia="Times New Roman" w:cs="Times New Roman"/>
                <w:szCs w:val="28"/>
                <w:lang w:eastAsia="ru-RU"/>
              </w:rPr>
              <w:t>**</w:t>
            </w:r>
            <w:r w:rsidR="00EA1111" w:rsidRPr="00C451FC">
              <w:rPr>
                <w:rFonts w:eastAsia="Times New Roman" w:cs="Times New Roman"/>
                <w:szCs w:val="28"/>
                <w:lang w:eastAsia="ru-RU"/>
              </w:rPr>
              <w:t>Кількість суб’єктів господарювання, що повинні виконати вимоги регулювання, одиниць</w:t>
            </w:r>
          </w:p>
        </w:tc>
        <w:tc>
          <w:tcPr>
            <w:tcW w:w="1086" w:type="pct"/>
            <w:gridSpan w:val="3"/>
            <w:tcBorders>
              <w:top w:val="outset" w:sz="6" w:space="0" w:color="000000"/>
              <w:left w:val="outset" w:sz="6" w:space="0" w:color="000000"/>
              <w:bottom w:val="outset" w:sz="6" w:space="0" w:color="000000"/>
              <w:right w:val="single" w:sz="4" w:space="0" w:color="auto"/>
            </w:tcBorders>
            <w:vAlign w:val="center"/>
          </w:tcPr>
          <w:p w:rsidR="00EA1111" w:rsidRPr="00C451FC" w:rsidRDefault="008B7EE5" w:rsidP="00EA1111">
            <w:pPr>
              <w:jc w:val="center"/>
              <w:rPr>
                <w:rFonts w:eastAsia="Times New Roman" w:cs="Times New Roman"/>
                <w:szCs w:val="28"/>
                <w:lang w:val="ru-RU" w:eastAsia="ru-RU"/>
              </w:rPr>
            </w:pPr>
            <w:r>
              <w:rPr>
                <w:rFonts w:eastAsia="Times New Roman" w:cs="Times New Roman"/>
                <w:szCs w:val="28"/>
                <w:lang w:val="ru-RU" w:eastAsia="ru-RU"/>
              </w:rPr>
              <w:t>416</w:t>
            </w:r>
          </w:p>
        </w:tc>
        <w:tc>
          <w:tcPr>
            <w:tcW w:w="913" w:type="pct"/>
            <w:tcBorders>
              <w:top w:val="outset" w:sz="6" w:space="0" w:color="000000"/>
              <w:left w:val="single" w:sz="4" w:space="0" w:color="auto"/>
              <w:bottom w:val="outset" w:sz="6" w:space="0" w:color="000000"/>
              <w:right w:val="single" w:sz="4" w:space="0" w:color="auto"/>
            </w:tcBorders>
            <w:vAlign w:val="center"/>
          </w:tcPr>
          <w:p w:rsidR="00EA1111" w:rsidRPr="00C451FC" w:rsidRDefault="008B7EE5" w:rsidP="00EA1111">
            <w:pPr>
              <w:ind w:left="329"/>
              <w:rPr>
                <w:rFonts w:eastAsia="Times New Roman" w:cs="Times New Roman"/>
                <w:szCs w:val="28"/>
                <w:lang w:val="ru-RU" w:eastAsia="ru-RU"/>
              </w:rPr>
            </w:pPr>
            <w:r>
              <w:rPr>
                <w:rFonts w:eastAsia="Times New Roman" w:cs="Times New Roman"/>
                <w:szCs w:val="28"/>
                <w:lang w:val="ru-RU" w:eastAsia="ru-RU"/>
              </w:rPr>
              <w:t>-</w:t>
            </w:r>
          </w:p>
        </w:tc>
        <w:tc>
          <w:tcPr>
            <w:tcW w:w="968" w:type="pct"/>
            <w:tcBorders>
              <w:top w:val="outset" w:sz="6" w:space="0" w:color="000000"/>
              <w:left w:val="single" w:sz="4" w:space="0" w:color="auto"/>
              <w:bottom w:val="outset" w:sz="6" w:space="0" w:color="000000"/>
              <w:right w:val="outset" w:sz="6" w:space="0" w:color="000000"/>
            </w:tcBorders>
            <w:vAlign w:val="center"/>
          </w:tcPr>
          <w:p w:rsidR="00EA1111" w:rsidRPr="00C451FC" w:rsidRDefault="008B7EE5" w:rsidP="00EA1111">
            <w:pPr>
              <w:ind w:left="615"/>
              <w:rPr>
                <w:rFonts w:eastAsia="Times New Roman" w:cs="Times New Roman"/>
                <w:szCs w:val="28"/>
                <w:lang w:val="ru-RU" w:eastAsia="ru-RU"/>
              </w:rPr>
            </w:pPr>
            <w:r>
              <w:rPr>
                <w:rFonts w:eastAsia="Times New Roman" w:cs="Times New Roman"/>
                <w:szCs w:val="28"/>
                <w:lang w:val="ru-RU" w:eastAsia="ru-RU"/>
              </w:rPr>
              <w:t>-</w:t>
            </w:r>
          </w:p>
        </w:tc>
      </w:tr>
      <w:tr w:rsidR="00C451FC" w:rsidRPr="00C451FC" w:rsidTr="00C35CB6">
        <w:trPr>
          <w:trHeight w:val="15"/>
        </w:trPr>
        <w:tc>
          <w:tcPr>
            <w:tcW w:w="514" w:type="pct"/>
            <w:tcBorders>
              <w:top w:val="outset" w:sz="6" w:space="0" w:color="000000"/>
              <w:left w:val="outset" w:sz="6" w:space="0" w:color="000000"/>
              <w:bottom w:val="single" w:sz="4" w:space="0" w:color="auto"/>
              <w:right w:val="outset" w:sz="6" w:space="0" w:color="000000"/>
            </w:tcBorders>
          </w:tcPr>
          <w:p w:rsidR="00E07CF0" w:rsidRPr="00C451FC" w:rsidRDefault="008B1B0A" w:rsidP="007E3930">
            <w:pPr>
              <w:jc w:val="center"/>
              <w:rPr>
                <w:rFonts w:eastAsia="Times New Roman" w:cs="Times New Roman"/>
                <w:szCs w:val="28"/>
                <w:lang w:eastAsia="ru-RU"/>
              </w:rPr>
            </w:pPr>
            <w:r w:rsidRPr="00C451FC">
              <w:rPr>
                <w:rFonts w:eastAsia="Times New Roman" w:cs="Times New Roman"/>
                <w:szCs w:val="28"/>
                <w:lang w:eastAsia="ru-RU"/>
              </w:rPr>
              <w:t>6</w:t>
            </w:r>
          </w:p>
        </w:tc>
        <w:tc>
          <w:tcPr>
            <w:tcW w:w="1519"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2A504D">
            <w:pPr>
              <w:rPr>
                <w:rFonts w:eastAsia="Times New Roman" w:cs="Times New Roman"/>
                <w:szCs w:val="28"/>
                <w:lang w:eastAsia="ru-RU"/>
              </w:rPr>
            </w:pPr>
            <w:r w:rsidRPr="00C451FC">
              <w:rPr>
                <w:rFonts w:eastAsia="Times New Roman" w:cs="Times New Roman"/>
                <w:szCs w:val="28"/>
                <w:lang w:eastAsia="ru-RU"/>
              </w:rPr>
              <w:t>Сумарно, гривень</w:t>
            </w:r>
          </w:p>
          <w:p w:rsidR="00E07CF0" w:rsidRPr="00C451FC" w:rsidRDefault="00E07CF0" w:rsidP="007E3930">
            <w:pPr>
              <w:jc w:val="center"/>
              <w:rPr>
                <w:rFonts w:eastAsia="Times New Roman" w:cs="Times New Roman"/>
                <w:szCs w:val="28"/>
                <w:lang w:eastAsia="ru-RU"/>
              </w:rPr>
            </w:pPr>
            <w:r w:rsidRPr="00C451FC">
              <w:rPr>
                <w:rFonts w:eastAsia="Times New Roman" w:cs="Times New Roman"/>
                <w:szCs w:val="28"/>
                <w:lang w:eastAsia="ru-RU"/>
              </w:rPr>
              <w:t>Формула:</w:t>
            </w:r>
          </w:p>
          <w:p w:rsidR="00E07CF0" w:rsidRPr="00C451FC" w:rsidRDefault="00675432" w:rsidP="007E3930">
            <w:pPr>
              <w:jc w:val="center"/>
              <w:rPr>
                <w:rFonts w:eastAsia="Times New Roman" w:cs="Times New Roman"/>
                <w:szCs w:val="28"/>
                <w:lang w:eastAsia="ru-RU"/>
              </w:rPr>
            </w:pPr>
            <w:r w:rsidRPr="00C451FC">
              <w:rPr>
                <w:rFonts w:eastAsia="Times New Roman" w:cs="Times New Roman"/>
                <w:szCs w:val="28"/>
                <w:lang w:eastAsia="ru-RU"/>
              </w:rPr>
              <w:t xml:space="preserve">відповідний стовпчик </w:t>
            </w:r>
            <w:r w:rsidRPr="00C451FC">
              <w:rPr>
                <w:rFonts w:eastAsia="Times New Roman" w:cs="Times New Roman"/>
                <w:szCs w:val="28"/>
                <w:lang w:val="ru-RU" w:eastAsia="ru-RU"/>
              </w:rPr>
              <w:t>«</w:t>
            </w:r>
            <w:r w:rsidRPr="00C451FC">
              <w:rPr>
                <w:rFonts w:eastAsia="Times New Roman" w:cs="Times New Roman"/>
                <w:szCs w:val="28"/>
                <w:lang w:eastAsia="ru-RU"/>
              </w:rPr>
              <w:t>разом</w:t>
            </w:r>
            <w:r w:rsidRPr="00C451FC">
              <w:rPr>
                <w:rFonts w:eastAsia="Times New Roman" w:cs="Times New Roman"/>
                <w:szCs w:val="28"/>
                <w:lang w:val="ru-RU" w:eastAsia="ru-RU"/>
              </w:rPr>
              <w:t>»</w:t>
            </w:r>
            <w:r w:rsidR="00E07CF0" w:rsidRPr="00C451FC">
              <w:rPr>
                <w:rFonts w:eastAsia="Times New Roman" w:cs="Times New Roman"/>
                <w:szCs w:val="28"/>
                <w:lang w:eastAsia="ru-RU"/>
              </w:rPr>
              <w:t xml:space="preserve"> Х  кількість суб’єктів малого підприємництва, що повинні вико</w:t>
            </w:r>
            <w:r w:rsidR="0068066D" w:rsidRPr="00C451FC">
              <w:rPr>
                <w:rFonts w:eastAsia="Times New Roman" w:cs="Times New Roman"/>
                <w:szCs w:val="28"/>
                <w:lang w:eastAsia="ru-RU"/>
              </w:rPr>
              <w:t xml:space="preserve">нати вимоги регулювання (рядок </w:t>
            </w:r>
            <w:r w:rsidR="00A728EE" w:rsidRPr="00C451FC">
              <w:rPr>
                <w:rFonts w:eastAsia="Times New Roman" w:cs="Times New Roman"/>
                <w:szCs w:val="28"/>
                <w:lang w:eastAsia="ru-RU"/>
              </w:rPr>
              <w:t>4</w:t>
            </w:r>
            <w:r w:rsidR="0068066D" w:rsidRPr="00C451FC">
              <w:rPr>
                <w:rFonts w:eastAsia="Times New Roman" w:cs="Times New Roman"/>
                <w:szCs w:val="28"/>
                <w:lang w:eastAsia="ru-RU"/>
              </w:rPr>
              <w:t xml:space="preserve"> Х рядок </w:t>
            </w:r>
            <w:r w:rsidR="00A728EE" w:rsidRPr="00C451FC">
              <w:rPr>
                <w:rFonts w:eastAsia="Times New Roman" w:cs="Times New Roman"/>
                <w:szCs w:val="28"/>
                <w:lang w:eastAsia="ru-RU"/>
              </w:rPr>
              <w:t>5</w:t>
            </w:r>
            <w:r w:rsidR="00E07CF0" w:rsidRPr="00C451FC">
              <w:rPr>
                <w:rFonts w:eastAsia="Times New Roman" w:cs="Times New Roman"/>
                <w:szCs w:val="28"/>
                <w:lang w:eastAsia="ru-RU"/>
              </w:rPr>
              <w:t>)</w:t>
            </w:r>
          </w:p>
        </w:tc>
        <w:tc>
          <w:tcPr>
            <w:tcW w:w="1081"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7E3930">
            <w:pPr>
              <w:jc w:val="center"/>
              <w:rPr>
                <w:rFonts w:eastAsia="Times New Roman" w:cs="Times New Roman"/>
                <w:szCs w:val="28"/>
                <w:lang w:eastAsia="ru-RU"/>
              </w:rPr>
            </w:pPr>
          </w:p>
          <w:p w:rsidR="001E619C" w:rsidRPr="00C451FC" w:rsidRDefault="001E619C" w:rsidP="007E3930">
            <w:pPr>
              <w:jc w:val="center"/>
              <w:rPr>
                <w:rFonts w:eastAsia="Times New Roman" w:cs="Times New Roman"/>
                <w:szCs w:val="28"/>
                <w:lang w:eastAsia="ru-RU"/>
              </w:rPr>
            </w:pPr>
          </w:p>
          <w:p w:rsidR="002A504D" w:rsidRPr="00C451FC" w:rsidRDefault="008B7EE5" w:rsidP="002A504D">
            <w:pPr>
              <w:jc w:val="center"/>
              <w:rPr>
                <w:rFonts w:eastAsia="Times New Roman" w:cs="Times New Roman"/>
                <w:szCs w:val="28"/>
                <w:lang w:eastAsia="ru-RU"/>
              </w:rPr>
            </w:pPr>
            <w:r>
              <w:rPr>
                <w:rFonts w:eastAsia="Times New Roman" w:cs="Times New Roman"/>
                <w:szCs w:val="28"/>
                <w:lang w:eastAsia="ru-RU"/>
              </w:rPr>
              <w:t>67624960,00</w:t>
            </w:r>
            <w:r w:rsidR="002A504D" w:rsidRPr="00C451FC">
              <w:rPr>
                <w:rFonts w:eastAsia="Times New Roman" w:cs="Times New Roman"/>
                <w:szCs w:val="28"/>
                <w:lang w:eastAsia="ru-RU"/>
              </w:rPr>
              <w:t xml:space="preserve"> грн</w:t>
            </w:r>
          </w:p>
          <w:p w:rsidR="00E07CF0" w:rsidRPr="00C451FC" w:rsidRDefault="00E07CF0" w:rsidP="004524A5">
            <w:pPr>
              <w:jc w:val="center"/>
              <w:rPr>
                <w:rFonts w:eastAsia="Times New Roman" w:cs="Times New Roman"/>
                <w:szCs w:val="28"/>
                <w:lang w:eastAsia="ru-RU"/>
              </w:rPr>
            </w:pPr>
          </w:p>
        </w:tc>
        <w:tc>
          <w:tcPr>
            <w:tcW w:w="918"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7E3930">
            <w:pPr>
              <w:jc w:val="center"/>
              <w:rPr>
                <w:rFonts w:eastAsia="Times New Roman" w:cs="Times New Roman"/>
                <w:szCs w:val="28"/>
                <w:lang w:eastAsia="ru-RU"/>
              </w:rPr>
            </w:pPr>
          </w:p>
          <w:p w:rsidR="001E619C" w:rsidRPr="00C451FC" w:rsidRDefault="001E619C" w:rsidP="007E3930">
            <w:pPr>
              <w:jc w:val="center"/>
              <w:rPr>
                <w:rFonts w:eastAsia="Times New Roman" w:cs="Times New Roman"/>
                <w:szCs w:val="28"/>
                <w:lang w:eastAsia="ru-RU"/>
              </w:rPr>
            </w:pPr>
          </w:p>
          <w:p w:rsidR="00E07CF0" w:rsidRPr="00C451FC" w:rsidRDefault="00384BFA" w:rsidP="007E3930">
            <w:pPr>
              <w:jc w:val="center"/>
              <w:rPr>
                <w:rFonts w:eastAsia="Times New Roman" w:cs="Times New Roman"/>
                <w:szCs w:val="28"/>
                <w:lang w:eastAsia="ru-RU"/>
              </w:rPr>
            </w:pPr>
            <w:r>
              <w:rPr>
                <w:rFonts w:eastAsia="Times New Roman" w:cs="Times New Roman"/>
                <w:szCs w:val="28"/>
                <w:lang w:eastAsia="ru-RU"/>
              </w:rPr>
              <w:t>3360,00 грн</w:t>
            </w:r>
          </w:p>
        </w:tc>
        <w:tc>
          <w:tcPr>
            <w:tcW w:w="968" w:type="pct"/>
            <w:tcBorders>
              <w:top w:val="outset" w:sz="6" w:space="0" w:color="000000"/>
              <w:left w:val="outset" w:sz="6" w:space="0" w:color="000000"/>
              <w:bottom w:val="single" w:sz="4" w:space="0" w:color="auto"/>
              <w:right w:val="outset" w:sz="6" w:space="0" w:color="000000"/>
            </w:tcBorders>
          </w:tcPr>
          <w:p w:rsidR="001E619C" w:rsidRPr="00C451FC" w:rsidRDefault="001E619C" w:rsidP="001E619C">
            <w:pPr>
              <w:spacing w:before="100" w:beforeAutospacing="1" w:after="100" w:afterAutospacing="1"/>
              <w:rPr>
                <w:rFonts w:eastAsia="Times New Roman" w:cs="Times New Roman"/>
                <w:szCs w:val="28"/>
                <w:lang w:eastAsia="ru-RU"/>
              </w:rPr>
            </w:pPr>
          </w:p>
          <w:p w:rsidR="001E619C" w:rsidRPr="00C451FC" w:rsidRDefault="00384BFA" w:rsidP="00C54D00">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67641760,00</w:t>
            </w:r>
            <w:r w:rsidR="00C54D00" w:rsidRPr="00C451FC">
              <w:rPr>
                <w:rFonts w:eastAsia="Times New Roman" w:cs="Times New Roman"/>
                <w:szCs w:val="28"/>
                <w:lang w:eastAsia="ru-RU"/>
              </w:rPr>
              <w:t xml:space="preserve"> грн</w:t>
            </w:r>
          </w:p>
          <w:p w:rsidR="00E07CF0" w:rsidRPr="00C451FC" w:rsidRDefault="00E07CF0" w:rsidP="00827C51">
            <w:pPr>
              <w:spacing w:before="100" w:beforeAutospacing="1" w:after="100" w:afterAutospacing="1"/>
              <w:jc w:val="center"/>
              <w:rPr>
                <w:rFonts w:eastAsia="Times New Roman" w:cs="Times New Roman"/>
                <w:szCs w:val="28"/>
                <w:lang w:eastAsia="ru-RU"/>
              </w:rPr>
            </w:pPr>
          </w:p>
        </w:tc>
      </w:tr>
      <w:tr w:rsidR="00C451FC" w:rsidRPr="00C451FC" w:rsidTr="00E71DF3">
        <w:trPr>
          <w:trHeight w:val="15"/>
        </w:trPr>
        <w:tc>
          <w:tcPr>
            <w:tcW w:w="5000" w:type="pct"/>
            <w:gridSpan w:val="8"/>
            <w:tcBorders>
              <w:top w:val="single" w:sz="4" w:space="0" w:color="auto"/>
              <w:left w:val="single" w:sz="4" w:space="0" w:color="auto"/>
              <w:bottom w:val="single" w:sz="4" w:space="0" w:color="auto"/>
              <w:right w:val="single" w:sz="4" w:space="0" w:color="auto"/>
            </w:tcBorders>
          </w:tcPr>
          <w:p w:rsidR="00E07CF0" w:rsidRPr="00C451FC" w:rsidRDefault="00E07CF0" w:rsidP="007E3930">
            <w:pPr>
              <w:ind w:firstLine="709"/>
              <w:jc w:val="center"/>
              <w:rPr>
                <w:rFonts w:eastAsia="Times New Roman" w:cs="Times New Roman"/>
                <w:szCs w:val="28"/>
                <w:lang w:eastAsia="ru-RU"/>
              </w:rPr>
            </w:pPr>
            <w:r w:rsidRPr="00C451FC">
              <w:rPr>
                <w:rFonts w:eastAsia="Times New Roman" w:cs="Times New Roman"/>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C451FC" w:rsidRPr="00C451FC" w:rsidTr="00EA1111">
        <w:trPr>
          <w:trHeight w:val="15"/>
        </w:trPr>
        <w:tc>
          <w:tcPr>
            <w:tcW w:w="514" w:type="pct"/>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7</w:t>
            </w:r>
          </w:p>
        </w:tc>
        <w:tc>
          <w:tcPr>
            <w:tcW w:w="1686" w:type="pct"/>
            <w:gridSpan w:val="3"/>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Процедури отримання первинної інформації про вимоги регулювання</w:t>
            </w:r>
          </w:p>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Формула:</w:t>
            </w:r>
          </w:p>
          <w:p w:rsidR="001531E6" w:rsidRPr="00C451FC" w:rsidRDefault="001531E6" w:rsidP="00040A76">
            <w:pPr>
              <w:jc w:val="center"/>
              <w:rPr>
                <w:rFonts w:eastAsia="Times New Roman" w:cs="Times New Roman"/>
                <w:szCs w:val="28"/>
                <w:lang w:eastAsia="ru-RU"/>
              </w:rPr>
            </w:pPr>
            <w:r w:rsidRPr="00C451FC">
              <w:rPr>
                <w:rFonts w:eastAsia="Times New Roman" w:cs="Times New Roman"/>
                <w:szCs w:val="28"/>
                <w:lang w:eastAsia="ru-RU"/>
              </w:rPr>
              <w:t>витрати часу на отримання інформації про регулювання Х вартість часу суб’єкта малого підприємництва (заробітна плата)</w:t>
            </w:r>
          </w:p>
        </w:tc>
        <w:tc>
          <w:tcPr>
            <w:tcW w:w="919" w:type="pct"/>
            <w:gridSpan w:val="2"/>
            <w:tcBorders>
              <w:top w:val="single" w:sz="4" w:space="0" w:color="auto"/>
              <w:left w:val="single" w:sz="4" w:space="0" w:color="auto"/>
              <w:bottom w:val="single" w:sz="4" w:space="0" w:color="auto"/>
              <w:right w:val="single" w:sz="4" w:space="0" w:color="auto"/>
            </w:tcBorders>
          </w:tcPr>
          <w:p w:rsidR="001531E6" w:rsidRPr="00C451FC" w:rsidRDefault="00384BFA" w:rsidP="007E3930">
            <w:pPr>
              <w:tabs>
                <w:tab w:val="left" w:pos="643"/>
                <w:tab w:val="center" w:pos="742"/>
              </w:tabs>
              <w:jc w:val="center"/>
              <w:rPr>
                <w:rFonts w:eastAsia="Times New Roman" w:cs="Times New Roman"/>
                <w:szCs w:val="28"/>
                <w:lang w:eastAsia="ru-RU"/>
              </w:rPr>
            </w:pPr>
            <w:r>
              <w:rPr>
                <w:rFonts w:eastAsia="Times New Roman" w:cs="Times New Roman"/>
                <w:szCs w:val="28"/>
                <w:lang w:eastAsia="ru-RU"/>
              </w:rPr>
              <w:t xml:space="preserve">(1 година) </w:t>
            </w:r>
            <w:r w:rsidR="001531E6" w:rsidRPr="00C451FC">
              <w:rPr>
                <w:rFonts w:eastAsia="Times New Roman" w:cs="Times New Roman"/>
                <w:szCs w:val="28"/>
                <w:lang w:eastAsia="ru-RU"/>
              </w:rPr>
              <w:t>28,31 грн</w:t>
            </w:r>
          </w:p>
        </w:tc>
        <w:tc>
          <w:tcPr>
            <w:tcW w:w="1881" w:type="pct"/>
            <w:gridSpan w:val="2"/>
            <w:tcBorders>
              <w:top w:val="single" w:sz="4" w:space="0" w:color="auto"/>
              <w:left w:val="single" w:sz="4" w:space="0" w:color="auto"/>
              <w:bottom w:val="single" w:sz="4" w:space="0" w:color="auto"/>
              <w:right w:val="single" w:sz="4" w:space="0" w:color="auto"/>
            </w:tcBorders>
          </w:tcPr>
          <w:p w:rsidR="001531E6" w:rsidRPr="00C451FC" w:rsidRDefault="001531E6" w:rsidP="00B94E38">
            <w:pPr>
              <w:spacing w:after="200" w:line="276" w:lineRule="auto"/>
              <w:jc w:val="center"/>
              <w:rPr>
                <w:rFonts w:eastAsia="Times New Roman" w:cs="Times New Roman"/>
                <w:szCs w:val="28"/>
                <w:lang w:eastAsia="ru-RU"/>
              </w:rPr>
            </w:pPr>
            <w:r w:rsidRPr="00C451FC">
              <w:rPr>
                <w:rFonts w:eastAsia="Times New Roman" w:cs="Times New Roman"/>
                <w:szCs w:val="28"/>
                <w:lang w:eastAsia="ru-RU"/>
              </w:rPr>
              <w:t xml:space="preserve">Витрати носять разовий характер </w:t>
            </w:r>
          </w:p>
          <w:p w:rsidR="001531E6" w:rsidRPr="00C451FC" w:rsidRDefault="001531E6" w:rsidP="00B94E38">
            <w:pPr>
              <w:spacing w:after="200" w:line="276" w:lineRule="auto"/>
              <w:jc w:val="center"/>
              <w:rPr>
                <w:rFonts w:eastAsia="Times New Roman" w:cs="Times New Roman"/>
                <w:szCs w:val="28"/>
                <w:lang w:eastAsia="ru-RU"/>
              </w:rPr>
            </w:pPr>
          </w:p>
        </w:tc>
      </w:tr>
      <w:tr w:rsidR="00C451FC" w:rsidRPr="00C451FC" w:rsidTr="00EA1111">
        <w:trPr>
          <w:trHeight w:val="655"/>
        </w:trPr>
        <w:tc>
          <w:tcPr>
            <w:tcW w:w="514" w:type="pct"/>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8</w:t>
            </w:r>
          </w:p>
        </w:tc>
        <w:tc>
          <w:tcPr>
            <w:tcW w:w="1686" w:type="pct"/>
            <w:gridSpan w:val="3"/>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Разом, гривень</w:t>
            </w:r>
          </w:p>
        </w:tc>
        <w:tc>
          <w:tcPr>
            <w:tcW w:w="919" w:type="pct"/>
            <w:gridSpan w:val="2"/>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28,31 грн</w:t>
            </w:r>
          </w:p>
        </w:tc>
        <w:tc>
          <w:tcPr>
            <w:tcW w:w="1881" w:type="pct"/>
            <w:gridSpan w:val="2"/>
            <w:tcBorders>
              <w:top w:val="single" w:sz="4" w:space="0" w:color="auto"/>
              <w:left w:val="single" w:sz="4" w:space="0" w:color="auto"/>
              <w:bottom w:val="single" w:sz="4" w:space="0" w:color="auto"/>
              <w:right w:val="single" w:sz="4" w:space="0" w:color="auto"/>
            </w:tcBorders>
          </w:tcPr>
          <w:p w:rsidR="001531E6" w:rsidRPr="00C451FC" w:rsidRDefault="001531E6" w:rsidP="001531E6">
            <w:pPr>
              <w:jc w:val="center"/>
              <w:rPr>
                <w:rFonts w:ascii="Calibri" w:eastAsia="Times New Roman" w:hAnsi="Calibri" w:cs="Times New Roman"/>
                <w:szCs w:val="28"/>
                <w:lang w:eastAsia="ru-RU"/>
              </w:rPr>
            </w:pPr>
            <w:r w:rsidRPr="00C451FC">
              <w:rPr>
                <w:rFonts w:eastAsia="Times New Roman" w:cs="Times New Roman"/>
                <w:szCs w:val="28"/>
                <w:lang w:eastAsia="ru-RU"/>
              </w:rPr>
              <w:t>Витрати носять разовий характер</w:t>
            </w:r>
          </w:p>
        </w:tc>
      </w:tr>
      <w:tr w:rsidR="00C451FC" w:rsidRPr="00C451FC" w:rsidTr="007E3930">
        <w:trPr>
          <w:trHeight w:val="15"/>
        </w:trPr>
        <w:tc>
          <w:tcPr>
            <w:tcW w:w="514" w:type="pct"/>
            <w:tcBorders>
              <w:top w:val="single" w:sz="4" w:space="0" w:color="auto"/>
              <w:left w:val="single" w:sz="4" w:space="0" w:color="auto"/>
              <w:bottom w:val="single" w:sz="4" w:space="0" w:color="auto"/>
              <w:right w:val="single" w:sz="4" w:space="0" w:color="auto"/>
            </w:tcBorders>
          </w:tcPr>
          <w:p w:rsidR="007E3930" w:rsidRPr="00C451FC" w:rsidRDefault="007E3930" w:rsidP="007E3930">
            <w:pPr>
              <w:jc w:val="center"/>
              <w:rPr>
                <w:rFonts w:eastAsia="Times New Roman" w:cs="Times New Roman"/>
                <w:szCs w:val="28"/>
                <w:lang w:eastAsia="ru-RU"/>
              </w:rPr>
            </w:pPr>
            <w:r w:rsidRPr="00C451FC">
              <w:rPr>
                <w:rFonts w:eastAsia="Times New Roman" w:cs="Times New Roman"/>
                <w:szCs w:val="28"/>
                <w:lang w:val="ru-RU" w:eastAsia="ru-RU"/>
              </w:rPr>
              <w:t>9</w:t>
            </w:r>
          </w:p>
        </w:tc>
        <w:tc>
          <w:tcPr>
            <w:tcW w:w="1686" w:type="pct"/>
            <w:gridSpan w:val="3"/>
            <w:tcBorders>
              <w:top w:val="single" w:sz="4" w:space="0" w:color="auto"/>
              <w:left w:val="single" w:sz="4" w:space="0" w:color="auto"/>
              <w:bottom w:val="single" w:sz="4" w:space="0" w:color="auto"/>
              <w:right w:val="single" w:sz="4" w:space="0" w:color="auto"/>
            </w:tcBorders>
          </w:tcPr>
          <w:p w:rsidR="007E3930" w:rsidRPr="00C451FC" w:rsidRDefault="007E3930" w:rsidP="007E3930">
            <w:pPr>
              <w:jc w:val="center"/>
              <w:rPr>
                <w:rFonts w:eastAsia="Times New Roman" w:cs="Times New Roman"/>
                <w:szCs w:val="28"/>
                <w:lang w:eastAsia="ru-RU"/>
              </w:rPr>
            </w:pPr>
            <w:r w:rsidRPr="00C451FC">
              <w:rPr>
                <w:rFonts w:eastAsia="Times New Roman" w:cs="Times New Roman"/>
                <w:szCs w:val="28"/>
                <w:lang w:eastAsia="ru-RU"/>
              </w:rPr>
              <w:t>Кількість суб’єктів малого підприємництва, що повинні виконати вимоги регулювання, одиниць</w:t>
            </w:r>
          </w:p>
        </w:tc>
        <w:tc>
          <w:tcPr>
            <w:tcW w:w="2800" w:type="pct"/>
            <w:gridSpan w:val="4"/>
            <w:tcBorders>
              <w:top w:val="single" w:sz="4" w:space="0" w:color="auto"/>
              <w:left w:val="single" w:sz="4" w:space="0" w:color="auto"/>
              <w:bottom w:val="single" w:sz="4" w:space="0" w:color="auto"/>
              <w:right w:val="single" w:sz="4" w:space="0" w:color="auto"/>
            </w:tcBorders>
          </w:tcPr>
          <w:p w:rsidR="007E3930" w:rsidRPr="00C451FC" w:rsidRDefault="007E3930" w:rsidP="00C35CB6">
            <w:pPr>
              <w:jc w:val="center"/>
              <w:rPr>
                <w:rFonts w:eastAsia="Times New Roman" w:cs="Times New Roman"/>
                <w:szCs w:val="28"/>
                <w:lang w:eastAsia="ru-RU"/>
              </w:rPr>
            </w:pPr>
            <w:r w:rsidRPr="00C451FC">
              <w:rPr>
                <w:rFonts w:eastAsia="Times New Roman" w:cs="Times New Roman"/>
                <w:szCs w:val="28"/>
                <w:lang w:eastAsia="ru-RU"/>
              </w:rPr>
              <w:t>416</w:t>
            </w:r>
          </w:p>
        </w:tc>
      </w:tr>
      <w:tr w:rsidR="00C451FC" w:rsidRPr="00C451FC" w:rsidTr="00EA1111">
        <w:trPr>
          <w:trHeight w:val="15"/>
        </w:trPr>
        <w:tc>
          <w:tcPr>
            <w:tcW w:w="514" w:type="pct"/>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val="ru-RU" w:eastAsia="ru-RU"/>
              </w:rPr>
              <w:t>10</w:t>
            </w:r>
          </w:p>
        </w:tc>
        <w:tc>
          <w:tcPr>
            <w:tcW w:w="1686" w:type="pct"/>
            <w:gridSpan w:val="3"/>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Сумарно, гривень</w:t>
            </w:r>
          </w:p>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 xml:space="preserve">Формула: відповідний стовпчик «разом» Х кількість суб’єктів малого підприємництва, що повинні виконати вимоги регулювання </w:t>
            </w:r>
          </w:p>
        </w:tc>
        <w:tc>
          <w:tcPr>
            <w:tcW w:w="919" w:type="pct"/>
            <w:gridSpan w:val="2"/>
            <w:tcBorders>
              <w:top w:val="single" w:sz="4" w:space="0" w:color="auto"/>
              <w:left w:val="single" w:sz="4" w:space="0" w:color="auto"/>
              <w:bottom w:val="single" w:sz="4" w:space="0" w:color="auto"/>
              <w:right w:val="single" w:sz="4" w:space="0" w:color="auto"/>
            </w:tcBorders>
          </w:tcPr>
          <w:p w:rsidR="001531E6" w:rsidRPr="00C451FC" w:rsidRDefault="00384BFA" w:rsidP="007E3930">
            <w:pPr>
              <w:jc w:val="center"/>
              <w:rPr>
                <w:rFonts w:eastAsia="Times New Roman" w:cs="Times New Roman"/>
                <w:szCs w:val="28"/>
                <w:lang w:eastAsia="ru-RU"/>
              </w:rPr>
            </w:pPr>
            <w:r>
              <w:rPr>
                <w:rFonts w:eastAsia="Times New Roman" w:cs="Times New Roman"/>
                <w:szCs w:val="28"/>
                <w:lang w:val="ru-RU" w:eastAsia="ru-RU"/>
              </w:rPr>
              <w:t xml:space="preserve">11 </w:t>
            </w:r>
            <w:r w:rsidR="001531E6" w:rsidRPr="00C451FC">
              <w:rPr>
                <w:rFonts w:eastAsia="Times New Roman" w:cs="Times New Roman"/>
                <w:szCs w:val="28"/>
                <w:lang w:val="ru-RU" w:eastAsia="ru-RU"/>
              </w:rPr>
              <w:t>776, 96</w:t>
            </w:r>
            <w:r w:rsidR="001531E6" w:rsidRPr="00C451FC">
              <w:rPr>
                <w:rFonts w:eastAsia="Times New Roman" w:cs="Times New Roman"/>
                <w:szCs w:val="28"/>
                <w:lang w:eastAsia="ru-RU"/>
              </w:rPr>
              <w:t xml:space="preserve"> грн</w:t>
            </w:r>
          </w:p>
        </w:tc>
        <w:tc>
          <w:tcPr>
            <w:tcW w:w="1881" w:type="pct"/>
            <w:gridSpan w:val="2"/>
            <w:tcBorders>
              <w:top w:val="single" w:sz="4" w:space="0" w:color="auto"/>
              <w:left w:val="single" w:sz="4" w:space="0" w:color="auto"/>
              <w:bottom w:val="single" w:sz="4" w:space="0" w:color="auto"/>
              <w:right w:val="single" w:sz="4" w:space="0" w:color="auto"/>
            </w:tcBorders>
          </w:tcPr>
          <w:p w:rsidR="001531E6" w:rsidRPr="00C451FC" w:rsidRDefault="001531E6" w:rsidP="00753F82">
            <w:pPr>
              <w:spacing w:after="200" w:line="276" w:lineRule="auto"/>
              <w:jc w:val="center"/>
              <w:rPr>
                <w:rFonts w:ascii="Calibri" w:eastAsia="Times New Roman" w:hAnsi="Calibri" w:cs="Times New Roman"/>
                <w:szCs w:val="28"/>
                <w:lang w:val="ru-RU" w:eastAsia="ru-RU"/>
              </w:rPr>
            </w:pPr>
            <w:r w:rsidRPr="00C451FC">
              <w:rPr>
                <w:rFonts w:eastAsia="Times New Roman" w:cs="Times New Roman"/>
                <w:szCs w:val="28"/>
                <w:lang w:eastAsia="ru-RU"/>
              </w:rPr>
              <w:t>Витрати носять разовий характер</w:t>
            </w:r>
          </w:p>
          <w:p w:rsidR="001531E6" w:rsidRPr="00C451FC" w:rsidRDefault="001531E6" w:rsidP="00E07CF0">
            <w:pPr>
              <w:spacing w:after="200" w:line="276" w:lineRule="auto"/>
              <w:jc w:val="center"/>
              <w:rPr>
                <w:rFonts w:ascii="Calibri" w:eastAsia="Times New Roman" w:hAnsi="Calibri" w:cs="Times New Roman"/>
                <w:szCs w:val="28"/>
                <w:lang w:val="ru-RU" w:eastAsia="ru-RU"/>
              </w:rPr>
            </w:pPr>
          </w:p>
        </w:tc>
      </w:tr>
    </w:tbl>
    <w:p w:rsidR="00375E7D" w:rsidRPr="00C451FC" w:rsidRDefault="00375E7D" w:rsidP="00375E7D">
      <w:pPr>
        <w:ind w:firstLine="567"/>
        <w:jc w:val="both"/>
        <w:rPr>
          <w:szCs w:val="28"/>
          <w:lang w:eastAsia="uk-UA"/>
        </w:rPr>
      </w:pPr>
      <w:bookmarkStart w:id="5" w:name="n208"/>
      <w:bookmarkStart w:id="6" w:name="n209"/>
      <w:bookmarkEnd w:id="5"/>
      <w:bookmarkEnd w:id="6"/>
      <w:r w:rsidRPr="00C451FC">
        <w:rPr>
          <w:rFonts w:eastAsia="Times New Roman" w:cs="Times New Roman"/>
          <w:szCs w:val="28"/>
          <w:lang w:eastAsia="ru-RU"/>
        </w:rPr>
        <w:lastRenderedPageBreak/>
        <w:t>Витрати наведено для суб’єктів господарювання (уповноважені дилери</w:t>
      </w:r>
      <w:r>
        <w:rPr>
          <w:rFonts w:eastAsia="Times New Roman" w:cs="Times New Roman"/>
          <w:szCs w:val="28"/>
          <w:lang w:eastAsia="ru-RU"/>
        </w:rPr>
        <w:t>, виробники,</w:t>
      </w:r>
      <w:r w:rsidRPr="00C451FC">
        <w:rPr>
          <w:rFonts w:eastAsia="Times New Roman" w:cs="Times New Roman"/>
          <w:szCs w:val="28"/>
          <w:lang w:eastAsia="ru-RU"/>
        </w:rPr>
        <w:t xml:space="preserve"> дистриб’ютори), які уклали угоду </w:t>
      </w:r>
      <w:r>
        <w:rPr>
          <w:szCs w:val="28"/>
          <w:lang w:eastAsia="uk-UA"/>
        </w:rPr>
        <w:t xml:space="preserve">з ГСЦ МВС щодо </w:t>
      </w:r>
      <w:r w:rsidR="00D15F3C">
        <w:rPr>
          <w:szCs w:val="28"/>
          <w:lang w:eastAsia="uk-UA"/>
        </w:rPr>
        <w:t>участі в</w:t>
      </w:r>
      <w:r>
        <w:rPr>
          <w:szCs w:val="28"/>
          <w:lang w:eastAsia="uk-UA"/>
        </w:rPr>
        <w:t xml:space="preserve"> державній</w:t>
      </w:r>
      <w:r w:rsidRPr="00C451FC">
        <w:rPr>
          <w:szCs w:val="28"/>
          <w:lang w:eastAsia="uk-UA"/>
        </w:rPr>
        <w:t xml:space="preserve"> реєстрації транспортних засобів. </w:t>
      </w:r>
      <w:bookmarkStart w:id="7" w:name="n215"/>
      <w:bookmarkStart w:id="8" w:name="n216"/>
      <w:bookmarkEnd w:id="7"/>
      <w:bookmarkEnd w:id="8"/>
    </w:p>
    <w:p w:rsidR="00375E7D" w:rsidRPr="00FC19DE" w:rsidRDefault="00375E7D" w:rsidP="00FC19DE">
      <w:pPr>
        <w:shd w:val="clear" w:color="auto" w:fill="FFFFFF" w:themeFill="background1"/>
        <w:ind w:firstLine="567"/>
        <w:jc w:val="both"/>
        <w:rPr>
          <w:szCs w:val="28"/>
          <w:lang w:eastAsia="uk-UA"/>
        </w:rPr>
      </w:pPr>
      <w:r w:rsidRPr="00FC19DE">
        <w:rPr>
          <w:szCs w:val="28"/>
          <w:lang w:eastAsia="uk-UA"/>
        </w:rPr>
        <w:t xml:space="preserve">*За основу взято статистичні дані по Україні за 2019 рік щодо кількості проданих нових ТЗ – </w:t>
      </w:r>
      <w:r w:rsidRPr="00FC19DE">
        <w:rPr>
          <w:rFonts w:eastAsia="Times New Roman" w:cs="Times New Roman"/>
          <w:szCs w:val="28"/>
          <w:lang w:eastAsia="ru-RU"/>
        </w:rPr>
        <w:t>199 680 одиниць</w:t>
      </w:r>
      <w:r w:rsidRPr="00FC19DE">
        <w:rPr>
          <w:szCs w:val="28"/>
          <w:lang w:eastAsia="uk-UA"/>
        </w:rPr>
        <w:t>. Орієнтовна кількість проданих ТЗ одним суб’єктом господарювання – 480 одиниць.</w:t>
      </w:r>
    </w:p>
    <w:p w:rsidR="00375E7D" w:rsidRPr="00375E7D" w:rsidRDefault="00375E7D" w:rsidP="00FC19DE">
      <w:pPr>
        <w:shd w:val="clear" w:color="auto" w:fill="FFFFFF" w:themeFill="background1"/>
        <w:ind w:firstLine="567"/>
        <w:jc w:val="both"/>
        <w:rPr>
          <w:szCs w:val="28"/>
          <w:lang w:eastAsia="uk-UA"/>
        </w:rPr>
      </w:pPr>
      <w:r w:rsidRPr="00FC19DE">
        <w:rPr>
          <w:szCs w:val="28"/>
          <w:lang w:eastAsia="uk-UA"/>
        </w:rPr>
        <w:t xml:space="preserve">***розрахунок проведено за умови, що </w:t>
      </w:r>
      <w:r w:rsidR="00D15F3C">
        <w:rPr>
          <w:szCs w:val="28"/>
          <w:lang w:eastAsia="uk-UA"/>
        </w:rPr>
        <w:t>в</w:t>
      </w:r>
      <w:r w:rsidRPr="00FC19DE">
        <w:rPr>
          <w:szCs w:val="28"/>
          <w:lang w:eastAsia="uk-UA"/>
        </w:rPr>
        <w:t xml:space="preserve">сі 416 </w:t>
      </w:r>
      <w:proofErr w:type="spellStart"/>
      <w:r w:rsidRPr="00FC19DE">
        <w:rPr>
          <w:szCs w:val="28"/>
          <w:lang w:eastAsia="uk-UA"/>
        </w:rPr>
        <w:t>суб</w:t>
      </w:r>
      <w:proofErr w:type="spellEnd"/>
      <w:r w:rsidRPr="00FC19DE">
        <w:rPr>
          <w:szCs w:val="28"/>
          <w:lang w:val="ru-RU" w:eastAsia="uk-UA"/>
        </w:rPr>
        <w:t>’</w:t>
      </w:r>
      <w:proofErr w:type="spellStart"/>
      <w:r w:rsidRPr="00FC19DE">
        <w:rPr>
          <w:szCs w:val="28"/>
          <w:lang w:eastAsia="uk-UA"/>
        </w:rPr>
        <w:t>єктів</w:t>
      </w:r>
      <w:proofErr w:type="spellEnd"/>
      <w:r w:rsidRPr="00FC19DE">
        <w:rPr>
          <w:szCs w:val="28"/>
          <w:lang w:eastAsia="uk-UA"/>
        </w:rPr>
        <w:t xml:space="preserve"> господарювання погодяться взяти участь </w:t>
      </w:r>
      <w:r w:rsidR="00A83981">
        <w:rPr>
          <w:szCs w:val="28"/>
          <w:lang w:eastAsia="uk-UA"/>
        </w:rPr>
        <w:t>у</w:t>
      </w:r>
      <w:bookmarkStart w:id="9" w:name="_GoBack"/>
      <w:bookmarkEnd w:id="9"/>
      <w:r w:rsidR="000A0D3D">
        <w:rPr>
          <w:szCs w:val="28"/>
          <w:lang w:eastAsia="uk-UA"/>
        </w:rPr>
        <w:t xml:space="preserve"> державній</w:t>
      </w:r>
      <w:r w:rsidR="000A0D3D" w:rsidRPr="00C451FC">
        <w:rPr>
          <w:szCs w:val="28"/>
          <w:lang w:eastAsia="uk-UA"/>
        </w:rPr>
        <w:t xml:space="preserve"> реєстрації транспортних засобів</w:t>
      </w:r>
      <w:r w:rsidRPr="00FC19DE">
        <w:rPr>
          <w:szCs w:val="28"/>
          <w:lang w:eastAsia="uk-UA"/>
        </w:rPr>
        <w:t>.</w:t>
      </w:r>
    </w:p>
    <w:p w:rsidR="00A2766F" w:rsidRPr="00C451FC" w:rsidRDefault="009841D3" w:rsidP="00A2766F">
      <w:pPr>
        <w:spacing w:before="100" w:beforeAutospacing="1" w:after="100" w:afterAutospacing="1"/>
        <w:jc w:val="center"/>
        <w:rPr>
          <w:rFonts w:eastAsia="Times New Roman"/>
          <w:szCs w:val="28"/>
          <w:lang w:eastAsia="ru-RU"/>
        </w:rPr>
      </w:pPr>
      <w:r w:rsidRPr="00C451FC">
        <w:rPr>
          <w:rFonts w:eastAsia="Times New Roman"/>
          <w:szCs w:val="28"/>
          <w:lang w:eastAsia="ru-RU"/>
        </w:rPr>
        <w:t xml:space="preserve">3. </w:t>
      </w:r>
      <w:r w:rsidR="00A2766F" w:rsidRPr="00C451FC">
        <w:rPr>
          <w:rFonts w:eastAsia="Times New Roman"/>
          <w:szCs w:val="28"/>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384BFA" w:rsidRPr="0055517B" w:rsidRDefault="00A2766F" w:rsidP="0055517B">
      <w:pPr>
        <w:jc w:val="center"/>
        <w:rPr>
          <w:rFonts w:eastAsia="Times New Roman"/>
          <w:szCs w:val="28"/>
          <w:lang w:eastAsia="ru-RU"/>
        </w:rPr>
      </w:pPr>
      <w:bookmarkStart w:id="10" w:name="n210"/>
      <w:bookmarkEnd w:id="10"/>
      <w:r w:rsidRPr="00C451FC">
        <w:rPr>
          <w:rFonts w:eastAsia="Times New Roman"/>
          <w:szCs w:val="28"/>
          <w:lang w:eastAsia="ru-RU"/>
        </w:rPr>
        <w:t>Державний орган, для якого здійснюється розрахунок вартості адміністрування регулювання:</w:t>
      </w:r>
    </w:p>
    <w:p w:rsidR="00A2766F" w:rsidRPr="00C451FC" w:rsidRDefault="00A2766F" w:rsidP="00A2766F">
      <w:pPr>
        <w:jc w:val="center"/>
        <w:rPr>
          <w:rFonts w:eastAsia="Times New Roman" w:cs="Times New Roman"/>
          <w:szCs w:val="28"/>
          <w:lang w:eastAsia="ru-RU"/>
        </w:rPr>
      </w:pPr>
      <w:r w:rsidRPr="00C451FC">
        <w:rPr>
          <w:rFonts w:eastAsia="Times New Roman" w:cs="Times New Roman"/>
          <w:szCs w:val="28"/>
          <w:u w:val="single"/>
          <w:lang w:eastAsia="ru-RU"/>
        </w:rPr>
        <w:t>Міністерство внутрішніх справ України</w:t>
      </w:r>
    </w:p>
    <w:p w:rsidR="00384BFA" w:rsidRPr="00C451FC" w:rsidRDefault="00B91FD9" w:rsidP="0055517B">
      <w:pPr>
        <w:jc w:val="center"/>
        <w:rPr>
          <w:rFonts w:eastAsia="Times New Roman" w:cs="Times New Roman"/>
          <w:szCs w:val="28"/>
          <w:lang w:eastAsia="ru-RU"/>
        </w:rPr>
      </w:pPr>
      <w:bookmarkStart w:id="11" w:name="n211"/>
      <w:bookmarkEnd w:id="11"/>
      <w:r w:rsidRPr="00C451FC">
        <w:rPr>
          <w:rFonts w:eastAsia="Times New Roman" w:cs="Times New Roman"/>
          <w:szCs w:val="28"/>
          <w:lang w:eastAsia="ru-RU"/>
        </w:rPr>
        <w:t xml:space="preserve"> (найменування</w:t>
      </w:r>
      <w:r w:rsidR="00A2766F" w:rsidRPr="00C451FC">
        <w:rPr>
          <w:rFonts w:eastAsia="Times New Roman" w:cs="Times New Roman"/>
          <w:szCs w:val="28"/>
          <w:lang w:eastAsia="ru-RU"/>
        </w:rPr>
        <w:t xml:space="preserve"> державного органу)</w:t>
      </w:r>
    </w:p>
    <w:tbl>
      <w:tblPr>
        <w:tblW w:w="5205" w:type="pct"/>
        <w:tblInd w:w="-269" w:type="dxa"/>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3545"/>
        <w:gridCol w:w="992"/>
        <w:gridCol w:w="1276"/>
        <w:gridCol w:w="1276"/>
        <w:gridCol w:w="1417"/>
        <w:gridCol w:w="1558"/>
      </w:tblGrid>
      <w:tr w:rsidR="00C451FC" w:rsidRPr="00C451FC" w:rsidTr="00D15F3C">
        <w:tc>
          <w:tcPr>
            <w:tcW w:w="1761" w:type="pct"/>
            <w:tcBorders>
              <w:top w:val="single" w:sz="4" w:space="0" w:color="auto"/>
              <w:left w:val="single" w:sz="4" w:space="0" w:color="auto"/>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rsidP="00D15F3C">
            <w:pPr>
              <w:spacing w:before="100" w:beforeAutospacing="1" w:after="100" w:afterAutospacing="1"/>
              <w:jc w:val="both"/>
              <w:rPr>
                <w:rFonts w:eastAsia="Times New Roman" w:cs="Times New Roman"/>
                <w:sz w:val="24"/>
                <w:szCs w:val="24"/>
                <w:lang w:eastAsia="ru-RU"/>
              </w:rPr>
            </w:pPr>
            <w:bookmarkStart w:id="12" w:name="n212"/>
            <w:bookmarkEnd w:id="12"/>
            <w:r w:rsidRPr="00C451FC">
              <w:rPr>
                <w:rFonts w:eastAsia="Times New Roman" w:cs="Times New Roman"/>
                <w:sz w:val="24"/>
                <w:szCs w:val="24"/>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w:t>
            </w:r>
            <w:r w:rsidR="00320B91" w:rsidRPr="00C451FC">
              <w:rPr>
                <w:rFonts w:eastAsia="Times New Roman" w:cs="Times New Roman"/>
                <w:sz w:val="24"/>
                <w:szCs w:val="24"/>
                <w:lang w:eastAsia="ru-RU"/>
              </w:rPr>
              <w:t xml:space="preserve">о для суб’єктів малого та </w:t>
            </w:r>
            <w:proofErr w:type="spellStart"/>
            <w:r w:rsidR="00320B91" w:rsidRPr="00C451FC">
              <w:rPr>
                <w:rFonts w:eastAsia="Times New Roman" w:cs="Times New Roman"/>
                <w:sz w:val="24"/>
                <w:szCs w:val="24"/>
                <w:lang w:eastAsia="ru-RU"/>
              </w:rPr>
              <w:t>мікро</w:t>
            </w:r>
            <w:r w:rsidRPr="00C451FC">
              <w:rPr>
                <w:rFonts w:eastAsia="Times New Roman" w:cs="Times New Roman"/>
                <w:sz w:val="24"/>
                <w:szCs w:val="24"/>
                <w:lang w:eastAsia="ru-RU"/>
              </w:rPr>
              <w:t>підприємництв</w:t>
            </w:r>
            <w:r w:rsidR="00320B91" w:rsidRPr="00C451FC">
              <w:rPr>
                <w:rFonts w:eastAsia="Times New Roman" w:cs="Times New Roman"/>
                <w:sz w:val="24"/>
                <w:szCs w:val="24"/>
                <w:lang w:eastAsia="ru-RU"/>
              </w:rPr>
              <w:t>а</w:t>
            </w:r>
            <w:proofErr w:type="spellEnd"/>
            <w:r w:rsidRPr="00C451FC">
              <w:rPr>
                <w:rFonts w:eastAsia="Times New Roman" w:cs="Times New Roman"/>
                <w:sz w:val="24"/>
                <w:szCs w:val="24"/>
                <w:lang w:eastAsia="ru-RU"/>
              </w:rPr>
              <w:t>)</w:t>
            </w:r>
          </w:p>
        </w:tc>
        <w:tc>
          <w:tcPr>
            <w:tcW w:w="493"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Планові витрати часу на процедуру</w:t>
            </w:r>
          </w:p>
        </w:tc>
        <w:tc>
          <w:tcPr>
            <w:tcW w:w="634"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634"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Оцінка кількості процедур за рік, що припадають на одного суб’єкта</w:t>
            </w:r>
          </w:p>
        </w:tc>
        <w:tc>
          <w:tcPr>
            <w:tcW w:w="704"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Оцінка кількості  суб’єктів, що підпадають під дію процедури регулювання</w:t>
            </w:r>
          </w:p>
        </w:tc>
        <w:tc>
          <w:tcPr>
            <w:tcW w:w="774" w:type="pct"/>
            <w:tcBorders>
              <w:top w:val="single" w:sz="4" w:space="0" w:color="auto"/>
              <w:left w:val="outset" w:sz="6" w:space="0" w:color="000000"/>
              <w:bottom w:val="outset" w:sz="6" w:space="0" w:color="000000"/>
              <w:right w:val="single" w:sz="4" w:space="0" w:color="auto"/>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 xml:space="preserve">Витрати на </w:t>
            </w:r>
            <w:proofErr w:type="spellStart"/>
            <w:r w:rsidRPr="00C451FC">
              <w:rPr>
                <w:rFonts w:eastAsia="Times New Roman" w:cs="Times New Roman"/>
                <w:sz w:val="24"/>
                <w:szCs w:val="24"/>
                <w:lang w:eastAsia="ru-RU"/>
              </w:rPr>
              <w:t>адмініструван</w:t>
            </w:r>
            <w:proofErr w:type="spellEnd"/>
            <w:r w:rsidR="00D15F3C">
              <w:rPr>
                <w:rFonts w:eastAsia="Times New Roman" w:cs="Times New Roman"/>
                <w:sz w:val="24"/>
                <w:szCs w:val="24"/>
                <w:lang w:eastAsia="ru-RU"/>
              </w:rPr>
              <w:t>-</w:t>
            </w:r>
            <w:r w:rsidRPr="00C451FC">
              <w:rPr>
                <w:rFonts w:eastAsia="Times New Roman" w:cs="Times New Roman"/>
                <w:sz w:val="24"/>
                <w:szCs w:val="24"/>
                <w:lang w:eastAsia="ru-RU"/>
              </w:rPr>
              <w:t>ня регулювання* (за рік), гривень</w:t>
            </w:r>
          </w:p>
        </w:tc>
      </w:tr>
      <w:tr w:rsidR="00C451FC" w:rsidRPr="00C451FC" w:rsidTr="00D15F3C">
        <w:trPr>
          <w:trHeight w:val="2352"/>
        </w:trPr>
        <w:tc>
          <w:tcPr>
            <w:tcW w:w="1761" w:type="pct"/>
            <w:tcBorders>
              <w:top w:val="outset" w:sz="6" w:space="0" w:color="000000"/>
              <w:left w:val="single" w:sz="4" w:space="0" w:color="auto"/>
              <w:bottom w:val="single" w:sz="4" w:space="0" w:color="auto"/>
              <w:right w:val="outset" w:sz="6" w:space="0" w:color="000000"/>
            </w:tcBorders>
            <w:tcMar>
              <w:top w:w="15" w:type="dxa"/>
              <w:left w:w="15" w:type="dxa"/>
              <w:bottom w:w="15" w:type="dxa"/>
              <w:right w:w="15" w:type="dxa"/>
            </w:tcMar>
            <w:hideMark/>
          </w:tcPr>
          <w:p w:rsidR="00A2766F" w:rsidRPr="00C451FC" w:rsidRDefault="00A2766F" w:rsidP="003146D9">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1. Облік суб’єкта господарювання, що перебуває у сфері регулювання</w:t>
            </w:r>
            <w:r w:rsidR="00B91FD9" w:rsidRPr="00C451FC">
              <w:rPr>
                <w:rFonts w:eastAsia="Times New Roman" w:cs="Times New Roman"/>
                <w:szCs w:val="28"/>
                <w:lang w:eastAsia="ru-RU"/>
              </w:rPr>
              <w:t>,</w:t>
            </w:r>
            <w:r w:rsidR="000A0D3D">
              <w:rPr>
                <w:rFonts w:eastAsia="Times New Roman" w:cs="Times New Roman"/>
                <w:szCs w:val="28"/>
                <w:lang w:eastAsia="ru-RU"/>
              </w:rPr>
              <w:t xml:space="preserve"> </w:t>
            </w:r>
            <w:r w:rsidR="003146D9" w:rsidRPr="00C451FC">
              <w:rPr>
                <w:rFonts w:eastAsia="Times New Roman" w:cs="Times New Roman"/>
                <w:szCs w:val="28"/>
                <w:lang w:eastAsia="ru-RU"/>
              </w:rPr>
              <w:t xml:space="preserve">та </w:t>
            </w:r>
            <w:r w:rsidR="006E1EB5" w:rsidRPr="00C451FC">
              <w:rPr>
                <w:rFonts w:eastAsia="Times New Roman" w:cs="Times New Roman"/>
                <w:szCs w:val="28"/>
                <w:lang w:eastAsia="ru-RU"/>
              </w:rPr>
              <w:t xml:space="preserve">оприлюднення списку уповноважених </w:t>
            </w:r>
            <w:r w:rsidR="003146D9" w:rsidRPr="00C451FC">
              <w:rPr>
                <w:rFonts w:eastAsia="Times New Roman" w:cs="Times New Roman"/>
                <w:szCs w:val="28"/>
                <w:lang w:eastAsia="ru-RU"/>
              </w:rPr>
              <w:t>дистриб’юторів</w:t>
            </w:r>
            <w:r w:rsidR="006E1EB5" w:rsidRPr="00C451FC">
              <w:rPr>
                <w:rFonts w:eastAsia="Times New Roman" w:cs="Times New Roman"/>
                <w:szCs w:val="28"/>
                <w:lang w:eastAsia="ru-RU"/>
              </w:rPr>
              <w:t xml:space="preserve"> і дилерів</w:t>
            </w:r>
          </w:p>
        </w:tc>
        <w:tc>
          <w:tcPr>
            <w:tcW w:w="493"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A2766F" w:rsidRPr="00C451FC" w:rsidRDefault="007E3930">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3</w:t>
            </w:r>
            <w:r w:rsidR="00A2766F" w:rsidRPr="00C451FC">
              <w:rPr>
                <w:rFonts w:eastAsia="Times New Roman" w:cs="Times New Roman"/>
                <w:szCs w:val="28"/>
                <w:lang w:eastAsia="ru-RU"/>
              </w:rPr>
              <w:t>0 хв.</w:t>
            </w:r>
          </w:p>
        </w:tc>
        <w:tc>
          <w:tcPr>
            <w:tcW w:w="634"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A2766F" w:rsidRPr="00C451FC" w:rsidRDefault="001531E6">
            <w:pPr>
              <w:spacing w:before="100" w:beforeAutospacing="1" w:after="100" w:afterAutospacing="1"/>
              <w:jc w:val="center"/>
              <w:rPr>
                <w:rFonts w:eastAsia="Times New Roman" w:cs="Times New Roman"/>
                <w:szCs w:val="28"/>
                <w:lang w:eastAsia="ru-RU"/>
              </w:rPr>
            </w:pPr>
            <w:r w:rsidRPr="00C451FC">
              <w:rPr>
                <w:szCs w:val="28"/>
              </w:rPr>
              <w:t>14,15</w:t>
            </w:r>
            <w:r w:rsidR="000A0D3D">
              <w:rPr>
                <w:szCs w:val="28"/>
              </w:rPr>
              <w:t xml:space="preserve"> </w:t>
            </w:r>
            <w:r w:rsidR="007E3930" w:rsidRPr="00C451FC">
              <w:rPr>
                <w:rFonts w:eastAsia="Times New Roman" w:cs="Times New Roman"/>
                <w:szCs w:val="28"/>
                <w:lang w:eastAsia="ru-RU"/>
              </w:rPr>
              <w:t>грн</w:t>
            </w:r>
          </w:p>
        </w:tc>
        <w:tc>
          <w:tcPr>
            <w:tcW w:w="634"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A2766F" w:rsidRPr="00C451FC" w:rsidRDefault="00805C37" w:rsidP="00805C37">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w:t>
            </w:r>
          </w:p>
        </w:tc>
        <w:tc>
          <w:tcPr>
            <w:tcW w:w="704"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A2766F" w:rsidRPr="00C451FC" w:rsidRDefault="001531E6">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416</w:t>
            </w:r>
          </w:p>
        </w:tc>
        <w:tc>
          <w:tcPr>
            <w:tcW w:w="774" w:type="pct"/>
            <w:tcBorders>
              <w:top w:val="outset" w:sz="6" w:space="0" w:color="000000"/>
              <w:left w:val="outset" w:sz="6" w:space="0" w:color="000000"/>
              <w:bottom w:val="single" w:sz="4" w:space="0" w:color="auto"/>
              <w:right w:val="single" w:sz="4" w:space="0" w:color="auto"/>
            </w:tcBorders>
            <w:tcMar>
              <w:top w:w="15" w:type="dxa"/>
              <w:left w:w="15" w:type="dxa"/>
              <w:bottom w:w="15" w:type="dxa"/>
              <w:right w:w="15" w:type="dxa"/>
            </w:tcMar>
            <w:hideMark/>
          </w:tcPr>
          <w:p w:rsidR="00A2766F" w:rsidRPr="00C451FC" w:rsidRDefault="00C54D00">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105955,20 грн</w:t>
            </w:r>
          </w:p>
        </w:tc>
      </w:tr>
      <w:tr w:rsidR="00C451FC" w:rsidRPr="00C451FC" w:rsidTr="00D15F3C">
        <w:trPr>
          <w:trHeight w:val="795"/>
        </w:trPr>
        <w:tc>
          <w:tcPr>
            <w:tcW w:w="1761" w:type="pct"/>
            <w:tcBorders>
              <w:top w:val="single" w:sz="4" w:space="0" w:color="auto"/>
              <w:left w:val="single" w:sz="4" w:space="0" w:color="auto"/>
              <w:bottom w:val="single" w:sz="4" w:space="0" w:color="auto"/>
              <w:right w:val="outset" w:sz="6" w:space="0" w:color="000000"/>
            </w:tcBorders>
            <w:tcMar>
              <w:top w:w="15" w:type="dxa"/>
              <w:left w:w="15" w:type="dxa"/>
              <w:bottom w:w="15" w:type="dxa"/>
              <w:right w:w="15" w:type="dxa"/>
            </w:tcMar>
          </w:tcPr>
          <w:p w:rsidR="001531E6" w:rsidRPr="00C451FC" w:rsidRDefault="001531E6" w:rsidP="00805C37">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2. Перевірка електронних копій документів</w:t>
            </w:r>
            <w:r w:rsidR="00805C37">
              <w:rPr>
                <w:rFonts w:eastAsia="Times New Roman" w:cs="Times New Roman"/>
                <w:szCs w:val="28"/>
                <w:lang w:eastAsia="ru-RU"/>
              </w:rPr>
              <w:t>,п</w:t>
            </w:r>
            <w:r w:rsidR="00805C37" w:rsidRPr="00C451FC">
              <w:rPr>
                <w:rFonts w:eastAsia="Times New Roman" w:cs="Times New Roman"/>
                <w:szCs w:val="28"/>
                <w:lang w:eastAsia="ru-RU"/>
              </w:rPr>
              <w:t>рийняття та оформлення рішен</w:t>
            </w:r>
            <w:r w:rsidR="00D15F3C">
              <w:rPr>
                <w:rFonts w:eastAsia="Times New Roman" w:cs="Times New Roman"/>
                <w:szCs w:val="28"/>
                <w:lang w:eastAsia="ru-RU"/>
              </w:rPr>
              <w:t>ня щодо проведення або відмови в</w:t>
            </w:r>
            <w:r w:rsidR="00805C37" w:rsidRPr="00C451FC">
              <w:rPr>
                <w:rFonts w:eastAsia="Times New Roman" w:cs="Times New Roman"/>
                <w:szCs w:val="28"/>
                <w:lang w:eastAsia="ru-RU"/>
              </w:rPr>
              <w:t xml:space="preserve"> проведенні державної реєстрації ТЗ</w:t>
            </w:r>
          </w:p>
        </w:tc>
        <w:tc>
          <w:tcPr>
            <w:tcW w:w="493"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tcPr>
          <w:p w:rsidR="001531E6" w:rsidRPr="00C451FC" w:rsidRDefault="001531E6" w:rsidP="00E71DF3">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30 хв.</w:t>
            </w:r>
          </w:p>
        </w:tc>
        <w:tc>
          <w:tcPr>
            <w:tcW w:w="634"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tcPr>
          <w:p w:rsidR="001531E6" w:rsidRPr="00C451FC" w:rsidRDefault="001531E6" w:rsidP="00E71DF3">
            <w:pPr>
              <w:spacing w:before="100" w:beforeAutospacing="1" w:after="100" w:afterAutospacing="1"/>
              <w:jc w:val="center"/>
              <w:rPr>
                <w:rFonts w:eastAsia="Times New Roman" w:cs="Times New Roman"/>
                <w:szCs w:val="28"/>
                <w:lang w:eastAsia="ru-RU"/>
              </w:rPr>
            </w:pPr>
            <w:r w:rsidRPr="00C451FC">
              <w:rPr>
                <w:szCs w:val="28"/>
              </w:rPr>
              <w:t xml:space="preserve">14,15 </w:t>
            </w:r>
            <w:r w:rsidRPr="00C451FC">
              <w:rPr>
                <w:rFonts w:eastAsia="Times New Roman" w:cs="Times New Roman"/>
                <w:szCs w:val="28"/>
                <w:lang w:eastAsia="ru-RU"/>
              </w:rPr>
              <w:t>грн</w:t>
            </w:r>
          </w:p>
        </w:tc>
        <w:tc>
          <w:tcPr>
            <w:tcW w:w="634"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tcPr>
          <w:p w:rsidR="001531E6" w:rsidRPr="00C451FC" w:rsidRDefault="00805C37" w:rsidP="00E71DF3">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480</w:t>
            </w:r>
          </w:p>
        </w:tc>
        <w:tc>
          <w:tcPr>
            <w:tcW w:w="704"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tcPr>
          <w:p w:rsidR="001531E6" w:rsidRPr="00C451FC" w:rsidRDefault="001531E6" w:rsidP="00E71DF3">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416</w:t>
            </w:r>
          </w:p>
        </w:tc>
        <w:tc>
          <w:tcPr>
            <w:tcW w:w="774"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tcPr>
          <w:p w:rsidR="001531E6" w:rsidRPr="00C451FC" w:rsidRDefault="00805C37" w:rsidP="000F5D66">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2825472,00</w:t>
            </w:r>
            <w:r w:rsidR="00C54D00" w:rsidRPr="00C451FC">
              <w:rPr>
                <w:rFonts w:eastAsia="Times New Roman" w:cs="Times New Roman"/>
                <w:szCs w:val="28"/>
                <w:lang w:eastAsia="ru-RU"/>
              </w:rPr>
              <w:t xml:space="preserve"> грн</w:t>
            </w:r>
          </w:p>
        </w:tc>
      </w:tr>
      <w:tr w:rsidR="00C451FC" w:rsidRPr="00C451FC" w:rsidTr="00D15F3C">
        <w:tc>
          <w:tcPr>
            <w:tcW w:w="1761"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Разом за рік</w:t>
            </w:r>
          </w:p>
        </w:tc>
        <w:tc>
          <w:tcPr>
            <w:tcW w:w="4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6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6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7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7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2E1C41">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2931427,2</w:t>
            </w:r>
            <w:r w:rsidR="00C54D00" w:rsidRPr="00C451FC">
              <w:rPr>
                <w:rFonts w:eastAsia="Times New Roman" w:cs="Times New Roman"/>
                <w:szCs w:val="28"/>
                <w:lang w:eastAsia="ru-RU"/>
              </w:rPr>
              <w:t xml:space="preserve"> грн</w:t>
            </w:r>
          </w:p>
        </w:tc>
      </w:tr>
      <w:tr w:rsidR="00C451FC" w:rsidRPr="00C451FC" w:rsidTr="00D15F3C">
        <w:tc>
          <w:tcPr>
            <w:tcW w:w="176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Сумарно за п’ять років</w:t>
            </w:r>
          </w:p>
        </w:tc>
        <w:tc>
          <w:tcPr>
            <w:tcW w:w="49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6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6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7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77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Х</w:t>
            </w:r>
          </w:p>
        </w:tc>
      </w:tr>
    </w:tbl>
    <w:p w:rsidR="001531E6" w:rsidRPr="00C451FC" w:rsidRDefault="00B91FD9" w:rsidP="00F47DCC">
      <w:pPr>
        <w:ind w:firstLine="567"/>
        <w:jc w:val="both"/>
        <w:rPr>
          <w:rFonts w:eastAsia="Times New Roman" w:cs="Times New Roman"/>
          <w:szCs w:val="28"/>
          <w:lang w:eastAsia="ru-RU"/>
        </w:rPr>
      </w:pPr>
      <w:bookmarkStart w:id="13" w:name="n213"/>
      <w:bookmarkEnd w:id="13"/>
      <w:r w:rsidRPr="00C451FC">
        <w:rPr>
          <w:rFonts w:eastAsia="Times New Roman" w:cs="Times New Roman"/>
          <w:szCs w:val="28"/>
          <w:lang w:eastAsia="ru-RU"/>
        </w:rPr>
        <w:t>Закон</w:t>
      </w:r>
      <w:r w:rsidR="001531E6" w:rsidRPr="00C451FC">
        <w:rPr>
          <w:rFonts w:eastAsia="Times New Roman" w:cs="Times New Roman"/>
          <w:szCs w:val="28"/>
          <w:lang w:eastAsia="ru-RU"/>
        </w:rPr>
        <w:t xml:space="preserve"> України «Про Державний бюджет </w:t>
      </w:r>
      <w:r w:rsidRPr="00C451FC">
        <w:rPr>
          <w:rFonts w:eastAsia="Times New Roman" w:cs="Times New Roman"/>
          <w:szCs w:val="28"/>
          <w:lang w:eastAsia="ru-RU"/>
        </w:rPr>
        <w:t>України на 2020 рік» установив</w:t>
      </w:r>
      <w:r w:rsidR="001531E6" w:rsidRPr="00C451FC">
        <w:rPr>
          <w:rFonts w:eastAsia="Times New Roman" w:cs="Times New Roman"/>
          <w:szCs w:val="28"/>
          <w:lang w:eastAsia="ru-RU"/>
        </w:rPr>
        <w:t xml:space="preserve"> мінімальну зарплату:</w:t>
      </w:r>
    </w:p>
    <w:p w:rsidR="001531E6" w:rsidRDefault="001531E6" w:rsidP="005F276F">
      <w:pPr>
        <w:ind w:firstLine="567"/>
        <w:rPr>
          <w:rFonts w:eastAsia="Times New Roman" w:cs="Times New Roman"/>
          <w:szCs w:val="28"/>
          <w:lang w:eastAsia="ru-RU"/>
        </w:rPr>
      </w:pPr>
      <w:r w:rsidRPr="00C451FC">
        <w:rPr>
          <w:rFonts w:eastAsia="Times New Roman" w:cs="Times New Roman"/>
          <w:szCs w:val="28"/>
          <w:lang w:eastAsia="ru-RU"/>
        </w:rPr>
        <w:t xml:space="preserve">у місячному розмірі: з 1 січня – </w:t>
      </w:r>
      <w:r w:rsidRPr="00C451FC">
        <w:rPr>
          <w:szCs w:val="28"/>
        </w:rPr>
        <w:t xml:space="preserve">4723,00 </w:t>
      </w:r>
      <w:r w:rsidRPr="00C451FC">
        <w:rPr>
          <w:rFonts w:eastAsia="Times New Roman" w:cs="Times New Roman"/>
          <w:szCs w:val="28"/>
          <w:lang w:eastAsia="ru-RU"/>
        </w:rPr>
        <w:t xml:space="preserve"> грн; </w:t>
      </w:r>
    </w:p>
    <w:p w:rsidR="00953DCE" w:rsidRPr="00C451FC" w:rsidRDefault="00953DCE" w:rsidP="005F276F">
      <w:pPr>
        <w:ind w:firstLine="567"/>
        <w:rPr>
          <w:rFonts w:eastAsia="Times New Roman" w:cs="Times New Roman"/>
          <w:szCs w:val="28"/>
          <w:lang w:eastAsia="ru-RU"/>
        </w:rPr>
      </w:pPr>
    </w:p>
    <w:p w:rsidR="001531E6" w:rsidRPr="00C451FC" w:rsidRDefault="001531E6" w:rsidP="005F276F">
      <w:pPr>
        <w:ind w:firstLine="567"/>
        <w:rPr>
          <w:rFonts w:eastAsia="Times New Roman" w:cs="Times New Roman"/>
          <w:szCs w:val="28"/>
          <w:lang w:eastAsia="ru-RU"/>
        </w:rPr>
      </w:pPr>
      <w:r w:rsidRPr="00C451FC">
        <w:rPr>
          <w:rFonts w:eastAsia="Times New Roman" w:cs="Times New Roman"/>
          <w:szCs w:val="28"/>
          <w:lang w:eastAsia="ru-RU"/>
        </w:rPr>
        <w:lastRenderedPageBreak/>
        <w:t xml:space="preserve">у погодинному розмірі: з 1 січня – </w:t>
      </w:r>
      <w:r w:rsidRPr="00C451FC">
        <w:rPr>
          <w:szCs w:val="28"/>
        </w:rPr>
        <w:t xml:space="preserve">28,31 </w:t>
      </w:r>
      <w:r w:rsidRPr="00C451FC">
        <w:rPr>
          <w:rFonts w:eastAsia="Times New Roman" w:cs="Times New Roman"/>
          <w:szCs w:val="28"/>
          <w:lang w:eastAsia="ru-RU"/>
        </w:rPr>
        <w:t xml:space="preserve">грн. </w:t>
      </w:r>
    </w:p>
    <w:p w:rsidR="003945C1" w:rsidRPr="00C451FC" w:rsidRDefault="00A2766F" w:rsidP="0055517B">
      <w:pPr>
        <w:spacing w:after="100" w:afterAutospacing="1"/>
        <w:ind w:firstLine="567"/>
        <w:jc w:val="both"/>
        <w:rPr>
          <w:rFonts w:eastAsia="Times New Roman" w:cs="Times New Roman"/>
          <w:szCs w:val="28"/>
          <w:lang w:eastAsia="ru-RU"/>
        </w:rPr>
      </w:pPr>
      <w:r w:rsidRPr="00C451FC">
        <w:rPr>
          <w:rFonts w:eastAsia="Times New Roman" w:cs="Times New Roman"/>
          <w:szCs w:val="28"/>
          <w:lang w:eastAsia="ru-RU"/>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DD732F" w:rsidRPr="00C451FC" w:rsidRDefault="00DD732F" w:rsidP="00DD732F">
      <w:pPr>
        <w:ind w:firstLine="567"/>
        <w:jc w:val="center"/>
        <w:rPr>
          <w:rFonts w:eastAsia="Times New Roman" w:cs="Times New Roman"/>
          <w:szCs w:val="28"/>
          <w:lang w:eastAsia="ru-RU"/>
        </w:rPr>
      </w:pPr>
      <w:r w:rsidRPr="00C451FC">
        <w:rPr>
          <w:rFonts w:eastAsia="Times New Roman" w:cs="Times New Roman"/>
          <w:szCs w:val="28"/>
          <w:lang w:eastAsia="ru-RU"/>
        </w:rPr>
        <w:t>4. Розрахунок сумарних витрат суб’єктів малого підприємництва, що виникають на виконання вимог регулювання</w:t>
      </w:r>
    </w:p>
    <w:p w:rsidR="00DD732F" w:rsidRPr="00C451FC" w:rsidRDefault="00DD732F" w:rsidP="00DD732F">
      <w:pPr>
        <w:ind w:firstLine="567"/>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5"/>
        <w:gridCol w:w="2272"/>
        <w:gridCol w:w="2652"/>
      </w:tblGrid>
      <w:tr w:rsidR="00C451FC" w:rsidRPr="00C451FC" w:rsidTr="005D0606">
        <w:tc>
          <w:tcPr>
            <w:tcW w:w="959" w:type="dxa"/>
            <w:shd w:val="clear" w:color="auto" w:fill="auto"/>
          </w:tcPr>
          <w:p w:rsidR="00DD732F" w:rsidRPr="00C451FC" w:rsidRDefault="00B91FD9" w:rsidP="00B91FD9">
            <w:pPr>
              <w:jc w:val="both"/>
              <w:rPr>
                <w:rFonts w:eastAsia="Times New Roman" w:cs="Times New Roman"/>
                <w:sz w:val="24"/>
                <w:szCs w:val="24"/>
                <w:lang w:eastAsia="ru-RU"/>
              </w:rPr>
            </w:pPr>
            <w:r w:rsidRPr="00C451FC">
              <w:rPr>
                <w:rFonts w:eastAsia="Times New Roman" w:cs="Times New Roman"/>
                <w:sz w:val="24"/>
                <w:szCs w:val="24"/>
                <w:lang w:eastAsia="ru-RU"/>
              </w:rPr>
              <w:t>П</w:t>
            </w:r>
            <w:r w:rsidR="00DD732F" w:rsidRPr="00C451FC">
              <w:rPr>
                <w:rFonts w:eastAsia="Times New Roman" w:cs="Times New Roman"/>
                <w:sz w:val="24"/>
                <w:szCs w:val="24"/>
                <w:lang w:eastAsia="ru-RU"/>
              </w:rPr>
              <w:t>оряд-</w:t>
            </w:r>
            <w:proofErr w:type="spellStart"/>
            <w:r w:rsidR="00DD732F" w:rsidRPr="00C451FC">
              <w:rPr>
                <w:rFonts w:eastAsia="Times New Roman" w:cs="Times New Roman"/>
                <w:sz w:val="24"/>
                <w:szCs w:val="24"/>
                <w:lang w:eastAsia="ru-RU"/>
              </w:rPr>
              <w:t>ковий</w:t>
            </w:r>
            <w:proofErr w:type="spellEnd"/>
            <w:r w:rsidR="00DD732F" w:rsidRPr="00C451FC">
              <w:rPr>
                <w:rFonts w:eastAsia="Times New Roman" w:cs="Times New Roman"/>
                <w:sz w:val="24"/>
                <w:szCs w:val="24"/>
                <w:lang w:eastAsia="ru-RU"/>
              </w:rPr>
              <w:t xml:space="preserve"> номер</w:t>
            </w:r>
          </w:p>
        </w:tc>
        <w:tc>
          <w:tcPr>
            <w:tcW w:w="3965" w:type="dxa"/>
            <w:shd w:val="clear" w:color="auto" w:fill="auto"/>
          </w:tcPr>
          <w:p w:rsidR="00DD732F" w:rsidRPr="00C451FC" w:rsidRDefault="00DD732F" w:rsidP="00DD732F">
            <w:pPr>
              <w:ind w:firstLine="567"/>
              <w:jc w:val="both"/>
              <w:rPr>
                <w:rFonts w:eastAsia="Times New Roman" w:cs="Times New Roman"/>
                <w:sz w:val="24"/>
                <w:szCs w:val="24"/>
                <w:lang w:eastAsia="ru-RU"/>
              </w:rPr>
            </w:pPr>
            <w:r w:rsidRPr="00C451FC">
              <w:rPr>
                <w:rFonts w:eastAsia="Times New Roman" w:cs="Times New Roman"/>
                <w:sz w:val="24"/>
                <w:szCs w:val="24"/>
                <w:lang w:eastAsia="ru-RU"/>
              </w:rPr>
              <w:t>Показник</w:t>
            </w:r>
          </w:p>
        </w:tc>
        <w:tc>
          <w:tcPr>
            <w:tcW w:w="2272" w:type="dxa"/>
            <w:shd w:val="clear" w:color="auto" w:fill="auto"/>
          </w:tcPr>
          <w:p w:rsidR="00DD732F" w:rsidRPr="00C451FC" w:rsidRDefault="00DD732F" w:rsidP="00DD732F">
            <w:pPr>
              <w:jc w:val="both"/>
              <w:rPr>
                <w:rFonts w:eastAsia="Times New Roman" w:cs="Times New Roman"/>
                <w:sz w:val="24"/>
                <w:szCs w:val="24"/>
                <w:lang w:eastAsia="ru-RU"/>
              </w:rPr>
            </w:pPr>
            <w:r w:rsidRPr="00C451FC">
              <w:rPr>
                <w:rFonts w:eastAsia="Times New Roman" w:cs="Times New Roman"/>
                <w:sz w:val="24"/>
                <w:szCs w:val="24"/>
                <w:lang w:eastAsia="ru-RU"/>
              </w:rPr>
              <w:t>Перший рік регулювання (стартовий)</w:t>
            </w:r>
          </w:p>
        </w:tc>
        <w:tc>
          <w:tcPr>
            <w:tcW w:w="2652" w:type="dxa"/>
            <w:shd w:val="clear" w:color="auto" w:fill="auto"/>
          </w:tcPr>
          <w:p w:rsidR="00DD732F" w:rsidRPr="00C451FC" w:rsidRDefault="00DD732F" w:rsidP="00DD732F">
            <w:pPr>
              <w:jc w:val="both"/>
              <w:rPr>
                <w:rFonts w:eastAsia="Times New Roman" w:cs="Times New Roman"/>
                <w:sz w:val="24"/>
                <w:szCs w:val="24"/>
                <w:lang w:eastAsia="ru-RU"/>
              </w:rPr>
            </w:pPr>
            <w:r w:rsidRPr="00C451FC">
              <w:rPr>
                <w:rFonts w:eastAsia="Times New Roman" w:cs="Times New Roman"/>
                <w:sz w:val="24"/>
                <w:szCs w:val="24"/>
                <w:lang w:eastAsia="ru-RU"/>
              </w:rPr>
              <w:t>За п’ять років</w:t>
            </w:r>
          </w:p>
          <w:p w:rsidR="00DD732F" w:rsidRPr="00C451FC" w:rsidRDefault="00DD732F" w:rsidP="00DD732F">
            <w:pPr>
              <w:ind w:firstLine="567"/>
              <w:jc w:val="both"/>
              <w:rPr>
                <w:rFonts w:eastAsia="Times New Roman" w:cs="Times New Roman"/>
                <w:sz w:val="24"/>
                <w:szCs w:val="24"/>
                <w:lang w:eastAsia="ru-RU"/>
              </w:rPr>
            </w:pPr>
          </w:p>
        </w:tc>
      </w:tr>
      <w:tr w:rsidR="00C451FC" w:rsidRPr="00C451FC" w:rsidTr="005D0606">
        <w:trPr>
          <w:trHeight w:val="308"/>
        </w:trPr>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1</w:t>
            </w:r>
          </w:p>
        </w:tc>
        <w:tc>
          <w:tcPr>
            <w:tcW w:w="3965" w:type="dxa"/>
            <w:shd w:val="clear" w:color="auto" w:fill="auto"/>
          </w:tcPr>
          <w:p w:rsidR="00DD732F" w:rsidRPr="00C451FC" w:rsidRDefault="00DD732F" w:rsidP="00DD732F">
            <w:pPr>
              <w:ind w:firstLine="567"/>
              <w:jc w:val="center"/>
              <w:rPr>
                <w:rFonts w:eastAsia="Times New Roman" w:cs="Times New Roman"/>
                <w:szCs w:val="28"/>
                <w:lang w:eastAsia="ru-RU"/>
              </w:rPr>
            </w:pPr>
            <w:r w:rsidRPr="00C451FC">
              <w:rPr>
                <w:rFonts w:eastAsia="Times New Roman" w:cs="Times New Roman"/>
                <w:szCs w:val="28"/>
                <w:lang w:eastAsia="ru-RU"/>
              </w:rPr>
              <w:t>2</w:t>
            </w:r>
          </w:p>
        </w:tc>
        <w:tc>
          <w:tcPr>
            <w:tcW w:w="2272" w:type="dxa"/>
            <w:shd w:val="clear" w:color="auto" w:fill="auto"/>
          </w:tcPr>
          <w:p w:rsidR="00DD732F" w:rsidRPr="00C451FC" w:rsidRDefault="00DD732F" w:rsidP="00DD732F">
            <w:pPr>
              <w:ind w:firstLine="567"/>
              <w:jc w:val="center"/>
              <w:rPr>
                <w:rFonts w:eastAsia="Times New Roman" w:cs="Times New Roman"/>
                <w:szCs w:val="28"/>
                <w:lang w:val="ru-RU" w:eastAsia="ru-RU"/>
              </w:rPr>
            </w:pPr>
            <w:r w:rsidRPr="00C451FC">
              <w:rPr>
                <w:rFonts w:eastAsia="Times New Roman" w:cs="Times New Roman"/>
                <w:szCs w:val="28"/>
                <w:lang w:val="ru-RU" w:eastAsia="ru-RU"/>
              </w:rPr>
              <w:t>3</w:t>
            </w:r>
          </w:p>
        </w:tc>
        <w:tc>
          <w:tcPr>
            <w:tcW w:w="2652" w:type="dxa"/>
            <w:shd w:val="clear" w:color="auto" w:fill="auto"/>
          </w:tcPr>
          <w:p w:rsidR="00DD732F" w:rsidRPr="00C451FC" w:rsidRDefault="00DD732F" w:rsidP="00DD732F">
            <w:pPr>
              <w:ind w:firstLine="567"/>
              <w:jc w:val="center"/>
              <w:rPr>
                <w:rFonts w:eastAsia="Times New Roman" w:cs="Times New Roman"/>
                <w:szCs w:val="28"/>
                <w:lang w:val="ru-RU" w:eastAsia="ru-RU"/>
              </w:rPr>
            </w:pPr>
            <w:r w:rsidRPr="00C451FC">
              <w:rPr>
                <w:rFonts w:eastAsia="Times New Roman" w:cs="Times New Roman"/>
                <w:szCs w:val="28"/>
                <w:lang w:val="ru-RU" w:eastAsia="ru-RU"/>
              </w:rPr>
              <w:t>4</w:t>
            </w:r>
          </w:p>
        </w:tc>
      </w:tr>
      <w:tr w:rsidR="00C451FC" w:rsidRPr="00C451FC" w:rsidTr="005D0606">
        <w:trPr>
          <w:trHeight w:val="1006"/>
        </w:trPr>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1</w:t>
            </w:r>
          </w:p>
        </w:tc>
        <w:tc>
          <w:tcPr>
            <w:tcW w:w="3965" w:type="dxa"/>
            <w:shd w:val="clear" w:color="auto" w:fill="auto"/>
          </w:tcPr>
          <w:p w:rsidR="00DD732F" w:rsidRPr="00C451FC" w:rsidRDefault="00033BDD" w:rsidP="00DD732F">
            <w:pPr>
              <w:ind w:firstLine="175"/>
              <w:jc w:val="both"/>
              <w:rPr>
                <w:rFonts w:eastAsia="Times New Roman" w:cs="Times New Roman"/>
                <w:szCs w:val="28"/>
                <w:lang w:eastAsia="ru-RU"/>
              </w:rPr>
            </w:pPr>
            <w:r w:rsidRPr="00C451FC">
              <w:rPr>
                <w:rFonts w:eastAsia="Times New Roman" w:cs="Times New Roman"/>
                <w:szCs w:val="28"/>
                <w:lang w:eastAsia="ru-RU"/>
              </w:rPr>
              <w:t xml:space="preserve">Оцінка </w:t>
            </w:r>
            <w:r w:rsidR="00DD732F" w:rsidRPr="00C451FC">
              <w:rPr>
                <w:rFonts w:eastAsia="Times New Roman" w:cs="Times New Roman"/>
                <w:szCs w:val="28"/>
                <w:lang w:eastAsia="ru-RU"/>
              </w:rPr>
              <w:t>витрат суб’єктів малого підприємництва на виконання регулювання</w:t>
            </w:r>
          </w:p>
        </w:tc>
        <w:tc>
          <w:tcPr>
            <w:tcW w:w="2272" w:type="dxa"/>
            <w:shd w:val="clear" w:color="auto" w:fill="auto"/>
          </w:tcPr>
          <w:p w:rsidR="00DD732F" w:rsidRPr="00C451FC" w:rsidRDefault="00384BFA" w:rsidP="00F47DCC">
            <w:pPr>
              <w:jc w:val="center"/>
              <w:rPr>
                <w:rFonts w:eastAsia="Times New Roman" w:cs="Times New Roman"/>
                <w:szCs w:val="28"/>
                <w:lang w:eastAsia="ru-RU"/>
              </w:rPr>
            </w:pPr>
            <w:r>
              <w:rPr>
                <w:rFonts w:eastAsia="Times New Roman" w:cs="Times New Roman"/>
                <w:szCs w:val="28"/>
                <w:lang w:eastAsia="ru-RU"/>
              </w:rPr>
              <w:t xml:space="preserve">67641760,00 </w:t>
            </w:r>
            <w:r w:rsidR="00C54D00" w:rsidRPr="00C451FC">
              <w:rPr>
                <w:rFonts w:eastAsia="Times New Roman" w:cs="Times New Roman"/>
                <w:szCs w:val="28"/>
                <w:lang w:eastAsia="ru-RU"/>
              </w:rPr>
              <w:t>грн</w:t>
            </w:r>
          </w:p>
        </w:tc>
        <w:tc>
          <w:tcPr>
            <w:tcW w:w="2652" w:type="dxa"/>
            <w:shd w:val="clear" w:color="auto" w:fill="auto"/>
          </w:tcPr>
          <w:p w:rsidR="00C54D00" w:rsidRPr="00C451FC" w:rsidRDefault="00384BFA" w:rsidP="00F47DCC">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16800,00</w:t>
            </w:r>
            <w:r w:rsidR="000A0D3D">
              <w:rPr>
                <w:rFonts w:eastAsia="Times New Roman" w:cs="Times New Roman"/>
                <w:szCs w:val="28"/>
                <w:lang w:eastAsia="ru-RU"/>
              </w:rPr>
              <w:t xml:space="preserve"> </w:t>
            </w:r>
            <w:r w:rsidR="00C54D00" w:rsidRPr="00C451FC">
              <w:rPr>
                <w:rFonts w:eastAsia="Times New Roman" w:cs="Times New Roman"/>
                <w:szCs w:val="28"/>
                <w:lang w:eastAsia="ru-RU"/>
              </w:rPr>
              <w:t>грн</w:t>
            </w:r>
          </w:p>
          <w:p w:rsidR="00DD732F" w:rsidRPr="00C451FC" w:rsidRDefault="00DD732F" w:rsidP="00F47DCC">
            <w:pPr>
              <w:jc w:val="center"/>
              <w:rPr>
                <w:rFonts w:eastAsia="Times New Roman" w:cs="Times New Roman"/>
                <w:szCs w:val="28"/>
                <w:lang w:eastAsia="ru-RU"/>
              </w:rPr>
            </w:pPr>
          </w:p>
        </w:tc>
      </w:tr>
      <w:tr w:rsidR="00C451FC" w:rsidRPr="00C451FC" w:rsidTr="005D0606">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2</w:t>
            </w:r>
          </w:p>
        </w:tc>
        <w:tc>
          <w:tcPr>
            <w:tcW w:w="3965" w:type="dxa"/>
            <w:shd w:val="clear" w:color="auto" w:fill="auto"/>
          </w:tcPr>
          <w:p w:rsidR="00DD732F" w:rsidRPr="00C451FC" w:rsidRDefault="00DD732F" w:rsidP="00DD732F">
            <w:pPr>
              <w:keepNext/>
              <w:ind w:left="-108" w:right="-113" w:firstLine="283"/>
              <w:jc w:val="both"/>
              <w:rPr>
                <w:rFonts w:eastAsia="Times New Roman" w:cs="Times New Roman"/>
                <w:szCs w:val="28"/>
                <w:lang w:eastAsia="ru-RU"/>
              </w:rPr>
            </w:pPr>
            <w:r w:rsidRPr="00C451FC">
              <w:rPr>
                <w:rFonts w:eastAsia="Times New Roman" w:cs="Times New Roman"/>
                <w:szCs w:val="28"/>
                <w:lang w:eastAsia="ru-RU"/>
              </w:rPr>
              <w:t xml:space="preserve">Оцінка вартості адміністративних процедур для </w:t>
            </w:r>
            <w:r w:rsidRPr="00C451FC">
              <w:rPr>
                <w:rFonts w:eastAsia="Times New Roman" w:cs="Times New Roman"/>
                <w:spacing w:val="-20"/>
                <w:szCs w:val="28"/>
                <w:lang w:eastAsia="ru-RU"/>
              </w:rPr>
              <w:t>суб’єктів малого</w:t>
            </w:r>
            <w:r w:rsidRPr="00C451FC">
              <w:rPr>
                <w:rFonts w:eastAsia="Times New Roman" w:cs="Times New Roman"/>
                <w:szCs w:val="28"/>
                <w:lang w:eastAsia="ru-RU"/>
              </w:rPr>
              <w:t xml:space="preserve"> підприємництва щодо виконання регулювання та звітування</w:t>
            </w:r>
          </w:p>
        </w:tc>
        <w:tc>
          <w:tcPr>
            <w:tcW w:w="2272" w:type="dxa"/>
            <w:shd w:val="clear" w:color="auto" w:fill="auto"/>
          </w:tcPr>
          <w:p w:rsidR="00DD732F" w:rsidRPr="00C451FC" w:rsidRDefault="00384BFA" w:rsidP="00F47DCC">
            <w:pPr>
              <w:jc w:val="center"/>
              <w:rPr>
                <w:rFonts w:eastAsia="Times New Roman" w:cs="Times New Roman"/>
                <w:szCs w:val="28"/>
                <w:highlight w:val="yellow"/>
                <w:lang w:val="ru-RU" w:eastAsia="ru-RU"/>
              </w:rPr>
            </w:pPr>
            <w:r>
              <w:rPr>
                <w:rFonts w:eastAsia="Times New Roman" w:cs="Times New Roman"/>
                <w:szCs w:val="28"/>
                <w:lang w:val="ru-RU" w:eastAsia="ru-RU"/>
              </w:rPr>
              <w:t xml:space="preserve">11 </w:t>
            </w:r>
            <w:r w:rsidR="006D7789" w:rsidRPr="00C451FC">
              <w:rPr>
                <w:rFonts w:eastAsia="Times New Roman" w:cs="Times New Roman"/>
                <w:szCs w:val="28"/>
                <w:lang w:val="ru-RU" w:eastAsia="ru-RU"/>
              </w:rPr>
              <w:t>776, 96</w:t>
            </w:r>
            <w:r w:rsidR="00033BDD" w:rsidRPr="00C451FC">
              <w:rPr>
                <w:rFonts w:eastAsia="Times New Roman" w:cs="Times New Roman"/>
                <w:szCs w:val="28"/>
                <w:lang w:eastAsia="ru-RU"/>
              </w:rPr>
              <w:t>грн</w:t>
            </w:r>
          </w:p>
        </w:tc>
        <w:tc>
          <w:tcPr>
            <w:tcW w:w="2652" w:type="dxa"/>
            <w:shd w:val="clear" w:color="auto" w:fill="auto"/>
          </w:tcPr>
          <w:p w:rsidR="00C54D00" w:rsidRPr="00C451FC" w:rsidRDefault="00C54D00" w:rsidP="00F47DCC">
            <w:pPr>
              <w:spacing w:after="200" w:line="276" w:lineRule="auto"/>
              <w:jc w:val="center"/>
              <w:rPr>
                <w:rFonts w:ascii="Calibri" w:eastAsia="Times New Roman" w:hAnsi="Calibri" w:cs="Times New Roman"/>
                <w:szCs w:val="28"/>
                <w:lang w:val="ru-RU" w:eastAsia="ru-RU"/>
              </w:rPr>
            </w:pPr>
            <w:r w:rsidRPr="00C451FC">
              <w:rPr>
                <w:rFonts w:eastAsia="Times New Roman" w:cs="Times New Roman"/>
                <w:szCs w:val="28"/>
                <w:lang w:eastAsia="ru-RU"/>
              </w:rPr>
              <w:t>Витрати носять разовий характер</w:t>
            </w:r>
          </w:p>
          <w:p w:rsidR="00DD732F" w:rsidRPr="00C451FC" w:rsidRDefault="00DD732F" w:rsidP="00F47DCC">
            <w:pPr>
              <w:jc w:val="center"/>
              <w:rPr>
                <w:rFonts w:eastAsia="Times New Roman" w:cs="Times New Roman"/>
                <w:szCs w:val="28"/>
                <w:highlight w:val="yellow"/>
                <w:lang w:val="ru-RU" w:eastAsia="ru-RU"/>
              </w:rPr>
            </w:pPr>
          </w:p>
        </w:tc>
      </w:tr>
      <w:tr w:rsidR="00C451FC" w:rsidRPr="00C451FC" w:rsidTr="005D0606">
        <w:trPr>
          <w:trHeight w:val="991"/>
        </w:trPr>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3</w:t>
            </w:r>
          </w:p>
        </w:tc>
        <w:tc>
          <w:tcPr>
            <w:tcW w:w="3965" w:type="dxa"/>
            <w:shd w:val="clear" w:color="auto" w:fill="auto"/>
          </w:tcPr>
          <w:p w:rsidR="00DD732F" w:rsidRPr="00C451FC" w:rsidRDefault="00DD732F" w:rsidP="00DD732F">
            <w:pPr>
              <w:ind w:firstLine="175"/>
              <w:jc w:val="both"/>
              <w:rPr>
                <w:rFonts w:eastAsia="Times New Roman" w:cs="Times New Roman"/>
                <w:szCs w:val="28"/>
                <w:lang w:eastAsia="ru-RU"/>
              </w:rPr>
            </w:pPr>
            <w:r w:rsidRPr="00C451FC">
              <w:rPr>
                <w:rFonts w:eastAsia="Times New Roman" w:cs="Times New Roman"/>
                <w:szCs w:val="28"/>
                <w:lang w:eastAsia="ru-RU"/>
              </w:rPr>
              <w:t>Сумарні витрати малого підприємництва на виконання запланованого  регулювання</w:t>
            </w:r>
          </w:p>
        </w:tc>
        <w:tc>
          <w:tcPr>
            <w:tcW w:w="2272" w:type="dxa"/>
            <w:shd w:val="clear" w:color="auto" w:fill="auto"/>
          </w:tcPr>
          <w:p w:rsidR="00DD732F" w:rsidRPr="00C451FC" w:rsidRDefault="00384BFA" w:rsidP="00F47DCC">
            <w:pPr>
              <w:jc w:val="center"/>
              <w:rPr>
                <w:rFonts w:eastAsia="Times New Roman" w:cs="Times New Roman"/>
                <w:szCs w:val="28"/>
                <w:lang w:eastAsia="ru-RU"/>
              </w:rPr>
            </w:pPr>
            <w:r>
              <w:rPr>
                <w:rFonts w:eastAsia="Times New Roman" w:cs="Times New Roman"/>
                <w:szCs w:val="28"/>
                <w:lang w:eastAsia="ru-RU"/>
              </w:rPr>
              <w:t>67653537,00</w:t>
            </w:r>
            <w:r w:rsidR="00C54D00" w:rsidRPr="00C451FC">
              <w:rPr>
                <w:rFonts w:eastAsia="Times New Roman" w:cs="Times New Roman"/>
                <w:szCs w:val="28"/>
                <w:lang w:eastAsia="ru-RU"/>
              </w:rPr>
              <w:t xml:space="preserve"> грн</w:t>
            </w:r>
          </w:p>
        </w:tc>
        <w:tc>
          <w:tcPr>
            <w:tcW w:w="2652" w:type="dxa"/>
            <w:shd w:val="clear" w:color="auto" w:fill="auto"/>
          </w:tcPr>
          <w:p w:rsidR="00C54D00" w:rsidRPr="00C451FC" w:rsidRDefault="00384BFA" w:rsidP="00F47DCC">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16800,00</w:t>
            </w:r>
            <w:r w:rsidR="000A0D3D">
              <w:rPr>
                <w:rFonts w:eastAsia="Times New Roman" w:cs="Times New Roman"/>
                <w:szCs w:val="28"/>
                <w:lang w:eastAsia="ru-RU"/>
              </w:rPr>
              <w:t xml:space="preserve"> </w:t>
            </w:r>
            <w:r w:rsidR="00C54D00" w:rsidRPr="00C451FC">
              <w:rPr>
                <w:rFonts w:eastAsia="Times New Roman" w:cs="Times New Roman"/>
                <w:szCs w:val="28"/>
                <w:lang w:eastAsia="ru-RU"/>
              </w:rPr>
              <w:t>грн</w:t>
            </w:r>
          </w:p>
          <w:p w:rsidR="00DD732F" w:rsidRPr="00C451FC" w:rsidRDefault="00DD732F" w:rsidP="00F47DCC">
            <w:pPr>
              <w:jc w:val="center"/>
              <w:rPr>
                <w:rFonts w:eastAsia="Times New Roman" w:cs="Times New Roman"/>
                <w:szCs w:val="28"/>
                <w:lang w:val="ru-RU" w:eastAsia="ru-RU"/>
              </w:rPr>
            </w:pPr>
          </w:p>
        </w:tc>
      </w:tr>
      <w:tr w:rsidR="00C451FC" w:rsidRPr="00C451FC" w:rsidTr="005D0606">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4</w:t>
            </w:r>
          </w:p>
        </w:tc>
        <w:tc>
          <w:tcPr>
            <w:tcW w:w="3965" w:type="dxa"/>
            <w:shd w:val="clear" w:color="auto" w:fill="auto"/>
          </w:tcPr>
          <w:p w:rsidR="00DD732F" w:rsidRPr="00C451FC" w:rsidRDefault="00A2766F" w:rsidP="00DD732F">
            <w:pPr>
              <w:ind w:firstLine="175"/>
              <w:jc w:val="both"/>
              <w:rPr>
                <w:rFonts w:eastAsia="Times New Roman" w:cs="Times New Roman"/>
                <w:szCs w:val="28"/>
                <w:lang w:eastAsia="ru-RU"/>
              </w:rPr>
            </w:pPr>
            <w:r w:rsidRPr="00C451FC">
              <w:rPr>
                <w:rFonts w:eastAsia="Times New Roman" w:cs="Times New Roman"/>
                <w:szCs w:val="28"/>
                <w:lang w:eastAsia="ru-RU"/>
              </w:rPr>
              <w:t xml:space="preserve">Бюджетні витрати </w:t>
            </w:r>
            <w:r w:rsidR="00DD732F" w:rsidRPr="00C451FC">
              <w:rPr>
                <w:rFonts w:eastAsia="Times New Roman" w:cs="Times New Roman"/>
                <w:szCs w:val="28"/>
                <w:lang w:eastAsia="ru-RU"/>
              </w:rPr>
              <w:t>на адміністрування регулювання суб’єктів малого підприємництва</w:t>
            </w:r>
          </w:p>
        </w:tc>
        <w:tc>
          <w:tcPr>
            <w:tcW w:w="2272" w:type="dxa"/>
            <w:shd w:val="clear" w:color="auto" w:fill="auto"/>
          </w:tcPr>
          <w:p w:rsidR="00DD732F" w:rsidRPr="00C451FC" w:rsidRDefault="00375E7D" w:rsidP="00F47DCC">
            <w:pPr>
              <w:jc w:val="center"/>
              <w:rPr>
                <w:rFonts w:eastAsia="Times New Roman" w:cs="Times New Roman"/>
                <w:szCs w:val="28"/>
                <w:highlight w:val="yellow"/>
                <w:lang w:val="ru-RU" w:eastAsia="ru-RU"/>
              </w:rPr>
            </w:pPr>
            <w:r>
              <w:rPr>
                <w:rFonts w:eastAsia="Times New Roman" w:cs="Times New Roman"/>
                <w:szCs w:val="28"/>
                <w:lang w:eastAsia="ru-RU"/>
              </w:rPr>
              <w:t>2931427,2</w:t>
            </w:r>
            <w:r w:rsidR="00C54D00" w:rsidRPr="00C451FC">
              <w:rPr>
                <w:rFonts w:eastAsia="Times New Roman" w:cs="Times New Roman"/>
                <w:szCs w:val="28"/>
                <w:lang w:eastAsia="ru-RU"/>
              </w:rPr>
              <w:t xml:space="preserve"> грн</w:t>
            </w:r>
          </w:p>
        </w:tc>
        <w:tc>
          <w:tcPr>
            <w:tcW w:w="2652" w:type="dxa"/>
            <w:shd w:val="clear" w:color="auto" w:fill="auto"/>
          </w:tcPr>
          <w:p w:rsidR="00DD732F" w:rsidRPr="00C451FC" w:rsidRDefault="00375E7D" w:rsidP="00F47DCC">
            <w:pPr>
              <w:jc w:val="center"/>
              <w:rPr>
                <w:rFonts w:eastAsia="Times New Roman" w:cs="Times New Roman"/>
                <w:szCs w:val="28"/>
                <w:lang w:val="ru-RU" w:eastAsia="ru-RU"/>
              </w:rPr>
            </w:pPr>
            <w:r>
              <w:rPr>
                <w:rFonts w:eastAsia="Times New Roman" w:cs="Times New Roman"/>
                <w:szCs w:val="28"/>
                <w:lang w:val="ru-RU" w:eastAsia="ru-RU"/>
              </w:rPr>
              <w:t>14127360,00</w:t>
            </w:r>
            <w:r w:rsidR="000A0D3D">
              <w:rPr>
                <w:rFonts w:eastAsia="Times New Roman" w:cs="Times New Roman"/>
                <w:szCs w:val="28"/>
                <w:lang w:val="ru-RU" w:eastAsia="ru-RU"/>
              </w:rPr>
              <w:t xml:space="preserve"> </w:t>
            </w:r>
            <w:proofErr w:type="spellStart"/>
            <w:r w:rsidR="00C54D00" w:rsidRPr="00C451FC">
              <w:rPr>
                <w:rFonts w:eastAsia="Times New Roman" w:cs="Times New Roman"/>
                <w:szCs w:val="28"/>
                <w:lang w:val="ru-RU" w:eastAsia="ru-RU"/>
              </w:rPr>
              <w:t>грн</w:t>
            </w:r>
            <w:proofErr w:type="spellEnd"/>
          </w:p>
        </w:tc>
      </w:tr>
      <w:tr w:rsidR="00DD732F" w:rsidRPr="00C451FC" w:rsidTr="005D0606">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5</w:t>
            </w:r>
          </w:p>
        </w:tc>
        <w:tc>
          <w:tcPr>
            <w:tcW w:w="3965" w:type="dxa"/>
            <w:shd w:val="clear" w:color="auto" w:fill="auto"/>
          </w:tcPr>
          <w:p w:rsidR="00DD732F" w:rsidRPr="00C451FC" w:rsidRDefault="00DD732F" w:rsidP="00DD732F">
            <w:pPr>
              <w:ind w:firstLine="175"/>
              <w:jc w:val="both"/>
              <w:rPr>
                <w:rFonts w:eastAsia="Times New Roman" w:cs="Times New Roman"/>
                <w:szCs w:val="28"/>
                <w:lang w:eastAsia="ru-RU"/>
              </w:rPr>
            </w:pPr>
            <w:r w:rsidRPr="00C451FC">
              <w:rPr>
                <w:rFonts w:eastAsia="Times New Roman" w:cs="Times New Roman"/>
                <w:szCs w:val="28"/>
                <w:lang w:eastAsia="ru-RU"/>
              </w:rPr>
              <w:t>Сумарні витрати на виконання запланованого регулювання</w:t>
            </w:r>
          </w:p>
        </w:tc>
        <w:tc>
          <w:tcPr>
            <w:tcW w:w="2272" w:type="dxa"/>
            <w:shd w:val="clear" w:color="auto" w:fill="auto"/>
          </w:tcPr>
          <w:p w:rsidR="00DD732F" w:rsidRPr="00C451FC" w:rsidRDefault="00375E7D" w:rsidP="00384BFA">
            <w:pPr>
              <w:jc w:val="center"/>
              <w:rPr>
                <w:rFonts w:eastAsia="Times New Roman" w:cs="Times New Roman"/>
                <w:szCs w:val="28"/>
                <w:highlight w:val="yellow"/>
                <w:lang w:eastAsia="ru-RU"/>
              </w:rPr>
            </w:pPr>
            <w:r>
              <w:rPr>
                <w:rFonts w:eastAsia="Times New Roman" w:cs="Times New Roman"/>
                <w:szCs w:val="28"/>
                <w:lang w:eastAsia="ru-RU"/>
              </w:rPr>
              <w:t>70584964,2</w:t>
            </w:r>
            <w:r w:rsidR="000A0D3D">
              <w:rPr>
                <w:rFonts w:eastAsia="Times New Roman" w:cs="Times New Roman"/>
                <w:szCs w:val="28"/>
                <w:lang w:eastAsia="ru-RU"/>
              </w:rPr>
              <w:t xml:space="preserve"> </w:t>
            </w:r>
            <w:r w:rsidR="00DD732F" w:rsidRPr="00C451FC">
              <w:rPr>
                <w:rFonts w:eastAsia="Times New Roman" w:cs="Times New Roman"/>
                <w:szCs w:val="28"/>
                <w:lang w:eastAsia="ru-RU"/>
              </w:rPr>
              <w:t>грн</w:t>
            </w:r>
          </w:p>
        </w:tc>
        <w:tc>
          <w:tcPr>
            <w:tcW w:w="2652" w:type="dxa"/>
            <w:shd w:val="clear" w:color="auto" w:fill="auto"/>
          </w:tcPr>
          <w:p w:rsidR="00DD732F" w:rsidRPr="00C451FC" w:rsidRDefault="00375E7D" w:rsidP="00F47DCC">
            <w:pPr>
              <w:jc w:val="center"/>
              <w:rPr>
                <w:rFonts w:eastAsia="Times New Roman" w:cs="Times New Roman"/>
                <w:szCs w:val="28"/>
                <w:lang w:eastAsia="ru-RU"/>
              </w:rPr>
            </w:pPr>
            <w:r>
              <w:rPr>
                <w:rFonts w:eastAsia="Times New Roman" w:cs="Times New Roman"/>
                <w:szCs w:val="28"/>
                <w:lang w:eastAsia="ru-RU"/>
              </w:rPr>
              <w:t>81797697,00</w:t>
            </w:r>
            <w:r w:rsidR="00F47DCC" w:rsidRPr="00C451FC">
              <w:rPr>
                <w:rFonts w:eastAsia="Times New Roman" w:cs="Times New Roman"/>
                <w:szCs w:val="28"/>
                <w:lang w:eastAsia="ru-RU"/>
              </w:rPr>
              <w:t xml:space="preserve"> грн</w:t>
            </w:r>
          </w:p>
        </w:tc>
      </w:tr>
    </w:tbl>
    <w:p w:rsidR="00DD732F" w:rsidRPr="00C451FC" w:rsidRDefault="00DD732F" w:rsidP="007325FA">
      <w:pPr>
        <w:ind w:firstLine="567"/>
        <w:jc w:val="both"/>
        <w:rPr>
          <w:rFonts w:eastAsia="Times New Roman" w:cs="Times New Roman"/>
          <w:szCs w:val="28"/>
          <w:lang w:eastAsia="ru-RU"/>
        </w:rPr>
      </w:pPr>
      <w:r w:rsidRPr="00C451FC">
        <w:rPr>
          <w:rFonts w:eastAsia="Times New Roman" w:cs="Times New Roman"/>
          <w:szCs w:val="28"/>
          <w:lang w:eastAsia="ru-RU"/>
        </w:rPr>
        <w:t>5. Розроблення коригуючих (пом’якшувальних) заходів для малого підприємництва щодо запропонованого регулювання</w:t>
      </w:r>
      <w:r w:rsidR="007325FA" w:rsidRPr="00C451FC">
        <w:rPr>
          <w:rFonts w:eastAsia="Times New Roman" w:cs="Times New Roman"/>
          <w:szCs w:val="28"/>
          <w:lang w:eastAsia="ru-RU"/>
        </w:rPr>
        <w:t xml:space="preserve"> не передбачено</w:t>
      </w:r>
      <w:r w:rsidRPr="00C451FC">
        <w:rPr>
          <w:rFonts w:eastAsia="Times New Roman" w:cs="Times New Roman"/>
          <w:szCs w:val="28"/>
          <w:lang w:eastAsia="ru-RU"/>
        </w:rPr>
        <w:t>.</w:t>
      </w:r>
    </w:p>
    <w:p w:rsidR="00DD732F" w:rsidRDefault="00DD732F" w:rsidP="0055517B">
      <w:pPr>
        <w:rPr>
          <w:rFonts w:eastAsia="Times New Roman" w:cs="Times New Roman"/>
          <w:szCs w:val="28"/>
          <w:lang w:eastAsia="ru-RU"/>
        </w:rPr>
      </w:pPr>
    </w:p>
    <w:p w:rsidR="0055517B" w:rsidRPr="00C451FC" w:rsidRDefault="0055517B" w:rsidP="0055517B">
      <w:pPr>
        <w:rPr>
          <w:rFonts w:eastAsia="Times New Roman" w:cs="Times New Roman"/>
          <w:szCs w:val="28"/>
          <w:lang w:eastAsia="ru-RU"/>
        </w:rPr>
      </w:pPr>
    </w:p>
    <w:p w:rsidR="00DD732F" w:rsidRPr="00C451FC" w:rsidRDefault="00DD732F" w:rsidP="00DD732F">
      <w:pPr>
        <w:jc w:val="both"/>
        <w:rPr>
          <w:rFonts w:eastAsia="Times New Roman" w:cs="Times New Roman"/>
          <w:b/>
          <w:szCs w:val="28"/>
          <w:lang w:eastAsia="ru-RU"/>
        </w:rPr>
      </w:pPr>
      <w:r w:rsidRPr="00C451FC">
        <w:rPr>
          <w:rFonts w:eastAsia="Times New Roman" w:cs="Times New Roman"/>
          <w:b/>
          <w:szCs w:val="28"/>
          <w:lang w:eastAsia="ru-RU"/>
        </w:rPr>
        <w:t>Міністр внутрішніх справ України</w:t>
      </w:r>
      <w:r w:rsidRPr="00C451FC">
        <w:rPr>
          <w:rFonts w:eastAsia="Times New Roman" w:cs="Times New Roman"/>
          <w:b/>
          <w:szCs w:val="28"/>
          <w:lang w:eastAsia="ru-RU"/>
        </w:rPr>
        <w:tab/>
      </w:r>
      <w:r w:rsidRPr="00C451FC">
        <w:rPr>
          <w:rFonts w:eastAsia="Times New Roman" w:cs="Times New Roman"/>
          <w:b/>
          <w:szCs w:val="28"/>
          <w:lang w:eastAsia="ru-RU"/>
        </w:rPr>
        <w:tab/>
      </w:r>
      <w:r w:rsidRPr="00C451FC">
        <w:rPr>
          <w:rFonts w:eastAsia="Times New Roman" w:cs="Times New Roman"/>
          <w:b/>
          <w:szCs w:val="28"/>
          <w:lang w:eastAsia="ru-RU"/>
        </w:rPr>
        <w:tab/>
      </w:r>
      <w:r w:rsidRPr="00C451FC">
        <w:rPr>
          <w:rFonts w:eastAsia="Times New Roman" w:cs="Times New Roman"/>
          <w:b/>
          <w:szCs w:val="28"/>
          <w:lang w:eastAsia="ru-RU"/>
        </w:rPr>
        <w:tab/>
        <w:t xml:space="preserve">     Арсен АВАКОВ</w:t>
      </w:r>
    </w:p>
    <w:p w:rsidR="00DD732F" w:rsidRPr="00C451FC" w:rsidRDefault="00DD732F" w:rsidP="00DD732F">
      <w:pPr>
        <w:jc w:val="both"/>
        <w:rPr>
          <w:rFonts w:eastAsia="Times New Roman" w:cs="Times New Roman"/>
          <w:szCs w:val="28"/>
          <w:lang w:eastAsia="ru-RU"/>
        </w:rPr>
      </w:pPr>
    </w:p>
    <w:p w:rsidR="0013244A" w:rsidRPr="00C451FC" w:rsidRDefault="0013244A" w:rsidP="00DD732F">
      <w:pPr>
        <w:jc w:val="both"/>
        <w:rPr>
          <w:rFonts w:eastAsia="Times New Roman" w:cs="Times New Roman"/>
          <w:szCs w:val="28"/>
          <w:lang w:eastAsia="ru-RU"/>
        </w:rPr>
      </w:pPr>
    </w:p>
    <w:p w:rsidR="00D70F95" w:rsidRPr="00C451FC" w:rsidRDefault="00F8651A" w:rsidP="00535C40">
      <w:pPr>
        <w:jc w:val="both"/>
        <w:rPr>
          <w:rFonts w:eastAsia="Times New Roman" w:cs="Times New Roman"/>
          <w:szCs w:val="28"/>
          <w:lang w:eastAsia="ru-RU"/>
        </w:rPr>
      </w:pPr>
      <w:r>
        <w:rPr>
          <w:rFonts w:eastAsia="Times New Roman" w:cs="Times New Roman"/>
          <w:szCs w:val="28"/>
          <w:lang w:eastAsia="ru-RU"/>
        </w:rPr>
        <w:t>___ _________2021</w:t>
      </w:r>
      <w:r w:rsidR="00DD732F" w:rsidRPr="00C451FC">
        <w:rPr>
          <w:rFonts w:eastAsia="Times New Roman" w:cs="Times New Roman"/>
          <w:szCs w:val="28"/>
          <w:lang w:eastAsia="ru-RU"/>
        </w:rPr>
        <w:t xml:space="preserve"> рік</w:t>
      </w:r>
    </w:p>
    <w:sectPr w:rsidR="00D70F95" w:rsidRPr="00C451FC" w:rsidSect="0055517B">
      <w:headerReference w:type="default" r:id="rId8"/>
      <w:pgSz w:w="11906" w:h="16838" w:code="9"/>
      <w:pgMar w:top="851" w:right="567" w:bottom="56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04" w:rsidRDefault="00676304" w:rsidP="007C7215">
      <w:r>
        <w:separator/>
      </w:r>
    </w:p>
  </w:endnote>
  <w:endnote w:type="continuationSeparator" w:id="0">
    <w:p w:rsidR="00676304" w:rsidRDefault="00676304" w:rsidP="007C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04" w:rsidRDefault="00676304" w:rsidP="007C7215">
      <w:r>
        <w:separator/>
      </w:r>
    </w:p>
  </w:footnote>
  <w:footnote w:type="continuationSeparator" w:id="0">
    <w:p w:rsidR="00676304" w:rsidRDefault="00676304" w:rsidP="007C7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965650"/>
    </w:sdtPr>
    <w:sdtEndPr/>
    <w:sdtContent>
      <w:p w:rsidR="00375E7D" w:rsidRDefault="00BF7C44">
        <w:pPr>
          <w:pStyle w:val="a4"/>
          <w:jc w:val="center"/>
        </w:pPr>
        <w:r>
          <w:fldChar w:fldCharType="begin"/>
        </w:r>
        <w:r w:rsidR="00375E7D">
          <w:instrText>PAGE   \* MERGEFORMAT</w:instrText>
        </w:r>
        <w:r>
          <w:fldChar w:fldCharType="separate"/>
        </w:r>
        <w:r w:rsidR="00A83981" w:rsidRPr="00A83981">
          <w:rPr>
            <w:noProof/>
            <w:lang w:val="ru-RU"/>
          </w:rPr>
          <w:t>5</w:t>
        </w:r>
        <w:r>
          <w:fldChar w:fldCharType="end"/>
        </w:r>
      </w:p>
    </w:sdtContent>
  </w:sdt>
  <w:p w:rsidR="00375E7D" w:rsidRDefault="00375E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0F4"/>
    <w:multiLevelType w:val="multilevel"/>
    <w:tmpl w:val="6492C076"/>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18AA6D7F"/>
    <w:multiLevelType w:val="hybridMultilevel"/>
    <w:tmpl w:val="69C66836"/>
    <w:lvl w:ilvl="0" w:tplc="70981A46">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BAC1D14"/>
    <w:multiLevelType w:val="hybridMultilevel"/>
    <w:tmpl w:val="3B104820"/>
    <w:lvl w:ilvl="0" w:tplc="1EBA0C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B3E6E89"/>
    <w:multiLevelType w:val="hybridMultilevel"/>
    <w:tmpl w:val="51A483B0"/>
    <w:lvl w:ilvl="0" w:tplc="01D0F074">
      <w:start w:val="4"/>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7CF0"/>
    <w:rsid w:val="00000610"/>
    <w:rsid w:val="00000FCD"/>
    <w:rsid w:val="00032753"/>
    <w:rsid w:val="00033BDD"/>
    <w:rsid w:val="00037B4E"/>
    <w:rsid w:val="00040A76"/>
    <w:rsid w:val="00052D87"/>
    <w:rsid w:val="00053F2B"/>
    <w:rsid w:val="0006611C"/>
    <w:rsid w:val="00076492"/>
    <w:rsid w:val="00092417"/>
    <w:rsid w:val="000A0D3D"/>
    <w:rsid w:val="000B110E"/>
    <w:rsid w:val="000F4B4F"/>
    <w:rsid w:val="000F5D66"/>
    <w:rsid w:val="000F7347"/>
    <w:rsid w:val="00117BCF"/>
    <w:rsid w:val="001251E8"/>
    <w:rsid w:val="001266DD"/>
    <w:rsid w:val="0013244A"/>
    <w:rsid w:val="00140DC3"/>
    <w:rsid w:val="00145485"/>
    <w:rsid w:val="001477F3"/>
    <w:rsid w:val="001531E6"/>
    <w:rsid w:val="00163170"/>
    <w:rsid w:val="0017446D"/>
    <w:rsid w:val="00193EFD"/>
    <w:rsid w:val="001C475B"/>
    <w:rsid w:val="001E619C"/>
    <w:rsid w:val="001F1776"/>
    <w:rsid w:val="001F1FE4"/>
    <w:rsid w:val="00232F51"/>
    <w:rsid w:val="002637D5"/>
    <w:rsid w:val="00270B75"/>
    <w:rsid w:val="00293B3E"/>
    <w:rsid w:val="002978E4"/>
    <w:rsid w:val="002A504D"/>
    <w:rsid w:val="002B61E2"/>
    <w:rsid w:val="002E1C41"/>
    <w:rsid w:val="002E37A1"/>
    <w:rsid w:val="003128B3"/>
    <w:rsid w:val="003146D9"/>
    <w:rsid w:val="00320B91"/>
    <w:rsid w:val="00322E08"/>
    <w:rsid w:val="003272BD"/>
    <w:rsid w:val="00331362"/>
    <w:rsid w:val="00374D72"/>
    <w:rsid w:val="00375E7D"/>
    <w:rsid w:val="00376411"/>
    <w:rsid w:val="00384BFA"/>
    <w:rsid w:val="003945C1"/>
    <w:rsid w:val="00395055"/>
    <w:rsid w:val="003A3B17"/>
    <w:rsid w:val="003B6EC0"/>
    <w:rsid w:val="00411BD9"/>
    <w:rsid w:val="00411EDA"/>
    <w:rsid w:val="00433E1E"/>
    <w:rsid w:val="004524A5"/>
    <w:rsid w:val="0046773B"/>
    <w:rsid w:val="00486BEB"/>
    <w:rsid w:val="004923CD"/>
    <w:rsid w:val="004B7D39"/>
    <w:rsid w:val="004D7951"/>
    <w:rsid w:val="004E2888"/>
    <w:rsid w:val="00507FE8"/>
    <w:rsid w:val="005131F1"/>
    <w:rsid w:val="00514D49"/>
    <w:rsid w:val="005234C4"/>
    <w:rsid w:val="00533C30"/>
    <w:rsid w:val="00535C40"/>
    <w:rsid w:val="005425B8"/>
    <w:rsid w:val="00546C90"/>
    <w:rsid w:val="00552F77"/>
    <w:rsid w:val="0055517B"/>
    <w:rsid w:val="00571D54"/>
    <w:rsid w:val="00575155"/>
    <w:rsid w:val="005821AB"/>
    <w:rsid w:val="005B7FA8"/>
    <w:rsid w:val="005C4660"/>
    <w:rsid w:val="005D0606"/>
    <w:rsid w:val="005F0DAA"/>
    <w:rsid w:val="005F276F"/>
    <w:rsid w:val="00603B91"/>
    <w:rsid w:val="0060715E"/>
    <w:rsid w:val="0062100A"/>
    <w:rsid w:val="00643863"/>
    <w:rsid w:val="0064666D"/>
    <w:rsid w:val="0065316C"/>
    <w:rsid w:val="00660118"/>
    <w:rsid w:val="00660209"/>
    <w:rsid w:val="006606ED"/>
    <w:rsid w:val="00665F28"/>
    <w:rsid w:val="0067223F"/>
    <w:rsid w:val="00675432"/>
    <w:rsid w:val="00676304"/>
    <w:rsid w:val="0068066D"/>
    <w:rsid w:val="006846F0"/>
    <w:rsid w:val="006863A4"/>
    <w:rsid w:val="00694964"/>
    <w:rsid w:val="006A0FE5"/>
    <w:rsid w:val="006A2BE6"/>
    <w:rsid w:val="006D7789"/>
    <w:rsid w:val="006E1EB5"/>
    <w:rsid w:val="006F381E"/>
    <w:rsid w:val="00712498"/>
    <w:rsid w:val="00714183"/>
    <w:rsid w:val="007258AF"/>
    <w:rsid w:val="007325FA"/>
    <w:rsid w:val="00734CF9"/>
    <w:rsid w:val="00735C6A"/>
    <w:rsid w:val="00741436"/>
    <w:rsid w:val="00753F82"/>
    <w:rsid w:val="0075579E"/>
    <w:rsid w:val="00761113"/>
    <w:rsid w:val="00762A34"/>
    <w:rsid w:val="0077664F"/>
    <w:rsid w:val="007802AD"/>
    <w:rsid w:val="0078792A"/>
    <w:rsid w:val="007B18F1"/>
    <w:rsid w:val="007B5956"/>
    <w:rsid w:val="007C584D"/>
    <w:rsid w:val="007C70BA"/>
    <w:rsid w:val="007C7215"/>
    <w:rsid w:val="007D3237"/>
    <w:rsid w:val="007E3930"/>
    <w:rsid w:val="007E58B3"/>
    <w:rsid w:val="007E5D90"/>
    <w:rsid w:val="007E69A0"/>
    <w:rsid w:val="008009FA"/>
    <w:rsid w:val="00802ACB"/>
    <w:rsid w:val="00804D0D"/>
    <w:rsid w:val="00805C37"/>
    <w:rsid w:val="00827C51"/>
    <w:rsid w:val="008347C7"/>
    <w:rsid w:val="00855CFC"/>
    <w:rsid w:val="00861138"/>
    <w:rsid w:val="0087741B"/>
    <w:rsid w:val="008904CB"/>
    <w:rsid w:val="00893D86"/>
    <w:rsid w:val="00893F53"/>
    <w:rsid w:val="008B1B0A"/>
    <w:rsid w:val="008B7EE5"/>
    <w:rsid w:val="008C02F7"/>
    <w:rsid w:val="008D3D36"/>
    <w:rsid w:val="009154FF"/>
    <w:rsid w:val="00915E1D"/>
    <w:rsid w:val="00937DDF"/>
    <w:rsid w:val="009405D5"/>
    <w:rsid w:val="0094179A"/>
    <w:rsid w:val="00953DCE"/>
    <w:rsid w:val="00957E80"/>
    <w:rsid w:val="00960A51"/>
    <w:rsid w:val="009820BB"/>
    <w:rsid w:val="009841D3"/>
    <w:rsid w:val="009B1CF4"/>
    <w:rsid w:val="009B48B8"/>
    <w:rsid w:val="009D1414"/>
    <w:rsid w:val="009E6CB4"/>
    <w:rsid w:val="009F4042"/>
    <w:rsid w:val="00A2766F"/>
    <w:rsid w:val="00A3052B"/>
    <w:rsid w:val="00A46953"/>
    <w:rsid w:val="00A55F7A"/>
    <w:rsid w:val="00A669B0"/>
    <w:rsid w:val="00A71E2B"/>
    <w:rsid w:val="00A728EE"/>
    <w:rsid w:val="00A83129"/>
    <w:rsid w:val="00A83981"/>
    <w:rsid w:val="00AA7F90"/>
    <w:rsid w:val="00AB3D4E"/>
    <w:rsid w:val="00AD7D7B"/>
    <w:rsid w:val="00AE6476"/>
    <w:rsid w:val="00AE7299"/>
    <w:rsid w:val="00B07343"/>
    <w:rsid w:val="00B15527"/>
    <w:rsid w:val="00B55055"/>
    <w:rsid w:val="00B60EBA"/>
    <w:rsid w:val="00B74B9A"/>
    <w:rsid w:val="00B81671"/>
    <w:rsid w:val="00B911B8"/>
    <w:rsid w:val="00B91FD9"/>
    <w:rsid w:val="00B920FA"/>
    <w:rsid w:val="00B94E38"/>
    <w:rsid w:val="00B96B6E"/>
    <w:rsid w:val="00BC3253"/>
    <w:rsid w:val="00BC4E55"/>
    <w:rsid w:val="00BE080A"/>
    <w:rsid w:val="00BF061A"/>
    <w:rsid w:val="00BF7C44"/>
    <w:rsid w:val="00C06426"/>
    <w:rsid w:val="00C34178"/>
    <w:rsid w:val="00C34A78"/>
    <w:rsid w:val="00C35CB6"/>
    <w:rsid w:val="00C451C3"/>
    <w:rsid w:val="00C451FC"/>
    <w:rsid w:val="00C54D00"/>
    <w:rsid w:val="00C62F79"/>
    <w:rsid w:val="00C652D3"/>
    <w:rsid w:val="00C90343"/>
    <w:rsid w:val="00C933B2"/>
    <w:rsid w:val="00CA40DA"/>
    <w:rsid w:val="00CD22E6"/>
    <w:rsid w:val="00CE722B"/>
    <w:rsid w:val="00CF5DEB"/>
    <w:rsid w:val="00D01F79"/>
    <w:rsid w:val="00D077BA"/>
    <w:rsid w:val="00D15F3C"/>
    <w:rsid w:val="00D30886"/>
    <w:rsid w:val="00D3704A"/>
    <w:rsid w:val="00D46949"/>
    <w:rsid w:val="00D6484A"/>
    <w:rsid w:val="00D70F95"/>
    <w:rsid w:val="00D81E70"/>
    <w:rsid w:val="00DC72B8"/>
    <w:rsid w:val="00DD0B83"/>
    <w:rsid w:val="00DD732F"/>
    <w:rsid w:val="00DE124D"/>
    <w:rsid w:val="00DE47D4"/>
    <w:rsid w:val="00DF01A3"/>
    <w:rsid w:val="00E07CF0"/>
    <w:rsid w:val="00E26560"/>
    <w:rsid w:val="00E40843"/>
    <w:rsid w:val="00E4529A"/>
    <w:rsid w:val="00E55D4A"/>
    <w:rsid w:val="00E70557"/>
    <w:rsid w:val="00E70C13"/>
    <w:rsid w:val="00E71DF3"/>
    <w:rsid w:val="00E7265F"/>
    <w:rsid w:val="00E743F1"/>
    <w:rsid w:val="00E74C60"/>
    <w:rsid w:val="00E81EDE"/>
    <w:rsid w:val="00E82F53"/>
    <w:rsid w:val="00E833C8"/>
    <w:rsid w:val="00EA0128"/>
    <w:rsid w:val="00EA1111"/>
    <w:rsid w:val="00EB10C3"/>
    <w:rsid w:val="00EB2743"/>
    <w:rsid w:val="00ED4A44"/>
    <w:rsid w:val="00EE02A0"/>
    <w:rsid w:val="00EF4EEB"/>
    <w:rsid w:val="00F01506"/>
    <w:rsid w:val="00F10913"/>
    <w:rsid w:val="00F24F56"/>
    <w:rsid w:val="00F310B9"/>
    <w:rsid w:val="00F47DCC"/>
    <w:rsid w:val="00F514D9"/>
    <w:rsid w:val="00F8651A"/>
    <w:rsid w:val="00FA768B"/>
    <w:rsid w:val="00FC051F"/>
    <w:rsid w:val="00FC19DE"/>
    <w:rsid w:val="00FC7690"/>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CB9A5-75FE-4345-A823-7CB465A6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D4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7CF0"/>
  </w:style>
  <w:style w:type="paragraph" w:styleId="a3">
    <w:name w:val="List Paragraph"/>
    <w:basedOn w:val="a"/>
    <w:uiPriority w:val="34"/>
    <w:qFormat/>
    <w:rsid w:val="008347C7"/>
    <w:pPr>
      <w:ind w:left="720"/>
      <w:contextualSpacing/>
    </w:pPr>
  </w:style>
  <w:style w:type="paragraph" w:styleId="a4">
    <w:name w:val="header"/>
    <w:basedOn w:val="a"/>
    <w:link w:val="a5"/>
    <w:uiPriority w:val="99"/>
    <w:unhideWhenUsed/>
    <w:rsid w:val="007C7215"/>
    <w:pPr>
      <w:tabs>
        <w:tab w:val="center" w:pos="4819"/>
        <w:tab w:val="right" w:pos="9639"/>
      </w:tabs>
    </w:pPr>
  </w:style>
  <w:style w:type="character" w:customStyle="1" w:styleId="a5">
    <w:name w:val="Верхний колонтитул Знак"/>
    <w:basedOn w:val="a0"/>
    <w:link w:val="a4"/>
    <w:uiPriority w:val="99"/>
    <w:rsid w:val="007C7215"/>
    <w:rPr>
      <w:rFonts w:ascii="Times New Roman" w:hAnsi="Times New Roman"/>
      <w:sz w:val="28"/>
    </w:rPr>
  </w:style>
  <w:style w:type="paragraph" w:styleId="a6">
    <w:name w:val="footer"/>
    <w:basedOn w:val="a"/>
    <w:link w:val="a7"/>
    <w:uiPriority w:val="99"/>
    <w:unhideWhenUsed/>
    <w:rsid w:val="007C7215"/>
    <w:pPr>
      <w:tabs>
        <w:tab w:val="center" w:pos="4819"/>
        <w:tab w:val="right" w:pos="9639"/>
      </w:tabs>
    </w:pPr>
  </w:style>
  <w:style w:type="character" w:customStyle="1" w:styleId="a7">
    <w:name w:val="Нижний колонтитул Знак"/>
    <w:basedOn w:val="a0"/>
    <w:link w:val="a6"/>
    <w:uiPriority w:val="99"/>
    <w:rsid w:val="007C7215"/>
    <w:rPr>
      <w:rFonts w:ascii="Times New Roman" w:hAnsi="Times New Roman"/>
      <w:sz w:val="28"/>
    </w:rPr>
  </w:style>
  <w:style w:type="paragraph" w:styleId="a8">
    <w:name w:val="Balloon Text"/>
    <w:basedOn w:val="a"/>
    <w:link w:val="a9"/>
    <w:uiPriority w:val="99"/>
    <w:semiHidden/>
    <w:unhideWhenUsed/>
    <w:rsid w:val="00486BEB"/>
    <w:rPr>
      <w:rFonts w:ascii="Tahoma" w:hAnsi="Tahoma" w:cs="Tahoma"/>
      <w:sz w:val="16"/>
      <w:szCs w:val="16"/>
    </w:rPr>
  </w:style>
  <w:style w:type="character" w:customStyle="1" w:styleId="a9">
    <w:name w:val="Текст выноски Знак"/>
    <w:basedOn w:val="a0"/>
    <w:link w:val="a8"/>
    <w:uiPriority w:val="99"/>
    <w:semiHidden/>
    <w:rsid w:val="00486BEB"/>
    <w:rPr>
      <w:rFonts w:ascii="Tahoma" w:hAnsi="Tahoma" w:cs="Tahoma"/>
      <w:sz w:val="16"/>
      <w:szCs w:val="16"/>
    </w:rPr>
  </w:style>
  <w:style w:type="paragraph" w:styleId="aa">
    <w:name w:val="Normal (Web)"/>
    <w:basedOn w:val="a"/>
    <w:uiPriority w:val="99"/>
    <w:unhideWhenUsed/>
    <w:rsid w:val="00D70F95"/>
    <w:pPr>
      <w:spacing w:before="100" w:beforeAutospacing="1" w:after="100" w:afterAutospacing="1"/>
    </w:pPr>
    <w:rPr>
      <w:rFonts w:eastAsia="Times New Roman" w:cs="Times New Roman"/>
      <w:sz w:val="24"/>
      <w:szCs w:val="24"/>
      <w:lang w:eastAsia="uk-UA"/>
    </w:rPr>
  </w:style>
  <w:style w:type="character" w:customStyle="1" w:styleId="rvts11">
    <w:name w:val="rvts11"/>
    <w:basedOn w:val="a0"/>
    <w:rsid w:val="00BE080A"/>
  </w:style>
  <w:style w:type="table" w:styleId="ab">
    <w:name w:val="Table Grid"/>
    <w:basedOn w:val="a1"/>
    <w:uiPriority w:val="59"/>
    <w:rsid w:val="00B8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53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3737">
      <w:bodyDiv w:val="1"/>
      <w:marLeft w:val="0"/>
      <w:marRight w:val="0"/>
      <w:marTop w:val="0"/>
      <w:marBottom w:val="0"/>
      <w:divBdr>
        <w:top w:val="none" w:sz="0" w:space="0" w:color="auto"/>
        <w:left w:val="none" w:sz="0" w:space="0" w:color="auto"/>
        <w:bottom w:val="none" w:sz="0" w:space="0" w:color="auto"/>
        <w:right w:val="none" w:sz="0" w:space="0" w:color="auto"/>
      </w:divBdr>
    </w:div>
    <w:div w:id="18900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718A-C8C0-4DFD-9D56-0A874645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Шевченко</dc:creator>
  <cp:lastModifiedBy>Admin</cp:lastModifiedBy>
  <cp:revision>26</cp:revision>
  <cp:lastPrinted>2021-01-20T11:22:00Z</cp:lastPrinted>
  <dcterms:created xsi:type="dcterms:W3CDTF">2020-03-19T08:55:00Z</dcterms:created>
  <dcterms:modified xsi:type="dcterms:W3CDTF">2021-01-20T13:49:00Z</dcterms:modified>
</cp:coreProperties>
</file>