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34" w:rsidRPr="00AF7AAD" w:rsidRDefault="006C3F34" w:rsidP="006C3F34">
      <w:pPr>
        <w:ind w:left="6860"/>
        <w:rPr>
          <w:b/>
          <w:sz w:val="24"/>
          <w:szCs w:val="24"/>
        </w:rPr>
      </w:pPr>
      <w:r w:rsidRPr="00AF7AAD">
        <w:rPr>
          <w:b/>
          <w:sz w:val="24"/>
          <w:szCs w:val="24"/>
        </w:rPr>
        <w:t>З</w:t>
      </w:r>
      <w:r w:rsidRPr="00AF7AAD">
        <w:rPr>
          <w:b/>
          <w:caps/>
          <w:sz w:val="24"/>
          <w:szCs w:val="24"/>
        </w:rPr>
        <w:t>атверджено</w:t>
      </w:r>
    </w:p>
    <w:p w:rsidR="006C3F34" w:rsidRPr="00AF7AAD" w:rsidRDefault="006C3F34" w:rsidP="006C3F34">
      <w:pPr>
        <w:ind w:left="6860"/>
        <w:rPr>
          <w:sz w:val="24"/>
          <w:szCs w:val="24"/>
        </w:rPr>
      </w:pPr>
      <w:r w:rsidRPr="00AF7AAD">
        <w:rPr>
          <w:sz w:val="24"/>
          <w:szCs w:val="24"/>
        </w:rPr>
        <w:t>Наказ Міністерства внутрішніх справ України</w:t>
      </w:r>
    </w:p>
    <w:p w:rsidR="006C3F34" w:rsidRPr="00DB7B9D" w:rsidRDefault="006C3F34" w:rsidP="006C3F34">
      <w:pPr>
        <w:ind w:left="6860"/>
        <w:rPr>
          <w:sz w:val="24"/>
          <w:szCs w:val="24"/>
        </w:rPr>
      </w:pPr>
      <w:r w:rsidRPr="00DB7B9D">
        <w:rPr>
          <w:sz w:val="24"/>
          <w:szCs w:val="24"/>
        </w:rPr>
        <w:t xml:space="preserve">від </w:t>
      </w:r>
      <w:r>
        <w:rPr>
          <w:sz w:val="24"/>
          <w:szCs w:val="24"/>
        </w:rPr>
        <w:t>19</w:t>
      </w:r>
      <w:r w:rsidRPr="00DB7B9D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DB7B9D">
        <w:rPr>
          <w:sz w:val="24"/>
          <w:szCs w:val="24"/>
        </w:rPr>
        <w:t>.2018  №</w:t>
      </w:r>
      <w:r>
        <w:rPr>
          <w:sz w:val="24"/>
          <w:szCs w:val="24"/>
        </w:rPr>
        <w:t xml:space="preserve"> 620</w:t>
      </w:r>
    </w:p>
    <w:p w:rsidR="006C3F34" w:rsidRPr="00AF7AAD" w:rsidRDefault="006C3F34" w:rsidP="006C3F3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6C3F34" w:rsidRDefault="006C3F34" w:rsidP="006C3F3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AF7AAD">
        <w:rPr>
          <w:b/>
          <w:sz w:val="32"/>
          <w:szCs w:val="32"/>
          <w:lang w:val="uk-UA"/>
        </w:rPr>
        <w:t xml:space="preserve">УМОВИ </w:t>
      </w:r>
    </w:p>
    <w:p w:rsidR="006C3F34" w:rsidRPr="00A90CCC" w:rsidRDefault="006C3F34" w:rsidP="006C3F34">
      <w:pPr>
        <w:widowControl/>
        <w:ind w:left="426" w:right="283"/>
        <w:jc w:val="center"/>
        <w:rPr>
          <w:sz w:val="28"/>
          <w:szCs w:val="28"/>
        </w:rPr>
      </w:pPr>
      <w:r w:rsidRPr="00A90CCC">
        <w:rPr>
          <w:sz w:val="28"/>
          <w:szCs w:val="28"/>
        </w:rPr>
        <w:t>проведення конкурсу на зайняття вакантної посади державної служби категорії</w:t>
      </w:r>
      <w:r w:rsidRPr="00A90CCC">
        <w:rPr>
          <w:b/>
          <w:sz w:val="28"/>
          <w:szCs w:val="28"/>
        </w:rPr>
        <w:t xml:space="preserve"> </w:t>
      </w:r>
      <w:r w:rsidRPr="00A90CCC">
        <w:rPr>
          <w:sz w:val="28"/>
          <w:szCs w:val="28"/>
        </w:rPr>
        <w:t xml:space="preserve">«В» - головного спеціаліста відділу аналізу поточної діяльності та контролю </w:t>
      </w:r>
      <w:r w:rsidRPr="00A90CCC">
        <w:rPr>
          <w:sz w:val="28"/>
          <w:szCs w:val="28"/>
          <w:lang w:eastAsia="uk-UA"/>
        </w:rPr>
        <w:t>Державною службою України з надзвичайних ситуацій</w:t>
      </w:r>
      <w:r w:rsidRPr="00A90CCC">
        <w:rPr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47"/>
        <w:gridCol w:w="3599"/>
        <w:gridCol w:w="5099"/>
      </w:tblGrid>
      <w:tr w:rsidR="006C3F34" w:rsidRPr="00AF7AAD" w:rsidTr="00E65D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keepNext/>
              <w:keepLines/>
              <w:widowControl/>
              <w:spacing w:before="120" w:after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 xml:space="preserve">Загальні умови </w:t>
            </w:r>
          </w:p>
        </w:tc>
      </w:tr>
      <w:tr w:rsidR="006C3F34" w:rsidRPr="00AF7AAD" w:rsidTr="00E65D4E">
        <w:trPr>
          <w:trHeight w:val="3715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AF7AAD" w:rsidRDefault="006C3F34" w:rsidP="00E65D4E">
            <w:pPr>
              <w:spacing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Посадові обов’язки 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1038C4" w:rsidRDefault="006C3F34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1038C4">
              <w:rPr>
                <w:sz w:val="22"/>
                <w:szCs w:val="22"/>
              </w:rPr>
              <w:t>Здійснює моніторинг законодавства з питань цивільного захисту, пожежної та техногенної безпеки, діяльності аварійно-рятувальних служб та гідрометеорологічної діяльності.</w:t>
            </w:r>
          </w:p>
          <w:p w:rsidR="006C3F34" w:rsidRPr="001038C4" w:rsidRDefault="006C3F34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1038C4">
              <w:rPr>
                <w:sz w:val="22"/>
                <w:szCs w:val="22"/>
              </w:rPr>
              <w:t>Забезпечує розгляд заяв та звернень громадян, підприємств, установ та організацій, запитів та звернень народних депутатів, запитів на інформацію з питань, які належать до компетенції відділу, та їх своєчасне виконання.</w:t>
            </w:r>
          </w:p>
          <w:p w:rsidR="006C3F34" w:rsidRPr="001038C4" w:rsidRDefault="006C3F34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1038C4">
              <w:rPr>
                <w:sz w:val="22"/>
                <w:szCs w:val="22"/>
              </w:rPr>
              <w:t>Готує керівництву Управління довідкові матеріали для опрацювання відповідних управлінських рішень.</w:t>
            </w:r>
          </w:p>
          <w:p w:rsidR="006C3F34" w:rsidRPr="004B6806" w:rsidRDefault="006C3F34" w:rsidP="00E65D4E">
            <w:pPr>
              <w:ind w:firstLine="284"/>
              <w:rPr>
                <w:sz w:val="22"/>
                <w:szCs w:val="22"/>
              </w:rPr>
            </w:pPr>
            <w:r w:rsidRPr="004B6806">
              <w:rPr>
                <w:sz w:val="22"/>
                <w:szCs w:val="22"/>
              </w:rPr>
              <w:t>Готує інформаційно-аналітичні, статистичні матеріали та інші документи з питань стану пожежної безпеки в Україні.</w:t>
            </w:r>
          </w:p>
          <w:p w:rsidR="006C3F34" w:rsidRPr="004B6806" w:rsidRDefault="006C3F34" w:rsidP="00E65D4E">
            <w:pPr>
              <w:ind w:firstLine="284"/>
              <w:rPr>
                <w:sz w:val="22"/>
                <w:szCs w:val="22"/>
              </w:rPr>
            </w:pPr>
            <w:r w:rsidRPr="004B6806">
              <w:rPr>
                <w:sz w:val="22"/>
                <w:szCs w:val="22"/>
              </w:rPr>
              <w:t xml:space="preserve">Здійснює збір та обробку даних, що надходять зі структурних підрозділів МВС та ЦОВВ з питань діяльності </w:t>
            </w:r>
            <w:proofErr w:type="spellStart"/>
            <w:r w:rsidRPr="004B6806">
              <w:rPr>
                <w:sz w:val="22"/>
                <w:szCs w:val="22"/>
              </w:rPr>
              <w:t>оперативно</w:t>
            </w:r>
            <w:proofErr w:type="spellEnd"/>
            <w:r w:rsidRPr="004B6806">
              <w:rPr>
                <w:sz w:val="22"/>
                <w:szCs w:val="22"/>
              </w:rPr>
              <w:t>-рятувальної служби ДСНС України.</w:t>
            </w:r>
          </w:p>
          <w:p w:rsidR="006C3F34" w:rsidRPr="00063AB9" w:rsidRDefault="006C3F34" w:rsidP="00E65D4E">
            <w:pPr>
              <w:ind w:firstLine="219"/>
              <w:jc w:val="both"/>
              <w:rPr>
                <w:sz w:val="22"/>
                <w:szCs w:val="22"/>
                <w:lang w:eastAsia="en-US"/>
              </w:rPr>
            </w:pPr>
            <w:r w:rsidRPr="004B6806">
              <w:rPr>
                <w:sz w:val="22"/>
                <w:szCs w:val="22"/>
              </w:rPr>
              <w:t xml:space="preserve">  </w:t>
            </w:r>
            <w:r w:rsidRPr="001038C4">
              <w:rPr>
                <w:sz w:val="22"/>
                <w:szCs w:val="22"/>
              </w:rPr>
              <w:t>Виконує інші доручення керівництва Управління та відділу.</w:t>
            </w:r>
          </w:p>
        </w:tc>
      </w:tr>
      <w:tr w:rsidR="006C3F34" w:rsidRPr="00AF7AAD" w:rsidTr="00E65D4E">
        <w:trPr>
          <w:trHeight w:val="114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34" w:rsidRPr="00AF7AAD" w:rsidRDefault="006C3F34" w:rsidP="00E65D4E">
            <w:pPr>
              <w:spacing w:before="120"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Умови оплати праці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34" w:rsidRPr="00063AB9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Посадовий оклад – 9000 грн.</w:t>
            </w:r>
          </w:p>
        </w:tc>
      </w:tr>
      <w:tr w:rsidR="006C3F34" w:rsidRPr="00AF7AAD" w:rsidTr="00E65D4E">
        <w:trPr>
          <w:trHeight w:val="1613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063AB9" w:rsidRDefault="006C3F34" w:rsidP="00E65D4E">
            <w:pPr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6C3F34" w:rsidRPr="00063AB9" w:rsidRDefault="006C3F34" w:rsidP="00E65D4E">
            <w:pPr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C3F34" w:rsidRPr="00AF7AAD" w:rsidTr="00E65D4E">
        <w:trPr>
          <w:trHeight w:val="767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AF7AAD" w:rsidRDefault="006C3F34" w:rsidP="00E65D4E">
            <w:pPr>
              <w:spacing w:before="120" w:line="276" w:lineRule="auto"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063AB9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Безстроково.</w:t>
            </w:r>
          </w:p>
        </w:tc>
      </w:tr>
      <w:tr w:rsidR="006C3F34" w:rsidRPr="00AF7AAD" w:rsidTr="00E65D4E">
        <w:trPr>
          <w:trHeight w:val="42"/>
        </w:trPr>
        <w:tc>
          <w:tcPr>
            <w:tcW w:w="4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AF7AAD" w:rsidRDefault="006C3F34" w:rsidP="00E65D4E">
            <w:pPr>
              <w:spacing w:before="120" w:line="276" w:lineRule="auto"/>
              <w:rPr>
                <w:lang w:eastAsia="en-US"/>
              </w:rPr>
            </w:pPr>
            <w:r w:rsidRPr="00AF7AAD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F34" w:rsidRPr="00063AB9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Копія паспорта громадянина України.</w:t>
            </w:r>
          </w:p>
        </w:tc>
      </w:tr>
      <w:tr w:rsidR="006C3F34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4" w:rsidRPr="00063AB9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6C3F34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4" w:rsidRPr="00063AB9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63AB9">
                <w:rPr>
                  <w:sz w:val="22"/>
                  <w:szCs w:val="22"/>
                  <w:lang w:eastAsia="en-US"/>
                </w:rPr>
                <w:t>частиною третьою</w:t>
              </w:r>
            </w:hyperlink>
            <w:r w:rsidRPr="00063AB9">
              <w:rPr>
                <w:sz w:val="22"/>
                <w:szCs w:val="22"/>
                <w:lang w:eastAsia="en-US"/>
              </w:rPr>
              <w:t xml:space="preserve"> або </w:t>
            </w:r>
            <w:hyperlink r:id="rId6" w:anchor="n14" w:tgtFrame="_blank" w:history="1">
              <w:r w:rsidRPr="00063AB9">
                <w:rPr>
                  <w:sz w:val="22"/>
                  <w:szCs w:val="22"/>
                  <w:lang w:eastAsia="en-US"/>
                </w:rPr>
                <w:t>четвертою</w:t>
              </w:r>
            </w:hyperlink>
            <w:r w:rsidRPr="00063AB9">
              <w:rPr>
                <w:sz w:val="22"/>
                <w:szCs w:val="22"/>
                <w:lang w:eastAsia="en-US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6C3F34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4" w:rsidRPr="00063AB9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Копія (копії) документа (документів) про освіту.</w:t>
            </w:r>
          </w:p>
        </w:tc>
      </w:tr>
      <w:tr w:rsidR="006C3F34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4" w:rsidRPr="00063AB9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6C3F34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4" w:rsidRPr="00063AB9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>Заповнена особова картка встановленого зразка.</w:t>
            </w:r>
          </w:p>
        </w:tc>
      </w:tr>
      <w:tr w:rsidR="006C3F34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4" w:rsidRPr="00063AB9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6C3F34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4" w:rsidRPr="00063AB9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6C3F34" w:rsidRPr="00AF7AAD" w:rsidTr="00E65D4E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063AB9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063AB9">
              <w:rPr>
                <w:sz w:val="22"/>
                <w:szCs w:val="22"/>
              </w:rPr>
              <w:t xml:space="preserve">Документи, що подаються для участі в конкурсі, приймаються до 18.00 - 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2</w:t>
            </w:r>
            <w:r w:rsidRPr="00063A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серпня</w:t>
            </w:r>
            <w:r w:rsidRPr="00063AB9">
              <w:rPr>
                <w:sz w:val="22"/>
                <w:szCs w:val="22"/>
              </w:rPr>
              <w:t xml:space="preserve"> 2018 року.</w:t>
            </w:r>
          </w:p>
        </w:tc>
      </w:tr>
      <w:tr w:rsidR="006C3F34" w:rsidRPr="00AF7AAD" w:rsidTr="00E65D4E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Місце, час та дата початку проведення конкурсу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5482B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5482B">
              <w:rPr>
                <w:sz w:val="22"/>
                <w:szCs w:val="22"/>
              </w:rPr>
              <w:t xml:space="preserve">вул. Пилипа Орлика, 16/12, м. Київ, кім 307, о              10 год 00 хв </w:t>
            </w:r>
            <w:r>
              <w:rPr>
                <w:sz w:val="22"/>
                <w:szCs w:val="22"/>
              </w:rPr>
              <w:t>7 серпн</w:t>
            </w:r>
            <w:r w:rsidRPr="00A5482B">
              <w:rPr>
                <w:sz w:val="22"/>
                <w:szCs w:val="22"/>
              </w:rPr>
              <w:t>я 2018 року (тестування)</w:t>
            </w:r>
          </w:p>
        </w:tc>
      </w:tr>
      <w:tr w:rsidR="006C3F34" w:rsidRPr="00AF7AAD" w:rsidTr="00E65D4E"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1038C4" w:rsidRDefault="006C3F34" w:rsidP="00E65D4E">
            <w:pPr>
              <w:rPr>
                <w:sz w:val="22"/>
                <w:szCs w:val="22"/>
              </w:rPr>
            </w:pPr>
            <w:r w:rsidRPr="001038C4">
              <w:rPr>
                <w:sz w:val="22"/>
                <w:szCs w:val="22"/>
              </w:rPr>
              <w:t>Мотуз Марія Миколаївна, (044) 256 18 62</w:t>
            </w:r>
            <w:r>
              <w:rPr>
                <w:sz w:val="22"/>
                <w:szCs w:val="22"/>
              </w:rPr>
              <w:t>,</w:t>
            </w:r>
          </w:p>
          <w:p w:rsidR="006C3F34" w:rsidRPr="001038C4" w:rsidRDefault="006C3F34" w:rsidP="00E65D4E">
            <w:pPr>
              <w:rPr>
                <w:sz w:val="22"/>
                <w:szCs w:val="22"/>
                <w:lang w:val="ru-RU"/>
              </w:rPr>
            </w:pPr>
            <w:proofErr w:type="spellStart"/>
            <w:r w:rsidRPr="001038C4">
              <w:rPr>
                <w:sz w:val="22"/>
                <w:szCs w:val="22"/>
                <w:lang w:val="en-US"/>
              </w:rPr>
              <w:t>borysov</w:t>
            </w:r>
            <w:proofErr w:type="spellEnd"/>
            <w:r w:rsidRPr="001038C4">
              <w:rPr>
                <w:sz w:val="22"/>
                <w:szCs w:val="22"/>
                <w:lang w:val="ru-RU"/>
              </w:rPr>
              <w:t>@</w:t>
            </w:r>
            <w:proofErr w:type="spellStart"/>
            <w:r w:rsidRPr="001038C4">
              <w:rPr>
                <w:sz w:val="22"/>
                <w:szCs w:val="22"/>
                <w:lang w:val="en-US"/>
              </w:rPr>
              <w:t>mvs</w:t>
            </w:r>
            <w:proofErr w:type="spellEnd"/>
            <w:r w:rsidRPr="001038C4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1038C4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1038C4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1038C4">
              <w:rPr>
                <w:sz w:val="22"/>
                <w:szCs w:val="22"/>
                <w:lang w:val="en-US"/>
              </w:rPr>
              <w:t>ua</w:t>
            </w:r>
            <w:proofErr w:type="spellEnd"/>
          </w:p>
          <w:p w:rsidR="006C3F34" w:rsidRPr="00A5482B" w:rsidRDefault="006C3F34" w:rsidP="00E65D4E">
            <w:pPr>
              <w:widowControl/>
              <w:tabs>
                <w:tab w:val="left" w:pos="397"/>
              </w:tabs>
              <w:spacing w:before="120" w:line="276" w:lineRule="auto"/>
              <w:ind w:left="117" w:right="98"/>
              <w:rPr>
                <w:sz w:val="20"/>
                <w:lang w:eastAsia="en-US"/>
              </w:rPr>
            </w:pPr>
          </w:p>
        </w:tc>
      </w:tr>
      <w:tr w:rsidR="006C3F34" w:rsidRPr="00AF7AAD" w:rsidTr="00E65D4E">
        <w:tc>
          <w:tcPr>
            <w:tcW w:w="9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F34" w:rsidRPr="00A5482B" w:rsidRDefault="006C3F34" w:rsidP="00E65D4E">
            <w:pPr>
              <w:pStyle w:val="rvps12"/>
              <w:spacing w:before="0" w:beforeAutospacing="0" w:after="0" w:afterAutospacing="0"/>
              <w:jc w:val="center"/>
              <w:rPr>
                <w:b/>
                <w:szCs w:val="20"/>
                <w:lang w:eastAsia="en-US"/>
              </w:rPr>
            </w:pPr>
            <w:r w:rsidRPr="00A5482B">
              <w:rPr>
                <w:rFonts w:eastAsia="TimesNewRomanPSMT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6C3F34" w:rsidRPr="00AF7AAD" w:rsidTr="00E65D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6C3F34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5482B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A5482B">
              <w:rPr>
                <w:sz w:val="22"/>
                <w:szCs w:val="22"/>
              </w:rPr>
              <w:t>Вища ступеня не нижче бакалавра, молодшого бакалавра.</w:t>
            </w:r>
          </w:p>
        </w:tc>
      </w:tr>
      <w:tr w:rsidR="006C3F34" w:rsidRPr="00AF7AAD" w:rsidTr="00E65D4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6C3F34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5482B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5482B">
              <w:rPr>
                <w:sz w:val="22"/>
                <w:szCs w:val="22"/>
                <w:lang w:eastAsia="en-US"/>
              </w:rPr>
              <w:t>Не потребує.</w:t>
            </w:r>
          </w:p>
        </w:tc>
      </w:tr>
      <w:tr w:rsidR="006C3F34" w:rsidRPr="00AF7AAD" w:rsidTr="00E65D4E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6C3F34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AF7AAD">
              <w:rPr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5482B" w:rsidRDefault="006C3F34" w:rsidP="00E65D4E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5482B">
              <w:rPr>
                <w:sz w:val="22"/>
                <w:szCs w:val="22"/>
                <w:lang w:eastAsia="en-US"/>
              </w:rPr>
              <w:t>Вільне володіння державною мовою.</w:t>
            </w:r>
          </w:p>
        </w:tc>
      </w:tr>
      <w:tr w:rsidR="006C3F34" w:rsidRPr="00AF7AAD" w:rsidTr="00E65D4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5482B" w:rsidRDefault="006C3F34" w:rsidP="00E65D4E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5482B">
              <w:rPr>
                <w:rFonts w:eastAsia="TimesNewRomanPSMT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6C3F34" w:rsidRPr="00AF7AAD" w:rsidTr="00E65D4E">
        <w:trPr>
          <w:trHeight w:val="96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F7AAD" w:rsidRDefault="006C3F34" w:rsidP="00E65D4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AF7AAD">
              <w:rPr>
                <w:sz w:val="24"/>
                <w:szCs w:val="24"/>
              </w:rPr>
              <w:t>Вимога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5482B" w:rsidRDefault="006C3F34" w:rsidP="00E65D4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A5482B">
              <w:rPr>
                <w:sz w:val="24"/>
                <w:szCs w:val="24"/>
              </w:rPr>
              <w:t>Компоненти вимоги</w:t>
            </w:r>
          </w:p>
        </w:tc>
      </w:tr>
      <w:tr w:rsidR="006C3F34" w:rsidRPr="00AF7AAD" w:rsidTr="00E65D4E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AF7AAD" w:rsidRDefault="006C3F34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22560A" w:rsidRDefault="006C3F34" w:rsidP="00E65D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A5482B" w:rsidRDefault="006C3F34" w:rsidP="00E65D4E">
            <w:pPr>
              <w:pStyle w:val="a4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5482B">
              <w:rPr>
                <w:sz w:val="22"/>
                <w:szCs w:val="22"/>
              </w:rPr>
              <w:t xml:space="preserve">івень досвідченого користувача; досвід роботи з офісним пакетом Microsoft Office (Word, Excel, </w:t>
            </w:r>
            <w:proofErr w:type="spellStart"/>
            <w:r w:rsidRPr="00A5482B">
              <w:rPr>
                <w:sz w:val="22"/>
                <w:szCs w:val="22"/>
              </w:rPr>
              <w:t>Power</w:t>
            </w:r>
            <w:proofErr w:type="spellEnd"/>
            <w:r w:rsidRPr="00A5482B">
              <w:rPr>
                <w:sz w:val="22"/>
                <w:szCs w:val="22"/>
              </w:rPr>
              <w:t xml:space="preserve"> </w:t>
            </w:r>
            <w:proofErr w:type="spellStart"/>
            <w:r w:rsidRPr="00A5482B">
              <w:rPr>
                <w:sz w:val="22"/>
                <w:szCs w:val="22"/>
              </w:rPr>
              <w:t>Point</w:t>
            </w:r>
            <w:proofErr w:type="spellEnd"/>
            <w:r w:rsidRPr="00A5482B">
              <w:rPr>
                <w:sz w:val="22"/>
                <w:szCs w:val="22"/>
              </w:rPr>
              <w:t>); навички роботи з інформаційно-пошуковими системами в мережі Інтернет.</w:t>
            </w:r>
          </w:p>
        </w:tc>
      </w:tr>
      <w:tr w:rsidR="006C3F34" w:rsidRPr="00AF7AAD" w:rsidTr="00E65D4E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AF7AAD" w:rsidRDefault="006C3F34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22560A" w:rsidRDefault="006C3F34" w:rsidP="00E65D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6C3F34" w:rsidRPr="0022560A" w:rsidRDefault="006C3F34" w:rsidP="00E65D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C9021B" w:rsidRDefault="006C3F34" w:rsidP="00E65D4E">
            <w:pPr>
              <w:pStyle w:val="a4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C9021B">
              <w:rPr>
                <w:sz w:val="22"/>
                <w:szCs w:val="22"/>
              </w:rPr>
              <w:t xml:space="preserve">Аналітичні здібності, виваженість, здатність концентруватись на деталях, адаптивність, </w:t>
            </w:r>
            <w:proofErr w:type="spellStart"/>
            <w:r w:rsidRPr="00C9021B">
              <w:rPr>
                <w:sz w:val="22"/>
                <w:szCs w:val="22"/>
              </w:rPr>
              <w:t>стресостійкість</w:t>
            </w:r>
            <w:proofErr w:type="spellEnd"/>
            <w:r w:rsidRPr="00C9021B">
              <w:rPr>
                <w:sz w:val="22"/>
                <w:szCs w:val="22"/>
              </w:rPr>
              <w:t>, вимогливість до себе,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інформації.</w:t>
            </w:r>
          </w:p>
        </w:tc>
      </w:tr>
      <w:tr w:rsidR="006C3F34" w:rsidRPr="00AF7AAD" w:rsidTr="00E65D4E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AF7AAD" w:rsidRDefault="006C3F34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22560A" w:rsidRDefault="006C3F34" w:rsidP="00E65D4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C9021B" w:rsidRDefault="006C3F34" w:rsidP="00E65D4E">
            <w:pPr>
              <w:pStyle w:val="a4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C9021B">
              <w:rPr>
                <w:sz w:val="22"/>
                <w:szCs w:val="22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</w:t>
            </w:r>
          </w:p>
        </w:tc>
      </w:tr>
      <w:tr w:rsidR="006C3F34" w:rsidRPr="00AF7AAD" w:rsidTr="00E65D4E">
        <w:trPr>
          <w:trHeight w:val="48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5482B" w:rsidRDefault="006C3F34" w:rsidP="00E65D4E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sz w:val="28"/>
                <w:szCs w:val="28"/>
                <w:lang w:val="uk-UA"/>
              </w:rPr>
            </w:pPr>
            <w:r w:rsidRPr="00A5482B">
              <w:rPr>
                <w:rFonts w:eastAsia="TimesNewRomanPSMT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6C3F34" w:rsidRPr="00AF7AAD" w:rsidTr="00E65D4E">
        <w:trPr>
          <w:trHeight w:val="173"/>
        </w:trPr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FD191D" w:rsidRDefault="006C3F34" w:rsidP="00E65D4E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FD191D">
              <w:rPr>
                <w:sz w:val="24"/>
                <w:szCs w:val="24"/>
              </w:rPr>
              <w:t>Вимога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34" w:rsidRPr="00A5482B" w:rsidRDefault="006C3F34" w:rsidP="00E65D4E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lang w:val="uk-UA"/>
              </w:rPr>
            </w:pPr>
            <w:r w:rsidRPr="00A5482B">
              <w:rPr>
                <w:lang w:val="uk-UA"/>
              </w:rPr>
              <w:t>Компоненти вимоги</w:t>
            </w:r>
          </w:p>
        </w:tc>
      </w:tr>
      <w:tr w:rsidR="006C3F34" w:rsidRPr="00AF7AAD" w:rsidTr="00E65D4E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AF7AAD" w:rsidRDefault="006C3F34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1.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BA6D8B" w:rsidRDefault="006C3F34" w:rsidP="00E65D4E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BA6D8B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A5482B" w:rsidRDefault="006C3F34" w:rsidP="00E65D4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Конституції України;</w:t>
            </w:r>
          </w:p>
          <w:p w:rsidR="006C3F34" w:rsidRPr="00A5482B" w:rsidRDefault="006C3F34" w:rsidP="00E65D4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Закону України «Про державну службу»;</w:t>
            </w:r>
          </w:p>
          <w:p w:rsidR="006C3F34" w:rsidRPr="00A5482B" w:rsidRDefault="006C3F34" w:rsidP="00E65D4E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A5482B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6C3F34" w:rsidRPr="00AF7AAD" w:rsidTr="00E65D4E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AF7AAD" w:rsidRDefault="006C3F34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BA6D8B" w:rsidRDefault="006C3F34" w:rsidP="00E65D4E">
            <w:pPr>
              <w:widowControl/>
              <w:spacing w:before="12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6D8B">
              <w:rPr>
                <w:sz w:val="24"/>
                <w:szCs w:val="24"/>
                <w:lang w:eastAsia="en-US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EA1591" w:rsidRDefault="006C3F34" w:rsidP="00E65D4E">
            <w:pPr>
              <w:jc w:val="both"/>
              <w:rPr>
                <w:sz w:val="22"/>
                <w:szCs w:val="22"/>
              </w:rPr>
            </w:pPr>
            <w:r w:rsidRPr="00EA1591">
              <w:rPr>
                <w:sz w:val="22"/>
                <w:szCs w:val="22"/>
              </w:rPr>
              <w:t>Закону України «Про очищення влади»;</w:t>
            </w:r>
          </w:p>
          <w:p w:rsidR="006C3F34" w:rsidRPr="00EA1591" w:rsidRDefault="006C3F34" w:rsidP="00E65D4E">
            <w:pPr>
              <w:jc w:val="both"/>
              <w:rPr>
                <w:sz w:val="22"/>
                <w:szCs w:val="22"/>
              </w:rPr>
            </w:pPr>
            <w:r w:rsidRPr="00EA1591">
              <w:rPr>
                <w:sz w:val="22"/>
                <w:szCs w:val="22"/>
              </w:rPr>
              <w:t>Закону України «Про центральні органи виконавчої влади»;</w:t>
            </w:r>
          </w:p>
          <w:p w:rsidR="006C3F34" w:rsidRPr="00EA1591" w:rsidRDefault="006C3F34" w:rsidP="00E65D4E">
            <w:pPr>
              <w:jc w:val="both"/>
              <w:rPr>
                <w:sz w:val="22"/>
                <w:szCs w:val="22"/>
              </w:rPr>
            </w:pPr>
            <w:r w:rsidRPr="00EA1591">
              <w:rPr>
                <w:sz w:val="22"/>
                <w:szCs w:val="22"/>
              </w:rPr>
              <w:t>Закону України «Про захист персональних даних»;</w:t>
            </w:r>
          </w:p>
          <w:p w:rsidR="006C3F34" w:rsidRPr="00EA1591" w:rsidRDefault="006C3F34" w:rsidP="00E65D4E">
            <w:pPr>
              <w:jc w:val="both"/>
              <w:rPr>
                <w:sz w:val="22"/>
                <w:szCs w:val="22"/>
              </w:rPr>
            </w:pPr>
            <w:r w:rsidRPr="00EA1591">
              <w:rPr>
                <w:sz w:val="22"/>
                <w:szCs w:val="22"/>
              </w:rPr>
              <w:t xml:space="preserve">Закону України «Про звернення громадян»; </w:t>
            </w:r>
          </w:p>
          <w:p w:rsidR="006C3F34" w:rsidRPr="00EA1591" w:rsidRDefault="006C3F34" w:rsidP="00E65D4E">
            <w:pPr>
              <w:jc w:val="both"/>
              <w:rPr>
                <w:sz w:val="22"/>
                <w:szCs w:val="22"/>
              </w:rPr>
            </w:pPr>
            <w:r w:rsidRPr="00EA1591">
              <w:rPr>
                <w:sz w:val="22"/>
                <w:szCs w:val="22"/>
              </w:rPr>
              <w:t>Кодекс цивільного захисту України;</w:t>
            </w:r>
          </w:p>
          <w:p w:rsidR="006C3F34" w:rsidRPr="00EA1591" w:rsidRDefault="006C3F34" w:rsidP="00E65D4E">
            <w:pPr>
              <w:jc w:val="both"/>
              <w:rPr>
                <w:sz w:val="22"/>
                <w:szCs w:val="22"/>
              </w:rPr>
            </w:pPr>
            <w:r w:rsidRPr="00EA1591">
              <w:rPr>
                <w:sz w:val="22"/>
                <w:szCs w:val="22"/>
              </w:rPr>
              <w:t>Постанова КМУ від 09.01.2014 №11 «Про затвердження Положення про єдину державну систему цивільного захисту»;</w:t>
            </w:r>
          </w:p>
          <w:p w:rsidR="006C3F34" w:rsidRPr="00EA1591" w:rsidRDefault="006C3F34" w:rsidP="00E65D4E">
            <w:pPr>
              <w:jc w:val="both"/>
              <w:rPr>
                <w:sz w:val="22"/>
                <w:szCs w:val="22"/>
              </w:rPr>
            </w:pPr>
            <w:r w:rsidRPr="00EA1591">
              <w:rPr>
                <w:sz w:val="22"/>
                <w:szCs w:val="22"/>
              </w:rPr>
              <w:t>Постанова КМУ від 23.11.2016 № 852 «Деякі питання ліцензування господарської діяльності з надання послуг і виконання робіт протипожежного призначення»;</w:t>
            </w:r>
          </w:p>
          <w:p w:rsidR="006C3F34" w:rsidRPr="00EA1591" w:rsidRDefault="006C3F34" w:rsidP="00E65D4E">
            <w:pPr>
              <w:jc w:val="both"/>
              <w:rPr>
                <w:sz w:val="22"/>
                <w:szCs w:val="22"/>
              </w:rPr>
            </w:pPr>
            <w:r w:rsidRPr="00EA1591">
              <w:rPr>
                <w:sz w:val="22"/>
                <w:szCs w:val="22"/>
              </w:rPr>
              <w:t>Наказ МВС від 30.12.2014  № 1417 «Про затвердження Правил пожежної безпеки в Україні»;</w:t>
            </w:r>
          </w:p>
          <w:p w:rsidR="006C3F34" w:rsidRPr="00A5482B" w:rsidRDefault="006C3F34" w:rsidP="00E65D4E">
            <w:pPr>
              <w:jc w:val="both"/>
              <w:rPr>
                <w:sz w:val="22"/>
                <w:szCs w:val="22"/>
              </w:rPr>
            </w:pPr>
            <w:r w:rsidRPr="00EA1591">
              <w:rPr>
                <w:sz w:val="22"/>
                <w:szCs w:val="22"/>
              </w:rPr>
              <w:t>Наказ Мінюст від 12.04.2005  № 34/5 «Про вдосконалення порядку державної реєстрації нормативно-правових актів у Міністерстві юстиції України та скасування рішення про державну реєстрацію нормативно-правових актів».</w:t>
            </w:r>
          </w:p>
        </w:tc>
      </w:tr>
      <w:tr w:rsidR="006C3F34" w:rsidRPr="00AF7AAD" w:rsidTr="00E65D4E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AF7AAD" w:rsidRDefault="006C3F34" w:rsidP="00E65D4E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6B6116" w:rsidRDefault="006C3F34" w:rsidP="00E65D4E">
            <w:pPr>
              <w:widowControl/>
              <w:spacing w:before="12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6B6116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34" w:rsidRPr="00C9021B" w:rsidRDefault="006C3F34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C9021B">
              <w:rPr>
                <w:sz w:val="22"/>
                <w:szCs w:val="22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:rsidR="006C3F34" w:rsidRPr="00C9021B" w:rsidRDefault="006C3F34" w:rsidP="00E65D4E">
            <w:pPr>
              <w:ind w:firstLine="459"/>
              <w:jc w:val="both"/>
              <w:rPr>
                <w:sz w:val="22"/>
                <w:szCs w:val="22"/>
              </w:rPr>
            </w:pPr>
            <w:r w:rsidRPr="00C9021B">
              <w:rPr>
                <w:sz w:val="22"/>
                <w:szCs w:val="22"/>
              </w:rPr>
              <w:t>Знання у сфері аналізу й тлумачення законодавчих актів та застосовування їх вимог на практиці.</w:t>
            </w:r>
          </w:p>
          <w:p w:rsidR="006C3F34" w:rsidRPr="00A5482B" w:rsidRDefault="006C3F34" w:rsidP="00E65D4E">
            <w:pPr>
              <w:widowControl/>
              <w:tabs>
                <w:tab w:val="left" w:pos="172"/>
              </w:tabs>
              <w:suppressAutoHyphens/>
              <w:ind w:left="-48" w:firstLine="549"/>
              <w:jc w:val="both"/>
              <w:rPr>
                <w:sz w:val="22"/>
                <w:szCs w:val="22"/>
              </w:rPr>
            </w:pPr>
            <w:r w:rsidRPr="00C9021B">
              <w:rPr>
                <w:sz w:val="22"/>
                <w:szCs w:val="22"/>
              </w:rPr>
              <w:t>Знання порядку підготовки проектів нормативно-правових та розпорядчих актів, їх погодження та візування.</w:t>
            </w:r>
          </w:p>
        </w:tc>
      </w:tr>
    </w:tbl>
    <w:p w:rsidR="006C3F34" w:rsidRPr="00AF7AAD" w:rsidRDefault="006C3F34" w:rsidP="006C3F34">
      <w:pPr>
        <w:widowControl/>
        <w:ind w:left="560" w:right="398"/>
        <w:jc w:val="both"/>
        <w:rPr>
          <w:sz w:val="28"/>
          <w:szCs w:val="28"/>
        </w:rPr>
      </w:pPr>
    </w:p>
    <w:p w:rsidR="00481B83" w:rsidRDefault="00481B83">
      <w:bookmarkStart w:id="0" w:name="_GoBack"/>
      <w:bookmarkEnd w:id="0"/>
    </w:p>
    <w:sectPr w:rsidR="0048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64"/>
    <w:rsid w:val="00241D64"/>
    <w:rsid w:val="00481B83"/>
    <w:rsid w:val="006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1E916-A338-4D0F-A9AA-98389622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6C3F34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6C3F34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99"/>
    <w:qFormat/>
    <w:rsid w:val="006C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2018-07-19T12:04:00Z</dcterms:created>
  <dcterms:modified xsi:type="dcterms:W3CDTF">2018-07-19T12:04:00Z</dcterms:modified>
</cp:coreProperties>
</file>