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8B" w:rsidRDefault="00E656E7" w:rsidP="009B5E00">
      <w:pPr>
        <w:shd w:val="clear" w:color="auto" w:fill="FFFFFF"/>
        <w:spacing w:after="0" w:line="240" w:lineRule="auto"/>
        <w:jc w:val="center"/>
        <w:rPr>
          <w:rFonts w:ascii="Times New Roman" w:hAnsi="Times New Roman"/>
          <w:sz w:val="28"/>
          <w:szCs w:val="28"/>
          <w:lang w:val="uk-UA"/>
        </w:rPr>
      </w:pPr>
      <w:bookmarkStart w:id="0" w:name="_GoBack"/>
      <w:bookmarkEnd w:id="0"/>
      <w:r>
        <w:rPr>
          <w:rFonts w:ascii="Times New Roman" w:hAnsi="Times New Roman"/>
          <w:sz w:val="28"/>
          <w:szCs w:val="28"/>
          <w:lang w:val="uk-UA"/>
        </w:rPr>
        <w:t>Інформація про стан</w:t>
      </w:r>
      <w:r w:rsidR="009B5E00">
        <w:rPr>
          <w:rFonts w:ascii="Times New Roman" w:hAnsi="Times New Roman"/>
          <w:sz w:val="28"/>
          <w:szCs w:val="28"/>
          <w:lang w:val="uk-UA"/>
        </w:rPr>
        <w:t xml:space="preserve"> виконання у І </w:t>
      </w:r>
      <w:r w:rsidR="00A75B9A">
        <w:rPr>
          <w:rFonts w:ascii="Times New Roman" w:hAnsi="Times New Roman"/>
          <w:sz w:val="28"/>
          <w:szCs w:val="28"/>
          <w:lang w:val="uk-UA"/>
        </w:rPr>
        <w:t xml:space="preserve">півріччі </w:t>
      </w:r>
      <w:r w:rsidR="009B5E00">
        <w:rPr>
          <w:rFonts w:ascii="Times New Roman" w:hAnsi="Times New Roman"/>
          <w:sz w:val="28"/>
          <w:szCs w:val="28"/>
          <w:lang w:val="uk-UA"/>
        </w:rPr>
        <w:t>2021 року заходів д</w:t>
      </w:r>
      <w:r w:rsidR="007C5AC3" w:rsidRPr="007C5AC3">
        <w:rPr>
          <w:rFonts w:ascii="Times New Roman" w:hAnsi="Times New Roman"/>
          <w:sz w:val="28"/>
          <w:szCs w:val="28"/>
          <w:lang w:val="uk-UA"/>
        </w:rPr>
        <w:t>одатк</w:t>
      </w:r>
      <w:r w:rsidR="007E2803">
        <w:rPr>
          <w:rFonts w:ascii="Times New Roman" w:hAnsi="Times New Roman"/>
          <w:sz w:val="28"/>
          <w:szCs w:val="28"/>
          <w:lang w:val="uk-UA"/>
        </w:rPr>
        <w:t>у</w:t>
      </w:r>
      <w:r w:rsidR="007C5AC3" w:rsidRPr="007C5AC3">
        <w:rPr>
          <w:rFonts w:ascii="Times New Roman" w:hAnsi="Times New Roman"/>
          <w:sz w:val="28"/>
          <w:szCs w:val="28"/>
          <w:lang w:val="uk-UA"/>
        </w:rPr>
        <w:t xml:space="preserve"> 2 </w:t>
      </w:r>
      <w:r w:rsidR="00A75B9A">
        <w:rPr>
          <w:rFonts w:ascii="Times New Roman" w:hAnsi="Times New Roman"/>
          <w:sz w:val="28"/>
          <w:szCs w:val="28"/>
          <w:lang w:val="uk-UA"/>
        </w:rPr>
        <w:br/>
      </w:r>
      <w:r w:rsidR="007C5AC3" w:rsidRPr="007C5AC3">
        <w:rPr>
          <w:rFonts w:ascii="Times New Roman" w:hAnsi="Times New Roman"/>
          <w:sz w:val="28"/>
          <w:szCs w:val="28"/>
          <w:lang w:val="uk-UA"/>
        </w:rPr>
        <w:t>до Антикорупційної програми МВС</w:t>
      </w:r>
      <w:r w:rsidR="009B5E00">
        <w:rPr>
          <w:rFonts w:ascii="Times New Roman" w:hAnsi="Times New Roman"/>
          <w:sz w:val="28"/>
          <w:szCs w:val="28"/>
          <w:lang w:val="uk-UA"/>
        </w:rPr>
        <w:t xml:space="preserve"> </w:t>
      </w:r>
      <w:r w:rsidR="0013268B">
        <w:rPr>
          <w:rFonts w:ascii="Times New Roman" w:hAnsi="Times New Roman"/>
          <w:sz w:val="28"/>
          <w:szCs w:val="28"/>
          <w:lang w:val="uk-UA"/>
        </w:rPr>
        <w:t>на 2020–2022 роки</w:t>
      </w:r>
    </w:p>
    <w:p w:rsidR="003F6E0D" w:rsidRPr="00A71564" w:rsidRDefault="003F6E0D" w:rsidP="00C06EF6">
      <w:pPr>
        <w:shd w:val="clear" w:color="auto" w:fill="FFFFFF"/>
        <w:spacing w:after="0" w:line="240" w:lineRule="auto"/>
        <w:ind w:left="-567"/>
        <w:jc w:val="center"/>
        <w:rPr>
          <w:rFonts w:ascii="Times New Roman" w:hAnsi="Times New Roman"/>
          <w:b/>
          <w:bCs/>
          <w:sz w:val="28"/>
          <w:szCs w:val="28"/>
          <w:lang w:val="uk-UA"/>
        </w:rPr>
      </w:pPr>
    </w:p>
    <w:tbl>
      <w:tblPr>
        <w:tblpPr w:leftFromText="180" w:rightFromText="180" w:vertAnchor="text" w:horzAnchor="margin" w:tblpXSpec="center" w:tblpY="182"/>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4120"/>
        <w:gridCol w:w="1591"/>
        <w:gridCol w:w="1943"/>
        <w:gridCol w:w="1941"/>
        <w:gridCol w:w="2889"/>
        <w:gridCol w:w="47"/>
      </w:tblGrid>
      <w:tr w:rsidR="001555E1" w:rsidRPr="00693628" w:rsidTr="001555E1">
        <w:trPr>
          <w:gridAfter w:val="1"/>
          <w:wAfter w:w="47" w:type="dxa"/>
          <w:trHeight w:val="1125"/>
        </w:trPr>
        <w:tc>
          <w:tcPr>
            <w:tcW w:w="2792" w:type="dxa"/>
          </w:tcPr>
          <w:p w:rsidR="001555E1" w:rsidRPr="00693628" w:rsidRDefault="001555E1"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 xml:space="preserve">Найменування завдання </w:t>
            </w:r>
          </w:p>
        </w:tc>
        <w:tc>
          <w:tcPr>
            <w:tcW w:w="4120"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Зміст заходу</w:t>
            </w:r>
          </w:p>
        </w:tc>
        <w:tc>
          <w:tcPr>
            <w:tcW w:w="1591"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Строк виконання</w:t>
            </w:r>
          </w:p>
        </w:tc>
        <w:tc>
          <w:tcPr>
            <w:tcW w:w="1943" w:type="dxa"/>
          </w:tcPr>
          <w:p w:rsidR="001555E1" w:rsidRPr="00693628" w:rsidRDefault="001555E1" w:rsidP="00FB0707">
            <w:pPr>
              <w:widowControl w:val="0"/>
              <w:tabs>
                <w:tab w:val="left" w:pos="-110"/>
              </w:tabs>
              <w:autoSpaceDE w:val="0"/>
              <w:autoSpaceDN w:val="0"/>
              <w:adjustRightInd w:val="0"/>
              <w:spacing w:after="0" w:line="302" w:lineRule="exact"/>
              <w:ind w:left="-108" w:right="-74"/>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Відповідальний за виконання</w:t>
            </w:r>
          </w:p>
        </w:tc>
        <w:tc>
          <w:tcPr>
            <w:tcW w:w="1941"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Індикатор виконання (очікуваний результат)</w:t>
            </w:r>
          </w:p>
        </w:tc>
        <w:tc>
          <w:tcPr>
            <w:tcW w:w="2889"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Стан виконання</w:t>
            </w:r>
          </w:p>
        </w:tc>
      </w:tr>
      <w:tr w:rsidR="007E6221" w:rsidRPr="00693628" w:rsidTr="001555E1">
        <w:trPr>
          <w:gridAfter w:val="1"/>
          <w:wAfter w:w="47" w:type="dxa"/>
        </w:trPr>
        <w:tc>
          <w:tcPr>
            <w:tcW w:w="2792" w:type="dxa"/>
          </w:tcPr>
          <w:p w:rsidR="002B2633" w:rsidRPr="00693628" w:rsidRDefault="002B2633"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1</w:t>
            </w:r>
          </w:p>
        </w:tc>
        <w:tc>
          <w:tcPr>
            <w:tcW w:w="4120"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2</w:t>
            </w:r>
          </w:p>
        </w:tc>
        <w:tc>
          <w:tcPr>
            <w:tcW w:w="1591"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3</w:t>
            </w:r>
          </w:p>
        </w:tc>
        <w:tc>
          <w:tcPr>
            <w:tcW w:w="1943"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4</w:t>
            </w:r>
          </w:p>
        </w:tc>
        <w:tc>
          <w:tcPr>
            <w:tcW w:w="1941"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5</w:t>
            </w:r>
          </w:p>
        </w:tc>
        <w:tc>
          <w:tcPr>
            <w:tcW w:w="2889"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6</w:t>
            </w:r>
          </w:p>
        </w:tc>
      </w:tr>
      <w:tr w:rsidR="002B2633" w:rsidRPr="00693628" w:rsidTr="001555E1">
        <w:trPr>
          <w:gridAfter w:val="1"/>
          <w:wAfter w:w="47" w:type="dxa"/>
        </w:trPr>
        <w:tc>
          <w:tcPr>
            <w:tcW w:w="15276" w:type="dxa"/>
            <w:gridSpan w:val="6"/>
          </w:tcPr>
          <w:p w:rsidR="002B2633" w:rsidRPr="00693628" w:rsidRDefault="002B2633" w:rsidP="0070069A">
            <w:pPr>
              <w:widowControl w:val="0"/>
              <w:tabs>
                <w:tab w:val="left" w:pos="-110"/>
              </w:tabs>
              <w:autoSpaceDE w:val="0"/>
              <w:autoSpaceDN w:val="0"/>
              <w:adjustRightInd w:val="0"/>
              <w:spacing w:after="0" w:line="240" w:lineRule="auto"/>
              <w:jc w:val="center"/>
              <w:rPr>
                <w:rFonts w:ascii="Times New Roman" w:hAnsi="Times New Roman"/>
                <w:b/>
                <w:spacing w:val="-1"/>
                <w:sz w:val="24"/>
                <w:szCs w:val="24"/>
                <w:lang w:val="uk-UA"/>
              </w:rPr>
            </w:pPr>
            <w:r w:rsidRPr="00693628">
              <w:rPr>
                <w:rStyle w:val="a6"/>
                <w:rFonts w:ascii="Times New Roman" w:hAnsi="Times New Roman"/>
                <w:b/>
                <w:sz w:val="24"/>
                <w:szCs w:val="24"/>
                <w:lang w:val="uk-UA"/>
              </w:rPr>
              <w:t>І. З</w:t>
            </w:r>
            <w:r w:rsidRPr="00693628">
              <w:rPr>
                <w:rStyle w:val="rvts0"/>
                <w:rFonts w:ascii="Times New Roman" w:hAnsi="Times New Roman"/>
                <w:b/>
                <w:sz w:val="24"/>
                <w:szCs w:val="24"/>
                <w:lang w:val="uk-UA"/>
              </w:rPr>
              <w:t xml:space="preserve">абезпечення системного підходу до запобігання і протидії корупції, </w:t>
            </w:r>
            <w:r w:rsidRPr="00693628">
              <w:rPr>
                <w:rStyle w:val="rvts0"/>
                <w:rFonts w:ascii="Times New Roman" w:hAnsi="Times New Roman"/>
                <w:b/>
                <w:sz w:val="24"/>
                <w:szCs w:val="24"/>
                <w:lang w:val="uk-UA"/>
              </w:rPr>
              <w:br/>
              <w:t xml:space="preserve">нормативно-правове регулювання відносин </w:t>
            </w:r>
          </w:p>
        </w:tc>
      </w:tr>
      <w:tr w:rsidR="00C76A72" w:rsidRPr="00693628" w:rsidTr="001555E1">
        <w:trPr>
          <w:gridAfter w:val="1"/>
          <w:wAfter w:w="47" w:type="dxa"/>
          <w:trHeight w:val="4530"/>
        </w:trPr>
        <w:tc>
          <w:tcPr>
            <w:tcW w:w="2792" w:type="dxa"/>
          </w:tcPr>
          <w:p w:rsidR="00C76A72" w:rsidRPr="00693628" w:rsidRDefault="00C76A72" w:rsidP="0070069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Здійснення організаційних заходів щодо запобігання і протидії корупції </w:t>
            </w:r>
          </w:p>
        </w:tc>
        <w:tc>
          <w:tcPr>
            <w:tcW w:w="4120" w:type="dxa"/>
          </w:tcPr>
          <w:p w:rsidR="00C76A72" w:rsidRPr="00693628" w:rsidRDefault="00C76A72" w:rsidP="0057285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погодження проєктів антикорупційних програм ЦОВВ, НГУ</w:t>
            </w:r>
          </w:p>
        </w:tc>
        <w:tc>
          <w:tcPr>
            <w:tcW w:w="159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C76A72" w:rsidRPr="00693628"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ДБДКМП</w:t>
            </w:r>
          </w:p>
          <w:p w:rsidR="00C76A72" w:rsidRPr="00693628"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ДЦЗ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ДПБПЗЗП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ДПБПЗЗП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C76A72" w:rsidRPr="00693628" w:rsidRDefault="00C76A72" w:rsidP="0057285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Погоджено програму</w:t>
            </w:r>
          </w:p>
        </w:tc>
        <w:tc>
          <w:tcPr>
            <w:tcW w:w="2889" w:type="dxa"/>
          </w:tcPr>
          <w:p w:rsidR="00C76A72" w:rsidRPr="00693628" w:rsidRDefault="00A0578D" w:rsidP="0057285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A0578D" w:rsidRDefault="00A0578D" w:rsidP="00A0578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Листом МВС від 12.02.2021 № 5467/1/18-2021 Антикорупційну програму Національної гвардії України погоджено. </w:t>
            </w:r>
          </w:p>
          <w:p w:rsidR="00B65E3A" w:rsidRPr="00693628" w:rsidRDefault="00B65E3A" w:rsidP="00B65E3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Антикорупційні програми Нацполіції, Держприкордонслужби, ДСНС, ДМС у 2021 році Міністерством не погоджувалися, оскільки вони прийняті на 3 роки</w:t>
            </w:r>
          </w:p>
        </w:tc>
      </w:tr>
      <w:tr w:rsidR="00C76A72" w:rsidRPr="00693628" w:rsidTr="001555E1">
        <w:trPr>
          <w:gridAfter w:val="1"/>
          <w:wAfter w:w="47" w:type="dxa"/>
        </w:trPr>
        <w:tc>
          <w:tcPr>
            <w:tcW w:w="2792" w:type="dxa"/>
          </w:tcPr>
          <w:p w:rsidR="00C76A72" w:rsidRPr="00693628" w:rsidRDefault="00C76A72"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76A72" w:rsidRPr="00933979" w:rsidRDefault="00C76A72" w:rsidP="00C06EF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933979">
              <w:rPr>
                <w:rFonts w:ascii="Times New Roman" w:hAnsi="Times New Roman"/>
                <w:spacing w:val="-1"/>
                <w:sz w:val="24"/>
                <w:szCs w:val="24"/>
                <w:lang w:val="uk-UA"/>
              </w:rPr>
              <w:t>3) проведення засідань комісії з оцінки корупційних ризиків та моніторингу виконання антикорупційної програми МВС з метою:</w:t>
            </w:r>
          </w:p>
        </w:tc>
        <w:tc>
          <w:tcPr>
            <w:tcW w:w="159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rsidR="00C76A72" w:rsidRPr="00933979" w:rsidRDefault="00C76A72" w:rsidP="00FB0707">
            <w:pPr>
              <w:widowControl w:val="0"/>
              <w:tabs>
                <w:tab w:val="left" w:pos="-110"/>
              </w:tabs>
              <w:autoSpaceDE w:val="0"/>
              <w:autoSpaceDN w:val="0"/>
              <w:adjustRightInd w:val="0"/>
              <w:spacing w:after="0" w:line="302" w:lineRule="exact"/>
              <w:jc w:val="center"/>
              <w:rPr>
                <w:rFonts w:ascii="Times New Roman" w:hAnsi="Times New Roman"/>
                <w:b/>
                <w:spacing w:val="-1"/>
                <w:sz w:val="24"/>
                <w:szCs w:val="24"/>
                <w:highlight w:val="yellow"/>
                <w:lang w:val="uk-UA"/>
              </w:rPr>
            </w:pPr>
          </w:p>
        </w:tc>
      </w:tr>
      <w:tr w:rsidR="00940D86" w:rsidRPr="00693628" w:rsidTr="001555E1">
        <w:trPr>
          <w:gridAfter w:val="1"/>
          <w:wAfter w:w="47" w:type="dxa"/>
        </w:trPr>
        <w:tc>
          <w:tcPr>
            <w:tcW w:w="2792" w:type="dxa"/>
          </w:tcPr>
          <w:p w:rsidR="00940D86" w:rsidRPr="00693628"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0D86" w:rsidRPr="00693628"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rPr>
              <w:t>3.2) здійснення щоквартального аналізу</w:t>
            </w:r>
            <w:r w:rsidRPr="00693628">
              <w:rPr>
                <w:rFonts w:ascii="Times New Roman" w:hAnsi="Times New Roman"/>
                <w:spacing w:val="-1"/>
                <w:sz w:val="24"/>
                <w:szCs w:val="24"/>
                <w:lang w:val="uk-UA"/>
              </w:rPr>
              <w:t xml:space="preserve"> </w:t>
            </w:r>
            <w:r w:rsidRPr="00693628">
              <w:rPr>
                <w:rFonts w:ascii="Times New Roman" w:hAnsi="Times New Roman"/>
                <w:spacing w:val="-1"/>
                <w:sz w:val="24"/>
                <w:szCs w:val="24"/>
              </w:rPr>
              <w:t xml:space="preserve"> виконання Антикорупційної програми МВС</w:t>
            </w:r>
          </w:p>
        </w:tc>
        <w:tc>
          <w:tcPr>
            <w:tcW w:w="1591" w:type="dxa"/>
          </w:tcPr>
          <w:p w:rsidR="00940D86" w:rsidRPr="00693628" w:rsidRDefault="00940D86" w:rsidP="00940D86">
            <w:pPr>
              <w:widowControl w:val="0"/>
              <w:tabs>
                <w:tab w:val="left" w:pos="-110"/>
              </w:tabs>
              <w:autoSpaceDE w:val="0"/>
              <w:spacing w:line="240" w:lineRule="auto"/>
              <w:ind w:left="-51" w:right="-113"/>
              <w:jc w:val="center"/>
              <w:rPr>
                <w:rFonts w:ascii="Times New Roman" w:hAnsi="Times New Roman"/>
                <w:spacing w:val="-1"/>
                <w:sz w:val="24"/>
                <w:szCs w:val="24"/>
              </w:rPr>
            </w:pPr>
            <w:r w:rsidRPr="00693628">
              <w:rPr>
                <w:rFonts w:ascii="Times New Roman" w:hAnsi="Times New Roman"/>
                <w:spacing w:val="-1"/>
                <w:sz w:val="24"/>
                <w:szCs w:val="24"/>
              </w:rPr>
              <w:t xml:space="preserve">До 20 січня, </w:t>
            </w:r>
          </w:p>
          <w:p w:rsidR="00940D86" w:rsidRPr="00693628" w:rsidRDefault="00940D86" w:rsidP="00940D86">
            <w:pPr>
              <w:widowControl w:val="0"/>
              <w:tabs>
                <w:tab w:val="left" w:pos="-110"/>
              </w:tabs>
              <w:autoSpaceDE w:val="0"/>
              <w:spacing w:line="240" w:lineRule="auto"/>
              <w:ind w:left="-51" w:right="-113"/>
              <w:jc w:val="center"/>
              <w:rPr>
                <w:rFonts w:ascii="Times New Roman" w:hAnsi="Times New Roman"/>
                <w:sz w:val="24"/>
                <w:szCs w:val="24"/>
              </w:rPr>
            </w:pPr>
            <w:r w:rsidRPr="00693628">
              <w:rPr>
                <w:rFonts w:ascii="Times New Roman" w:hAnsi="Times New Roman"/>
                <w:spacing w:val="-1"/>
                <w:sz w:val="24"/>
                <w:szCs w:val="24"/>
              </w:rPr>
              <w:t xml:space="preserve">до 20 квітня, </w:t>
            </w:r>
          </w:p>
          <w:p w:rsidR="00940D86" w:rsidRPr="00693628" w:rsidRDefault="00940D86" w:rsidP="00940D86">
            <w:pPr>
              <w:widowControl w:val="0"/>
              <w:tabs>
                <w:tab w:val="left" w:pos="-110"/>
                <w:tab w:val="left" w:pos="-53"/>
              </w:tabs>
              <w:autoSpaceDE w:val="0"/>
              <w:spacing w:line="240" w:lineRule="auto"/>
              <w:ind w:left="-51" w:right="-113" w:hanging="142"/>
              <w:jc w:val="center"/>
              <w:rPr>
                <w:rFonts w:ascii="Times New Roman" w:hAnsi="Times New Roman"/>
                <w:sz w:val="24"/>
                <w:szCs w:val="24"/>
              </w:rPr>
            </w:pPr>
            <w:r w:rsidRPr="00693628">
              <w:rPr>
                <w:rFonts w:ascii="Times New Roman" w:hAnsi="Times New Roman"/>
                <w:spacing w:val="-1"/>
                <w:sz w:val="24"/>
                <w:szCs w:val="24"/>
              </w:rPr>
              <w:t>до 20 липня</w:t>
            </w:r>
          </w:p>
          <w:p w:rsidR="00940D86" w:rsidRPr="00693628" w:rsidRDefault="00940D86" w:rsidP="00940D86">
            <w:pPr>
              <w:widowControl w:val="0"/>
              <w:tabs>
                <w:tab w:val="left" w:pos="-110"/>
              </w:tabs>
              <w:autoSpaceDE w:val="0"/>
              <w:spacing w:line="240" w:lineRule="auto"/>
              <w:ind w:left="-51" w:right="-113"/>
              <w:jc w:val="center"/>
              <w:rPr>
                <w:rFonts w:ascii="Times New Roman" w:hAnsi="Times New Roman"/>
                <w:spacing w:val="-1"/>
                <w:sz w:val="24"/>
                <w:szCs w:val="24"/>
              </w:rPr>
            </w:pPr>
            <w:r w:rsidRPr="00693628">
              <w:rPr>
                <w:rFonts w:ascii="Times New Roman" w:hAnsi="Times New Roman"/>
                <w:spacing w:val="-1"/>
                <w:sz w:val="24"/>
                <w:szCs w:val="24"/>
              </w:rPr>
              <w:lastRenderedPageBreak/>
              <w:t>до 20 жовтня</w:t>
            </w:r>
          </w:p>
        </w:tc>
        <w:tc>
          <w:tcPr>
            <w:tcW w:w="1943"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УЗК</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Секретар комісії</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0D86" w:rsidRPr="00693628"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Підписано протокол засідання комісії</w:t>
            </w:r>
          </w:p>
        </w:tc>
        <w:tc>
          <w:tcPr>
            <w:tcW w:w="2889" w:type="dxa"/>
          </w:tcPr>
          <w:p w:rsidR="00940D86" w:rsidRPr="00693628"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A0578D" w:rsidRPr="00693628" w:rsidRDefault="002B1E9F"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15.01.2021 на засіданні Комісії проведено аналіз виконання Антикорупційної </w:t>
            </w:r>
            <w:r w:rsidRPr="00693628">
              <w:rPr>
                <w:rFonts w:ascii="Times New Roman" w:hAnsi="Times New Roman"/>
                <w:spacing w:val="-1"/>
                <w:sz w:val="24"/>
                <w:szCs w:val="24"/>
                <w:lang w:val="uk-UA"/>
              </w:rPr>
              <w:lastRenderedPageBreak/>
              <w:t>програми МВС у 2020 році.</w:t>
            </w:r>
          </w:p>
        </w:tc>
      </w:tr>
      <w:tr w:rsidR="00DC0B41" w:rsidRPr="00693628" w:rsidTr="001555E1">
        <w:trPr>
          <w:gridAfter w:val="1"/>
          <w:wAfter w:w="47" w:type="dxa"/>
        </w:trPr>
        <w:tc>
          <w:tcPr>
            <w:tcW w:w="2792" w:type="dxa"/>
          </w:tcPr>
          <w:p w:rsidR="00DC0B41" w:rsidRPr="00693628" w:rsidRDefault="00DC0B41"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DC0B41" w:rsidRPr="00693628" w:rsidRDefault="00DC0B41"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актуалізація інформації про осіб, визначених у структурних підрозділах апарату МВС, ГСЦ та РСЦ</w:t>
            </w:r>
            <w:r w:rsidRPr="00693628">
              <w:rPr>
                <w:lang w:val="uk-UA"/>
              </w:rPr>
              <w:t xml:space="preserve"> </w:t>
            </w:r>
            <w:r w:rsidRPr="00693628">
              <w:rPr>
                <w:rFonts w:ascii="Times New Roman" w:hAnsi="Times New Roman"/>
                <w:spacing w:val="-1"/>
                <w:sz w:val="24"/>
                <w:szCs w:val="24"/>
                <w:lang w:val="uk-UA"/>
              </w:rPr>
              <w:t>ГСЦ, відповідальними за взаємодію з УЗК</w:t>
            </w:r>
          </w:p>
        </w:tc>
        <w:tc>
          <w:tcPr>
            <w:tcW w:w="1591" w:type="dxa"/>
          </w:tcPr>
          <w:p w:rsidR="00DC0B41" w:rsidRPr="00693628" w:rsidRDefault="00DC0B41" w:rsidP="00DC0B41">
            <w:pPr>
              <w:widowControl w:val="0"/>
              <w:tabs>
                <w:tab w:val="left" w:pos="-110"/>
              </w:tabs>
              <w:autoSpaceDE w:val="0"/>
              <w:spacing w:after="0" w:line="302" w:lineRule="exact"/>
              <w:jc w:val="center"/>
            </w:pPr>
            <w:r w:rsidRPr="00693628">
              <w:rPr>
                <w:rFonts w:ascii="Times New Roman" w:hAnsi="Times New Roman"/>
                <w:spacing w:val="-1"/>
                <w:sz w:val="24"/>
                <w:szCs w:val="24"/>
                <w:lang w:val="uk-UA"/>
              </w:rPr>
              <w:t>Червень, Грудень</w:t>
            </w:r>
          </w:p>
          <w:p w:rsidR="00DC0B41" w:rsidRPr="00693628" w:rsidRDefault="00DC0B41"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3" w:type="dxa"/>
          </w:tcPr>
          <w:p w:rsidR="00DC0B41" w:rsidRPr="00693628" w:rsidRDefault="00DC0B41" w:rsidP="00DC0B41">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МВС</w:t>
            </w:r>
          </w:p>
          <w:p w:rsidR="00DC0B41" w:rsidRPr="00693628" w:rsidRDefault="00DC0B41" w:rsidP="00DC0B41">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DC0B41" w:rsidRPr="00693628" w:rsidRDefault="00DC0B41" w:rsidP="00DC0B41">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tc>
        <w:tc>
          <w:tcPr>
            <w:tcW w:w="1941" w:type="dxa"/>
          </w:tcPr>
          <w:p w:rsidR="00DC0B41" w:rsidRPr="00693628" w:rsidRDefault="0051143B" w:rsidP="00940D86">
            <w:pPr>
              <w:autoSpaceDE w:val="0"/>
              <w:autoSpaceDN w:val="0"/>
              <w:adjustRightInd w:val="0"/>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Актуалізовано інформацію про осіб</w:t>
            </w:r>
          </w:p>
        </w:tc>
        <w:tc>
          <w:tcPr>
            <w:tcW w:w="2889" w:type="dxa"/>
          </w:tcPr>
          <w:p w:rsidR="00C95422" w:rsidRPr="00693628" w:rsidRDefault="00C95422" w:rsidP="00C95422">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DC0B41" w:rsidRPr="00693628" w:rsidRDefault="00C95422" w:rsidP="00C95422">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Інформація оприлюднена на офіційному вебсайті МВС.</w:t>
            </w:r>
          </w:p>
        </w:tc>
      </w:tr>
      <w:tr w:rsidR="00940D86" w:rsidRPr="00693628" w:rsidTr="001555E1">
        <w:trPr>
          <w:gridAfter w:val="1"/>
          <w:wAfter w:w="47" w:type="dxa"/>
        </w:trPr>
        <w:tc>
          <w:tcPr>
            <w:tcW w:w="2792" w:type="dxa"/>
          </w:tcPr>
          <w:p w:rsidR="00940D86" w:rsidRPr="00693628"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0D86" w:rsidRPr="00693628"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7) п</w:t>
            </w:r>
            <w:r w:rsidRPr="00693628">
              <w:rPr>
                <w:rFonts w:ascii="Times New Roman" w:hAnsi="Times New Roman"/>
                <w:sz w:val="24"/>
                <w:szCs w:val="24"/>
                <w:lang w:val="uk-UA"/>
              </w:rPr>
              <w:t xml:space="preserve">роведення перевірок з організації роботи із запобігання і протидії корупції в суб’єктах системи МВС: </w:t>
            </w:r>
          </w:p>
        </w:tc>
        <w:tc>
          <w:tcPr>
            <w:tcW w:w="1591"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3"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1" w:type="dxa"/>
          </w:tcPr>
          <w:p w:rsidR="00940D86" w:rsidRPr="00693628" w:rsidRDefault="00940D86" w:rsidP="00940D86">
            <w:pPr>
              <w:autoSpaceDE w:val="0"/>
              <w:autoSpaceDN w:val="0"/>
              <w:adjustRightInd w:val="0"/>
              <w:spacing w:after="0" w:line="240" w:lineRule="auto"/>
              <w:jc w:val="center"/>
              <w:rPr>
                <w:rFonts w:ascii="Times New Roman" w:hAnsi="Times New Roman"/>
                <w:spacing w:val="-1"/>
                <w:sz w:val="24"/>
                <w:szCs w:val="24"/>
                <w:lang w:val="uk-UA"/>
              </w:rPr>
            </w:pPr>
          </w:p>
        </w:tc>
        <w:tc>
          <w:tcPr>
            <w:tcW w:w="2889"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940D86" w:rsidRPr="00693628" w:rsidTr="001555E1">
        <w:trPr>
          <w:gridAfter w:val="1"/>
          <w:wAfter w:w="47" w:type="dxa"/>
        </w:trPr>
        <w:tc>
          <w:tcPr>
            <w:tcW w:w="2792" w:type="dxa"/>
          </w:tcPr>
          <w:p w:rsidR="00940D86" w:rsidRPr="00693628"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0D86" w:rsidRPr="00693628" w:rsidRDefault="00940D86" w:rsidP="00940D86">
            <w:pPr>
              <w:widowControl w:val="0"/>
              <w:tabs>
                <w:tab w:val="left" w:pos="-110"/>
              </w:tabs>
              <w:autoSpaceDE w:val="0"/>
              <w:autoSpaceDN w:val="0"/>
              <w:adjustRightInd w:val="0"/>
              <w:spacing w:after="0" w:line="240" w:lineRule="auto"/>
              <w:rPr>
                <w:rStyle w:val="FontStyle11"/>
                <w:sz w:val="24"/>
                <w:szCs w:val="24"/>
                <w:lang w:val="uk-UA"/>
              </w:rPr>
            </w:pPr>
            <w:r w:rsidRPr="00693628">
              <w:rPr>
                <w:rStyle w:val="FontStyle13"/>
                <w:b w:val="0"/>
                <w:sz w:val="24"/>
                <w:szCs w:val="24"/>
              </w:rPr>
              <w:t>Медичний реабілітаційний центр «Хутір Вільний»</w:t>
            </w:r>
          </w:p>
        </w:tc>
        <w:tc>
          <w:tcPr>
            <w:tcW w:w="1591"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0D86" w:rsidRPr="00693628" w:rsidRDefault="00940D86" w:rsidP="00940D86">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940D86" w:rsidRPr="00693628"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A0578D" w:rsidRPr="00693628" w:rsidRDefault="00A0578D"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Перевірку завершено. Висновки і пропозиції, погоджені Міністром, скеровані до МРЦ.</w:t>
            </w:r>
          </w:p>
        </w:tc>
      </w:tr>
      <w:tr w:rsidR="00940D86" w:rsidRPr="00693628" w:rsidTr="001555E1">
        <w:trPr>
          <w:gridAfter w:val="1"/>
          <w:wAfter w:w="47" w:type="dxa"/>
        </w:trPr>
        <w:tc>
          <w:tcPr>
            <w:tcW w:w="2792" w:type="dxa"/>
          </w:tcPr>
          <w:p w:rsidR="00940D86" w:rsidRPr="00693628"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0D86" w:rsidRPr="00693628" w:rsidRDefault="00940D86" w:rsidP="00940D86">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sz w:val="24"/>
                <w:szCs w:val="24"/>
              </w:rPr>
              <w:t>Медичний реабілітаційний центр «Південний Буг»</w:t>
            </w:r>
          </w:p>
          <w:p w:rsidR="00940D86" w:rsidRPr="00693628" w:rsidRDefault="00940D86" w:rsidP="00940D86">
            <w:pPr>
              <w:widowControl w:val="0"/>
              <w:tabs>
                <w:tab w:val="left" w:pos="-110"/>
              </w:tabs>
              <w:autoSpaceDE w:val="0"/>
              <w:autoSpaceDN w:val="0"/>
              <w:adjustRightInd w:val="0"/>
              <w:spacing w:after="0" w:line="240" w:lineRule="auto"/>
              <w:rPr>
                <w:rFonts w:ascii="Times New Roman" w:hAnsi="Times New Roman"/>
                <w:sz w:val="24"/>
                <w:szCs w:val="24"/>
                <w:lang w:val="uk-UA"/>
              </w:rPr>
            </w:pPr>
          </w:p>
          <w:p w:rsidR="00940D86" w:rsidRPr="00693628" w:rsidRDefault="00940D86" w:rsidP="00940D86">
            <w:pPr>
              <w:widowControl w:val="0"/>
              <w:tabs>
                <w:tab w:val="left" w:pos="-110"/>
              </w:tabs>
              <w:autoSpaceDE w:val="0"/>
              <w:autoSpaceDN w:val="0"/>
              <w:adjustRightInd w:val="0"/>
              <w:spacing w:after="0" w:line="240" w:lineRule="auto"/>
              <w:ind w:right="-140"/>
              <w:rPr>
                <w:rFonts w:ascii="Times New Roman" w:hAnsi="Times New Roman"/>
                <w:sz w:val="24"/>
                <w:szCs w:val="24"/>
                <w:lang w:val="uk-UA"/>
              </w:rPr>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Вінницькій області</w:t>
            </w:r>
            <w:r w:rsidRPr="00693628">
              <w:rPr>
                <w:rFonts w:ascii="Times New Roman" w:hAnsi="Times New Roman"/>
                <w:sz w:val="24"/>
                <w:szCs w:val="24"/>
                <w:lang w:val="uk-UA"/>
              </w:rPr>
              <w:t>»</w:t>
            </w:r>
          </w:p>
        </w:tc>
        <w:tc>
          <w:tcPr>
            <w:tcW w:w="1591"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Березень</w:t>
            </w:r>
          </w:p>
        </w:tc>
        <w:tc>
          <w:tcPr>
            <w:tcW w:w="1943" w:type="dxa"/>
          </w:tcPr>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0D86" w:rsidRPr="0069362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0D86" w:rsidRPr="00693628" w:rsidRDefault="00940D86" w:rsidP="00940D86">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C95422" w:rsidRPr="00693628" w:rsidRDefault="00C95422" w:rsidP="00C9542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A0578D" w:rsidRPr="00693628" w:rsidRDefault="00C95422" w:rsidP="00C9542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Перевірку завершено. Висновки і пропозиції, погоджені Міністром, скеровані до </w:t>
            </w:r>
            <w:r>
              <w:rPr>
                <w:rFonts w:ascii="Times New Roman" w:hAnsi="Times New Roman"/>
                <w:spacing w:val="-1"/>
                <w:sz w:val="24"/>
                <w:szCs w:val="24"/>
                <w:lang w:val="uk-UA"/>
              </w:rPr>
              <w:t xml:space="preserve">ТМО та </w:t>
            </w:r>
            <w:r w:rsidRPr="00693628">
              <w:rPr>
                <w:rFonts w:ascii="Times New Roman" w:hAnsi="Times New Roman"/>
                <w:spacing w:val="-1"/>
                <w:sz w:val="24"/>
                <w:szCs w:val="24"/>
                <w:lang w:val="uk-UA"/>
              </w:rPr>
              <w:t>МРЦ.</w:t>
            </w:r>
          </w:p>
        </w:tc>
      </w:tr>
      <w:tr w:rsidR="0051143B" w:rsidRPr="00693628" w:rsidTr="001555E1">
        <w:trPr>
          <w:gridAfter w:val="1"/>
          <w:wAfter w:w="47" w:type="dxa"/>
        </w:trPr>
        <w:tc>
          <w:tcPr>
            <w:tcW w:w="2792" w:type="dxa"/>
          </w:tcPr>
          <w:p w:rsidR="0051143B" w:rsidRPr="00693628" w:rsidRDefault="0051143B"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940D86">
            <w:pPr>
              <w:widowControl w:val="0"/>
              <w:tabs>
                <w:tab w:val="left" w:pos="-110"/>
              </w:tabs>
              <w:autoSpaceDE w:val="0"/>
              <w:autoSpaceDN w:val="0"/>
              <w:adjustRightInd w:val="0"/>
              <w:spacing w:after="0" w:line="240" w:lineRule="auto"/>
              <w:rPr>
                <w:rFonts w:ascii="Times New Roman" w:hAnsi="Times New Roman"/>
                <w:sz w:val="24"/>
                <w:szCs w:val="24"/>
              </w:rPr>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Чернігівській області</w:t>
            </w:r>
            <w:r w:rsidRPr="00693628">
              <w:rPr>
                <w:rFonts w:ascii="Times New Roman" w:hAnsi="Times New Roman"/>
                <w:sz w:val="24"/>
                <w:szCs w:val="24"/>
                <w:lang w:val="uk-UA"/>
              </w:rPr>
              <w:t>»</w:t>
            </w:r>
          </w:p>
        </w:tc>
        <w:tc>
          <w:tcPr>
            <w:tcW w:w="1591" w:type="dxa"/>
          </w:tcPr>
          <w:p w:rsidR="0051143B" w:rsidRPr="00693628" w:rsidRDefault="0051143B"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51143B" w:rsidRPr="00693628" w:rsidRDefault="0051143B"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51143B" w:rsidRPr="00693628" w:rsidRDefault="0051143B" w:rsidP="00940D86">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C95422" w:rsidRPr="00693628" w:rsidRDefault="00C95422" w:rsidP="00C9542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51143B" w:rsidRPr="00693628" w:rsidRDefault="00C95422" w:rsidP="00C9542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spacing w:val="-1"/>
                <w:sz w:val="24"/>
                <w:szCs w:val="24"/>
                <w:lang w:val="uk-UA"/>
              </w:rPr>
              <w:t xml:space="preserve">Перевірку завершено. Висновки і пропозиції, погоджені Міністром, скеровані до </w:t>
            </w:r>
            <w:r>
              <w:rPr>
                <w:rFonts w:ascii="Times New Roman" w:hAnsi="Times New Roman"/>
                <w:spacing w:val="-1"/>
                <w:sz w:val="24"/>
                <w:szCs w:val="24"/>
                <w:lang w:val="uk-UA"/>
              </w:rPr>
              <w:t>ТМО</w:t>
            </w:r>
            <w:r w:rsidRPr="00693628">
              <w:rPr>
                <w:rFonts w:ascii="Times New Roman" w:hAnsi="Times New Roman"/>
                <w:spacing w:val="-1"/>
                <w:sz w:val="24"/>
                <w:szCs w:val="24"/>
                <w:lang w:val="uk-UA"/>
              </w:rPr>
              <w:t>.</w:t>
            </w:r>
          </w:p>
        </w:tc>
      </w:tr>
      <w:tr w:rsidR="0051143B" w:rsidRPr="00693628" w:rsidTr="001555E1">
        <w:trPr>
          <w:gridAfter w:val="1"/>
          <w:wAfter w:w="47" w:type="dxa"/>
        </w:trPr>
        <w:tc>
          <w:tcPr>
            <w:tcW w:w="2792" w:type="dxa"/>
          </w:tcPr>
          <w:p w:rsidR="0051143B" w:rsidRPr="00693628" w:rsidRDefault="0051143B"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spacing w:after="0" w:line="240" w:lineRule="auto"/>
            </w:pPr>
            <w:r w:rsidRPr="00693628">
              <w:rPr>
                <w:rFonts w:ascii="Times New Roman" w:hAnsi="Times New Roman"/>
                <w:sz w:val="24"/>
                <w:szCs w:val="24"/>
              </w:rPr>
              <w:t>Медичний реабілітаційний центр «Шаян»</w:t>
            </w:r>
          </w:p>
          <w:p w:rsidR="0051143B" w:rsidRPr="00693628" w:rsidRDefault="0051143B" w:rsidP="0051143B">
            <w:pPr>
              <w:widowControl w:val="0"/>
              <w:tabs>
                <w:tab w:val="left" w:pos="-110"/>
              </w:tabs>
              <w:autoSpaceDE w:val="0"/>
              <w:spacing w:after="0" w:line="240" w:lineRule="auto"/>
              <w:rPr>
                <w:rFonts w:ascii="Times New Roman" w:hAnsi="Times New Roman"/>
                <w:sz w:val="24"/>
                <w:szCs w:val="24"/>
                <w:lang w:val="uk-UA"/>
              </w:rPr>
            </w:pPr>
          </w:p>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z w:val="24"/>
                <w:szCs w:val="24"/>
              </w:rPr>
            </w:pPr>
            <w:r w:rsidRPr="00693628">
              <w:rPr>
                <w:rFonts w:ascii="Times New Roman" w:hAnsi="Times New Roman"/>
                <w:sz w:val="24"/>
                <w:szCs w:val="24"/>
              </w:rPr>
              <w:lastRenderedPageBreak/>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Закарпатській області</w:t>
            </w:r>
            <w:r w:rsidRPr="00693628">
              <w:rPr>
                <w:rFonts w:ascii="Times New Roman" w:hAnsi="Times New Roman"/>
                <w:sz w:val="24"/>
                <w:szCs w:val="24"/>
                <w:lang w:val="uk-UA"/>
              </w:rPr>
              <w:t>»</w:t>
            </w:r>
          </w:p>
        </w:tc>
        <w:tc>
          <w:tcPr>
            <w:tcW w:w="1591" w:type="dxa"/>
          </w:tcPr>
          <w:p w:rsidR="0051143B" w:rsidRPr="00693628" w:rsidRDefault="0051143B"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Травень</w:t>
            </w:r>
          </w:p>
        </w:tc>
        <w:tc>
          <w:tcPr>
            <w:tcW w:w="1943" w:type="dxa"/>
          </w:tcPr>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51143B" w:rsidRPr="00693628" w:rsidRDefault="0051143B"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51143B" w:rsidRPr="00693628" w:rsidRDefault="0051143B" w:rsidP="00940D86">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Підготовлено довідку з </w:t>
            </w:r>
            <w:r w:rsidRPr="00693628">
              <w:rPr>
                <w:rFonts w:ascii="Times New Roman" w:hAnsi="Times New Roman"/>
                <w:spacing w:val="-1"/>
                <w:sz w:val="24"/>
                <w:szCs w:val="24"/>
                <w:lang w:val="uk-UA"/>
              </w:rPr>
              <w:lastRenderedPageBreak/>
              <w:t>висновками та пропозиціями</w:t>
            </w:r>
          </w:p>
        </w:tc>
        <w:tc>
          <w:tcPr>
            <w:tcW w:w="2889" w:type="dxa"/>
          </w:tcPr>
          <w:p w:rsidR="00C95422" w:rsidRPr="009D3C8D" w:rsidRDefault="00C95422" w:rsidP="00C9542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D3C8D">
              <w:rPr>
                <w:rFonts w:ascii="Times New Roman" w:hAnsi="Times New Roman"/>
                <w:b/>
                <w:spacing w:val="-1"/>
                <w:sz w:val="24"/>
                <w:szCs w:val="24"/>
                <w:lang w:val="uk-UA"/>
              </w:rPr>
              <w:lastRenderedPageBreak/>
              <w:t>Виконано</w:t>
            </w:r>
          </w:p>
          <w:p w:rsidR="0051143B" w:rsidRPr="009D3C8D" w:rsidRDefault="00C95422" w:rsidP="00C9542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D3C8D">
              <w:rPr>
                <w:rFonts w:ascii="Times New Roman" w:hAnsi="Times New Roman"/>
                <w:spacing w:val="-1"/>
                <w:sz w:val="24"/>
                <w:szCs w:val="24"/>
                <w:lang w:val="uk-UA"/>
              </w:rPr>
              <w:t xml:space="preserve">Перевірку завершено. Висновки і пропозиції, </w:t>
            </w:r>
            <w:r w:rsidRPr="009D3C8D">
              <w:rPr>
                <w:rFonts w:ascii="Times New Roman" w:hAnsi="Times New Roman"/>
                <w:spacing w:val="-1"/>
                <w:sz w:val="24"/>
                <w:szCs w:val="24"/>
                <w:lang w:val="uk-UA"/>
              </w:rPr>
              <w:lastRenderedPageBreak/>
              <w:t>погоджені Міністром, скеровані до ТМО та МРЦ.</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spacing w:after="0" w:line="240" w:lineRule="auto"/>
            </w:pPr>
            <w:r w:rsidRPr="00693628">
              <w:rPr>
                <w:rFonts w:ascii="Times New Roman" w:hAnsi="Times New Roman"/>
                <w:sz w:val="24"/>
                <w:szCs w:val="24"/>
              </w:rPr>
              <w:t>Медичний реабілітаційний центр «Перлина Прикарпаття»</w:t>
            </w:r>
          </w:p>
          <w:p w:rsidR="0051143B" w:rsidRPr="00693628" w:rsidRDefault="0051143B" w:rsidP="0051143B">
            <w:pPr>
              <w:widowControl w:val="0"/>
              <w:tabs>
                <w:tab w:val="left" w:pos="-110"/>
              </w:tabs>
              <w:autoSpaceDE w:val="0"/>
              <w:spacing w:after="0" w:line="240" w:lineRule="auto"/>
              <w:rPr>
                <w:rFonts w:ascii="Times New Roman" w:hAnsi="Times New Roman"/>
                <w:sz w:val="24"/>
                <w:szCs w:val="24"/>
                <w:lang w:val="uk-UA"/>
              </w:rPr>
            </w:pPr>
          </w:p>
          <w:p w:rsidR="0051143B" w:rsidRPr="00693628" w:rsidRDefault="0051143B" w:rsidP="0051143B">
            <w:pPr>
              <w:widowControl w:val="0"/>
              <w:tabs>
                <w:tab w:val="left" w:pos="-110"/>
              </w:tabs>
              <w:autoSpaceDE w:val="0"/>
              <w:spacing w:after="0" w:line="240" w:lineRule="auto"/>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Івано-Франківській області</w:t>
            </w:r>
            <w:r w:rsidRPr="00693628">
              <w:rPr>
                <w:rFonts w:ascii="Times New Roman" w:hAnsi="Times New Roman"/>
                <w:sz w:val="24"/>
                <w:szCs w:val="24"/>
                <w:lang w:val="uk-UA"/>
              </w:rPr>
              <w:t>»</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Червень</w:t>
            </w:r>
          </w:p>
        </w:tc>
        <w:tc>
          <w:tcPr>
            <w:tcW w:w="1943" w:type="dxa"/>
          </w:tcPr>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51143B" w:rsidRPr="00693628" w:rsidRDefault="0051143B" w:rsidP="0051143B">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51143B" w:rsidRPr="00F42CFA" w:rsidRDefault="00B62AC7"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b/>
                <w:spacing w:val="-1"/>
                <w:sz w:val="24"/>
                <w:szCs w:val="24"/>
                <w:lang w:val="uk-UA"/>
              </w:rPr>
              <w:t>Виконано</w:t>
            </w:r>
          </w:p>
          <w:p w:rsidR="00B62AC7" w:rsidRPr="00B62AC7" w:rsidRDefault="00B62AC7" w:rsidP="0051143B">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r w:rsidRPr="00F42CFA">
              <w:rPr>
                <w:rFonts w:ascii="Times New Roman" w:hAnsi="Times New Roman"/>
                <w:spacing w:val="-1"/>
                <w:sz w:val="24"/>
                <w:szCs w:val="24"/>
                <w:lang w:val="uk-UA"/>
              </w:rPr>
              <w:t>Перевірку завершено. Висновки і пропозиції, погоджені Міністром, скеровані до ТМО та МРЦ.</w:t>
            </w:r>
          </w:p>
        </w:tc>
      </w:tr>
      <w:tr w:rsidR="0051143B" w:rsidRPr="00693628" w:rsidTr="00132EFA">
        <w:trPr>
          <w:gridAfter w:val="1"/>
          <w:wAfter w:w="47" w:type="dxa"/>
          <w:trHeight w:val="3036"/>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2. Н</w:t>
            </w:r>
            <w:r w:rsidRPr="00693628">
              <w:rPr>
                <w:rStyle w:val="rvts0"/>
                <w:rFonts w:ascii="Times New Roman" w:hAnsi="Times New Roman"/>
                <w:sz w:val="24"/>
                <w:szCs w:val="24"/>
                <w:lang w:val="uk-UA"/>
              </w:rPr>
              <w:t>ормативно-правове регулювання відносин</w:t>
            </w: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 xml:space="preserve">2) </w:t>
            </w:r>
            <w:r w:rsidRPr="00693628">
              <w:rPr>
                <w:rFonts w:ascii="Times New Roman" w:hAnsi="Times New Roman"/>
                <w:sz w:val="24"/>
                <w:szCs w:val="24"/>
                <w:lang w:val="uk-UA" w:eastAsia="uk-UA"/>
              </w:rPr>
              <w:t>участь у проведенні експертизи</w:t>
            </w:r>
            <w:r w:rsidRPr="00693628">
              <w:rPr>
                <w:rFonts w:ascii="Times New Roman" w:hAnsi="Times New Roman"/>
                <w:sz w:val="24"/>
                <w:szCs w:val="24"/>
                <w:lang w:val="uk-UA" w:eastAsia="ru-RU"/>
              </w:rPr>
              <w:t xml:space="preserve"> проєктів нормативно-правових актів та організаційно-розпорядчих документів, які готуються апаратом МВС, ЦОВВ, НГУ, з метою виявлення в них норм та положень, що сприяють або можуть сприяти вчиненню корупційних або пов’язаних з корупцією правопорушень, та надання рекомендації стосовно їх усунення</w:t>
            </w:r>
          </w:p>
        </w:tc>
        <w:tc>
          <w:tcPr>
            <w:tcW w:w="1591" w:type="dxa"/>
          </w:tcPr>
          <w:p w:rsidR="0051143B" w:rsidRPr="00693628" w:rsidRDefault="0051143B" w:rsidP="0051143B">
            <w:pPr>
              <w:widowControl w:val="0"/>
              <w:tabs>
                <w:tab w:val="left" w:pos="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Протягом </w:t>
            </w:r>
          </w:p>
          <w:p w:rsidR="0051143B" w:rsidRPr="00693628" w:rsidRDefault="0051143B" w:rsidP="0051143B">
            <w:pPr>
              <w:spacing w:after="0" w:line="240" w:lineRule="auto"/>
              <w:jc w:val="center"/>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10 днів з дня надходження проєкту на опрацювання до УЗК</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 xml:space="preserve">ДЦЗ </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Взято участь у проведенні експертизи</w:t>
            </w:r>
          </w:p>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p>
          <w:p w:rsidR="0051143B" w:rsidRPr="00693628" w:rsidRDefault="0051143B" w:rsidP="0051143B">
            <w:pPr>
              <w:autoSpaceDE w:val="0"/>
              <w:autoSpaceDN w:val="0"/>
              <w:adjustRightInd w:val="0"/>
              <w:spacing w:after="0" w:line="240" w:lineRule="auto"/>
              <w:rPr>
                <w:rFonts w:ascii="Times New Roman" w:hAnsi="Times New Roman"/>
                <w:sz w:val="24"/>
                <w:szCs w:val="24"/>
                <w:shd w:val="clear" w:color="auto" w:fill="FFFFFF"/>
                <w:lang w:val="uk-UA"/>
              </w:rPr>
            </w:pPr>
          </w:p>
        </w:tc>
        <w:tc>
          <w:tcPr>
            <w:tcW w:w="2889" w:type="dxa"/>
          </w:tcPr>
          <w:p w:rsidR="0051143B" w:rsidRPr="009D3C8D" w:rsidRDefault="0051143B" w:rsidP="0051143B">
            <w:pPr>
              <w:widowControl w:val="0"/>
              <w:tabs>
                <w:tab w:val="left" w:pos="-110"/>
              </w:tabs>
              <w:autoSpaceDE w:val="0"/>
              <w:autoSpaceDN w:val="0"/>
              <w:adjustRightInd w:val="0"/>
              <w:spacing w:after="0" w:line="302" w:lineRule="exact"/>
              <w:rPr>
                <w:rFonts w:ascii="Times New Roman" w:hAnsi="Times New Roman"/>
                <w:b/>
                <w:sz w:val="24"/>
                <w:szCs w:val="24"/>
                <w:shd w:val="clear" w:color="auto" w:fill="FFFFFF"/>
                <w:lang w:val="uk-UA"/>
              </w:rPr>
            </w:pPr>
            <w:r w:rsidRPr="009D3C8D">
              <w:rPr>
                <w:rFonts w:ascii="Times New Roman" w:hAnsi="Times New Roman"/>
                <w:b/>
                <w:sz w:val="24"/>
                <w:szCs w:val="24"/>
                <w:shd w:val="clear" w:color="auto" w:fill="FFFFFF"/>
                <w:lang w:val="uk-UA"/>
              </w:rPr>
              <w:t>Постійно виконується</w:t>
            </w:r>
          </w:p>
          <w:p w:rsidR="0051143B" w:rsidRPr="00693628" w:rsidRDefault="0051143B" w:rsidP="009D3C8D">
            <w:pPr>
              <w:widowControl w:val="0"/>
              <w:tabs>
                <w:tab w:val="left" w:pos="-110"/>
              </w:tabs>
              <w:autoSpaceDE w:val="0"/>
              <w:autoSpaceDN w:val="0"/>
              <w:adjustRightInd w:val="0"/>
              <w:spacing w:after="0" w:line="302" w:lineRule="exact"/>
              <w:rPr>
                <w:rFonts w:ascii="Times New Roman" w:hAnsi="Times New Roman"/>
                <w:b/>
                <w:sz w:val="24"/>
                <w:szCs w:val="24"/>
                <w:shd w:val="clear" w:color="auto" w:fill="FFFFFF"/>
                <w:lang w:val="uk-UA"/>
              </w:rPr>
            </w:pPr>
            <w:r w:rsidRPr="009D3C8D">
              <w:rPr>
                <w:rFonts w:ascii="Times New Roman" w:hAnsi="Times New Roman"/>
                <w:sz w:val="24"/>
                <w:szCs w:val="24"/>
                <w:lang w:val="uk-UA"/>
              </w:rPr>
              <w:t>У межах повноважень взято участь у проведенні експертизи                         1</w:t>
            </w:r>
            <w:r w:rsidR="009D3C8D" w:rsidRPr="009D3C8D">
              <w:rPr>
                <w:rFonts w:ascii="Times New Roman" w:hAnsi="Times New Roman"/>
                <w:sz w:val="24"/>
                <w:szCs w:val="24"/>
                <w:lang w:val="uk-UA"/>
              </w:rPr>
              <w:t>88</w:t>
            </w:r>
            <w:r w:rsidRPr="009D3C8D">
              <w:rPr>
                <w:rFonts w:ascii="Times New Roman" w:hAnsi="Times New Roman"/>
                <w:sz w:val="24"/>
                <w:szCs w:val="24"/>
                <w:lang w:val="uk-UA"/>
              </w:rPr>
              <w:t xml:space="preserve"> проєктів нормативно-правових актів.</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3. Забезпечення ефективного функціонування уповноважених підрозділів (осіб) з питань запобігання та виявлення корупції у системі МВС</w:t>
            </w: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1) актуалізація інформації про керівників уповноважених підрозділів (осіб) з питань запобігання та виявлення корупції ЦОВВ, НГУ, ГСЦ, РСЦ</w:t>
            </w:r>
            <w:r w:rsidRPr="00693628">
              <w:rPr>
                <w:lang w:val="uk-UA"/>
              </w:rPr>
              <w:t xml:space="preserve"> </w:t>
            </w:r>
            <w:r w:rsidRPr="00693628">
              <w:rPr>
                <w:rFonts w:ascii="Times New Roman" w:hAnsi="Times New Roman"/>
                <w:spacing w:val="-1"/>
                <w:sz w:val="24"/>
                <w:szCs w:val="24"/>
                <w:lang w:val="uk-UA"/>
              </w:rPr>
              <w:t>ГСЦ, закладів, установ та підприємств, що належать до сфери управління МВС</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w:t>
            </w:r>
          </w:p>
          <w:p w:rsidR="0051143B" w:rsidRPr="00693628" w:rsidRDefault="0051143B" w:rsidP="0051143B">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 5 числа місяця, що настає за звітним</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Заклади, </w:t>
            </w:r>
            <w:r w:rsidRPr="00693628">
              <w:rPr>
                <w:rFonts w:ascii="Times New Roman" w:hAnsi="Times New Roman"/>
                <w:spacing w:val="-1"/>
                <w:sz w:val="24"/>
                <w:szCs w:val="24"/>
                <w:lang w:val="uk-UA"/>
              </w:rPr>
              <w:lastRenderedPageBreak/>
              <w:t>установи, підприємства, що належать до сфери управління МВС</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Узагальнено інформацію про керівників уповноважених підрозділів (осіб)</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оприлюднена на офіційному вебсайті МВС.</w:t>
            </w:r>
          </w:p>
        </w:tc>
      </w:tr>
      <w:tr w:rsidR="0051143B" w:rsidRPr="00693628" w:rsidTr="002B1E9F">
        <w:trPr>
          <w:gridAfter w:val="1"/>
          <w:wAfter w:w="47" w:type="dxa"/>
          <w:trHeight w:val="1124"/>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проведення нарад-семінарів з керівниками уповноважених підрозділів (особами) з питань запобігання та виявлення корупції ЦОВВ, НГУ</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Жовтень</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Підписано протокол проведеної наради</w:t>
            </w:r>
          </w:p>
        </w:tc>
        <w:tc>
          <w:tcPr>
            <w:tcW w:w="2889" w:type="dxa"/>
          </w:tcPr>
          <w:p w:rsidR="0051143B" w:rsidRPr="00693628" w:rsidRDefault="00C95422"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30.03.2021 </w:t>
            </w:r>
            <w:r w:rsidRPr="00693628">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693628">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3) проведення нарад-семінарів з керівниками уповноважених </w:t>
            </w:r>
            <w:r w:rsidRPr="00693628">
              <w:rPr>
                <w:rFonts w:ascii="Times New Roman" w:hAnsi="Times New Roman"/>
                <w:spacing w:val="-1"/>
                <w:sz w:val="24"/>
                <w:szCs w:val="24"/>
                <w:lang w:val="uk-UA"/>
              </w:rPr>
              <w:lastRenderedPageBreak/>
              <w:t>підрозділів (особами) з питань запобігання та виявлення корупції територіальних органів МВС</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Лютий</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Вересень</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РСЦ</w:t>
            </w:r>
            <w:r w:rsidRPr="00693628">
              <w:t xml:space="preserve"> </w:t>
            </w:r>
            <w:r w:rsidRPr="00693628">
              <w:rPr>
                <w:rFonts w:ascii="Times New Roman" w:hAnsi="Times New Roman"/>
                <w:spacing w:val="-1"/>
                <w:sz w:val="24"/>
                <w:szCs w:val="24"/>
                <w:lang w:val="uk-UA"/>
              </w:rPr>
              <w:t>ГСЦ</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Підписано протокол </w:t>
            </w:r>
            <w:r w:rsidRPr="00693628">
              <w:rPr>
                <w:rFonts w:ascii="Times New Roman" w:hAnsi="Times New Roman"/>
                <w:spacing w:val="-1"/>
                <w:sz w:val="24"/>
                <w:szCs w:val="24"/>
                <w:lang w:val="uk-UA"/>
              </w:rPr>
              <w:lastRenderedPageBreak/>
              <w:t>проведеної наради</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lastRenderedPageBreak/>
              <w:t>Виконано</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30.03.2021 </w:t>
            </w:r>
            <w:r w:rsidRPr="00693628">
              <w:rPr>
                <w:rFonts w:ascii="Times New Roman" w:hAnsi="Times New Roman"/>
                <w:sz w:val="24"/>
                <w:szCs w:val="24"/>
                <w:lang w:val="uk-UA"/>
              </w:rPr>
              <w:t xml:space="preserve">проведено </w:t>
            </w:r>
            <w:r w:rsidRPr="00693628">
              <w:rPr>
                <w:rFonts w:ascii="Times New Roman" w:hAnsi="Times New Roman"/>
                <w:sz w:val="24"/>
                <w:szCs w:val="24"/>
                <w:lang w:val="uk-UA"/>
              </w:rPr>
              <w:lastRenderedPageBreak/>
              <w:t xml:space="preserve">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693628">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4) проведення нарад-семінарів з керівниками уповноважених підрозділів (особами) з питань запобігання та виявлення корупції закладів, установ та підприємств, що належать до сфери управління МВС</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Вересень</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Підписано протокол проведеної наради</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30.03.2021 </w:t>
            </w:r>
            <w:r w:rsidRPr="00693628">
              <w:rPr>
                <w:rFonts w:ascii="Times New Roman" w:hAnsi="Times New Roman"/>
                <w:sz w:val="24"/>
                <w:szCs w:val="24"/>
                <w:lang w:val="uk-UA"/>
              </w:rPr>
              <w:t xml:space="preserve">проведено робочу нараду з уповноваженими з питань запобігання та виявлення корупції </w:t>
            </w:r>
            <w:r w:rsidRPr="00693628">
              <w:rPr>
                <w:rFonts w:ascii="Times New Roman" w:hAnsi="Times New Roman"/>
                <w:sz w:val="24"/>
                <w:szCs w:val="24"/>
                <w:lang w:val="uk-UA"/>
              </w:rPr>
              <w:lastRenderedPageBreak/>
              <w:t xml:space="preserve">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693628">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5) здійснення аналізу проведених перевірок з організації роботи із запобігання корупції в територіальних органах МВС, закладах, установах і підприємствах, що належать до сфери управління МВС та розміщення відповідної інформації  на офіційному вебсайті МВС</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про проведені перевірки та їх результати постійно заслуховується на робочих нарадах.</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z w:val="24"/>
                <w:szCs w:val="24"/>
                <w:shd w:val="clear" w:color="auto" w:fill="FFFFFF"/>
                <w:lang w:val="uk-UA"/>
              </w:rPr>
              <w:t xml:space="preserve">Довідка щодо деяких аспектів реалізації антикорупційної політики в системі МВС </w:t>
            </w:r>
            <w:r w:rsidRPr="00693628">
              <w:rPr>
                <w:rFonts w:ascii="Times New Roman" w:hAnsi="Times New Roman"/>
                <w:sz w:val="24"/>
                <w:szCs w:val="24"/>
                <w:shd w:val="clear" w:color="auto" w:fill="FFFFFF"/>
                <w:lang w:val="uk-UA"/>
              </w:rPr>
              <w:lastRenderedPageBreak/>
              <w:t>протягом 2016-2020 років оприлюднена на офіційному вебсайті МВС.</w:t>
            </w:r>
          </w:p>
        </w:tc>
      </w:tr>
      <w:tr w:rsidR="0051143B" w:rsidRPr="00693628" w:rsidTr="001555E1">
        <w:trPr>
          <w:gridAfter w:val="1"/>
          <w:wAfter w:w="47" w:type="dxa"/>
          <w:trHeight w:val="843"/>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актуалізація інформації у тому числі контактних даних про уповноважених осіб з питань запобігання та виявлення корупції закладів, установ та підприємств, що належать до сфери управління МВС та її розміщення (оновлення) у рубриці «Запобігання корупції» офіційного веб-сайту МВС</w:t>
            </w:r>
          </w:p>
        </w:tc>
        <w:tc>
          <w:tcPr>
            <w:tcW w:w="1591" w:type="dxa"/>
          </w:tcPr>
          <w:p w:rsidR="0051143B" w:rsidRPr="00693628" w:rsidRDefault="0051143B" w:rsidP="0051143B">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 не пізніше 5 числа місяця, що настає за звітним</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Заклади,</w:t>
            </w:r>
            <w:r w:rsidR="007539C0">
              <w:rPr>
                <w:rFonts w:ascii="Times New Roman" w:hAnsi="Times New Roman"/>
                <w:spacing w:val="-1"/>
                <w:sz w:val="24"/>
                <w:szCs w:val="24"/>
                <w:lang w:val="uk-UA"/>
              </w:rPr>
              <w:t xml:space="preserve"> </w:t>
            </w:r>
            <w:r w:rsidRPr="00693628">
              <w:rPr>
                <w:rFonts w:ascii="Times New Roman" w:hAnsi="Times New Roman"/>
                <w:spacing w:val="-1"/>
                <w:sz w:val="24"/>
                <w:szCs w:val="24"/>
                <w:lang w:val="uk-UA"/>
              </w:rPr>
              <w:t>установи та підприємства, що належать до сфери управління МВС</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Розміщено актуальну інформацію </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693628">
              <w:rPr>
                <w:rFonts w:ascii="Times New Roman" w:hAnsi="Times New Roman"/>
                <w:spacing w:val="-1"/>
                <w:sz w:val="24"/>
                <w:szCs w:val="24"/>
                <w:lang w:val="uk-UA"/>
              </w:rPr>
              <w:t>Інформація оприлюднена на офіційному вебсайті МВС.</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7) повідомлення УЗК про призначення/звільнення уповноваженої особи з питань запобігання та виявлення корупції закладів, установ та підприємств, що належать до сфери управління МВС</w:t>
            </w:r>
          </w:p>
        </w:tc>
        <w:tc>
          <w:tcPr>
            <w:tcW w:w="1591" w:type="dxa"/>
          </w:tcPr>
          <w:p w:rsidR="0051143B" w:rsidRPr="00693628" w:rsidRDefault="0051143B" w:rsidP="0051143B">
            <w:pPr>
              <w:ind w:left="-105"/>
              <w:jc w:val="center"/>
            </w:pPr>
            <w:r w:rsidRPr="00693628">
              <w:rPr>
                <w:rFonts w:ascii="Times New Roman" w:hAnsi="Times New Roman"/>
                <w:spacing w:val="-1"/>
                <w:sz w:val="24"/>
                <w:szCs w:val="24"/>
                <w:lang w:val="uk-UA"/>
              </w:rPr>
              <w:t>Протягом трьох робочих днів після призначення /звільнення</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Керівники закладів, установ та підприємств, що належать до сфери управління МВС</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Забезпечено своєчасну актуалізацію інформації про осіб</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693628">
              <w:rPr>
                <w:rFonts w:ascii="Times New Roman" w:hAnsi="Times New Roman"/>
                <w:b/>
                <w:spacing w:val="-1"/>
                <w:sz w:val="24"/>
                <w:szCs w:val="24"/>
                <w:lang w:val="uk-UA"/>
              </w:rPr>
              <w:t>Постійно виконується</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8) проведення тестування уповноважених осіб з питань запобігання та виявлення корупції  закладів, установ та підприємств, що належать до сфери управління МВС, на предмет виявлення рівня знань антикорупційного законодавства та організації роботи із запобігання корупції</w:t>
            </w:r>
          </w:p>
        </w:tc>
        <w:tc>
          <w:tcPr>
            <w:tcW w:w="1591" w:type="dxa"/>
          </w:tcPr>
          <w:p w:rsidR="0051143B" w:rsidRPr="00693628" w:rsidRDefault="0051143B" w:rsidP="0051143B">
            <w:pPr>
              <w:ind w:left="-105"/>
              <w:jc w:val="center"/>
              <w:rPr>
                <w:rFonts w:ascii="Times New Roman" w:hAnsi="Times New Roman"/>
                <w:spacing w:val="-1"/>
                <w:sz w:val="24"/>
                <w:szCs w:val="24"/>
                <w:lang w:val="uk-UA"/>
              </w:rPr>
            </w:pPr>
            <w:r w:rsidRPr="00693628">
              <w:rPr>
                <w:rFonts w:ascii="Times New Roman" w:hAnsi="Times New Roman"/>
                <w:spacing w:val="-1"/>
                <w:sz w:val="24"/>
                <w:szCs w:val="24"/>
                <w:lang w:val="en-US"/>
              </w:rPr>
              <w:t>I</w:t>
            </w:r>
            <w:r w:rsidRPr="00693628">
              <w:rPr>
                <w:rFonts w:ascii="Times New Roman" w:hAnsi="Times New Roman"/>
                <w:spacing w:val="-1"/>
                <w:sz w:val="24"/>
                <w:szCs w:val="24"/>
                <w:lang w:val="uk-UA"/>
              </w:rPr>
              <w:t xml:space="preserve"> півріччя</w:t>
            </w:r>
          </w:p>
        </w:tc>
        <w:tc>
          <w:tcPr>
            <w:tcW w:w="1943" w:type="dxa"/>
          </w:tcPr>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ДП</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ДДМР</w:t>
            </w:r>
          </w:p>
          <w:p w:rsidR="0051143B" w:rsidRPr="00693628" w:rsidRDefault="0051143B" w:rsidP="0051143B">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ДІ</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tc>
        <w:tc>
          <w:tcPr>
            <w:tcW w:w="1941" w:type="dxa"/>
          </w:tcPr>
          <w:p w:rsidR="0051143B" w:rsidRPr="00693628" w:rsidRDefault="0051143B" w:rsidP="0051143B">
            <w:pPr>
              <w:autoSpaceDE w:val="0"/>
              <w:spacing w:after="0" w:line="240" w:lineRule="auto"/>
            </w:pPr>
            <w:r w:rsidRPr="00693628">
              <w:rPr>
                <w:rFonts w:ascii="Times New Roman" w:hAnsi="Times New Roman"/>
                <w:spacing w:val="-1"/>
                <w:sz w:val="24"/>
                <w:szCs w:val="24"/>
                <w:lang w:val="uk-UA"/>
              </w:rPr>
              <w:t>Проведено тестування,</w:t>
            </w:r>
          </w:p>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визначено рівень знань</w:t>
            </w:r>
          </w:p>
        </w:tc>
        <w:tc>
          <w:tcPr>
            <w:tcW w:w="2889" w:type="dxa"/>
          </w:tcPr>
          <w:p w:rsidR="00224022" w:rsidRDefault="00224022"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51143B" w:rsidRPr="00254DB7" w:rsidRDefault="00EA17BC" w:rsidP="0051143B">
            <w:pPr>
              <w:widowControl w:val="0"/>
              <w:tabs>
                <w:tab w:val="left" w:pos="-110"/>
              </w:tabs>
              <w:autoSpaceDE w:val="0"/>
              <w:autoSpaceDN w:val="0"/>
              <w:adjustRightInd w:val="0"/>
              <w:spacing w:after="0" w:line="302" w:lineRule="exact"/>
              <w:rPr>
                <w:rFonts w:ascii="Times New Roman" w:hAnsi="Times New Roman"/>
                <w:b/>
                <w:spacing w:val="-1"/>
                <w:sz w:val="24"/>
                <w:szCs w:val="24"/>
              </w:rPr>
            </w:pPr>
            <w:r w:rsidRPr="00224022">
              <w:rPr>
                <w:rFonts w:ascii="Times New Roman" w:hAnsi="Times New Roman"/>
                <w:spacing w:val="-1"/>
                <w:sz w:val="24"/>
                <w:szCs w:val="24"/>
                <w:lang w:val="uk-UA"/>
              </w:rPr>
              <w:t>Тестування проведено.</w:t>
            </w:r>
            <w:r w:rsidRPr="00254DB7">
              <w:rPr>
                <w:rFonts w:ascii="Times New Roman" w:hAnsi="Times New Roman"/>
                <w:b/>
                <w:spacing w:val="-1"/>
                <w:sz w:val="24"/>
                <w:szCs w:val="24"/>
                <w:lang w:val="uk-UA"/>
              </w:rPr>
              <w:t xml:space="preserve"> </w:t>
            </w:r>
            <w:r w:rsidRPr="00254DB7">
              <w:rPr>
                <w:rFonts w:ascii="Times New Roman" w:hAnsi="Times New Roman"/>
                <w:spacing w:val="-1"/>
                <w:sz w:val="24"/>
                <w:szCs w:val="24"/>
                <w:lang w:val="uk-UA"/>
              </w:rPr>
              <w:t xml:space="preserve">Керівництво МВС поінформовано про результати тестування доповідною запискою від </w:t>
            </w:r>
            <w:r w:rsidR="00254DB7" w:rsidRPr="00254DB7">
              <w:rPr>
                <w:rFonts w:ascii="Times New Roman" w:hAnsi="Times New Roman"/>
                <w:spacing w:val="-1"/>
                <w:sz w:val="24"/>
                <w:szCs w:val="24"/>
                <w:lang w:val="uk-UA"/>
              </w:rPr>
              <w:t xml:space="preserve">01.07.2021 </w:t>
            </w:r>
            <w:r w:rsidRPr="00254DB7">
              <w:rPr>
                <w:rFonts w:ascii="Times New Roman" w:hAnsi="Times New Roman"/>
                <w:spacing w:val="-1"/>
                <w:sz w:val="24"/>
                <w:szCs w:val="24"/>
                <w:lang w:val="uk-UA"/>
              </w:rPr>
              <w:t>№</w:t>
            </w:r>
            <w:r w:rsidR="00254DB7" w:rsidRPr="00254DB7">
              <w:rPr>
                <w:rFonts w:ascii="Times New Roman" w:hAnsi="Times New Roman"/>
                <w:spacing w:val="-1"/>
                <w:sz w:val="24"/>
                <w:szCs w:val="24"/>
              </w:rPr>
              <w:t xml:space="preserve"> </w:t>
            </w:r>
            <w:r w:rsidR="00254DB7" w:rsidRPr="00254DB7">
              <w:rPr>
                <w:rFonts w:ascii="Times New Roman" w:hAnsi="Times New Roman"/>
                <w:spacing w:val="-1"/>
                <w:sz w:val="24"/>
                <w:szCs w:val="24"/>
                <w:lang w:val="uk-UA"/>
              </w:rPr>
              <w:t>27878</w:t>
            </w:r>
            <w:r w:rsidR="00254DB7" w:rsidRPr="00254DB7">
              <w:rPr>
                <w:rFonts w:ascii="Times New Roman" w:hAnsi="Times New Roman"/>
                <w:spacing w:val="-1"/>
                <w:sz w:val="24"/>
                <w:szCs w:val="24"/>
              </w:rPr>
              <w:t>/18</w:t>
            </w:r>
          </w:p>
        </w:tc>
      </w:tr>
      <w:tr w:rsidR="0051143B" w:rsidRPr="00693628" w:rsidTr="001555E1">
        <w:trPr>
          <w:gridAfter w:val="1"/>
          <w:wAfter w:w="47" w:type="dxa"/>
        </w:trPr>
        <w:tc>
          <w:tcPr>
            <w:tcW w:w="15276" w:type="dxa"/>
            <w:gridSpan w:val="6"/>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ІІ. 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1. Удосконалення системи кадрового менеджменту, мінімізація корупційних ризиків при прийнятті кадрових рішень </w:t>
            </w:r>
          </w:p>
        </w:tc>
        <w:tc>
          <w:tcPr>
            <w:tcW w:w="4120" w:type="dxa"/>
          </w:tcPr>
          <w:p w:rsidR="0051143B" w:rsidRPr="00693628" w:rsidRDefault="0051143B" w:rsidP="0051143B">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 метою дотримання вимог фінансового контролю візування  керівником або посадовою особою уповноваженого підрозділу з питань запобігання та виявлення корупції МВС проєктів наказів з кадрових питань (особового складу), які стосуються призначення або звільнення з посад працівників – суб’єктів, на які поширюється дія Закону України «Про запобігання корупції», апарату МВС, територіальних органів, ЦОВВ, НГУ та закладів, установ і підприємств, що належать до сфери управління МВС </w:t>
            </w:r>
          </w:p>
        </w:tc>
        <w:tc>
          <w:tcPr>
            <w:tcW w:w="1591" w:type="dxa"/>
          </w:tcPr>
          <w:p w:rsidR="0051143B" w:rsidRPr="00693628" w:rsidRDefault="0051143B" w:rsidP="0051143B">
            <w:pPr>
              <w:ind w:left="-90" w:right="-111"/>
              <w:jc w:val="center"/>
            </w:pPr>
            <w:r w:rsidRPr="00693628">
              <w:rPr>
                <w:rFonts w:ascii="Times New Roman" w:hAnsi="Times New Roman"/>
                <w:spacing w:val="-1"/>
                <w:sz w:val="24"/>
                <w:szCs w:val="24"/>
                <w:lang w:val="uk-UA"/>
              </w:rPr>
              <w:t>Перед призначенням/звільненням працівника</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ДЦЗ </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tc>
        <w:tc>
          <w:tcPr>
            <w:tcW w:w="1941"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Проєкт наказу завізовано</w:t>
            </w:r>
          </w:p>
        </w:tc>
        <w:tc>
          <w:tcPr>
            <w:tcW w:w="2889"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sz w:val="24"/>
                <w:szCs w:val="24"/>
                <w:lang w:val="uk-UA"/>
              </w:rPr>
              <w:t xml:space="preserve">2) організація перевірок достовірності відомостей про застосування заборон, передбачених Законом України «Про очищення влади», в </w:t>
            </w:r>
            <w:r w:rsidRPr="00693628">
              <w:rPr>
                <w:rFonts w:ascii="Times New Roman" w:hAnsi="Times New Roman"/>
                <w:sz w:val="24"/>
                <w:szCs w:val="24"/>
                <w:lang w:val="uk-UA" w:eastAsia="uk-UA"/>
              </w:rPr>
              <w:t>апараті МВС, територіальних органах</w:t>
            </w:r>
            <w:r w:rsidRPr="00693628">
              <w:rPr>
                <w:rFonts w:ascii="Times New Roman" w:hAnsi="Times New Roman"/>
                <w:sz w:val="24"/>
                <w:szCs w:val="24"/>
                <w:lang w:val="uk-UA"/>
              </w:rPr>
              <w:t>,  закладах, установах та на підприємствах, що належать до сфери управління МВС, а також за дорученням Міністра внутрішніх справ організація проведення таких перевірок у ЦОВВ, НГУ</w:t>
            </w:r>
          </w:p>
        </w:tc>
        <w:tc>
          <w:tcPr>
            <w:tcW w:w="1591" w:type="dxa"/>
          </w:tcPr>
          <w:p w:rsidR="0051143B" w:rsidRPr="00693628" w:rsidRDefault="0051143B" w:rsidP="0051143B">
            <w:pPr>
              <w:ind w:left="-102" w:right="-111"/>
              <w:jc w:val="center"/>
            </w:pPr>
            <w:r w:rsidRPr="00693628">
              <w:rPr>
                <w:rFonts w:ascii="Times New Roman" w:hAnsi="Times New Roman"/>
                <w:spacing w:val="-1"/>
                <w:sz w:val="24"/>
                <w:szCs w:val="24"/>
                <w:lang w:val="uk-UA"/>
              </w:rPr>
              <w:t>У встановлені законодавством строки</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ДЦЗ</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Підписано довідку про результати перевірки</w:t>
            </w:r>
          </w:p>
        </w:tc>
        <w:tc>
          <w:tcPr>
            <w:tcW w:w="2889" w:type="dxa"/>
          </w:tcPr>
          <w:p w:rsidR="0051143B" w:rsidRPr="009D3C8D" w:rsidRDefault="0051143B" w:rsidP="00E7404D">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9D3C8D">
              <w:rPr>
                <w:rFonts w:ascii="Times New Roman" w:hAnsi="Times New Roman"/>
                <w:b/>
                <w:spacing w:val="-1"/>
                <w:sz w:val="24"/>
                <w:szCs w:val="24"/>
                <w:lang w:val="uk-UA"/>
              </w:rPr>
              <w:t>Постійно виконується</w:t>
            </w:r>
          </w:p>
          <w:p w:rsidR="009D3C8D" w:rsidRPr="009D3C8D" w:rsidRDefault="009D3C8D" w:rsidP="00E7404D">
            <w:pPr>
              <w:spacing w:after="0" w:line="240" w:lineRule="auto"/>
              <w:jc w:val="both"/>
              <w:rPr>
                <w:rFonts w:ascii="Times New Roman" w:hAnsi="Times New Roman"/>
                <w:sz w:val="24"/>
                <w:szCs w:val="24"/>
                <w:lang w:val="uk-UA"/>
              </w:rPr>
            </w:pPr>
            <w:r w:rsidRPr="009D3C8D">
              <w:rPr>
                <w:rFonts w:ascii="Times New Roman" w:hAnsi="Times New Roman"/>
                <w:sz w:val="24"/>
                <w:szCs w:val="24"/>
                <w:lang w:val="uk-UA"/>
              </w:rPr>
              <w:t>Відносно 817 осіб проведено перевірку стосовно застосування заборон, передбачених Законом України «Про очищення влади», на підставі критеріїв, визначених пп. 9, 10, 11 частини 2 статті 3 даного Закону.</w:t>
            </w:r>
          </w:p>
          <w:p w:rsidR="0051143B" w:rsidRPr="009D3C8D" w:rsidRDefault="00E7404D" w:rsidP="00E7404D">
            <w:pPr>
              <w:spacing w:after="0" w:line="240" w:lineRule="auto"/>
              <w:jc w:val="both"/>
              <w:rPr>
                <w:rFonts w:ascii="Times New Roman" w:hAnsi="Times New Roman"/>
                <w:sz w:val="28"/>
                <w:szCs w:val="28"/>
                <w:lang w:val="uk-UA"/>
              </w:rPr>
            </w:pPr>
            <w:r>
              <w:rPr>
                <w:rFonts w:ascii="Times New Roman" w:hAnsi="Times New Roman"/>
                <w:sz w:val="24"/>
                <w:szCs w:val="24"/>
                <w:lang w:val="uk-UA"/>
              </w:rPr>
              <w:t>С</w:t>
            </w:r>
            <w:r w:rsidR="009D3C8D" w:rsidRPr="009D3C8D">
              <w:rPr>
                <w:rFonts w:ascii="Times New Roman" w:hAnsi="Times New Roman"/>
                <w:sz w:val="24"/>
                <w:szCs w:val="24"/>
                <w:lang w:val="uk-UA"/>
              </w:rPr>
              <w:t xml:space="preserve">тосовно 173 працівників апарату МВС, закладів, установ та підприємств, що належать до сфери управління МВС, розпочато перевірки, передбачені Законом </w:t>
            </w:r>
            <w:r w:rsidR="009D3C8D" w:rsidRPr="009D3C8D">
              <w:rPr>
                <w:rFonts w:ascii="Times New Roman" w:hAnsi="Times New Roman"/>
                <w:sz w:val="24"/>
                <w:szCs w:val="24"/>
                <w:lang w:val="uk-UA"/>
              </w:rPr>
              <w:lastRenderedPageBreak/>
              <w:t>України «Про очищення влади», відносно 8 осіб завершено перевірки.</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51143B" w:rsidRPr="00693628" w:rsidRDefault="0051143B" w:rsidP="0051143B">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3) організація в межах повноважень </w:t>
            </w:r>
            <w:r w:rsidRPr="00693628">
              <w:rPr>
                <w:rFonts w:ascii="Times New Roman" w:hAnsi="Times New Roman"/>
                <w:sz w:val="24"/>
                <w:szCs w:val="24"/>
                <w:lang w:val="uk-UA" w:eastAsia="uk-UA"/>
              </w:rPr>
              <w:t xml:space="preserve">проведення спеціальних перевірок стосовно осіб, які претендують </w:t>
            </w:r>
            <w:r w:rsidRPr="00693628">
              <w:rPr>
                <w:rStyle w:val="rvts0"/>
                <w:rFonts w:ascii="Times New Roman" w:hAnsi="Times New Roman"/>
                <w:sz w:val="24"/>
                <w:szCs w:val="24"/>
                <w:lang w:val="uk-UA"/>
              </w:rPr>
              <w:t>на зайняття посад, які передбачають зайняття відповідального або особливо відповідального становища, та посад з підвищеним корупційним ризиком</w:t>
            </w:r>
            <w:r w:rsidRPr="00693628">
              <w:rPr>
                <w:rFonts w:ascii="Times New Roman" w:hAnsi="Times New Roman"/>
                <w:sz w:val="24"/>
                <w:szCs w:val="24"/>
                <w:lang w:val="uk-UA" w:eastAsia="uk-UA"/>
              </w:rPr>
              <w:t xml:space="preserve"> в апараті МВС, територіальних органах,</w:t>
            </w:r>
            <w:r w:rsidRPr="00693628">
              <w:t xml:space="preserve"> </w:t>
            </w:r>
            <w:r w:rsidRPr="00693628">
              <w:rPr>
                <w:rFonts w:ascii="Times New Roman" w:hAnsi="Times New Roman"/>
                <w:sz w:val="24"/>
                <w:szCs w:val="24"/>
                <w:lang w:val="uk-UA" w:eastAsia="uk-UA"/>
              </w:rPr>
              <w:t xml:space="preserve">закладах, установах та на підприємствах, що належать до сфери управління МВС, а також </w:t>
            </w:r>
            <w:r w:rsidRPr="00693628">
              <w:rPr>
                <w:rFonts w:ascii="Times New Roman" w:hAnsi="Times New Roman"/>
                <w:sz w:val="24"/>
                <w:szCs w:val="24"/>
                <w:lang w:val="uk-UA"/>
              </w:rPr>
              <w:t>за дорученням Міністра внутрішніх справ організація проведення таких перевірок в ЦОВВ, НГУ</w:t>
            </w:r>
          </w:p>
        </w:tc>
        <w:tc>
          <w:tcPr>
            <w:tcW w:w="1591" w:type="dxa"/>
          </w:tcPr>
          <w:p w:rsidR="0051143B" w:rsidRPr="00693628" w:rsidRDefault="0051143B" w:rsidP="0051143B">
            <w:pPr>
              <w:ind w:left="-102" w:right="-111"/>
              <w:jc w:val="center"/>
            </w:pPr>
            <w:r w:rsidRPr="00693628">
              <w:rPr>
                <w:rFonts w:ascii="Times New Roman" w:hAnsi="Times New Roman"/>
                <w:spacing w:val="-1"/>
                <w:sz w:val="24"/>
                <w:szCs w:val="24"/>
                <w:lang w:val="uk-UA"/>
              </w:rPr>
              <w:t>У встановлені законодавством строки</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51143B" w:rsidRPr="00693628" w:rsidRDefault="0051143B" w:rsidP="0051143B">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ДЦЗ</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tc>
        <w:tc>
          <w:tcPr>
            <w:tcW w:w="1941" w:type="dxa"/>
          </w:tcPr>
          <w:p w:rsidR="0051143B" w:rsidRPr="00693628" w:rsidRDefault="0051143B" w:rsidP="0051143B">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Підписано довідку про результати спеціальної перевірки</w:t>
            </w:r>
          </w:p>
        </w:tc>
        <w:tc>
          <w:tcPr>
            <w:tcW w:w="2889" w:type="dxa"/>
          </w:tcPr>
          <w:p w:rsidR="0051143B" w:rsidRPr="009D3C8D"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D3C8D">
              <w:rPr>
                <w:rFonts w:ascii="Times New Roman" w:hAnsi="Times New Roman"/>
                <w:b/>
                <w:spacing w:val="-1"/>
                <w:sz w:val="24"/>
                <w:szCs w:val="24"/>
                <w:lang w:val="uk-UA"/>
              </w:rPr>
              <w:t>Постійно виконується</w:t>
            </w:r>
          </w:p>
          <w:p w:rsidR="0051143B" w:rsidRPr="009D3C8D" w:rsidRDefault="009D3C8D"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D3C8D">
              <w:rPr>
                <w:rFonts w:ascii="Times New Roman" w:hAnsi="Times New Roman"/>
                <w:sz w:val="24"/>
                <w:szCs w:val="24"/>
                <w:lang w:val="uk-UA"/>
              </w:rPr>
              <w:t>На виконання вимог статей 56, 57, 58 Закону України «Про запобігання корупції», проведено 12 спеціальних перевірки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w:t>
            </w:r>
            <w:r w:rsidR="0051143B" w:rsidRPr="009D3C8D">
              <w:rPr>
                <w:rFonts w:ascii="Times New Roman" w:hAnsi="Times New Roman"/>
                <w:sz w:val="24"/>
                <w:szCs w:val="24"/>
                <w:lang w:val="uk-UA"/>
              </w:rPr>
              <w:t>.</w:t>
            </w:r>
          </w:p>
        </w:tc>
      </w:tr>
      <w:tr w:rsidR="0051143B" w:rsidRPr="00693628" w:rsidTr="001555E1">
        <w:trPr>
          <w:gridAfter w:val="1"/>
          <w:wAfter w:w="47" w:type="dxa"/>
        </w:trPr>
        <w:tc>
          <w:tcPr>
            <w:tcW w:w="2792"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2. Навчання та заходи з поширення інформації щодо програм антикорупційного спрямування</w:t>
            </w:r>
          </w:p>
        </w:tc>
        <w:tc>
          <w:tcPr>
            <w:tcW w:w="4120" w:type="dxa"/>
          </w:tcPr>
          <w:p w:rsidR="0051143B" w:rsidRPr="00693628" w:rsidRDefault="0051143B" w:rsidP="0051143B">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1) проведення обов’язкового інструктажу працівником уповноваженого підрозділу (особою) з питань запобігання та виявлення корупції щодо основних положень антикорупційного законодавства (обмежень, заборон), а також правил етичної поведінки для новопризначених працівників – суб’єктів, на які поширюється дія Закону України «Про запобігання корупції», апарату МВС, територіальних органів, закладів, установ і підприємств, що належать до сфери управління МВС</w:t>
            </w:r>
          </w:p>
        </w:tc>
        <w:tc>
          <w:tcPr>
            <w:tcW w:w="1591" w:type="dxa"/>
          </w:tcPr>
          <w:p w:rsidR="0051143B" w:rsidRPr="00693628" w:rsidRDefault="0051143B" w:rsidP="0051143B">
            <w:pPr>
              <w:jc w:val="center"/>
            </w:pPr>
            <w:r w:rsidRPr="00693628">
              <w:rPr>
                <w:rFonts w:ascii="Times New Roman" w:hAnsi="Times New Roman"/>
                <w:spacing w:val="-1"/>
                <w:sz w:val="24"/>
                <w:szCs w:val="24"/>
                <w:lang w:val="uk-UA"/>
              </w:rPr>
              <w:t>Протягом двох робочих днів після призначення на посаду</w:t>
            </w:r>
          </w:p>
        </w:tc>
        <w:tc>
          <w:tcPr>
            <w:tcW w:w="1943" w:type="dxa"/>
          </w:tcPr>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Структурні підрозділи апарату МВС</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p w:rsidR="0051143B" w:rsidRPr="00693628" w:rsidRDefault="0051143B" w:rsidP="0051143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Заклади, установи та підприємства, що належать до сфери управління МВС</w:t>
            </w:r>
          </w:p>
        </w:tc>
        <w:tc>
          <w:tcPr>
            <w:tcW w:w="1941" w:type="dxa"/>
          </w:tcPr>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Ознайомлено під підпис працівника</w:t>
            </w:r>
          </w:p>
        </w:tc>
        <w:tc>
          <w:tcPr>
            <w:tcW w:w="2889" w:type="dxa"/>
          </w:tcPr>
          <w:p w:rsidR="0051143B" w:rsidRPr="0056343E"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6343E">
              <w:rPr>
                <w:rFonts w:ascii="Times New Roman" w:hAnsi="Times New Roman"/>
                <w:b/>
                <w:spacing w:val="-1"/>
                <w:sz w:val="24"/>
                <w:szCs w:val="24"/>
                <w:lang w:val="uk-UA"/>
              </w:rPr>
              <w:t>Постійно виконується</w:t>
            </w:r>
          </w:p>
          <w:p w:rsidR="0051143B" w:rsidRPr="0056343E" w:rsidRDefault="0051143B" w:rsidP="0051143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6343E">
              <w:rPr>
                <w:rFonts w:ascii="Times New Roman" w:hAnsi="Times New Roman"/>
                <w:spacing w:val="-1"/>
                <w:sz w:val="24"/>
                <w:szCs w:val="24"/>
                <w:lang w:val="uk-UA"/>
              </w:rPr>
              <w:t xml:space="preserve">Проведено </w:t>
            </w:r>
            <w:r w:rsidR="0056343E" w:rsidRPr="0056343E">
              <w:rPr>
                <w:rFonts w:ascii="Times New Roman" w:hAnsi="Times New Roman"/>
                <w:spacing w:val="-1"/>
                <w:sz w:val="24"/>
                <w:szCs w:val="24"/>
                <w:lang w:val="uk-UA"/>
              </w:rPr>
              <w:t>1</w:t>
            </w:r>
            <w:r w:rsidRPr="0056343E">
              <w:rPr>
                <w:rFonts w:ascii="Times New Roman" w:hAnsi="Times New Roman"/>
                <w:spacing w:val="-1"/>
                <w:sz w:val="24"/>
                <w:szCs w:val="24"/>
                <w:lang w:val="uk-UA"/>
              </w:rPr>
              <w:t>7 інструктажів</w:t>
            </w:r>
            <w:r w:rsidRPr="0056343E">
              <w:rPr>
                <w:rFonts w:ascii="Times New Roman" w:hAnsi="Times New Roman"/>
                <w:b/>
                <w:spacing w:val="-1"/>
                <w:sz w:val="24"/>
                <w:szCs w:val="24"/>
                <w:lang w:val="uk-UA"/>
              </w:rPr>
              <w:t xml:space="preserve"> </w:t>
            </w:r>
            <w:r w:rsidRPr="0056343E">
              <w:rPr>
                <w:rFonts w:ascii="Times New Roman" w:hAnsi="Times New Roman"/>
                <w:spacing w:val="-1"/>
                <w:sz w:val="24"/>
                <w:szCs w:val="24"/>
                <w:lang w:val="uk-UA"/>
              </w:rPr>
              <w:t>щодо основних положень антикорупційного законодавства (обмежень, заборон), а також правил етичної поведінки для новопризначених працівників.</w:t>
            </w:r>
          </w:p>
          <w:p w:rsidR="0051143B" w:rsidRPr="00693628" w:rsidRDefault="0051143B" w:rsidP="0051143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11433" w:rsidRPr="00693628" w:rsidTr="001555E1">
        <w:trPr>
          <w:gridAfter w:val="1"/>
          <w:wAfter w:w="47" w:type="dxa"/>
        </w:trPr>
        <w:tc>
          <w:tcPr>
            <w:tcW w:w="2792"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11433" w:rsidRPr="00693628" w:rsidRDefault="00C11433" w:rsidP="00C11433">
            <w:pPr>
              <w:widowControl w:val="0"/>
              <w:tabs>
                <w:tab w:val="left" w:pos="-110"/>
              </w:tabs>
              <w:autoSpaceDE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проведення обов’язкового інструктажу із членами приймальної комісії з питань організації відбору і прийняття на навчання до закладів вищої освіти, що належать до сфери управління МВС, організації проведення вступних випробувань, виключення неділових стосунків із вступниками чи їх близькими особами</w:t>
            </w:r>
          </w:p>
        </w:tc>
        <w:tc>
          <w:tcPr>
            <w:tcW w:w="1591" w:type="dxa"/>
          </w:tcPr>
          <w:p w:rsidR="00C11433" w:rsidRPr="00693628" w:rsidRDefault="00C11433" w:rsidP="00C11433">
            <w:pPr>
              <w:jc w:val="center"/>
            </w:pPr>
            <w:r w:rsidRPr="00693628">
              <w:rPr>
                <w:rFonts w:ascii="Times New Roman" w:hAnsi="Times New Roman"/>
                <w:spacing w:val="-1"/>
                <w:sz w:val="24"/>
                <w:szCs w:val="24"/>
                <w:lang w:val="uk-UA"/>
              </w:rPr>
              <w:t>Протягом двох робочих днів після призначення на посаду</w:t>
            </w:r>
          </w:p>
        </w:tc>
        <w:tc>
          <w:tcPr>
            <w:tcW w:w="1943" w:type="dxa"/>
          </w:tcPr>
          <w:p w:rsidR="00C11433" w:rsidRPr="00693628" w:rsidRDefault="00C11433" w:rsidP="00C11433">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вищої освіти, що належать до сфери управління МВС</w:t>
            </w:r>
          </w:p>
        </w:tc>
        <w:tc>
          <w:tcPr>
            <w:tcW w:w="1941" w:type="dxa"/>
          </w:tcPr>
          <w:p w:rsidR="00C11433" w:rsidRPr="00693628" w:rsidRDefault="00C11433" w:rsidP="00C11433">
            <w:pPr>
              <w:widowControl w:val="0"/>
              <w:tabs>
                <w:tab w:val="left" w:pos="-110"/>
              </w:tabs>
              <w:autoSpaceDE w:val="0"/>
              <w:spacing w:after="0" w:line="302" w:lineRule="exact"/>
            </w:pPr>
            <w:r w:rsidRPr="00693628">
              <w:rPr>
                <w:rFonts w:ascii="Times New Roman" w:hAnsi="Times New Roman"/>
                <w:spacing w:val="-1"/>
                <w:sz w:val="24"/>
                <w:szCs w:val="24"/>
                <w:lang w:val="uk-UA"/>
              </w:rPr>
              <w:t>Ознайомлено під підпис працівника</w:t>
            </w:r>
          </w:p>
        </w:tc>
        <w:tc>
          <w:tcPr>
            <w:tcW w:w="2889" w:type="dxa"/>
          </w:tcPr>
          <w:p w:rsidR="00B62AC7" w:rsidRPr="00E7404D" w:rsidRDefault="00B62AC7" w:rsidP="00B62AC7">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7404D">
              <w:rPr>
                <w:rFonts w:ascii="Times New Roman" w:hAnsi="Times New Roman"/>
                <w:b/>
                <w:spacing w:val="-1"/>
                <w:sz w:val="24"/>
                <w:szCs w:val="24"/>
                <w:lang w:val="uk-UA"/>
              </w:rPr>
              <w:t>Постійно виконується</w:t>
            </w:r>
          </w:p>
          <w:p w:rsidR="00C11433" w:rsidRPr="00E7404D"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C11433" w:rsidRPr="00693628" w:rsidTr="001555E1">
        <w:trPr>
          <w:gridAfter w:val="1"/>
          <w:wAfter w:w="47" w:type="dxa"/>
        </w:trPr>
        <w:tc>
          <w:tcPr>
            <w:tcW w:w="2792"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11433" w:rsidRPr="00693628" w:rsidRDefault="00C11433" w:rsidP="00C11433">
            <w:pPr>
              <w:widowControl w:val="0"/>
              <w:tabs>
                <w:tab w:val="left" w:pos="-110"/>
              </w:tabs>
              <w:autoSpaceDE w:val="0"/>
              <w:spacing w:after="0" w:line="240" w:lineRule="auto"/>
              <w:rPr>
                <w:lang w:val="uk-UA"/>
              </w:rPr>
            </w:pPr>
            <w:r w:rsidRPr="00693628">
              <w:rPr>
                <w:rFonts w:ascii="Times New Roman" w:hAnsi="Times New Roman"/>
                <w:spacing w:val="-1"/>
                <w:sz w:val="24"/>
                <w:szCs w:val="24"/>
                <w:lang w:val="uk-UA"/>
              </w:rPr>
              <w:t>3) проведення обов’язкового інструктажу із членами екзаменаційних комісій щодо дотримання вимог антикорупційного законодавства, забезпечення об’єктивного та прозорого оцінювання результатів навчання</w:t>
            </w:r>
          </w:p>
        </w:tc>
        <w:tc>
          <w:tcPr>
            <w:tcW w:w="1591" w:type="dxa"/>
          </w:tcPr>
          <w:p w:rsidR="00C11433" w:rsidRPr="00693628" w:rsidRDefault="00C11433" w:rsidP="00C11433">
            <w:pPr>
              <w:jc w:val="center"/>
            </w:pPr>
            <w:r w:rsidRPr="00693628">
              <w:rPr>
                <w:rFonts w:ascii="Times New Roman" w:hAnsi="Times New Roman"/>
                <w:spacing w:val="-1"/>
                <w:sz w:val="24"/>
                <w:szCs w:val="24"/>
                <w:lang w:val="uk-UA"/>
              </w:rPr>
              <w:t>До початку екзаменів</w:t>
            </w:r>
          </w:p>
        </w:tc>
        <w:tc>
          <w:tcPr>
            <w:tcW w:w="1943" w:type="dxa"/>
          </w:tcPr>
          <w:p w:rsidR="00C11433" w:rsidRPr="00693628" w:rsidRDefault="00C11433" w:rsidP="00C11433">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вищої освіти, що належать до сфери управління МВС</w:t>
            </w:r>
          </w:p>
        </w:tc>
        <w:tc>
          <w:tcPr>
            <w:tcW w:w="1941" w:type="dxa"/>
          </w:tcPr>
          <w:p w:rsidR="00C11433" w:rsidRPr="00693628" w:rsidRDefault="00C11433" w:rsidP="00C11433">
            <w:pPr>
              <w:widowControl w:val="0"/>
              <w:tabs>
                <w:tab w:val="left" w:pos="-110"/>
              </w:tabs>
              <w:autoSpaceDE w:val="0"/>
              <w:spacing w:after="0" w:line="302" w:lineRule="exact"/>
            </w:pPr>
            <w:r w:rsidRPr="00693628">
              <w:rPr>
                <w:rFonts w:ascii="Times New Roman" w:hAnsi="Times New Roman"/>
                <w:spacing w:val="-1"/>
                <w:sz w:val="24"/>
                <w:szCs w:val="24"/>
                <w:lang w:val="uk-UA"/>
              </w:rPr>
              <w:t>Ознайомлено під підпис працівника</w:t>
            </w:r>
          </w:p>
        </w:tc>
        <w:tc>
          <w:tcPr>
            <w:tcW w:w="2889" w:type="dxa"/>
          </w:tcPr>
          <w:p w:rsidR="00B62AC7" w:rsidRPr="00E7404D" w:rsidRDefault="00B62AC7" w:rsidP="00B62AC7">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7404D">
              <w:rPr>
                <w:rFonts w:ascii="Times New Roman" w:hAnsi="Times New Roman"/>
                <w:b/>
                <w:spacing w:val="-1"/>
                <w:sz w:val="24"/>
                <w:szCs w:val="24"/>
                <w:lang w:val="uk-UA"/>
              </w:rPr>
              <w:t>Постійно виконується</w:t>
            </w:r>
          </w:p>
          <w:p w:rsidR="00C11433" w:rsidRPr="00E7404D"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C11433" w:rsidRPr="00693628" w:rsidTr="001555E1">
        <w:trPr>
          <w:gridAfter w:val="1"/>
          <w:wAfter w:w="47" w:type="dxa"/>
        </w:trPr>
        <w:tc>
          <w:tcPr>
            <w:tcW w:w="2792"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11433" w:rsidRPr="00693628" w:rsidRDefault="00C11433" w:rsidP="00C11433">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4) проведення навчання </w:t>
            </w:r>
            <w:r w:rsidRPr="00693628">
              <w:rPr>
                <w:rFonts w:ascii="Times New Roman" w:hAnsi="Times New Roman"/>
                <w:sz w:val="24"/>
                <w:szCs w:val="24"/>
                <w:lang w:val="uk-UA"/>
              </w:rPr>
              <w:t xml:space="preserve">працівників апарату МВС – суб’єктів декларування </w:t>
            </w:r>
            <w:r w:rsidRPr="00693628">
              <w:rPr>
                <w:rFonts w:ascii="Times New Roman" w:hAnsi="Times New Roman"/>
                <w:spacing w:val="-1"/>
                <w:sz w:val="24"/>
                <w:szCs w:val="24"/>
                <w:lang w:val="uk-UA"/>
              </w:rPr>
              <w:t xml:space="preserve">щодо заповнення </w:t>
            </w:r>
            <w:r w:rsidRPr="00693628">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591" w:type="dxa"/>
          </w:tcPr>
          <w:p w:rsidR="00C11433" w:rsidRPr="00693628" w:rsidRDefault="00C11433" w:rsidP="00C11433">
            <w:pPr>
              <w:ind w:left="-108" w:right="-108"/>
              <w:jc w:val="center"/>
            </w:pPr>
            <w:r w:rsidRPr="00693628">
              <w:rPr>
                <w:rFonts w:ascii="Times New Roman" w:hAnsi="Times New Roman"/>
                <w:spacing w:val="-1"/>
                <w:sz w:val="24"/>
                <w:szCs w:val="24"/>
                <w:lang w:val="uk-UA"/>
              </w:rPr>
              <w:t>Січень-лютий (за окремим графіком)</w:t>
            </w:r>
          </w:p>
        </w:tc>
        <w:tc>
          <w:tcPr>
            <w:tcW w:w="1943" w:type="dxa"/>
          </w:tcPr>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Структурні підрозділи апарату МВС</w:t>
            </w:r>
          </w:p>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не менше ніж 70% працівників апарату МВС</w:t>
            </w:r>
          </w:p>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C11433" w:rsidRPr="00693628" w:rsidRDefault="00C11433" w:rsidP="00C11433">
            <w:pPr>
              <w:pStyle w:val="af"/>
              <w:jc w:val="both"/>
              <w:rPr>
                <w:rFonts w:ascii="Times New Roman" w:hAnsi="Times New Roman"/>
                <w:b/>
                <w:sz w:val="24"/>
                <w:szCs w:val="24"/>
                <w:lang w:val="uk-UA"/>
              </w:rPr>
            </w:pPr>
            <w:r w:rsidRPr="00693628">
              <w:rPr>
                <w:rFonts w:ascii="Times New Roman" w:hAnsi="Times New Roman"/>
                <w:sz w:val="24"/>
                <w:szCs w:val="24"/>
                <w:lang w:val="uk-UA"/>
              </w:rPr>
              <w:t>12.02.2021 завершено навчання щодо заповнення декларації особи, уповноваженої на виконання функцій держави або місцевого самоврядування, за 2020 рік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C11433" w:rsidRPr="00693628" w:rsidTr="001555E1">
        <w:trPr>
          <w:gridAfter w:val="1"/>
          <w:wAfter w:w="47" w:type="dxa"/>
        </w:trPr>
        <w:tc>
          <w:tcPr>
            <w:tcW w:w="2792"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11433" w:rsidRPr="00693628" w:rsidRDefault="00C11433" w:rsidP="00C11433">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5) проведення навчання </w:t>
            </w:r>
            <w:r w:rsidRPr="00693628">
              <w:rPr>
                <w:rFonts w:ascii="Times New Roman" w:hAnsi="Times New Roman"/>
                <w:sz w:val="24"/>
                <w:szCs w:val="24"/>
                <w:lang w:val="uk-UA"/>
              </w:rPr>
              <w:t xml:space="preserve">працівників ГСЦ та РСЦ ГСЦ МВС – суб’єктів декларування </w:t>
            </w:r>
            <w:r w:rsidRPr="00693628">
              <w:rPr>
                <w:rFonts w:ascii="Times New Roman" w:hAnsi="Times New Roman"/>
                <w:spacing w:val="-1"/>
                <w:sz w:val="24"/>
                <w:szCs w:val="24"/>
                <w:lang w:val="uk-UA"/>
              </w:rPr>
              <w:t xml:space="preserve">щодо заповнення </w:t>
            </w:r>
            <w:r w:rsidRPr="00693628">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591" w:type="dxa"/>
          </w:tcPr>
          <w:p w:rsidR="00C11433" w:rsidRPr="00693628" w:rsidRDefault="00C11433" w:rsidP="00C11433">
            <w:pPr>
              <w:ind w:left="-108" w:right="-108"/>
              <w:jc w:val="center"/>
            </w:pPr>
            <w:r w:rsidRPr="00693628">
              <w:rPr>
                <w:rFonts w:ascii="Times New Roman" w:hAnsi="Times New Roman"/>
                <w:spacing w:val="-1"/>
                <w:sz w:val="24"/>
                <w:szCs w:val="24"/>
                <w:lang w:val="uk-UA"/>
              </w:rPr>
              <w:t>Лютий-березень (за окремим графіком)</w:t>
            </w:r>
          </w:p>
        </w:tc>
        <w:tc>
          <w:tcPr>
            <w:tcW w:w="1943" w:type="dxa"/>
          </w:tcPr>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C11433" w:rsidRPr="00693628" w:rsidRDefault="00C11433"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не менше ніж 75% працівників ГСЦ та РСЦ ГСЦ</w:t>
            </w:r>
          </w:p>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C11433" w:rsidRPr="00693628" w:rsidRDefault="00C11433" w:rsidP="00C11433">
            <w:pPr>
              <w:pStyle w:val="af"/>
              <w:jc w:val="both"/>
              <w:rPr>
                <w:rFonts w:ascii="Times New Roman" w:hAnsi="Times New Roman"/>
                <w:b/>
                <w:sz w:val="24"/>
                <w:szCs w:val="24"/>
                <w:lang w:val="uk-UA"/>
              </w:rPr>
            </w:pPr>
            <w:r w:rsidRPr="00693628">
              <w:rPr>
                <w:rFonts w:ascii="Times New Roman" w:hAnsi="Times New Roman"/>
                <w:sz w:val="24"/>
                <w:szCs w:val="24"/>
                <w:lang w:val="uk-UA"/>
              </w:rPr>
              <w:t>12.02.2021 завершено навчання щодо заповнення декларації особи, уповноваженої на виконання функцій держави або місцевого самоврядування, за 2020 рік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11433" w:rsidRPr="00693628" w:rsidTr="001555E1">
        <w:trPr>
          <w:gridAfter w:val="1"/>
          <w:wAfter w:w="47" w:type="dxa"/>
        </w:trPr>
        <w:tc>
          <w:tcPr>
            <w:tcW w:w="2792"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11433" w:rsidRPr="00693628" w:rsidRDefault="00C11433" w:rsidP="00C11433">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організація та проведення на базі НАВС навчання щодо основних положень  антикорупційного законодавства (обмежень, заборон), а також правил етичної поведінки для управлінського складу територіальних органів МВС</w:t>
            </w:r>
          </w:p>
        </w:tc>
        <w:tc>
          <w:tcPr>
            <w:tcW w:w="1591" w:type="dxa"/>
          </w:tcPr>
          <w:p w:rsidR="00C11433" w:rsidRPr="00693628" w:rsidRDefault="00C11433" w:rsidP="00C11433">
            <w:pPr>
              <w:jc w:val="center"/>
            </w:pPr>
            <w:r w:rsidRPr="00693628">
              <w:rPr>
                <w:rFonts w:ascii="Times New Roman" w:hAnsi="Times New Roman"/>
                <w:spacing w:val="-1"/>
                <w:sz w:val="24"/>
                <w:szCs w:val="24"/>
                <w:lang w:val="uk-UA"/>
              </w:rPr>
              <w:t>Березень</w:t>
            </w:r>
          </w:p>
        </w:tc>
        <w:tc>
          <w:tcPr>
            <w:tcW w:w="1943" w:type="dxa"/>
          </w:tcPr>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НАВС</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 (за згодою),</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інші міжнародні організації</w:t>
            </w:r>
          </w:p>
          <w:p w:rsidR="00C11433" w:rsidRPr="00693628" w:rsidRDefault="00C11433" w:rsidP="00C1143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(за згодою)</w:t>
            </w:r>
          </w:p>
        </w:tc>
        <w:tc>
          <w:tcPr>
            <w:tcW w:w="1941"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згідно з державним замовленням</w:t>
            </w:r>
          </w:p>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C11433" w:rsidRPr="00693628" w:rsidRDefault="00C11433" w:rsidP="00C1143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C11433" w:rsidRPr="00693628" w:rsidRDefault="00C11433" w:rsidP="00C1143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93628">
              <w:rPr>
                <w:rFonts w:ascii="Times New Roman" w:hAnsi="Times New Roman"/>
                <w:sz w:val="24"/>
                <w:szCs w:val="24"/>
                <w:shd w:val="clear" w:color="auto" w:fill="FFFFFF"/>
              </w:rPr>
              <w:t>26.03.2021 на базі Національної академії внутрішніх справ було проведено дистанційне навчання з основних положень антикорупційного законодавства (обмежень, заборон), а також правил етичної поведінки для працівників управлінського складу територіальних органів МВС України. До участі в заході долучилися 365 представників зазначених установ та органів. Навчання відбулося в режимі конференцзв’язку з використанням YouTube каналу НАВС.</w:t>
            </w:r>
          </w:p>
        </w:tc>
      </w:tr>
      <w:tr w:rsidR="00FD0C3D" w:rsidRPr="00693628" w:rsidTr="001555E1">
        <w:trPr>
          <w:gridAfter w:val="1"/>
          <w:wAfter w:w="47" w:type="dxa"/>
        </w:trPr>
        <w:tc>
          <w:tcPr>
            <w:tcW w:w="2792" w:type="dxa"/>
          </w:tcPr>
          <w:p w:rsidR="00FD0C3D" w:rsidRPr="00693628" w:rsidRDefault="00FD0C3D" w:rsidP="00C1143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7) організація та проведення щорічного інструктажу щодо основних положень  антикорупційного законодавства (обмежень, заборон), а також правил етичної поведінки для працівників апарату МВС, на яких поширюється дія Закону України «Про запобігання корупції», (спеціалістів)</w:t>
            </w:r>
          </w:p>
        </w:tc>
        <w:tc>
          <w:tcPr>
            <w:tcW w:w="1591" w:type="dxa"/>
          </w:tcPr>
          <w:p w:rsidR="00FD0C3D" w:rsidRPr="00693628" w:rsidRDefault="00FD0C3D" w:rsidP="00C11433">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УЗК </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ДДМР</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апарату МВС</w:t>
            </w:r>
          </w:p>
          <w:p w:rsidR="00FD0C3D" w:rsidRPr="00693628" w:rsidRDefault="00FD0C3D" w:rsidP="00C11433">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FD0C3D" w:rsidRPr="00693628" w:rsidRDefault="00FD0C3D" w:rsidP="00FD0C3D">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75% працівників (спеціалістів) апарату</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F63F6A" w:rsidRPr="004E06CA" w:rsidRDefault="00F63F6A" w:rsidP="00F63F6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4E06CA">
              <w:rPr>
                <w:rFonts w:ascii="Times New Roman" w:hAnsi="Times New Roman"/>
                <w:b/>
                <w:spacing w:val="-1"/>
                <w:sz w:val="24"/>
                <w:szCs w:val="24"/>
                <w:lang w:val="uk-UA"/>
              </w:rPr>
              <w:t>Виконано</w:t>
            </w:r>
          </w:p>
          <w:p w:rsidR="004E06CA" w:rsidRPr="004E06CA" w:rsidRDefault="004E06CA" w:rsidP="00F63F6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4E06CA">
              <w:rPr>
                <w:rFonts w:ascii="Times New Roman" w:hAnsi="Times New Roman"/>
                <w:spacing w:val="-1"/>
                <w:sz w:val="24"/>
                <w:szCs w:val="24"/>
                <w:lang w:val="uk-UA"/>
              </w:rPr>
              <w:t>Навчання для державних службовців структурних підрозділів апарату МВС категорії  «В» та «Б» проведено на базі ЛьвДУВС 08.04.2021 (244 особи), Н</w:t>
            </w:r>
            <w:r w:rsidR="00254DB7">
              <w:rPr>
                <w:rFonts w:ascii="Times New Roman" w:hAnsi="Times New Roman"/>
                <w:spacing w:val="-1"/>
                <w:sz w:val="24"/>
                <w:szCs w:val="24"/>
                <w:lang w:val="uk-UA"/>
              </w:rPr>
              <w:t>АВС 27.05.2021 (228 осіб) та ДонДУВС</w:t>
            </w:r>
            <w:r w:rsidRPr="004E06CA">
              <w:rPr>
                <w:rFonts w:ascii="Times New Roman" w:hAnsi="Times New Roman"/>
                <w:spacing w:val="-1"/>
                <w:sz w:val="24"/>
                <w:szCs w:val="24"/>
                <w:lang w:val="uk-UA"/>
              </w:rPr>
              <w:t xml:space="preserve"> МВС</w:t>
            </w:r>
            <w:r w:rsidR="00254DB7">
              <w:rPr>
                <w:rFonts w:ascii="Times New Roman" w:hAnsi="Times New Roman"/>
                <w:spacing w:val="-1"/>
                <w:sz w:val="24"/>
                <w:szCs w:val="24"/>
                <w:lang w:val="uk-UA"/>
              </w:rPr>
              <w:t xml:space="preserve"> </w:t>
            </w:r>
            <w:r w:rsidR="00254DB7" w:rsidRPr="00254DB7">
              <w:rPr>
                <w:rFonts w:ascii="Times New Roman" w:hAnsi="Times New Roman"/>
                <w:spacing w:val="-1"/>
                <w:sz w:val="24"/>
                <w:szCs w:val="24"/>
              </w:rPr>
              <w:t xml:space="preserve">(69 </w:t>
            </w:r>
            <w:r w:rsidR="00254DB7" w:rsidRPr="00254DB7">
              <w:rPr>
                <w:rFonts w:ascii="Times New Roman" w:hAnsi="Times New Roman"/>
                <w:spacing w:val="-1"/>
                <w:sz w:val="24"/>
                <w:szCs w:val="24"/>
                <w:lang w:val="uk-UA"/>
              </w:rPr>
              <w:t>осіб</w:t>
            </w:r>
            <w:r w:rsidR="00254DB7" w:rsidRPr="00254DB7">
              <w:rPr>
                <w:rFonts w:ascii="Times New Roman" w:hAnsi="Times New Roman"/>
                <w:spacing w:val="-1"/>
                <w:sz w:val="24"/>
                <w:szCs w:val="24"/>
              </w:rPr>
              <w:t>)</w:t>
            </w:r>
            <w:r w:rsidRPr="004E06CA">
              <w:rPr>
                <w:rFonts w:ascii="Times New Roman" w:hAnsi="Times New Roman"/>
                <w:spacing w:val="-1"/>
                <w:sz w:val="24"/>
                <w:szCs w:val="24"/>
                <w:lang w:val="uk-UA"/>
              </w:rPr>
              <w:t>.</w:t>
            </w:r>
          </w:p>
          <w:p w:rsidR="00FD0C3D" w:rsidRPr="00A0616D" w:rsidRDefault="00FD0C3D" w:rsidP="00C11433">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110"/>
              </w:tabs>
              <w:autoSpaceDE w:val="0"/>
              <w:spacing w:after="0" w:line="240" w:lineRule="auto"/>
              <w:rPr>
                <w:lang w:val="uk-UA"/>
              </w:rPr>
            </w:pPr>
            <w:r w:rsidRPr="00693628">
              <w:rPr>
                <w:rFonts w:ascii="Times New Roman" w:hAnsi="Times New Roman"/>
                <w:spacing w:val="-1"/>
                <w:sz w:val="24"/>
                <w:szCs w:val="24"/>
                <w:lang w:val="uk-UA"/>
              </w:rPr>
              <w:t xml:space="preserve">8) організація та проведення із залученням НАВС  навчання  управлінського складу апарату МВС за спеціальними короткостроковими програмами підвищення кваліфікації з питань запобігання корупції </w:t>
            </w:r>
          </w:p>
        </w:tc>
        <w:tc>
          <w:tcPr>
            <w:tcW w:w="1591" w:type="dxa"/>
          </w:tcPr>
          <w:p w:rsidR="00FD0C3D" w:rsidRPr="00693628" w:rsidRDefault="00FD0C3D" w:rsidP="00FD0C3D">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FD0C3D" w:rsidRPr="00693628" w:rsidRDefault="00FD0C3D" w:rsidP="00FD0C3D">
            <w:pPr>
              <w:widowControl w:val="0"/>
              <w:tabs>
                <w:tab w:val="left" w:pos="-110"/>
              </w:tabs>
              <w:autoSpaceDE w:val="0"/>
              <w:spacing w:after="0" w:line="302" w:lineRule="exact"/>
              <w:ind w:left="-52" w:right="-64"/>
              <w:jc w:val="center"/>
            </w:pPr>
            <w:r w:rsidRPr="00693628">
              <w:rPr>
                <w:rFonts w:ascii="Times New Roman" w:hAnsi="Times New Roman"/>
                <w:spacing w:val="-1"/>
                <w:sz w:val="24"/>
                <w:szCs w:val="24"/>
                <w:lang w:val="uk-UA"/>
              </w:rPr>
              <w:t>ДП</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НАВС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апарату МВС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FD0C3D" w:rsidRPr="00693628" w:rsidRDefault="00FD0C3D" w:rsidP="00FD0C3D">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150 осіб</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4E06CA" w:rsidRPr="00254DB7" w:rsidRDefault="004E06CA" w:rsidP="004E06C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54DB7">
              <w:rPr>
                <w:rFonts w:ascii="Times New Roman" w:hAnsi="Times New Roman"/>
                <w:b/>
                <w:spacing w:val="-1"/>
                <w:sz w:val="24"/>
                <w:szCs w:val="24"/>
                <w:lang w:val="uk-UA"/>
              </w:rPr>
              <w:t>Виконано</w:t>
            </w:r>
          </w:p>
          <w:p w:rsidR="004E06CA" w:rsidRPr="00254DB7" w:rsidRDefault="004E06CA" w:rsidP="004E06C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54DB7">
              <w:rPr>
                <w:rFonts w:ascii="Times New Roman" w:hAnsi="Times New Roman"/>
                <w:spacing w:val="-1"/>
                <w:sz w:val="24"/>
                <w:szCs w:val="24"/>
                <w:lang w:val="uk-UA"/>
              </w:rPr>
              <w:t>Навчання для державних службовців структурних підрозділів апарату МВС катег</w:t>
            </w:r>
            <w:r w:rsidR="00254DB7" w:rsidRPr="00254DB7">
              <w:rPr>
                <w:rFonts w:ascii="Times New Roman" w:hAnsi="Times New Roman"/>
                <w:spacing w:val="-1"/>
                <w:sz w:val="24"/>
                <w:szCs w:val="24"/>
                <w:lang w:val="uk-UA"/>
              </w:rPr>
              <w:t xml:space="preserve">орії </w:t>
            </w:r>
            <w:r w:rsidRPr="00254DB7">
              <w:rPr>
                <w:rFonts w:ascii="Times New Roman" w:hAnsi="Times New Roman"/>
                <w:spacing w:val="-1"/>
                <w:sz w:val="24"/>
                <w:szCs w:val="24"/>
                <w:lang w:val="uk-UA"/>
              </w:rPr>
              <w:t xml:space="preserve">«В» та «Б» проведено на базі ЛьвДУВС 08.04.2021 (244 особи), НАВС 27.05.2021 (228 осіб) та </w:t>
            </w:r>
            <w:r w:rsidR="00292161">
              <w:rPr>
                <w:rFonts w:ascii="Times New Roman" w:hAnsi="Times New Roman"/>
                <w:spacing w:val="-1"/>
                <w:sz w:val="24"/>
                <w:szCs w:val="24"/>
                <w:lang w:val="uk-UA"/>
              </w:rPr>
              <w:t xml:space="preserve">24.06.2021 </w:t>
            </w:r>
            <w:r w:rsidRPr="00254DB7">
              <w:rPr>
                <w:rFonts w:ascii="Times New Roman" w:hAnsi="Times New Roman"/>
                <w:spacing w:val="-1"/>
                <w:sz w:val="24"/>
                <w:szCs w:val="24"/>
                <w:lang w:val="uk-UA"/>
              </w:rPr>
              <w:t>Д</w:t>
            </w:r>
            <w:r w:rsidR="00254DB7">
              <w:rPr>
                <w:rFonts w:ascii="Times New Roman" w:hAnsi="Times New Roman"/>
                <w:spacing w:val="-1"/>
                <w:sz w:val="24"/>
                <w:szCs w:val="24"/>
                <w:lang w:val="uk-UA"/>
              </w:rPr>
              <w:t xml:space="preserve">онДУВС </w:t>
            </w:r>
            <w:r w:rsidRPr="00254DB7">
              <w:rPr>
                <w:rFonts w:ascii="Times New Roman" w:hAnsi="Times New Roman"/>
                <w:spacing w:val="-1"/>
                <w:sz w:val="24"/>
                <w:szCs w:val="24"/>
                <w:lang w:val="uk-UA"/>
              </w:rPr>
              <w:t>МВС.</w:t>
            </w:r>
          </w:p>
          <w:p w:rsidR="00FD0C3D" w:rsidRPr="00A0616D" w:rsidRDefault="00FD0C3D" w:rsidP="00FD0C3D">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43"/>
              </w:tabs>
              <w:autoSpaceDE w:val="0"/>
              <w:autoSpaceDN w:val="0"/>
              <w:adjustRightInd w:val="0"/>
              <w:spacing w:after="0" w:line="240" w:lineRule="auto"/>
              <w:ind w:right="2"/>
              <w:rPr>
                <w:rFonts w:ascii="Times New Roman" w:hAnsi="Times New Roman"/>
                <w:spacing w:val="-1"/>
                <w:sz w:val="24"/>
                <w:szCs w:val="24"/>
                <w:lang w:val="uk-UA"/>
              </w:rPr>
            </w:pPr>
            <w:r w:rsidRPr="00693628">
              <w:rPr>
                <w:rFonts w:ascii="Times New Roman" w:hAnsi="Times New Roman"/>
                <w:spacing w:val="-1"/>
                <w:sz w:val="24"/>
                <w:szCs w:val="24"/>
                <w:lang w:val="uk-UA"/>
              </w:rPr>
              <w:t xml:space="preserve">10)організація та проведення на базі </w:t>
            </w:r>
            <w:r w:rsidRPr="00693628">
              <w:rPr>
                <w:rStyle w:val="FontStyle11"/>
                <w:sz w:val="24"/>
                <w:szCs w:val="24"/>
                <w:lang w:val="uk-UA"/>
              </w:rPr>
              <w:t xml:space="preserve">ХНУВС </w:t>
            </w:r>
            <w:r w:rsidRPr="00693628">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 </w:t>
            </w:r>
            <w:r w:rsidRPr="00693628">
              <w:rPr>
                <w:lang w:val="uk-UA"/>
              </w:rPr>
              <w:t xml:space="preserve"> </w:t>
            </w:r>
            <w:r w:rsidRPr="00693628">
              <w:rPr>
                <w:rFonts w:ascii="Times New Roman" w:hAnsi="Times New Roman"/>
                <w:spacing w:val="-1"/>
                <w:sz w:val="24"/>
                <w:szCs w:val="24"/>
                <w:lang w:val="uk-UA"/>
              </w:rPr>
              <w:t xml:space="preserve">закладів, установ і підприємств, що належать до сфери управління МВС, </w:t>
            </w:r>
            <w:r w:rsidRPr="00693628">
              <w:rPr>
                <w:rFonts w:ascii="Times New Roman" w:hAnsi="Times New Roman"/>
                <w:sz w:val="24"/>
                <w:szCs w:val="24"/>
                <w:shd w:val="clear" w:color="auto" w:fill="FFFFFF"/>
                <w:lang w:val="uk-UA"/>
              </w:rPr>
              <w:t>в Харківській, Сумській, Полтавській областях</w:t>
            </w:r>
          </w:p>
        </w:tc>
        <w:tc>
          <w:tcPr>
            <w:tcW w:w="1591" w:type="dxa"/>
          </w:tcPr>
          <w:p w:rsidR="00FD0C3D" w:rsidRPr="00693628" w:rsidRDefault="00FD0C3D" w:rsidP="00FD0C3D">
            <w:pPr>
              <w:jc w:val="center"/>
            </w:pPr>
            <w:r w:rsidRPr="00693628">
              <w:rPr>
                <w:rFonts w:ascii="Times New Roman" w:hAnsi="Times New Roman"/>
                <w:spacing w:val="-1"/>
                <w:sz w:val="24"/>
                <w:szCs w:val="24"/>
                <w:lang w:val="uk-UA"/>
              </w:rPr>
              <w:t>Березень</w:t>
            </w:r>
          </w:p>
        </w:tc>
        <w:tc>
          <w:tcPr>
            <w:tcW w:w="1943" w:type="dxa"/>
          </w:tcPr>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ХНУВС</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КМЄС (за згодою), </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не менше 75 осіб</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FD0C3D" w:rsidRPr="00693628" w:rsidRDefault="00FD0C3D" w:rsidP="00E7404D">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 xml:space="preserve">25.03.2021 </w:t>
            </w:r>
            <w:r w:rsidRPr="00693628">
              <w:rPr>
                <w:rFonts w:ascii="Times New Roman" w:hAnsi="Times New Roman"/>
                <w:sz w:val="24"/>
                <w:szCs w:val="24"/>
                <w:shd w:val="clear" w:color="auto" w:fill="FFFFFF"/>
                <w:lang w:val="uk-UA"/>
              </w:rPr>
              <w:t>н</w:t>
            </w:r>
            <w:r w:rsidRPr="00693628">
              <w:rPr>
                <w:rFonts w:ascii="Times New Roman" w:hAnsi="Times New Roman"/>
                <w:sz w:val="24"/>
                <w:szCs w:val="24"/>
                <w:shd w:val="clear" w:color="auto" w:fill="FFFFFF"/>
              </w:rPr>
              <w:t>а базі Харківського національного університету внутрішніх справ відбулися регіональні навчання з основних положень антикорупційного законодавства для</w:t>
            </w:r>
            <w:r w:rsidR="00F63F6A">
              <w:rPr>
                <w:rFonts w:ascii="Times New Roman" w:hAnsi="Times New Roman"/>
                <w:sz w:val="24"/>
                <w:szCs w:val="24"/>
                <w:shd w:val="clear" w:color="auto" w:fill="FFFFFF"/>
                <w:lang w:val="uk-UA"/>
              </w:rPr>
              <w:t xml:space="preserve"> 102</w:t>
            </w:r>
            <w:r w:rsidRPr="00693628">
              <w:rPr>
                <w:rFonts w:ascii="Times New Roman" w:hAnsi="Times New Roman"/>
                <w:sz w:val="24"/>
                <w:szCs w:val="24"/>
                <w:shd w:val="clear" w:color="auto" w:fill="FFFFFF"/>
              </w:rPr>
              <w:t xml:space="preserve"> працівників територіальних органів МВС</w:t>
            </w:r>
            <w:r w:rsidRPr="00693628">
              <w:rPr>
                <w:rFonts w:ascii="Times New Roman" w:hAnsi="Times New Roman"/>
                <w:sz w:val="24"/>
                <w:szCs w:val="24"/>
                <w:shd w:val="clear" w:color="auto" w:fill="FFFFFF"/>
                <w:lang w:val="uk-UA"/>
              </w:rPr>
              <w:t xml:space="preserve">. </w:t>
            </w:r>
            <w:r w:rsidRPr="00693628">
              <w:rPr>
                <w:rFonts w:ascii="Times New Roman" w:hAnsi="Times New Roman"/>
                <w:sz w:val="24"/>
                <w:szCs w:val="24"/>
                <w:shd w:val="clear" w:color="auto" w:fill="FFFFFF"/>
              </w:rPr>
              <w:t>Захід проходив у дистанційному режимі з використанням сервісу «Zoom» і YouTube каналу ХНУВС.</w:t>
            </w: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11)організація та проведення на базі</w:t>
            </w:r>
            <w:r w:rsidRPr="00693628">
              <w:rPr>
                <w:sz w:val="24"/>
                <w:szCs w:val="24"/>
                <w:lang w:val="uk-UA"/>
              </w:rPr>
              <w:t xml:space="preserve"> </w:t>
            </w:r>
            <w:r w:rsidRPr="00693628">
              <w:rPr>
                <w:rStyle w:val="FontStyle11"/>
                <w:sz w:val="24"/>
                <w:szCs w:val="24"/>
                <w:lang w:val="uk-UA"/>
              </w:rPr>
              <w:t xml:space="preserve">ЛьвДУВС </w:t>
            </w:r>
            <w:r w:rsidRPr="00693628">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693628">
              <w:rPr>
                <w:lang w:val="uk-UA"/>
              </w:rPr>
              <w:t xml:space="preserve"> </w:t>
            </w:r>
            <w:r w:rsidRPr="00693628">
              <w:rPr>
                <w:rFonts w:ascii="Times New Roman" w:hAnsi="Times New Roman"/>
                <w:spacing w:val="-1"/>
                <w:sz w:val="24"/>
                <w:szCs w:val="24"/>
                <w:lang w:val="uk-UA"/>
              </w:rPr>
              <w:t xml:space="preserve">закладів, установ і підприємств, що належать до сфери управління МВС,  в </w:t>
            </w:r>
            <w:r w:rsidRPr="00693628">
              <w:rPr>
                <w:rFonts w:ascii="Times New Roman" w:hAnsi="Times New Roman"/>
                <w:sz w:val="24"/>
                <w:szCs w:val="24"/>
                <w:shd w:val="clear" w:color="auto" w:fill="FFFFFF"/>
                <w:lang w:val="uk-UA"/>
              </w:rPr>
              <w:t xml:space="preserve"> Рівненській, Волинській, Тернопільській, Львівській областях</w:t>
            </w:r>
          </w:p>
        </w:tc>
        <w:tc>
          <w:tcPr>
            <w:tcW w:w="1591" w:type="dxa"/>
          </w:tcPr>
          <w:p w:rsidR="00FD0C3D" w:rsidRPr="00693628" w:rsidRDefault="00FD0C3D" w:rsidP="00FD0C3D">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УЗК</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ДП</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ЛьвДУВС</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НПУ</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FD0C3D" w:rsidRPr="00693628" w:rsidRDefault="00FD0C3D" w:rsidP="00FD0C3D">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100 осіб</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F63F6A" w:rsidRPr="00693628" w:rsidRDefault="00F63F6A" w:rsidP="00F63F6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FD0C3D" w:rsidRPr="00F63F6A" w:rsidRDefault="00F63F6A" w:rsidP="00F63F6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63F6A">
              <w:rPr>
                <w:rFonts w:ascii="Times New Roman" w:hAnsi="Times New Roman"/>
                <w:spacing w:val="-1"/>
                <w:sz w:val="24"/>
                <w:szCs w:val="24"/>
                <w:lang w:val="uk-UA"/>
              </w:rPr>
              <w:t>08.04.2021 на базі Львівського державного університету внутрішніх справ</w:t>
            </w:r>
            <w:r>
              <w:rPr>
                <w:rFonts w:ascii="Times New Roman" w:hAnsi="Times New Roman"/>
                <w:b/>
                <w:spacing w:val="-1"/>
                <w:sz w:val="24"/>
                <w:szCs w:val="24"/>
                <w:lang w:val="uk-UA"/>
              </w:rPr>
              <w:t xml:space="preserve"> </w:t>
            </w:r>
            <w:r w:rsidRPr="00693628">
              <w:rPr>
                <w:rFonts w:ascii="Times New Roman" w:hAnsi="Times New Roman"/>
                <w:sz w:val="24"/>
                <w:szCs w:val="24"/>
                <w:shd w:val="clear" w:color="auto" w:fill="FFFFFF"/>
              </w:rPr>
              <w:t xml:space="preserve"> відбулися регіональні навчання з основних положень антикорупційного законодавства для </w:t>
            </w:r>
            <w:r>
              <w:rPr>
                <w:rFonts w:ascii="Times New Roman" w:hAnsi="Times New Roman"/>
                <w:sz w:val="24"/>
                <w:szCs w:val="24"/>
                <w:shd w:val="clear" w:color="auto" w:fill="FFFFFF"/>
                <w:lang w:val="uk-UA"/>
              </w:rPr>
              <w:t xml:space="preserve">177 </w:t>
            </w:r>
            <w:r w:rsidRPr="00693628">
              <w:rPr>
                <w:rFonts w:ascii="Times New Roman" w:hAnsi="Times New Roman"/>
                <w:sz w:val="24"/>
                <w:szCs w:val="24"/>
                <w:shd w:val="clear" w:color="auto" w:fill="FFFFFF"/>
              </w:rPr>
              <w:t>працівників територіальних органів МВС</w:t>
            </w:r>
            <w:r w:rsidRPr="00693628">
              <w:rPr>
                <w:rFonts w:ascii="Times New Roman" w:hAnsi="Times New Roman"/>
                <w:sz w:val="24"/>
                <w:szCs w:val="24"/>
                <w:shd w:val="clear" w:color="auto" w:fill="FFFFFF"/>
                <w:lang w:val="uk-UA"/>
              </w:rPr>
              <w:t xml:space="preserve">. </w:t>
            </w:r>
            <w:r w:rsidRPr="00693628">
              <w:rPr>
                <w:rFonts w:ascii="Times New Roman" w:hAnsi="Times New Roman"/>
                <w:sz w:val="24"/>
                <w:szCs w:val="24"/>
                <w:shd w:val="clear" w:color="auto" w:fill="FFFFFF"/>
              </w:rPr>
              <w:t>Захід проходив у дистанційному режимі з використанням сервісу «Zoom»</w:t>
            </w:r>
            <w:r>
              <w:rPr>
                <w:rFonts w:ascii="Times New Roman" w:hAnsi="Times New Roman"/>
                <w:sz w:val="24"/>
                <w:szCs w:val="24"/>
                <w:shd w:val="clear" w:color="auto" w:fill="FFFFFF"/>
                <w:lang w:val="uk-UA"/>
              </w:rPr>
              <w:t>.</w:t>
            </w: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43"/>
              </w:tabs>
              <w:autoSpaceDE w:val="0"/>
              <w:spacing w:after="0" w:line="240" w:lineRule="auto"/>
            </w:pPr>
            <w:r w:rsidRPr="00693628">
              <w:rPr>
                <w:rFonts w:ascii="Times New Roman" w:hAnsi="Times New Roman"/>
                <w:spacing w:val="-1"/>
                <w:sz w:val="24"/>
                <w:szCs w:val="24"/>
                <w:lang w:val="uk-UA"/>
              </w:rPr>
              <w:t>12) організація та проведення на базі НАВС 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p>
          <w:p w:rsidR="00FD0C3D" w:rsidRPr="00693628" w:rsidRDefault="00FD0C3D" w:rsidP="00FD0C3D">
            <w:pPr>
              <w:widowControl w:val="0"/>
              <w:tabs>
                <w:tab w:val="left" w:pos="43"/>
              </w:tabs>
              <w:autoSpaceDE w:val="0"/>
              <w:spacing w:after="0" w:line="240" w:lineRule="auto"/>
            </w:pPr>
            <w:r w:rsidRPr="00693628">
              <w:rPr>
                <w:rFonts w:ascii="Times New Roman" w:hAnsi="Times New Roman"/>
                <w:spacing w:val="-1"/>
                <w:sz w:val="24"/>
                <w:szCs w:val="24"/>
                <w:lang w:val="uk-UA"/>
              </w:rPr>
              <w:t xml:space="preserve"> закладів, установ і підприємств, що належать до сфери управління МВС,</w:t>
            </w:r>
          </w:p>
          <w:p w:rsidR="00FD0C3D" w:rsidRPr="00693628" w:rsidRDefault="00FD0C3D" w:rsidP="00FD0C3D">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 xml:space="preserve"> м. Києва, Київської, </w:t>
            </w:r>
            <w:r w:rsidRPr="00693628">
              <w:rPr>
                <w:rFonts w:ascii="Times New Roman" w:hAnsi="Times New Roman"/>
                <w:sz w:val="24"/>
                <w:szCs w:val="24"/>
                <w:shd w:val="clear" w:color="auto" w:fill="FFFFFF"/>
                <w:lang w:val="uk-UA"/>
              </w:rPr>
              <w:t>Чернігівської, Черкаської, Вінницької та Житомирської областей</w:t>
            </w:r>
          </w:p>
        </w:tc>
        <w:tc>
          <w:tcPr>
            <w:tcW w:w="1591" w:type="dxa"/>
          </w:tcPr>
          <w:p w:rsidR="00FD0C3D" w:rsidRPr="00693628" w:rsidRDefault="00FD0C3D" w:rsidP="00FD0C3D">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Травень</w:t>
            </w:r>
          </w:p>
        </w:tc>
        <w:tc>
          <w:tcPr>
            <w:tcW w:w="1943" w:type="dxa"/>
          </w:tcPr>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ДП</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ДДМР</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ДІ</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НАВС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інші міжнародні організації</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 згодою)</w:t>
            </w:r>
          </w:p>
          <w:p w:rsidR="00FD0C3D" w:rsidRPr="00693628" w:rsidRDefault="00FD0C3D" w:rsidP="00FD0C3D">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FD0C3D" w:rsidRPr="00693628" w:rsidRDefault="00FD0C3D" w:rsidP="00FD0C3D">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150 осіб</w:t>
            </w:r>
          </w:p>
          <w:p w:rsidR="00FD0C3D" w:rsidRPr="00693628" w:rsidRDefault="00FD0C3D" w:rsidP="00FD0C3D">
            <w:pPr>
              <w:widowControl w:val="0"/>
              <w:tabs>
                <w:tab w:val="left" w:pos="-110"/>
              </w:tabs>
              <w:autoSpaceDE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F63F6A" w:rsidRPr="00693628" w:rsidRDefault="00F63F6A" w:rsidP="00F63F6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F63F6A" w:rsidRPr="00F63F6A" w:rsidRDefault="00F63F6A" w:rsidP="00F63F6A">
            <w:pPr>
              <w:pStyle w:val="af"/>
              <w:jc w:val="both"/>
              <w:rPr>
                <w:rFonts w:ascii="Times New Roman" w:hAnsi="Times New Roman"/>
                <w:sz w:val="24"/>
                <w:szCs w:val="24"/>
                <w:shd w:val="clear" w:color="auto" w:fill="FFFFFF"/>
                <w:lang w:val="uk-UA"/>
              </w:rPr>
            </w:pPr>
            <w:r w:rsidRPr="00F63F6A">
              <w:rPr>
                <w:rFonts w:ascii="Times New Roman" w:hAnsi="Times New Roman"/>
                <w:spacing w:val="-1"/>
                <w:sz w:val="24"/>
                <w:szCs w:val="24"/>
                <w:lang w:val="uk-UA"/>
              </w:rPr>
              <w:t>27.05.2021</w:t>
            </w:r>
            <w:r w:rsidRPr="00F63F6A">
              <w:rPr>
                <w:rFonts w:ascii="Times New Roman" w:hAnsi="Times New Roman"/>
                <w:b/>
                <w:spacing w:val="-1"/>
                <w:sz w:val="24"/>
                <w:szCs w:val="24"/>
                <w:lang w:val="uk-UA"/>
              </w:rPr>
              <w:t xml:space="preserve"> </w:t>
            </w:r>
            <w:r w:rsidRPr="00F63F6A">
              <w:rPr>
                <w:sz w:val="24"/>
                <w:szCs w:val="24"/>
                <w:shd w:val="clear" w:color="auto" w:fill="FFFFFF"/>
                <w:lang w:val="uk-UA"/>
              </w:rPr>
              <w:t xml:space="preserve"> </w:t>
            </w:r>
            <w:r w:rsidRPr="00F63F6A">
              <w:rPr>
                <w:rFonts w:ascii="Times New Roman" w:hAnsi="Times New Roman"/>
                <w:sz w:val="24"/>
                <w:szCs w:val="24"/>
                <w:shd w:val="clear" w:color="auto" w:fill="FFFFFF"/>
                <w:lang w:val="uk-UA"/>
              </w:rPr>
              <w:t>на базі Національної академії внутрішніх справ проведено дистанційне антикорупційне регіональне навчання для працівників територіальних органів МВС, закладів, установ і підприємств, що належать до сфери управління МВС, м. Києва, Київської, Чернігівської, Черкаської, Вінницької та Житомирської областей. До участі в заході долучилися 20</w:t>
            </w:r>
            <w:r>
              <w:rPr>
                <w:rFonts w:ascii="Times New Roman" w:hAnsi="Times New Roman"/>
                <w:sz w:val="24"/>
                <w:szCs w:val="24"/>
                <w:shd w:val="clear" w:color="auto" w:fill="FFFFFF"/>
                <w:lang w:val="uk-UA"/>
              </w:rPr>
              <w:t>6</w:t>
            </w:r>
            <w:r w:rsidRPr="00F63F6A">
              <w:rPr>
                <w:rFonts w:ascii="Times New Roman" w:hAnsi="Times New Roman"/>
                <w:sz w:val="24"/>
                <w:szCs w:val="24"/>
                <w:shd w:val="clear" w:color="auto" w:fill="FFFFFF"/>
                <w:lang w:val="uk-UA"/>
              </w:rPr>
              <w:t xml:space="preserve"> представників зазначених установ та органів, а також працівники апарату МВС. Навчання відбулося в режимі конференц-зв’язку з використанням YouTube каналу НАВС.</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FD0C3D" w:rsidRPr="00693628" w:rsidRDefault="00FD0C3D" w:rsidP="00FD0C3D">
            <w:pPr>
              <w:widowControl w:val="0"/>
              <w:tabs>
                <w:tab w:val="left" w:pos="-98"/>
              </w:tabs>
              <w:autoSpaceDE w:val="0"/>
              <w:spacing w:after="0" w:line="240" w:lineRule="auto"/>
              <w:ind w:left="43" w:right="2" w:hanging="43"/>
            </w:pPr>
            <w:r w:rsidRPr="00693628">
              <w:rPr>
                <w:rFonts w:ascii="Times New Roman" w:hAnsi="Times New Roman"/>
                <w:spacing w:val="-1"/>
                <w:sz w:val="24"/>
                <w:szCs w:val="24"/>
                <w:lang w:val="uk-UA"/>
              </w:rPr>
              <w:t xml:space="preserve">13) організація та проведення на базі </w:t>
            </w:r>
            <w:r w:rsidRPr="00693628">
              <w:rPr>
                <w:rStyle w:val="FontStyle11"/>
                <w:sz w:val="24"/>
                <w:szCs w:val="24"/>
                <w:lang w:val="uk-UA"/>
              </w:rPr>
              <w:t xml:space="preserve">ДЮІ (м. Маріуполь) </w:t>
            </w:r>
            <w:r w:rsidRPr="00693628">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693628">
              <w:t xml:space="preserve"> </w:t>
            </w:r>
            <w:r w:rsidRPr="00693628">
              <w:rPr>
                <w:rFonts w:ascii="Times New Roman" w:hAnsi="Times New Roman"/>
                <w:spacing w:val="-1"/>
                <w:sz w:val="24"/>
                <w:szCs w:val="24"/>
                <w:lang w:val="uk-UA"/>
              </w:rPr>
              <w:t>закладів, установ і підприємств, що належать до сфери управління МВС в Донецькій та Запорізькій областях</w:t>
            </w:r>
          </w:p>
        </w:tc>
        <w:tc>
          <w:tcPr>
            <w:tcW w:w="1591" w:type="dxa"/>
          </w:tcPr>
          <w:p w:rsidR="00FD0C3D" w:rsidRPr="00693628" w:rsidRDefault="00FD0C3D" w:rsidP="00FD0C3D">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Червень</w:t>
            </w:r>
          </w:p>
        </w:tc>
        <w:tc>
          <w:tcPr>
            <w:tcW w:w="1943" w:type="dxa"/>
          </w:tcPr>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УЗК</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ДП</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ДЮІ</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НПУ</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КМЄС (за згодою), </w:t>
            </w:r>
          </w:p>
          <w:p w:rsidR="00FD0C3D" w:rsidRPr="00693628" w:rsidRDefault="00FD0C3D" w:rsidP="00FD0C3D">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FD0C3D" w:rsidRPr="00693628" w:rsidRDefault="00FD0C3D" w:rsidP="00FD0C3D">
            <w:pPr>
              <w:widowControl w:val="0"/>
              <w:tabs>
                <w:tab w:val="left" w:pos="-110"/>
              </w:tabs>
              <w:autoSpaceDE w:val="0"/>
              <w:spacing w:after="0" w:line="302" w:lineRule="exact"/>
              <w:jc w:val="center"/>
              <w:rPr>
                <w:rFonts w:ascii="Times New Roman" w:hAnsi="Times New Roman"/>
                <w:spacing w:val="-1"/>
                <w:sz w:val="24"/>
                <w:szCs w:val="24"/>
              </w:rPr>
            </w:pPr>
          </w:p>
        </w:tc>
        <w:tc>
          <w:tcPr>
            <w:tcW w:w="1941" w:type="dxa"/>
          </w:tcPr>
          <w:p w:rsidR="00FD0C3D" w:rsidRPr="00693628" w:rsidRDefault="00FD0C3D" w:rsidP="00FD0C3D">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50 осіб</w:t>
            </w:r>
          </w:p>
          <w:p w:rsidR="00FD0C3D" w:rsidRPr="00693628" w:rsidRDefault="00FD0C3D" w:rsidP="00FD0C3D">
            <w:pPr>
              <w:widowControl w:val="0"/>
              <w:tabs>
                <w:tab w:val="left" w:pos="-110"/>
              </w:tabs>
              <w:autoSpaceDE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FD0C3D" w:rsidRPr="0084109B" w:rsidRDefault="009E022F" w:rsidP="00FD0C3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84109B">
              <w:rPr>
                <w:rFonts w:ascii="Times New Roman" w:hAnsi="Times New Roman"/>
                <w:b/>
                <w:spacing w:val="-1"/>
                <w:sz w:val="24"/>
                <w:szCs w:val="24"/>
                <w:lang w:val="uk-UA"/>
              </w:rPr>
              <w:t>Виконано</w:t>
            </w:r>
          </w:p>
          <w:p w:rsidR="0084109B" w:rsidRPr="0084109B" w:rsidRDefault="009E022F" w:rsidP="0084109B">
            <w:pPr>
              <w:pStyle w:val="af2"/>
              <w:widowControl w:val="0"/>
              <w:jc w:val="both"/>
              <w:rPr>
                <w:b/>
                <w:bCs/>
                <w:sz w:val="24"/>
              </w:rPr>
            </w:pPr>
            <w:r w:rsidRPr="0084109B">
              <w:rPr>
                <w:spacing w:val="-1"/>
                <w:sz w:val="24"/>
              </w:rPr>
              <w:t>24.06.2021</w:t>
            </w:r>
            <w:r w:rsidR="00254DB7" w:rsidRPr="0084109B">
              <w:rPr>
                <w:spacing w:val="-1"/>
                <w:sz w:val="24"/>
              </w:rPr>
              <w:t xml:space="preserve"> проведено навчання </w:t>
            </w:r>
            <w:r w:rsidR="0084109B" w:rsidRPr="0084109B">
              <w:rPr>
                <w:b/>
                <w:bCs/>
                <w:sz w:val="24"/>
              </w:rPr>
              <w:t xml:space="preserve"> </w:t>
            </w:r>
            <w:r w:rsidR="0084109B" w:rsidRPr="0084109B">
              <w:rPr>
                <w:bCs/>
                <w:sz w:val="24"/>
              </w:rPr>
              <w:t>щодо основних положень антикорупційного законодавства для працівників апарату МВС та територіальних органів, закладів, установ та підприємств, що належать до сфери управління МВС України Донецької та Запорізької областей</w:t>
            </w:r>
          </w:p>
          <w:p w:rsidR="009E022F" w:rsidRPr="007539C0" w:rsidRDefault="00254DB7" w:rsidP="0084109B">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84109B">
              <w:rPr>
                <w:rFonts w:ascii="Times New Roman" w:hAnsi="Times New Roman"/>
                <w:spacing w:val="-1"/>
                <w:sz w:val="24"/>
                <w:szCs w:val="24"/>
                <w:lang w:val="uk-UA"/>
              </w:rPr>
              <w:t xml:space="preserve">з використанням </w:t>
            </w:r>
            <w:r w:rsidRPr="0084109B">
              <w:rPr>
                <w:rFonts w:ascii="Times New Roman" w:hAnsi="Times New Roman"/>
                <w:spacing w:val="-1"/>
                <w:sz w:val="24"/>
                <w:szCs w:val="24"/>
                <w:lang w:val="en-US"/>
              </w:rPr>
              <w:t>YouTube</w:t>
            </w:r>
            <w:r w:rsidRPr="0084109B">
              <w:rPr>
                <w:rFonts w:ascii="Times New Roman" w:hAnsi="Times New Roman"/>
                <w:spacing w:val="-1"/>
                <w:sz w:val="24"/>
                <w:szCs w:val="24"/>
              </w:rPr>
              <w:t xml:space="preserve"> каналу</w:t>
            </w:r>
            <w:r w:rsidR="007539C0">
              <w:rPr>
                <w:rFonts w:ascii="Times New Roman" w:hAnsi="Times New Roman"/>
                <w:spacing w:val="-1"/>
                <w:sz w:val="24"/>
                <w:szCs w:val="24"/>
                <w:lang w:val="uk-UA"/>
              </w:rPr>
              <w:t>.</w:t>
            </w:r>
          </w:p>
        </w:tc>
      </w:tr>
      <w:tr w:rsidR="00FD0C3D" w:rsidRPr="00693628" w:rsidTr="001555E1">
        <w:trPr>
          <w:gridAfter w:val="1"/>
          <w:wAfter w:w="47" w:type="dxa"/>
        </w:trPr>
        <w:tc>
          <w:tcPr>
            <w:tcW w:w="15276" w:type="dxa"/>
            <w:gridSpan w:val="6"/>
          </w:tcPr>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ІІІ. Здійснення заходів з дотримання вимог фінансового контролю, запобігання та врегулювання конфлікту інтересів</w:t>
            </w:r>
          </w:p>
        </w:tc>
      </w:tr>
      <w:tr w:rsidR="00FD0C3D" w:rsidRPr="00693628" w:rsidTr="001555E1">
        <w:trPr>
          <w:gridAfter w:val="1"/>
          <w:wAfter w:w="47" w:type="dxa"/>
        </w:trPr>
        <w:tc>
          <w:tcPr>
            <w:tcW w:w="2792"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Забезпечення виконання вимог антикорупційного законодавства в частині фінансового контролю </w:t>
            </w:r>
          </w:p>
        </w:tc>
        <w:tc>
          <w:tcPr>
            <w:tcW w:w="4120" w:type="dxa"/>
          </w:tcPr>
          <w:p w:rsidR="00FD0C3D" w:rsidRPr="00693628" w:rsidRDefault="00FD0C3D" w:rsidP="00FD0C3D">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підготовка проєкту доручення керівництва МВС керівникам структурних підрозділів апарату МВС, </w:t>
            </w:r>
            <w:r w:rsidRPr="00693628">
              <w:rPr>
                <w:rFonts w:ascii="Times New Roman" w:hAnsi="Times New Roman"/>
                <w:bCs/>
                <w:sz w:val="24"/>
                <w:szCs w:val="24"/>
                <w:lang w:val="uk-UA" w:eastAsia="uk-UA"/>
              </w:rPr>
              <w:t>територіальних органів, закладів, установ та підприємств, що належать до сфери управління МВС, а також</w:t>
            </w:r>
            <w:r w:rsidRPr="00693628">
              <w:rPr>
                <w:rFonts w:ascii="Times New Roman" w:hAnsi="Times New Roman"/>
                <w:sz w:val="24"/>
                <w:szCs w:val="24"/>
                <w:lang w:val="uk-UA"/>
              </w:rPr>
              <w:t xml:space="preserve"> ЦОВВ, НГУ щодо забезпечення подання працівниками – суб’єктами декларування декларації особи, уповноваженої на виконання функцій держави або місцевого самоврядування, за відповідний рік у строки, установлені законом </w:t>
            </w:r>
          </w:p>
        </w:tc>
        <w:tc>
          <w:tcPr>
            <w:tcW w:w="1591" w:type="dxa"/>
          </w:tcPr>
          <w:p w:rsidR="00FD0C3D" w:rsidRPr="00693628" w:rsidRDefault="00FD0C3D" w:rsidP="00FD0C3D">
            <w:pPr>
              <w:jc w:val="center"/>
            </w:pPr>
            <w:r w:rsidRPr="00693628">
              <w:rPr>
                <w:rFonts w:ascii="Times New Roman" w:hAnsi="Times New Roman"/>
                <w:spacing w:val="-1"/>
                <w:sz w:val="24"/>
                <w:szCs w:val="24"/>
                <w:lang w:val="uk-UA"/>
              </w:rPr>
              <w:t>Лютий</w:t>
            </w:r>
          </w:p>
        </w:tc>
        <w:tc>
          <w:tcPr>
            <w:tcW w:w="1943" w:type="dxa"/>
          </w:tcPr>
          <w:p w:rsidR="00FD0C3D" w:rsidRPr="00693628" w:rsidRDefault="00FD0C3D"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tc>
        <w:tc>
          <w:tcPr>
            <w:tcW w:w="1941"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Видано доручення</w:t>
            </w:r>
          </w:p>
        </w:tc>
        <w:tc>
          <w:tcPr>
            <w:tcW w:w="2889" w:type="dxa"/>
          </w:tcPr>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FD0C3D" w:rsidRPr="00693628" w:rsidRDefault="00FD0C3D" w:rsidP="00FD0C3D">
            <w:pPr>
              <w:pStyle w:val="af"/>
              <w:jc w:val="both"/>
              <w:rPr>
                <w:rFonts w:ascii="Times New Roman" w:hAnsi="Times New Roman"/>
                <w:sz w:val="24"/>
                <w:szCs w:val="24"/>
                <w:lang w:val="uk-UA"/>
              </w:rPr>
            </w:pPr>
            <w:r w:rsidRPr="00693628">
              <w:rPr>
                <w:rFonts w:ascii="Times New Roman" w:hAnsi="Times New Roman"/>
                <w:sz w:val="24"/>
                <w:szCs w:val="24"/>
                <w:lang w:val="uk-UA"/>
              </w:rPr>
              <w:t xml:space="preserve">14.01.2021 Міністром внутрішніх справ видано доручення № 4/18 «Про забезпечення подання електронних декларацій за 2020 рік», за яким керівникам Державної міграційної служби, Державної прикордонної служби, Державної служби з надзвичайних ситуацій, Національної поліції, Національної гвардії, Головного сервісного центру МВС, закладів, установ і підприємств, що належать до сфери управління МВС необхідно </w:t>
            </w:r>
            <w:r w:rsidR="00254DB7" w:rsidRPr="00693628">
              <w:rPr>
                <w:rFonts w:ascii="Times New Roman" w:hAnsi="Times New Roman"/>
                <w:sz w:val="24"/>
                <w:szCs w:val="24"/>
                <w:lang w:val="uk-UA"/>
              </w:rPr>
              <w:t>забезпечити</w:t>
            </w:r>
            <w:r w:rsidRPr="00693628">
              <w:rPr>
                <w:rFonts w:ascii="Times New Roman" w:hAnsi="Times New Roman"/>
                <w:sz w:val="24"/>
                <w:szCs w:val="24"/>
                <w:lang w:val="uk-UA"/>
              </w:rPr>
              <w:t xml:space="preserve"> постійний моніторинг подання/неподання підпорядкованими суб’єктами декларування декларацій осіб, уповноважених на виконання функцій держави або місцевого самоврядування, за 2020 рік та за результатами поінформувати до 19 квітня 2021 року Управління запобігання корупції МВС.</w:t>
            </w:r>
          </w:p>
          <w:p w:rsidR="00FD0C3D" w:rsidRPr="00693628" w:rsidRDefault="00FD0C3D"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693628" w:rsidRPr="00693628" w:rsidTr="001555E1">
        <w:trPr>
          <w:gridAfter w:val="1"/>
          <w:wAfter w:w="47" w:type="dxa"/>
        </w:trPr>
        <w:tc>
          <w:tcPr>
            <w:tcW w:w="2792" w:type="dxa"/>
          </w:tcPr>
          <w:p w:rsidR="00693628" w:rsidRPr="00693628" w:rsidRDefault="00693628"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FD0C3D">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перевірка </w:t>
            </w:r>
            <w:r w:rsidRPr="00693628">
              <w:rPr>
                <w:rStyle w:val="rvts0"/>
                <w:rFonts w:ascii="Times New Roman" w:hAnsi="Times New Roman"/>
                <w:sz w:val="24"/>
                <w:szCs w:val="24"/>
                <w:lang w:val="uk-UA"/>
              </w:rPr>
              <w:t>фактів своєчасності подання декларацій</w:t>
            </w:r>
            <w:r w:rsidRPr="00693628">
              <w:rPr>
                <w:rFonts w:ascii="Times New Roman" w:hAnsi="Times New Roman"/>
                <w:sz w:val="24"/>
                <w:szCs w:val="24"/>
                <w:lang w:val="uk-UA"/>
              </w:rPr>
              <w:t xml:space="preserve"> суб’єктами декларування:</w:t>
            </w:r>
          </w:p>
        </w:tc>
        <w:tc>
          <w:tcPr>
            <w:tcW w:w="1591" w:type="dxa"/>
          </w:tcPr>
          <w:p w:rsidR="00693628" w:rsidRPr="00693628" w:rsidRDefault="00693628" w:rsidP="00FD0C3D">
            <w:pPr>
              <w:jc w:val="center"/>
              <w:rPr>
                <w:rFonts w:ascii="Times New Roman" w:hAnsi="Times New Roman"/>
                <w:spacing w:val="-1"/>
                <w:sz w:val="24"/>
                <w:szCs w:val="24"/>
                <w:lang w:val="uk-UA"/>
              </w:rPr>
            </w:pPr>
          </w:p>
        </w:tc>
        <w:tc>
          <w:tcPr>
            <w:tcW w:w="1943" w:type="dxa"/>
          </w:tcPr>
          <w:p w:rsidR="00693628" w:rsidRPr="00693628" w:rsidRDefault="00693628" w:rsidP="00FD0C3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FD0C3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693628" w:rsidRPr="00693628" w:rsidRDefault="00693628" w:rsidP="00FD0C3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rPr>
              <w:t>апарату МВС</w:t>
            </w:r>
          </w:p>
        </w:tc>
        <w:tc>
          <w:tcPr>
            <w:tcW w:w="1591" w:type="dxa"/>
          </w:tcPr>
          <w:p w:rsidR="00693628" w:rsidRPr="00693628" w:rsidRDefault="00693628" w:rsidP="00693628">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До 14 квітня включно</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spacing w:after="0" w:line="302" w:lineRule="exact"/>
              <w:rPr>
                <w:lang w:val="uk-UA"/>
              </w:rPr>
            </w:pPr>
            <w:r w:rsidRPr="00693628">
              <w:rPr>
                <w:rFonts w:ascii="Times New Roman" w:hAnsi="Times New Roman"/>
                <w:spacing w:val="-1"/>
                <w:sz w:val="24"/>
                <w:szCs w:val="24"/>
                <w:lang w:val="uk-UA"/>
              </w:rPr>
              <w:t xml:space="preserve">УЗК перевірено </w:t>
            </w:r>
            <w:r w:rsidRPr="00693628">
              <w:rPr>
                <w:rFonts w:ascii="Times New Roman" w:hAnsi="Times New Roman"/>
                <w:sz w:val="24"/>
                <w:szCs w:val="24"/>
                <w:lang w:val="uk-UA"/>
              </w:rPr>
              <w:t>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Агентства</w:t>
            </w:r>
          </w:p>
        </w:tc>
        <w:tc>
          <w:tcPr>
            <w:tcW w:w="2889" w:type="dxa"/>
          </w:tcPr>
          <w:p w:rsidR="00693628"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A0616D" w:rsidRPr="00A0616D"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rPr>
              <w:t>850</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суб’єктами</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декларування</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працівниками</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апарату</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МВС</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подано</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850</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щорічних</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декларацій</w:t>
            </w:r>
            <w:r>
              <w:rPr>
                <w:rFonts w:ascii="Times New Roman" w:hAnsi="Times New Roman"/>
                <w:sz w:val="24"/>
                <w:szCs w:val="24"/>
                <w:shd w:val="clear" w:color="auto" w:fill="FFFFFF"/>
                <w:lang w:val="uk-UA"/>
              </w:rPr>
              <w:t>.</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територіальних органів (ГСЦ та РСЦ</w:t>
            </w:r>
            <w:r w:rsidRPr="00693628">
              <w:t xml:space="preserve"> </w:t>
            </w:r>
            <w:r w:rsidRPr="00693628">
              <w:rPr>
                <w:rFonts w:ascii="Times New Roman" w:hAnsi="Times New Roman"/>
                <w:sz w:val="24"/>
                <w:szCs w:val="24"/>
                <w:lang w:val="uk-UA"/>
              </w:rPr>
              <w:t>ГСЦ)</w:t>
            </w:r>
          </w:p>
        </w:tc>
        <w:tc>
          <w:tcPr>
            <w:tcW w:w="1591" w:type="dxa"/>
          </w:tcPr>
          <w:p w:rsidR="00693628" w:rsidRPr="00693628" w:rsidRDefault="00693628" w:rsidP="00693628">
            <w:pPr>
              <w:jc w:val="center"/>
            </w:pPr>
            <w:r w:rsidRPr="00693628">
              <w:rPr>
                <w:rFonts w:ascii="Times New Roman" w:hAnsi="Times New Roman"/>
                <w:spacing w:val="-1"/>
                <w:sz w:val="24"/>
                <w:szCs w:val="24"/>
                <w:lang w:val="uk-UA"/>
              </w:rPr>
              <w:t>До 14 квітня включно</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ГСЦ подано до УЗК інформацію про результати перевірки ГСЦ та РСЦ</w:t>
            </w:r>
          </w:p>
        </w:tc>
        <w:tc>
          <w:tcPr>
            <w:tcW w:w="2889" w:type="dxa"/>
          </w:tcPr>
          <w:p w:rsidR="00693628"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A0616D" w:rsidRPr="00A0616D"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2667 суб’єктами декларування – працівниками Головного сервісного центру МВС подано 2661 щорічних декларацій, 6 декларацій – не подано / несвоєчасно подано.</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693628" w:rsidRPr="00693628" w:rsidRDefault="00693628" w:rsidP="00693628">
            <w:pPr>
              <w:widowControl w:val="0"/>
              <w:tabs>
                <w:tab w:val="left" w:pos="-110"/>
              </w:tabs>
              <w:autoSpaceDE w:val="0"/>
              <w:autoSpaceDN w:val="0"/>
              <w:adjustRightInd w:val="0"/>
              <w:spacing w:after="0" w:line="240" w:lineRule="auto"/>
              <w:rPr>
                <w:rFonts w:ascii="Times New Roman" w:hAnsi="Times New Roman"/>
                <w:spacing w:val="-1"/>
                <w:sz w:val="24"/>
                <w:szCs w:val="24"/>
              </w:rPr>
            </w:pPr>
          </w:p>
        </w:tc>
        <w:tc>
          <w:tcPr>
            <w:tcW w:w="1591" w:type="dxa"/>
          </w:tcPr>
          <w:p w:rsidR="00693628" w:rsidRPr="00693628" w:rsidRDefault="00693628" w:rsidP="00693628">
            <w:pPr>
              <w:jc w:val="center"/>
            </w:pPr>
            <w:r w:rsidRPr="00693628">
              <w:rPr>
                <w:rFonts w:ascii="Times New Roman" w:hAnsi="Times New Roman"/>
                <w:spacing w:val="-1"/>
                <w:sz w:val="24"/>
                <w:szCs w:val="24"/>
                <w:lang w:val="uk-UA"/>
              </w:rPr>
              <w:t>До 14 квітня включно</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Керівники</w:t>
            </w:r>
            <w:r w:rsidRPr="00693628">
              <w:rPr>
                <w:rFonts w:ascii="Times New Roman" w:hAnsi="Times New Roman"/>
                <w:bCs/>
                <w:sz w:val="24"/>
                <w:szCs w:val="24"/>
                <w:lang w:val="uk-UA" w:eastAsia="uk-UA"/>
              </w:rPr>
              <w:t xml:space="preserve"> закладів, установ та підприємств, що належать до сфери управління МВС</w:t>
            </w: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bCs/>
                <w:sz w:val="24"/>
                <w:szCs w:val="24"/>
                <w:lang w:val="uk-UA" w:eastAsia="uk-UA"/>
              </w:rPr>
              <w:t>Закладами, установами та підприємствами, що належать до сфери управління МВС,</w:t>
            </w:r>
            <w:r w:rsidRPr="00693628">
              <w:rPr>
                <w:rFonts w:ascii="Times New Roman" w:hAnsi="Times New Roman"/>
                <w:spacing w:val="-1"/>
                <w:sz w:val="24"/>
                <w:szCs w:val="24"/>
                <w:lang w:val="uk-UA"/>
              </w:rPr>
              <w:t xml:space="preserve"> подано до УЗК інформацію про результати перевірки</w:t>
            </w:r>
          </w:p>
        </w:tc>
        <w:tc>
          <w:tcPr>
            <w:tcW w:w="2889" w:type="dxa"/>
          </w:tcPr>
          <w:p w:rsidR="00693628"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A0616D" w:rsidRPr="00A0616D"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2838 суб’єктами декларування – працівниками закладів, установ та підприємств, що належать до сфери управління МВС, подано 2838 щорічних декларацій.</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ЦОВВ</w:t>
            </w:r>
          </w:p>
          <w:p w:rsidR="00693628" w:rsidRPr="00693628" w:rsidRDefault="00693628" w:rsidP="00693628">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rPr>
              <w:t>НГУ</w:t>
            </w:r>
          </w:p>
        </w:tc>
        <w:tc>
          <w:tcPr>
            <w:tcW w:w="1591" w:type="dxa"/>
          </w:tcPr>
          <w:p w:rsidR="00693628" w:rsidRPr="00693628" w:rsidRDefault="00693628" w:rsidP="00693628">
            <w:pPr>
              <w:jc w:val="center"/>
            </w:pPr>
            <w:r w:rsidRPr="00693628">
              <w:rPr>
                <w:rFonts w:ascii="Times New Roman" w:hAnsi="Times New Roman"/>
                <w:spacing w:val="-1"/>
                <w:sz w:val="24"/>
                <w:szCs w:val="24"/>
                <w:lang w:val="uk-UA"/>
              </w:rPr>
              <w:t>До 14 квітня включно</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ГУ НГУ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ДСНС</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ДМС</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z w:val="24"/>
                <w:szCs w:val="24"/>
                <w:lang w:val="uk-UA"/>
              </w:rPr>
              <w:t>ЦОВВ та НГУ</w:t>
            </w:r>
            <w:r w:rsidRPr="00693628">
              <w:rPr>
                <w:rFonts w:ascii="Times New Roman" w:hAnsi="Times New Roman"/>
                <w:spacing w:val="-1"/>
                <w:sz w:val="24"/>
                <w:szCs w:val="24"/>
                <w:lang w:val="uk-UA"/>
              </w:rPr>
              <w:t xml:space="preserve"> подано до УЗК інформацію про результати перевірки</w:t>
            </w:r>
          </w:p>
        </w:tc>
        <w:tc>
          <w:tcPr>
            <w:tcW w:w="2889" w:type="dxa"/>
          </w:tcPr>
          <w:p w:rsidR="00693628" w:rsidRPr="00A0616D" w:rsidRDefault="00A0616D" w:rsidP="00A0616D">
            <w:pPr>
              <w:widowControl w:val="0"/>
              <w:tabs>
                <w:tab w:val="left" w:pos="196"/>
                <w:tab w:val="left" w:pos="369"/>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b/>
                <w:spacing w:val="-1"/>
                <w:sz w:val="24"/>
                <w:szCs w:val="24"/>
                <w:lang w:val="uk-UA"/>
              </w:rPr>
              <w:t>Виконано</w:t>
            </w:r>
          </w:p>
          <w:p w:rsidR="00A0616D" w:rsidRPr="00A0616D" w:rsidRDefault="00A0616D" w:rsidP="00A0616D">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- 112883 суб’єктами декларування Національної поліції подано 112861 щорічних декларацій, 22 декларацій – не подано / несвоєчасно подано;</w:t>
            </w:r>
          </w:p>
          <w:p w:rsidR="00A0616D" w:rsidRPr="00A0616D" w:rsidRDefault="00A0616D" w:rsidP="00A0616D">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- 45915 суб’єктами декларування Державної служби з надзвичайних ситуацій подано 45891 щорічні декларації, 24 декларацій – не подано / несвоєчасно подано;</w:t>
            </w:r>
          </w:p>
          <w:p w:rsidR="00A0616D" w:rsidRPr="00A0616D" w:rsidRDefault="00A0616D" w:rsidP="00A0616D">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- 5146 суб’єктами декларування Державної прикордонної служби подано 5144 щорічних декларацій, 2 декларації не подано / несвоєчасно подано;</w:t>
            </w:r>
          </w:p>
          <w:p w:rsidR="00A0616D" w:rsidRPr="00A0616D" w:rsidRDefault="00A0616D" w:rsidP="00A0616D">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- 6340 суб’єктами декларування Державної міграційної служби подано 6334 щорічних декларацій, 6 декларацій не подано / несвоєчасно подано;</w:t>
            </w:r>
          </w:p>
          <w:p w:rsidR="00A0616D" w:rsidRPr="00A0616D" w:rsidRDefault="00A0616D" w:rsidP="00A0616D">
            <w:pPr>
              <w:widowControl w:val="0"/>
              <w:tabs>
                <w:tab w:val="left" w:pos="196"/>
                <w:tab w:val="left" w:pos="369"/>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- 3361 суб’єктами декларування Національної гвардії України подано 3335 щорічні декларації, 26 декларацій – не подано / несвоєчасно подано.</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3) повідомлення Агентства про неподання чи несвоєчасне подання (у разі виявлення такого факту) </w:t>
            </w:r>
            <w:r w:rsidRPr="00693628">
              <w:rPr>
                <w:rStyle w:val="rvts0"/>
                <w:rFonts w:ascii="Times New Roman" w:hAnsi="Times New Roman"/>
                <w:sz w:val="24"/>
                <w:szCs w:val="24"/>
                <w:lang w:val="uk-UA"/>
              </w:rPr>
              <w:t xml:space="preserve">декларацій </w:t>
            </w:r>
            <w:r w:rsidRPr="00693628">
              <w:rPr>
                <w:rFonts w:ascii="Times New Roman" w:hAnsi="Times New Roman"/>
                <w:sz w:val="24"/>
                <w:szCs w:val="24"/>
                <w:lang w:val="uk-UA"/>
              </w:rPr>
              <w:t>суб’єктами декларування:</w:t>
            </w:r>
          </w:p>
        </w:tc>
        <w:tc>
          <w:tcPr>
            <w:tcW w:w="1591" w:type="dxa"/>
          </w:tcPr>
          <w:p w:rsidR="00693628" w:rsidRPr="00693628" w:rsidRDefault="00693628" w:rsidP="00693628">
            <w:pPr>
              <w:jc w:val="center"/>
              <w:rPr>
                <w:rFonts w:ascii="Times New Roman" w:hAnsi="Times New Roman"/>
                <w:spacing w:val="-1"/>
                <w:sz w:val="24"/>
                <w:szCs w:val="24"/>
                <w:lang w:val="uk-UA"/>
              </w:rPr>
            </w:pPr>
          </w:p>
        </w:tc>
        <w:tc>
          <w:tcPr>
            <w:tcW w:w="1943" w:type="dxa"/>
          </w:tcPr>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апарату МВС</w:t>
            </w:r>
          </w:p>
        </w:tc>
        <w:tc>
          <w:tcPr>
            <w:tcW w:w="1591" w:type="dxa"/>
          </w:tcPr>
          <w:p w:rsidR="00693628" w:rsidRPr="00693628" w:rsidRDefault="00693628" w:rsidP="00693628">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 повідомлено Агентство у встановленому порядку та за встановленою формою</w:t>
            </w:r>
          </w:p>
        </w:tc>
        <w:tc>
          <w:tcPr>
            <w:tcW w:w="2889" w:type="dxa"/>
          </w:tcPr>
          <w:p w:rsidR="00693628" w:rsidRDefault="00A0616D"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00AFC" w:rsidRPr="00600AFC" w:rsidRDefault="00600AFC"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00AFC">
              <w:rPr>
                <w:rFonts w:ascii="Times New Roman" w:hAnsi="Times New Roman"/>
                <w:spacing w:val="-1"/>
                <w:sz w:val="24"/>
                <w:szCs w:val="24"/>
                <w:lang w:val="uk-UA"/>
              </w:rPr>
              <w:t>За всіма випадками неподання/ несвоєчасного подання декларацій колишніми працівниками апарату МВС поінформовано у встановленому порядку НАЗК.</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територіальних органів (ГСЦ та РСЦ</w:t>
            </w:r>
            <w:r w:rsidRPr="00693628">
              <w:t xml:space="preserve"> </w:t>
            </w:r>
            <w:r w:rsidRPr="00693628">
              <w:rPr>
                <w:rFonts w:ascii="Times New Roman" w:hAnsi="Times New Roman"/>
                <w:sz w:val="24"/>
                <w:szCs w:val="24"/>
                <w:lang w:val="uk-UA"/>
              </w:rPr>
              <w:t>ГСЦ)</w:t>
            </w:r>
          </w:p>
        </w:tc>
        <w:tc>
          <w:tcPr>
            <w:tcW w:w="1591" w:type="dxa"/>
          </w:tcPr>
          <w:p w:rsidR="00693628" w:rsidRPr="00693628" w:rsidRDefault="00693628" w:rsidP="00693628">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Про наявні факти порушень ГСЦ/РСЦ ГСЦ повідомлено  Агентство за встановленою формою та електронною поштою поінформовано УЗК</w:t>
            </w:r>
          </w:p>
        </w:tc>
        <w:tc>
          <w:tcPr>
            <w:tcW w:w="2889" w:type="dxa"/>
          </w:tcPr>
          <w:p w:rsidR="00600AFC"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93628" w:rsidRPr="00693628"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00AFC">
              <w:rPr>
                <w:rFonts w:ascii="Times New Roman" w:hAnsi="Times New Roman"/>
                <w:spacing w:val="-1"/>
                <w:sz w:val="24"/>
                <w:szCs w:val="24"/>
                <w:lang w:val="uk-UA"/>
              </w:rPr>
              <w:t>За всіма випадками неподання/ несвоєчасного подання декларацій поінформовано у встановленому порядку НАЗК.</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693628" w:rsidRPr="00693628" w:rsidRDefault="00693628" w:rsidP="00693628">
            <w:pPr>
              <w:widowControl w:val="0"/>
              <w:tabs>
                <w:tab w:val="left" w:pos="-110"/>
              </w:tabs>
              <w:autoSpaceDE w:val="0"/>
              <w:autoSpaceDN w:val="0"/>
              <w:adjustRightInd w:val="0"/>
              <w:spacing w:after="0" w:line="240" w:lineRule="auto"/>
              <w:rPr>
                <w:rFonts w:ascii="Times New Roman" w:hAnsi="Times New Roman"/>
                <w:spacing w:val="-1"/>
                <w:sz w:val="24"/>
                <w:szCs w:val="24"/>
              </w:rPr>
            </w:pPr>
          </w:p>
        </w:tc>
        <w:tc>
          <w:tcPr>
            <w:tcW w:w="1591" w:type="dxa"/>
          </w:tcPr>
          <w:p w:rsidR="00693628" w:rsidRPr="00693628" w:rsidRDefault="00693628" w:rsidP="00693628">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Керівники </w:t>
            </w: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Про наявні факти порушень з</w:t>
            </w:r>
            <w:r w:rsidRPr="00693628">
              <w:rPr>
                <w:rFonts w:ascii="Times New Roman" w:hAnsi="Times New Roman"/>
                <w:bCs/>
                <w:sz w:val="24"/>
                <w:szCs w:val="24"/>
                <w:lang w:val="uk-UA" w:eastAsia="uk-UA"/>
              </w:rPr>
              <w:t>акладом, установою та підприємством</w:t>
            </w:r>
            <w:r w:rsidRPr="00693628">
              <w:rPr>
                <w:rFonts w:ascii="Times New Roman" w:hAnsi="Times New Roman"/>
                <w:spacing w:val="-1"/>
                <w:sz w:val="24"/>
                <w:szCs w:val="24"/>
                <w:lang w:val="uk-UA"/>
              </w:rPr>
              <w:t xml:space="preserve"> повідомлено  Агентство за встановленою формою та електронною поштою поінформовано УЗК</w:t>
            </w:r>
          </w:p>
        </w:tc>
        <w:tc>
          <w:tcPr>
            <w:tcW w:w="2889" w:type="dxa"/>
          </w:tcPr>
          <w:p w:rsidR="00600AFC"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93628" w:rsidRPr="00600AFC" w:rsidRDefault="00600AFC"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00AFC">
              <w:rPr>
                <w:rFonts w:ascii="Times New Roman" w:hAnsi="Times New Roman"/>
                <w:spacing w:val="-1"/>
                <w:sz w:val="24"/>
                <w:szCs w:val="24"/>
                <w:lang w:val="uk-UA"/>
              </w:rPr>
              <w:t>Неподані/ несвоєчасно подані декларації відсутні.</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ЦОВВ</w:t>
            </w:r>
          </w:p>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НГУ</w:t>
            </w:r>
          </w:p>
        </w:tc>
        <w:tc>
          <w:tcPr>
            <w:tcW w:w="1591" w:type="dxa"/>
          </w:tcPr>
          <w:p w:rsidR="00693628" w:rsidRPr="00693628" w:rsidRDefault="00693628" w:rsidP="00693628">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ГУ НГУ,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АДПС,</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НПУ,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ДСНС,</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ДМС</w:t>
            </w:r>
          </w:p>
          <w:p w:rsidR="00693628" w:rsidRPr="00693628" w:rsidRDefault="00693628" w:rsidP="00693628">
            <w:pPr>
              <w:widowControl w:val="0"/>
              <w:tabs>
                <w:tab w:val="left" w:pos="-110"/>
              </w:tabs>
              <w:autoSpaceDE w:val="0"/>
              <w:spacing w:after="0" w:line="302" w:lineRule="exact"/>
              <w:jc w:val="center"/>
              <w:rPr>
                <w:rFonts w:ascii="Times New Roman" w:hAnsi="Times New Roman"/>
                <w:spacing w:val="-1"/>
                <w:sz w:val="24"/>
                <w:szCs w:val="24"/>
                <w:lang w:val="uk-UA"/>
              </w:rPr>
            </w:pPr>
          </w:p>
          <w:p w:rsidR="00693628" w:rsidRPr="00693628" w:rsidRDefault="00693628" w:rsidP="00693628">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Про наявні факти порушень</w:t>
            </w:r>
          </w:p>
          <w:p w:rsidR="00693628" w:rsidRPr="00693628" w:rsidRDefault="00693628" w:rsidP="00693628">
            <w:pPr>
              <w:widowControl w:val="0"/>
              <w:tabs>
                <w:tab w:val="left" w:pos="-110"/>
              </w:tabs>
              <w:autoSpaceDE w:val="0"/>
              <w:spacing w:after="0" w:line="302" w:lineRule="exact"/>
            </w:pPr>
            <w:r w:rsidRPr="00693628">
              <w:rPr>
                <w:rFonts w:ascii="Times New Roman" w:hAnsi="Times New Roman"/>
                <w:sz w:val="24"/>
                <w:szCs w:val="24"/>
                <w:lang w:val="uk-UA"/>
              </w:rPr>
              <w:t xml:space="preserve">ЦОВВ, НГУ </w:t>
            </w:r>
            <w:r w:rsidRPr="00693628">
              <w:rPr>
                <w:rFonts w:ascii="Times New Roman" w:hAnsi="Times New Roman"/>
                <w:spacing w:val="-1"/>
                <w:sz w:val="24"/>
                <w:szCs w:val="24"/>
                <w:lang w:val="uk-UA"/>
              </w:rPr>
              <w:t>повідомлено  Агентство за встановленою формою та електронною поштою  поінформовано УЗК</w:t>
            </w:r>
          </w:p>
        </w:tc>
        <w:tc>
          <w:tcPr>
            <w:tcW w:w="2889" w:type="dxa"/>
          </w:tcPr>
          <w:p w:rsidR="00600AFC"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93628" w:rsidRPr="00693628"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00AFC">
              <w:rPr>
                <w:rFonts w:ascii="Times New Roman" w:hAnsi="Times New Roman"/>
                <w:spacing w:val="-1"/>
                <w:sz w:val="24"/>
                <w:szCs w:val="24"/>
                <w:lang w:val="uk-UA"/>
              </w:rPr>
              <w:t>За всіма випадками неподання/ несвоєчасного подання декларацій поінформовано у встановленому порядку НАЗК.</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pacing w:val="-1"/>
                <w:sz w:val="24"/>
                <w:szCs w:val="24"/>
                <w:lang w:val="uk-UA"/>
              </w:rPr>
              <w:t>4) підготовлено узагальнену інформацію для керівництва МВС за результатами деклараційної кампанії:</w:t>
            </w:r>
          </w:p>
        </w:tc>
        <w:tc>
          <w:tcPr>
            <w:tcW w:w="1591" w:type="dxa"/>
          </w:tcPr>
          <w:p w:rsidR="00693628" w:rsidRPr="00693628" w:rsidRDefault="00693628" w:rsidP="00693628">
            <w:pPr>
              <w:jc w:val="center"/>
              <w:rPr>
                <w:rFonts w:ascii="Times New Roman" w:hAnsi="Times New Roman"/>
                <w:spacing w:val="-1"/>
                <w:sz w:val="24"/>
                <w:szCs w:val="24"/>
                <w:lang w:val="uk-UA"/>
              </w:rPr>
            </w:pPr>
          </w:p>
        </w:tc>
        <w:tc>
          <w:tcPr>
            <w:tcW w:w="1943" w:type="dxa"/>
          </w:tcPr>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pacing w:val="-1"/>
                <w:sz w:val="24"/>
                <w:szCs w:val="24"/>
                <w:lang w:val="uk-UA"/>
              </w:rPr>
              <w:t xml:space="preserve">в апараті МВС, територіальних органах, </w:t>
            </w:r>
            <w:r w:rsidRPr="00693628">
              <w:rPr>
                <w:rFonts w:ascii="Times New Roman" w:hAnsi="Times New Roman"/>
                <w:bCs/>
                <w:sz w:val="24"/>
                <w:szCs w:val="24"/>
                <w:lang w:val="uk-UA" w:eastAsia="uk-UA"/>
              </w:rPr>
              <w:t xml:space="preserve"> закладах, установах та підприємствах, що належать до сфери управління МВС</w:t>
            </w:r>
          </w:p>
        </w:tc>
        <w:tc>
          <w:tcPr>
            <w:tcW w:w="1591" w:type="dxa"/>
          </w:tcPr>
          <w:p w:rsidR="00693628" w:rsidRPr="00693628" w:rsidRDefault="00693628" w:rsidP="00693628">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Керівники </w:t>
            </w:r>
            <w:r w:rsidRPr="00693628">
              <w:rPr>
                <w:rFonts w:ascii="Times New Roman" w:hAnsi="Times New Roman"/>
                <w:bCs/>
                <w:sz w:val="24"/>
                <w:szCs w:val="24"/>
                <w:lang w:val="uk-UA" w:eastAsia="uk-UA"/>
              </w:rPr>
              <w:t>закладів, установ та підприємств, що належать до сфери управління МВС</w:t>
            </w: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Підготовлено доповідну записку керівництву МВС про підсумки деклараційної кампанії</w:t>
            </w:r>
          </w:p>
        </w:tc>
        <w:tc>
          <w:tcPr>
            <w:tcW w:w="2889" w:type="dxa"/>
          </w:tcPr>
          <w:p w:rsidR="00B20371" w:rsidRDefault="00B20371" w:rsidP="00B20371">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00AFC" w:rsidRPr="00693628" w:rsidRDefault="00B20371" w:rsidP="00B20371">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spacing w:val="-1"/>
                <w:sz w:val="24"/>
                <w:szCs w:val="24"/>
                <w:lang w:val="uk-UA"/>
              </w:rPr>
              <w:t>Доповідна записка державному секретарю МВС від 15.04.2021 № 16428/18 та д</w:t>
            </w:r>
            <w:r w:rsidRPr="00B20371">
              <w:rPr>
                <w:rFonts w:ascii="Times New Roman" w:hAnsi="Times New Roman"/>
                <w:spacing w:val="-1"/>
                <w:sz w:val="24"/>
                <w:szCs w:val="24"/>
                <w:lang w:val="uk-UA"/>
              </w:rPr>
              <w:t>о</w:t>
            </w:r>
            <w:r>
              <w:rPr>
                <w:rFonts w:ascii="Times New Roman" w:hAnsi="Times New Roman"/>
                <w:spacing w:val="-1"/>
                <w:sz w:val="24"/>
                <w:szCs w:val="24"/>
                <w:lang w:val="uk-UA"/>
              </w:rPr>
              <w:t>повідна записка Міністру внутрішніх справ від 16.04.2021 № 16624/18.</w:t>
            </w:r>
          </w:p>
        </w:tc>
      </w:tr>
      <w:tr w:rsidR="00693628" w:rsidRPr="00693628" w:rsidTr="001555E1">
        <w:trPr>
          <w:gridAfter w:val="1"/>
          <w:wAfter w:w="47" w:type="dxa"/>
        </w:trPr>
        <w:tc>
          <w:tcPr>
            <w:tcW w:w="2792" w:type="dxa"/>
          </w:tcPr>
          <w:p w:rsidR="00693628" w:rsidRPr="00693628" w:rsidRDefault="00693628"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693628" w:rsidRPr="00693628" w:rsidRDefault="00693628" w:rsidP="00693628">
            <w:pPr>
              <w:widowControl w:val="0"/>
              <w:tabs>
                <w:tab w:val="left" w:pos="-110"/>
              </w:tabs>
              <w:autoSpaceDE w:val="0"/>
              <w:spacing w:after="0" w:line="240" w:lineRule="auto"/>
            </w:pPr>
            <w:r w:rsidRPr="00693628">
              <w:rPr>
                <w:rFonts w:ascii="Times New Roman" w:hAnsi="Times New Roman"/>
                <w:sz w:val="24"/>
                <w:szCs w:val="24"/>
                <w:lang w:val="uk-UA"/>
              </w:rPr>
              <w:t>в ЦОВВ та НГУ</w:t>
            </w:r>
          </w:p>
        </w:tc>
        <w:tc>
          <w:tcPr>
            <w:tcW w:w="1591" w:type="dxa"/>
          </w:tcPr>
          <w:p w:rsidR="00693628" w:rsidRPr="00693628" w:rsidRDefault="00693628" w:rsidP="00693628">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ГУ НГУ,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АДПС,</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НПУ,</w:t>
            </w:r>
          </w:p>
          <w:p w:rsidR="00693628" w:rsidRPr="00693628" w:rsidRDefault="00693628" w:rsidP="00693628">
            <w:pPr>
              <w:widowControl w:val="0"/>
              <w:tabs>
                <w:tab w:val="left" w:pos="-110"/>
              </w:tabs>
              <w:autoSpaceDE w:val="0"/>
              <w:spacing w:after="0" w:line="302" w:lineRule="exact"/>
              <w:jc w:val="center"/>
            </w:pPr>
            <w:r w:rsidRPr="00693628">
              <w:rPr>
                <w:rFonts w:ascii="Times New Roman" w:hAnsi="Times New Roman"/>
                <w:sz w:val="24"/>
                <w:szCs w:val="24"/>
                <w:lang w:val="uk-UA"/>
              </w:rPr>
              <w:t>ДСНС,</w:t>
            </w:r>
          </w:p>
          <w:p w:rsidR="00693628" w:rsidRPr="00693628" w:rsidRDefault="00693628" w:rsidP="00693628">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z w:val="24"/>
                <w:szCs w:val="24"/>
                <w:lang w:val="uk-UA"/>
              </w:rPr>
              <w:t>ДМС</w:t>
            </w:r>
          </w:p>
        </w:tc>
        <w:tc>
          <w:tcPr>
            <w:tcW w:w="1941" w:type="dxa"/>
          </w:tcPr>
          <w:p w:rsidR="00693628" w:rsidRPr="00693628" w:rsidRDefault="00693628" w:rsidP="00693628">
            <w:pPr>
              <w:widowControl w:val="0"/>
              <w:tabs>
                <w:tab w:val="left" w:pos="-110"/>
              </w:tabs>
              <w:autoSpaceDE w:val="0"/>
              <w:spacing w:after="0" w:line="302" w:lineRule="exact"/>
            </w:pPr>
            <w:r w:rsidRPr="00693628">
              <w:rPr>
                <w:rFonts w:ascii="Times New Roman" w:hAnsi="Times New Roman"/>
                <w:spacing w:val="-1"/>
                <w:sz w:val="24"/>
                <w:szCs w:val="24"/>
                <w:lang w:val="uk-UA"/>
              </w:rPr>
              <w:t>Підготовлено доповідну записку Міністру про підсумки деклараційної кампанії</w:t>
            </w:r>
          </w:p>
        </w:tc>
        <w:tc>
          <w:tcPr>
            <w:tcW w:w="2889" w:type="dxa"/>
          </w:tcPr>
          <w:p w:rsidR="00600AFC" w:rsidRDefault="00600AFC" w:rsidP="00600AF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693628" w:rsidRPr="00B20371" w:rsidRDefault="00600AFC" w:rsidP="00693628">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0371">
              <w:rPr>
                <w:rFonts w:ascii="Times New Roman" w:hAnsi="Times New Roman"/>
                <w:spacing w:val="-1"/>
                <w:sz w:val="24"/>
                <w:szCs w:val="24"/>
                <w:lang w:val="uk-UA"/>
              </w:rPr>
              <w:t>До</w:t>
            </w:r>
            <w:r w:rsidR="00B20371">
              <w:rPr>
                <w:rFonts w:ascii="Times New Roman" w:hAnsi="Times New Roman"/>
                <w:spacing w:val="-1"/>
                <w:sz w:val="24"/>
                <w:szCs w:val="24"/>
                <w:lang w:val="uk-UA"/>
              </w:rPr>
              <w:t>повідна записка Міністру внутрішніх справ від 16.04.2021 № 16624/18.</w:t>
            </w:r>
          </w:p>
        </w:tc>
      </w:tr>
      <w:tr w:rsidR="00B16DEA" w:rsidRPr="00693628" w:rsidTr="001555E1">
        <w:trPr>
          <w:gridAfter w:val="1"/>
          <w:wAfter w:w="47" w:type="dxa"/>
        </w:trPr>
        <w:tc>
          <w:tcPr>
            <w:tcW w:w="2792"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3. Здійснення заходів контролю щодо дотримання посадовими особами апарату МВС, територіальних органів з надання сервісних послуг МВС, закладів, установ та підприємств, що належать до сфери управління МВС обмежень та вимог запобігання конфлікту інтересів у зв’язку з спільною роботою близьких осіб</w:t>
            </w:r>
          </w:p>
        </w:tc>
        <w:tc>
          <w:tcPr>
            <w:tcW w:w="4120" w:type="dxa"/>
          </w:tcPr>
          <w:p w:rsidR="00B16DEA" w:rsidRPr="00B16DEA" w:rsidRDefault="00B16DEA" w:rsidP="00B16DEA">
            <w:pPr>
              <w:widowControl w:val="0"/>
              <w:tabs>
                <w:tab w:val="left" w:pos="-110"/>
              </w:tabs>
              <w:autoSpaceDE w:val="0"/>
              <w:spacing w:after="0" w:line="240" w:lineRule="auto"/>
            </w:pPr>
            <w:r w:rsidRPr="00B16DEA">
              <w:rPr>
                <w:rFonts w:ascii="Times New Roman" w:hAnsi="Times New Roman"/>
                <w:spacing w:val="-1"/>
                <w:sz w:val="24"/>
                <w:szCs w:val="24"/>
                <w:lang w:val="uk-UA"/>
              </w:rPr>
              <w:t>1) підготовка доручення щодо</w:t>
            </w:r>
            <w:r w:rsidRPr="00B16DEA">
              <w:rPr>
                <w:rFonts w:ascii="Times New Roman" w:hAnsi="Times New Roman"/>
                <w:spacing w:val="-1"/>
                <w:sz w:val="24"/>
                <w:szCs w:val="24"/>
              </w:rPr>
              <w:t xml:space="preserve"> </w:t>
            </w:r>
            <w:r w:rsidRPr="00B16DEA">
              <w:rPr>
                <w:rFonts w:ascii="Times New Roman" w:hAnsi="Times New Roman"/>
                <w:spacing w:val="-1"/>
                <w:sz w:val="24"/>
                <w:szCs w:val="24"/>
                <w:lang w:val="uk-UA"/>
              </w:rPr>
              <w:t xml:space="preserve">надання інформації </w:t>
            </w:r>
            <w:r w:rsidRPr="00B16DEA">
              <w:rPr>
                <w:rFonts w:ascii="Times New Roman" w:hAnsi="Times New Roman"/>
                <w:spacing w:val="-1"/>
                <w:sz w:val="24"/>
                <w:szCs w:val="24"/>
              </w:rPr>
              <w:t>про</w:t>
            </w:r>
            <w:r w:rsidRPr="00B16DEA">
              <w:rPr>
                <w:rFonts w:ascii="Times New Roman" w:hAnsi="Times New Roman"/>
                <w:spacing w:val="-1"/>
                <w:sz w:val="24"/>
                <w:szCs w:val="24"/>
                <w:lang w:val="uk-UA"/>
              </w:rPr>
              <w:t xml:space="preserve"> близьких осіб</w:t>
            </w:r>
            <w:r w:rsidRPr="00B16DEA">
              <w:rPr>
                <w:rFonts w:ascii="Times New Roman" w:hAnsi="Times New Roman"/>
                <w:spacing w:val="-1"/>
                <w:sz w:val="24"/>
                <w:szCs w:val="24"/>
              </w:rPr>
              <w:t>,</w:t>
            </w:r>
            <w:r w:rsidRPr="00B16DEA">
              <w:rPr>
                <w:rFonts w:ascii="Times New Roman" w:hAnsi="Times New Roman"/>
                <w:spacing w:val="-1"/>
                <w:sz w:val="24"/>
                <w:szCs w:val="24"/>
                <w:lang w:val="uk-UA"/>
              </w:rPr>
              <w:t xml:space="preserve"> що працюють</w:t>
            </w:r>
            <w:r w:rsidRPr="00B16DEA">
              <w:rPr>
                <w:rFonts w:ascii="Times New Roman" w:hAnsi="Times New Roman"/>
                <w:spacing w:val="-1"/>
                <w:sz w:val="24"/>
                <w:szCs w:val="24"/>
              </w:rPr>
              <w:t xml:space="preserve"> </w:t>
            </w:r>
            <w:r w:rsidRPr="00B16DEA">
              <w:rPr>
                <w:rFonts w:ascii="Times New Roman" w:hAnsi="Times New Roman"/>
                <w:spacing w:val="-1"/>
                <w:sz w:val="24"/>
                <w:szCs w:val="24"/>
                <w:lang w:val="uk-UA"/>
              </w:rPr>
              <w:t>(проходять</w:t>
            </w:r>
            <w:r w:rsidRPr="00B16DEA">
              <w:rPr>
                <w:rFonts w:ascii="Times New Roman" w:hAnsi="Times New Roman"/>
                <w:spacing w:val="-1"/>
                <w:sz w:val="24"/>
                <w:szCs w:val="24"/>
              </w:rPr>
              <w:t xml:space="preserve"> службу) в МВС</w:t>
            </w:r>
          </w:p>
        </w:tc>
        <w:tc>
          <w:tcPr>
            <w:tcW w:w="1591" w:type="dxa"/>
          </w:tcPr>
          <w:p w:rsidR="00B16DEA" w:rsidRPr="00693628" w:rsidRDefault="00B16DEA" w:rsidP="00B16DEA">
            <w:pPr>
              <w:jc w:val="center"/>
              <w:rPr>
                <w:rFonts w:ascii="Times New Roman" w:hAnsi="Times New Roman"/>
                <w:spacing w:val="-1"/>
                <w:sz w:val="24"/>
                <w:szCs w:val="24"/>
                <w:lang w:val="uk-UA"/>
              </w:rPr>
            </w:pPr>
            <w:r>
              <w:rPr>
                <w:rFonts w:ascii="Times New Roman" w:hAnsi="Times New Roman"/>
                <w:sz w:val="24"/>
                <w:szCs w:val="24"/>
                <w:lang w:val="ru-RU" w:eastAsia="ru-RU"/>
              </w:rPr>
              <w:t>Квітень</w:t>
            </w:r>
          </w:p>
        </w:tc>
        <w:tc>
          <w:tcPr>
            <w:tcW w:w="1943" w:type="dxa"/>
          </w:tcPr>
          <w:p w:rsidR="00B16DEA" w:rsidRPr="00693628" w:rsidRDefault="00B16DEA" w:rsidP="00B16DEA">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B16DEA" w:rsidRDefault="00B16DEA" w:rsidP="00B16DEA">
            <w:pPr>
              <w:widowControl w:val="0"/>
              <w:tabs>
                <w:tab w:val="left" w:pos="-110"/>
              </w:tabs>
              <w:autoSpaceDE w:val="0"/>
              <w:spacing w:after="0" w:line="302" w:lineRule="exact"/>
            </w:pPr>
            <w:r>
              <w:rPr>
                <w:rFonts w:ascii="Times New Roman" w:hAnsi="Times New Roman"/>
                <w:spacing w:val="-1"/>
                <w:sz w:val="24"/>
                <w:szCs w:val="24"/>
                <w:lang w:val="uk-UA"/>
              </w:rPr>
              <w:t>Підписано Міністром доручення</w:t>
            </w:r>
          </w:p>
        </w:tc>
        <w:tc>
          <w:tcPr>
            <w:tcW w:w="2889" w:type="dxa"/>
          </w:tcPr>
          <w:p w:rsidR="00833CFB" w:rsidRDefault="00833CFB" w:rsidP="00833CF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B16DEA" w:rsidRPr="00833CFB" w:rsidRDefault="00833CFB" w:rsidP="00B16DE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833CFB">
              <w:rPr>
                <w:rFonts w:ascii="Times New Roman" w:hAnsi="Times New Roman"/>
                <w:spacing w:val="-1"/>
                <w:sz w:val="24"/>
                <w:szCs w:val="24"/>
                <w:lang w:val="uk-UA"/>
              </w:rPr>
              <w:t>22.04.2021</w:t>
            </w:r>
            <w:r w:rsidRPr="00833CFB">
              <w:rPr>
                <w:rFonts w:ascii="Times New Roman" w:hAnsi="Times New Roman"/>
                <w:b/>
                <w:spacing w:val="-1"/>
                <w:sz w:val="24"/>
                <w:szCs w:val="24"/>
                <w:lang w:val="uk-UA"/>
              </w:rPr>
              <w:t xml:space="preserve"> </w:t>
            </w:r>
            <w:r w:rsidRPr="00833CFB">
              <w:rPr>
                <w:rFonts w:ascii="Times New Roman" w:hAnsi="Times New Roman"/>
                <w:sz w:val="24"/>
                <w:szCs w:val="24"/>
                <w:shd w:val="clear" w:color="auto" w:fill="FFFFFF"/>
                <w:lang w:val="uk-UA"/>
              </w:rPr>
              <w:t xml:space="preserve"> Міністром внутрішніх справ видано доручення № 58/18 «</w:t>
            </w:r>
            <w:r w:rsidRPr="00833CFB">
              <w:rPr>
                <w:rFonts w:ascii="Times New Roman" w:hAnsi="Times New Roman"/>
                <w:sz w:val="24"/>
                <w:szCs w:val="24"/>
                <w:shd w:val="clear" w:color="auto" w:fill="FFFFFF"/>
              </w:rPr>
              <w:t>Про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надання</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інформації</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близьких</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осіб,</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що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працюють</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(проходять</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службу)</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в</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МВС</w:t>
            </w:r>
            <w:r w:rsidRPr="00833CFB">
              <w:rPr>
                <w:rFonts w:ascii="Times New Roman" w:hAnsi="Times New Roman"/>
                <w:sz w:val="24"/>
                <w:szCs w:val="24"/>
                <w:shd w:val="clear" w:color="auto" w:fill="FFFFFF"/>
                <w:lang w:val="uk-UA"/>
              </w:rPr>
              <w:t>».</w:t>
            </w:r>
          </w:p>
        </w:tc>
      </w:tr>
      <w:tr w:rsidR="00B16DEA" w:rsidRPr="00693628" w:rsidTr="001555E1">
        <w:trPr>
          <w:gridAfter w:val="1"/>
          <w:wAfter w:w="47" w:type="dxa"/>
        </w:trPr>
        <w:tc>
          <w:tcPr>
            <w:tcW w:w="2792"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B16DEA" w:rsidRDefault="00B16DEA" w:rsidP="00B16DEA">
            <w:pPr>
              <w:widowControl w:val="0"/>
              <w:tabs>
                <w:tab w:val="left" w:pos="-110"/>
              </w:tabs>
              <w:autoSpaceDE w:val="0"/>
              <w:spacing w:after="0" w:line="240" w:lineRule="auto"/>
            </w:pPr>
            <w:r>
              <w:rPr>
                <w:rFonts w:ascii="Times New Roman" w:hAnsi="Times New Roman"/>
                <w:spacing w:val="-1"/>
                <w:sz w:val="24"/>
                <w:szCs w:val="24"/>
                <w:lang w:val="uk-UA"/>
              </w:rPr>
              <w:t>2) узагальнення та аналіз інформації про близьких осіб, що працюють (проходять службу) в МВС, підготовка пропозицій керівництву МВС</w:t>
            </w:r>
          </w:p>
        </w:tc>
        <w:tc>
          <w:tcPr>
            <w:tcW w:w="1591" w:type="dxa"/>
          </w:tcPr>
          <w:p w:rsidR="00B16DEA" w:rsidRPr="00693628" w:rsidRDefault="00B16DEA" w:rsidP="00B16DEA">
            <w:pPr>
              <w:jc w:val="center"/>
              <w:rPr>
                <w:rFonts w:ascii="Times New Roman" w:hAnsi="Times New Roman"/>
                <w:spacing w:val="-1"/>
                <w:sz w:val="24"/>
                <w:szCs w:val="24"/>
                <w:lang w:val="uk-UA"/>
              </w:rPr>
            </w:pPr>
            <w:r>
              <w:rPr>
                <w:rFonts w:ascii="Times New Roman" w:hAnsi="Times New Roman"/>
                <w:sz w:val="24"/>
                <w:szCs w:val="24"/>
                <w:lang w:val="ru-RU" w:eastAsia="ru-RU"/>
              </w:rPr>
              <w:t>Червень</w:t>
            </w:r>
          </w:p>
        </w:tc>
        <w:tc>
          <w:tcPr>
            <w:tcW w:w="1943" w:type="dxa"/>
          </w:tcPr>
          <w:p w:rsidR="00B16DEA" w:rsidRPr="00693628" w:rsidRDefault="00B16DEA" w:rsidP="00B16DEA">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B16DEA" w:rsidRDefault="00B16DEA" w:rsidP="00B16DEA">
            <w:pPr>
              <w:widowControl w:val="0"/>
              <w:tabs>
                <w:tab w:val="left" w:pos="-110"/>
              </w:tabs>
              <w:autoSpaceDE w:val="0"/>
              <w:spacing w:after="0" w:line="302" w:lineRule="exact"/>
            </w:pPr>
            <w:r>
              <w:rPr>
                <w:rFonts w:ascii="Times New Roman" w:hAnsi="Times New Roman"/>
                <w:spacing w:val="-1"/>
                <w:sz w:val="24"/>
                <w:szCs w:val="24"/>
                <w:lang w:val="uk-UA"/>
              </w:rPr>
              <w:t>Підготовлено пропозиції керівництву МВС</w:t>
            </w:r>
          </w:p>
        </w:tc>
        <w:tc>
          <w:tcPr>
            <w:tcW w:w="2889" w:type="dxa"/>
          </w:tcPr>
          <w:p w:rsidR="00833CFB" w:rsidRDefault="00833CFB" w:rsidP="00833CF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B16DEA" w:rsidRPr="00833CFB" w:rsidRDefault="00833CFB"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33CFB">
              <w:rPr>
                <w:rFonts w:ascii="Times New Roman" w:hAnsi="Times New Roman"/>
                <w:spacing w:val="-1"/>
                <w:sz w:val="24"/>
                <w:szCs w:val="24"/>
                <w:lang w:val="uk-UA"/>
              </w:rPr>
              <w:t>Доповідна записка Міністрові внутрішніх справ від 07.06.2021 № 23916/18.</w:t>
            </w:r>
          </w:p>
        </w:tc>
      </w:tr>
      <w:tr w:rsidR="00B16DEA" w:rsidRPr="00693628" w:rsidTr="001555E1">
        <w:trPr>
          <w:gridAfter w:val="1"/>
          <w:wAfter w:w="47" w:type="dxa"/>
        </w:trPr>
        <w:tc>
          <w:tcPr>
            <w:tcW w:w="15276" w:type="dxa"/>
            <w:gridSpan w:val="6"/>
          </w:tcPr>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w:t>
            </w:r>
            <w:r w:rsidRPr="00693628">
              <w:rPr>
                <w:rFonts w:ascii="Times New Roman" w:hAnsi="Times New Roman"/>
                <w:b/>
                <w:spacing w:val="-1"/>
                <w:sz w:val="24"/>
                <w:szCs w:val="24"/>
                <w:lang w:val="en-US"/>
              </w:rPr>
              <w:t>V</w:t>
            </w:r>
            <w:r w:rsidRPr="00693628">
              <w:rPr>
                <w:rFonts w:ascii="Times New Roman" w:hAnsi="Times New Roman"/>
                <w:b/>
                <w:spacing w:val="-1"/>
                <w:sz w:val="24"/>
                <w:szCs w:val="24"/>
                <w:lang w:val="uk-UA"/>
              </w:rPr>
              <w:t>. Запобігання корупції у сфері публічних закупівель, посилення ефективності управління фінансовими та матеріальними ресурсами, розвиток та підтримка системи внутрішнього аудиту</w:t>
            </w:r>
          </w:p>
        </w:tc>
      </w:tr>
      <w:tr w:rsidR="00B16DEA" w:rsidRPr="00833CFB" w:rsidTr="001555E1">
        <w:trPr>
          <w:gridAfter w:val="1"/>
          <w:wAfter w:w="47" w:type="dxa"/>
        </w:trPr>
        <w:tc>
          <w:tcPr>
            <w:tcW w:w="2792"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Здійснення контролю за проведенням публічних закупівель з метою мінімізації корупційних ризиків  </w:t>
            </w:r>
          </w:p>
        </w:tc>
        <w:tc>
          <w:tcPr>
            <w:tcW w:w="4120" w:type="dxa"/>
          </w:tcPr>
          <w:p w:rsidR="00B16DEA" w:rsidRPr="00693628" w:rsidRDefault="00B16DEA" w:rsidP="00B16DE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spacing w:val="-1"/>
                <w:sz w:val="24"/>
                <w:szCs w:val="24"/>
                <w:lang w:val="uk-UA"/>
              </w:rPr>
              <w:t>1) перевірка документації стосовно проведення процедур публічних закупівель, які проводяться в апараті МВС, щодо дотримання антикорупційного законодавства</w:t>
            </w:r>
            <w:r w:rsidRPr="00693628">
              <w:rPr>
                <w:rFonts w:ascii="Times New Roman" w:hAnsi="Times New Roman"/>
                <w:bCs/>
                <w:sz w:val="24"/>
                <w:szCs w:val="24"/>
                <w:lang w:val="uk-UA" w:eastAsia="uk-UA"/>
              </w:rPr>
              <w:t xml:space="preserve">, а також за дорученням Міністра </w:t>
            </w:r>
          </w:p>
          <w:p w:rsidR="00B16DEA" w:rsidRPr="00693628" w:rsidRDefault="00B16DEA" w:rsidP="00B16DEA">
            <w:pPr>
              <w:spacing w:after="0" w:line="240" w:lineRule="auto"/>
              <w:rPr>
                <w:rFonts w:ascii="Times New Roman" w:hAnsi="Times New Roman"/>
                <w:sz w:val="24"/>
                <w:szCs w:val="24"/>
              </w:rPr>
            </w:pPr>
            <w:r w:rsidRPr="00693628">
              <w:rPr>
                <w:rFonts w:ascii="Times New Roman" w:hAnsi="Times New Roman"/>
                <w:bCs/>
                <w:sz w:val="24"/>
                <w:szCs w:val="24"/>
                <w:lang w:val="uk-UA" w:eastAsia="uk-UA"/>
              </w:rPr>
              <w:t>у закладах, установах та підприємствах, що належать до сфери управління МВС,</w:t>
            </w:r>
          </w:p>
          <w:p w:rsidR="00B16DEA" w:rsidRPr="00693628" w:rsidRDefault="00B16DEA" w:rsidP="00B16DEA">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bCs/>
                <w:sz w:val="24"/>
                <w:szCs w:val="24"/>
                <w:lang w:val="uk-UA" w:eastAsia="uk-UA"/>
              </w:rPr>
              <w:t>в ЦОВВ, НГУ</w:t>
            </w:r>
          </w:p>
        </w:tc>
        <w:tc>
          <w:tcPr>
            <w:tcW w:w="1591" w:type="dxa"/>
          </w:tcPr>
          <w:p w:rsidR="00B16DEA" w:rsidRPr="00693628" w:rsidRDefault="00B16DEA" w:rsidP="00B16DEA">
            <w:pPr>
              <w:jc w:val="center"/>
            </w:pPr>
            <w:r w:rsidRPr="00693628">
              <w:rPr>
                <w:rFonts w:ascii="Times New Roman" w:hAnsi="Times New Roman"/>
                <w:spacing w:val="-1"/>
                <w:sz w:val="24"/>
                <w:szCs w:val="24"/>
                <w:lang w:val="uk-UA"/>
              </w:rPr>
              <w:t>Згідно з планом закупівель на 2021 рік</w:t>
            </w:r>
          </w:p>
        </w:tc>
        <w:tc>
          <w:tcPr>
            <w:tcW w:w="1943" w:type="dxa"/>
          </w:tcPr>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ДВА</w:t>
            </w: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Проведення перевірок та візування документів</w:t>
            </w:r>
          </w:p>
        </w:tc>
        <w:tc>
          <w:tcPr>
            <w:tcW w:w="2889"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B538EA" w:rsidRPr="00B538EA" w:rsidRDefault="00B538EA" w:rsidP="00B538EA">
            <w:pPr>
              <w:autoSpaceDE w:val="0"/>
              <w:autoSpaceDN w:val="0"/>
              <w:adjustRightInd w:val="0"/>
              <w:spacing w:after="0" w:line="240" w:lineRule="auto"/>
              <w:rPr>
                <w:rFonts w:ascii="TimesNewRoman" w:eastAsia="Calibri" w:hAnsi="TimesNewRoman" w:cs="TimesNewRoman"/>
                <w:sz w:val="24"/>
                <w:szCs w:val="24"/>
                <w:lang w:val="uk-UA" w:eastAsia="uk-UA"/>
              </w:rPr>
            </w:pPr>
            <w:r w:rsidRPr="00B538EA">
              <w:rPr>
                <w:rFonts w:ascii="TimesNewRoman" w:eastAsia="Calibri" w:hAnsi="TimesNewRoman" w:cs="TimesNewRoman"/>
                <w:sz w:val="24"/>
                <w:szCs w:val="24"/>
                <w:lang w:val="uk-UA" w:eastAsia="uk-UA"/>
              </w:rPr>
              <w:t>Упродовж звітного періоду відповідно до</w:t>
            </w:r>
          </w:p>
          <w:p w:rsidR="00B538EA" w:rsidRPr="00B538EA" w:rsidRDefault="00B538EA" w:rsidP="00B538EA">
            <w:pPr>
              <w:autoSpaceDE w:val="0"/>
              <w:autoSpaceDN w:val="0"/>
              <w:adjustRightInd w:val="0"/>
              <w:spacing w:after="0" w:line="240" w:lineRule="auto"/>
              <w:rPr>
                <w:rFonts w:ascii="TimesNewRoman" w:eastAsia="Calibri" w:hAnsi="TimesNewRoman" w:cs="TimesNewRoman"/>
                <w:sz w:val="24"/>
                <w:szCs w:val="24"/>
                <w:lang w:val="uk-UA" w:eastAsia="uk-UA"/>
              </w:rPr>
            </w:pPr>
            <w:r w:rsidRPr="00B538EA">
              <w:rPr>
                <w:rFonts w:ascii="TimesNewRoman" w:eastAsia="Calibri" w:hAnsi="TimesNewRoman" w:cs="TimesNewRoman"/>
                <w:sz w:val="24"/>
                <w:szCs w:val="24"/>
                <w:lang w:val="uk-UA" w:eastAsia="uk-UA"/>
              </w:rPr>
              <w:t>Плану закупівель на 2021 рік в апараті МВС</w:t>
            </w:r>
          </w:p>
          <w:p w:rsidR="00B538EA" w:rsidRPr="00B538EA" w:rsidRDefault="00B538EA" w:rsidP="00B538EA">
            <w:pPr>
              <w:autoSpaceDE w:val="0"/>
              <w:autoSpaceDN w:val="0"/>
              <w:adjustRightInd w:val="0"/>
              <w:spacing w:after="0" w:line="240" w:lineRule="auto"/>
              <w:rPr>
                <w:rFonts w:ascii="TimesNewRoman" w:eastAsia="Calibri" w:hAnsi="TimesNewRoman" w:cs="TimesNewRoman"/>
                <w:sz w:val="24"/>
                <w:szCs w:val="24"/>
                <w:lang w:val="uk-UA" w:eastAsia="uk-UA"/>
              </w:rPr>
            </w:pPr>
            <w:r w:rsidRPr="00B538EA">
              <w:rPr>
                <w:rFonts w:ascii="TimesNewRoman" w:eastAsia="Calibri" w:hAnsi="TimesNewRoman" w:cs="TimesNewRoman"/>
                <w:sz w:val="24"/>
                <w:szCs w:val="24"/>
                <w:lang w:val="uk-UA" w:eastAsia="uk-UA"/>
              </w:rPr>
              <w:t>проводилась 1 (одна) процедура спрощеної</w:t>
            </w:r>
          </w:p>
          <w:p w:rsidR="00B538EA" w:rsidRPr="00B538EA" w:rsidRDefault="00B538EA" w:rsidP="00B538EA">
            <w:pPr>
              <w:autoSpaceDE w:val="0"/>
              <w:autoSpaceDN w:val="0"/>
              <w:adjustRightInd w:val="0"/>
              <w:spacing w:after="0" w:line="240" w:lineRule="auto"/>
              <w:rPr>
                <w:rFonts w:ascii="TimesNewRoman" w:eastAsia="Calibri" w:hAnsi="TimesNewRoman" w:cs="TimesNewRoman"/>
                <w:sz w:val="24"/>
                <w:szCs w:val="24"/>
                <w:lang w:val="uk-UA" w:eastAsia="uk-UA"/>
              </w:rPr>
            </w:pPr>
            <w:r w:rsidRPr="00B538EA">
              <w:rPr>
                <w:rFonts w:ascii="TimesNewRoman" w:eastAsia="Calibri" w:hAnsi="TimesNewRoman" w:cs="TimesNewRoman"/>
                <w:sz w:val="24"/>
                <w:szCs w:val="24"/>
                <w:lang w:val="uk-UA" w:eastAsia="uk-UA"/>
              </w:rPr>
              <w:t>закупівлі, у зв’язку з чим здійснювалась</w:t>
            </w:r>
          </w:p>
          <w:p w:rsidR="00B538EA" w:rsidRPr="00B538EA" w:rsidRDefault="00B538EA" w:rsidP="00B538EA">
            <w:pPr>
              <w:autoSpaceDE w:val="0"/>
              <w:autoSpaceDN w:val="0"/>
              <w:adjustRightInd w:val="0"/>
              <w:spacing w:after="0" w:line="240" w:lineRule="auto"/>
              <w:rPr>
                <w:rFonts w:ascii="TimesNewRoman" w:eastAsia="Calibri" w:hAnsi="TimesNewRoman" w:cs="TimesNewRoman"/>
                <w:sz w:val="24"/>
                <w:szCs w:val="24"/>
                <w:lang w:val="uk-UA" w:eastAsia="uk-UA"/>
              </w:rPr>
            </w:pPr>
            <w:r w:rsidRPr="00B538EA">
              <w:rPr>
                <w:rFonts w:ascii="TimesNewRoman" w:eastAsia="Calibri" w:hAnsi="TimesNewRoman" w:cs="TimesNewRoman"/>
                <w:sz w:val="24"/>
                <w:szCs w:val="24"/>
                <w:lang w:val="uk-UA" w:eastAsia="uk-UA"/>
              </w:rPr>
              <w:t>підготовка та перевірка тендерної</w:t>
            </w:r>
          </w:p>
          <w:p w:rsidR="00833CFB" w:rsidRPr="00693628" w:rsidRDefault="00B538EA" w:rsidP="00B538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538EA">
              <w:rPr>
                <w:rFonts w:ascii="TimesNewRoman" w:eastAsia="Calibri" w:hAnsi="TimesNewRoman" w:cs="TimesNewRoman"/>
                <w:sz w:val="24"/>
                <w:szCs w:val="24"/>
                <w:lang w:val="uk-UA" w:eastAsia="uk-UA"/>
              </w:rPr>
              <w:t>документації.</w:t>
            </w:r>
          </w:p>
        </w:tc>
      </w:tr>
      <w:tr w:rsidR="00B16DEA" w:rsidRPr="00693628" w:rsidTr="001555E1">
        <w:trPr>
          <w:gridAfter w:val="1"/>
          <w:wAfter w:w="47" w:type="dxa"/>
        </w:trPr>
        <w:tc>
          <w:tcPr>
            <w:tcW w:w="2792"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B16DEA" w:rsidRPr="00693628" w:rsidRDefault="00B16DEA" w:rsidP="00B16DEA">
            <w:pPr>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здійснення організаційних заходів використання системи електронних закупівель ProZorro при проведенні процедури державних закупівель в апараті МВС </w:t>
            </w:r>
          </w:p>
        </w:tc>
        <w:tc>
          <w:tcPr>
            <w:tcW w:w="1591" w:type="dxa"/>
          </w:tcPr>
          <w:p w:rsidR="00B16DEA" w:rsidRPr="00693628" w:rsidRDefault="00B16DEA" w:rsidP="00B16DEA">
            <w:pPr>
              <w:ind w:left="-108" w:right="-108"/>
              <w:jc w:val="center"/>
            </w:pPr>
            <w:r w:rsidRPr="00693628">
              <w:rPr>
                <w:rFonts w:ascii="Times New Roman" w:hAnsi="Times New Roman"/>
                <w:spacing w:val="-1"/>
                <w:sz w:val="24"/>
                <w:szCs w:val="24"/>
                <w:lang w:val="uk-UA"/>
              </w:rPr>
              <w:t>Протягом року, під час проведення закупівельних процедур</w:t>
            </w:r>
          </w:p>
        </w:tc>
        <w:tc>
          <w:tcPr>
            <w:tcW w:w="1943" w:type="dxa"/>
          </w:tcPr>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B16DEA" w:rsidRPr="00693628" w:rsidRDefault="00B16DEA" w:rsidP="00B16DE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Публікації в системі електронних закупівель системи ProZorro</w:t>
            </w:r>
          </w:p>
        </w:tc>
        <w:tc>
          <w:tcPr>
            <w:tcW w:w="2889" w:type="dxa"/>
          </w:tcPr>
          <w:p w:rsidR="00B16DEA" w:rsidRPr="00700F09" w:rsidRDefault="00B16DEA" w:rsidP="00B16DE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00F09">
              <w:rPr>
                <w:rFonts w:ascii="Times New Roman" w:hAnsi="Times New Roman"/>
                <w:b/>
                <w:spacing w:val="-1"/>
                <w:sz w:val="24"/>
                <w:szCs w:val="24"/>
                <w:lang w:val="uk-UA"/>
              </w:rPr>
              <w:t>Постійно виконується</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У звітному періоді на веб-порталі</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Уповноваженого органу з питань закупівель</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в системі електронних закупівель системи</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ProZorro опубліковано 7 (сім) позицій річного</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плану закупівель МВС (додатку до нього) про</w:t>
            </w:r>
          </w:p>
          <w:p w:rsidR="00B16DEA" w:rsidRPr="00700F09" w:rsidRDefault="00700F09" w:rsidP="00700F0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700F09">
              <w:rPr>
                <w:rFonts w:ascii="Times New Roman" w:eastAsia="Calibri" w:hAnsi="Times New Roman"/>
                <w:sz w:val="24"/>
                <w:szCs w:val="24"/>
                <w:lang w:val="uk-UA" w:eastAsia="uk-UA"/>
              </w:rPr>
              <w:t>придбання товарів і послуг.</w:t>
            </w:r>
          </w:p>
        </w:tc>
      </w:tr>
      <w:tr w:rsidR="00B16DEA" w:rsidRPr="00693628" w:rsidTr="001555E1">
        <w:trPr>
          <w:gridAfter w:val="1"/>
          <w:wAfter w:w="47" w:type="dxa"/>
        </w:trPr>
        <w:tc>
          <w:tcPr>
            <w:tcW w:w="2792"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B16DEA" w:rsidRPr="00693628" w:rsidRDefault="00B16DEA" w:rsidP="00B16DE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3) відповідно до вимог законодавства у сфері публічних закупівель здійснення оприлюднення звітів про укладені договори та звітів про їх виконання закладами, установами, підприємствами, що належать до сфери управління МВС, ЦОВВ, НГУ</w:t>
            </w:r>
          </w:p>
        </w:tc>
        <w:tc>
          <w:tcPr>
            <w:tcW w:w="1591" w:type="dxa"/>
          </w:tcPr>
          <w:p w:rsidR="00B16DEA" w:rsidRPr="00693628" w:rsidRDefault="00B16DEA" w:rsidP="00B16DEA">
            <w:pPr>
              <w:ind w:left="-108" w:right="-108"/>
              <w:jc w:val="center"/>
            </w:pPr>
            <w:r w:rsidRPr="00693628">
              <w:rPr>
                <w:rFonts w:ascii="Times New Roman" w:hAnsi="Times New Roman"/>
                <w:spacing w:val="-1"/>
                <w:sz w:val="24"/>
                <w:szCs w:val="24"/>
                <w:lang w:val="uk-UA"/>
              </w:rPr>
              <w:t>Згідно з планами закупівель  на 2021 рік</w:t>
            </w:r>
          </w:p>
        </w:tc>
        <w:tc>
          <w:tcPr>
            <w:tcW w:w="1943" w:type="dxa"/>
          </w:tcPr>
          <w:p w:rsidR="00B16DEA" w:rsidRPr="00693628" w:rsidRDefault="00B16DEA" w:rsidP="00B16DEA">
            <w:pPr>
              <w:widowControl w:val="0"/>
              <w:tabs>
                <w:tab w:val="left" w:pos="-110"/>
              </w:tabs>
              <w:autoSpaceDE w:val="0"/>
              <w:autoSpaceDN w:val="0"/>
              <w:adjustRightInd w:val="0"/>
              <w:spacing w:after="0" w:line="302" w:lineRule="exact"/>
              <w:ind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Замовник закупівель згідно із Законом України «Про публічні закупівлі»</w:t>
            </w:r>
          </w:p>
        </w:tc>
        <w:tc>
          <w:tcPr>
            <w:tcW w:w="1941" w:type="dxa"/>
          </w:tcPr>
          <w:p w:rsidR="00B16DEA" w:rsidRPr="00693628" w:rsidRDefault="00B16DEA" w:rsidP="00B16DE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інформаційне повідомлення на вебсайті</w:t>
            </w:r>
          </w:p>
        </w:tc>
        <w:tc>
          <w:tcPr>
            <w:tcW w:w="2889" w:type="dxa"/>
          </w:tcPr>
          <w:p w:rsidR="00B16DEA" w:rsidRPr="00700F09" w:rsidRDefault="00B16DEA" w:rsidP="00B16DE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00F09">
              <w:rPr>
                <w:rFonts w:ascii="Times New Roman" w:hAnsi="Times New Roman"/>
                <w:b/>
                <w:spacing w:val="-1"/>
                <w:sz w:val="24"/>
                <w:szCs w:val="24"/>
                <w:lang w:val="uk-UA"/>
              </w:rPr>
              <w:t>Постійно виконується</w:t>
            </w:r>
          </w:p>
          <w:p w:rsidR="00700F09" w:rsidRPr="00700F09" w:rsidRDefault="00700F09" w:rsidP="00700F09">
            <w:pPr>
              <w:autoSpaceDE w:val="0"/>
              <w:autoSpaceDN w:val="0"/>
              <w:adjustRightInd w:val="0"/>
              <w:spacing w:after="0" w:line="240" w:lineRule="auto"/>
              <w:rPr>
                <w:rFonts w:ascii="Times New Roman" w:eastAsia="Calibri" w:hAnsi="Times New Roman"/>
                <w:sz w:val="24"/>
                <w:szCs w:val="24"/>
                <w:lang w:val="uk-UA" w:eastAsia="uk-UA"/>
              </w:rPr>
            </w:pPr>
            <w:r w:rsidRPr="00700F09">
              <w:rPr>
                <w:rFonts w:ascii="Times New Roman" w:eastAsia="Calibri" w:hAnsi="Times New Roman"/>
                <w:sz w:val="24"/>
                <w:szCs w:val="24"/>
                <w:lang w:val="uk-UA" w:eastAsia="uk-UA"/>
              </w:rPr>
              <w:t>У звітному періоді МВС забезпечено</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укладання договорів, а також оприлюднення</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звітів про договори в електронної системи</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закупівель ProZorro у відповідності до</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статті 10 Закону України «Про публічні</w:t>
            </w:r>
          </w:p>
          <w:p w:rsidR="00B16DEA" w:rsidRPr="00693628" w:rsidRDefault="00700F09" w:rsidP="00700F0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700F09">
              <w:rPr>
                <w:rFonts w:ascii="TimesNewRoman" w:eastAsia="Calibri" w:hAnsi="TimesNewRoman" w:cs="TimesNewRoman"/>
                <w:sz w:val="24"/>
                <w:szCs w:val="24"/>
                <w:lang w:val="uk-UA" w:eastAsia="uk-UA"/>
              </w:rPr>
              <w:t>закупівлі».</w:t>
            </w: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2. Посилення ефективності управління фінансовими ресурсами</w:t>
            </w:r>
          </w:p>
        </w:tc>
        <w:tc>
          <w:tcPr>
            <w:tcW w:w="4120"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1) організація виконання завдань і заходів, на виконання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 червня 2018 року № 437-року</w:t>
            </w:r>
            <w:r w:rsidRPr="00693628">
              <w:rPr>
                <w:rFonts w:ascii="Times New Roman" w:hAnsi="Times New Roman"/>
                <w:spacing w:val="-1"/>
                <w:sz w:val="24"/>
                <w:szCs w:val="24"/>
                <w:highlight w:val="yellow"/>
                <w:lang w:val="uk-UA"/>
              </w:rPr>
              <w:t xml:space="preserve"> </w:t>
            </w:r>
          </w:p>
        </w:tc>
        <w:tc>
          <w:tcPr>
            <w:tcW w:w="1591" w:type="dxa"/>
          </w:tcPr>
          <w:p w:rsidR="008F632A" w:rsidRPr="00693628" w:rsidRDefault="008F632A" w:rsidP="008F632A">
            <w:pPr>
              <w:ind w:left="-108" w:right="-108"/>
              <w:jc w:val="center"/>
            </w:pPr>
            <w:r w:rsidRPr="00693628">
              <w:rPr>
                <w:rFonts w:ascii="Times New Roman" w:hAnsi="Times New Roman"/>
                <w:spacing w:val="-1"/>
                <w:sz w:val="24"/>
                <w:szCs w:val="24"/>
                <w:lang w:val="uk-UA"/>
              </w:rPr>
              <w:t>У строки, визначені Планом</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8F632A" w:rsidRPr="00693628" w:rsidRDefault="008F632A" w:rsidP="008F632A">
            <w:pPr>
              <w:widowControl w:val="0"/>
              <w:tabs>
                <w:tab w:val="left" w:pos="-110"/>
              </w:tabs>
              <w:autoSpaceDE w:val="0"/>
              <w:autoSpaceDN w:val="0"/>
              <w:adjustRightInd w:val="0"/>
              <w:spacing w:after="0" w:line="302" w:lineRule="exact"/>
              <w:ind w:right="-64"/>
              <w:jc w:val="center"/>
              <w:rPr>
                <w:rFonts w:ascii="Times New Roman" w:hAnsi="Times New Roman"/>
                <w:bCs/>
                <w:sz w:val="24"/>
                <w:szCs w:val="24"/>
                <w:lang w:val="uk-UA" w:eastAsia="uk-UA"/>
              </w:rPr>
            </w:pPr>
            <w:r w:rsidRPr="00693628">
              <w:rPr>
                <w:rFonts w:ascii="Times New Roman" w:hAnsi="Times New Roman"/>
                <w:bCs/>
                <w:sz w:val="24"/>
                <w:szCs w:val="24"/>
                <w:lang w:val="uk-UA" w:eastAsia="uk-UA"/>
              </w:rPr>
              <w:t>Заклади, установи, підприємства, що належать до сфери управління МВС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Виконано заходи</w:t>
            </w:r>
          </w:p>
        </w:tc>
        <w:tc>
          <w:tcPr>
            <w:tcW w:w="2889" w:type="dxa"/>
          </w:tcPr>
          <w:p w:rsidR="008F632A"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Постійно виконується.</w:t>
            </w:r>
          </w:p>
          <w:p w:rsidR="008F632A" w:rsidRPr="008F632A" w:rsidRDefault="008F632A" w:rsidP="008F632A">
            <w:pPr>
              <w:widowControl w:val="0"/>
              <w:tabs>
                <w:tab w:val="left" w:pos="-110"/>
              </w:tabs>
              <w:autoSpaceDE w:val="0"/>
              <w:autoSpaceDN w:val="0"/>
              <w:adjustRightInd w:val="0"/>
              <w:spacing w:after="0" w:line="302" w:lineRule="exact"/>
              <w:rPr>
                <w:rFonts w:ascii="Times New Roman" w:hAnsi="Times New Roman"/>
                <w:sz w:val="24"/>
                <w:szCs w:val="24"/>
                <w:lang w:val="uk-UA"/>
              </w:rPr>
            </w:pPr>
            <w:r>
              <w:rPr>
                <w:rFonts w:ascii="Times New Roman" w:hAnsi="Times New Roman"/>
                <w:spacing w:val="-1"/>
                <w:sz w:val="24"/>
                <w:szCs w:val="24"/>
                <w:lang w:val="uk-UA"/>
              </w:rPr>
              <w:t xml:space="preserve">У І півріччі 2021 року проведено </w:t>
            </w:r>
            <w:r>
              <w:rPr>
                <w:rFonts w:ascii="Times New Roman" w:hAnsi="Times New Roman"/>
                <w:sz w:val="24"/>
                <w:szCs w:val="24"/>
                <w:lang w:val="uk-UA"/>
              </w:rPr>
              <w:t>засідання Методологічної ради з бухгалтерського обліку у МВС (протокол від 12.03.2021 № 1, протокол від 26.05.2021 № 2). Протоколи Методологічної ради надіслано до органів та установ системи МВС, для застосування їх в практичній діяльності (лист МВС від 13.03.2021 № 12979/5/15-2021, від 31.05.2021 № 23845/5/15-2021), доповідалось керівництву МВС (доповідна записка від 23.02.2021 № 8119/15) щодо виконання завдань та заходів визначених у Стратегії модернізації системи бухгалтерського обліку та звітності в державному секторі на період до 2025 року.</w:t>
            </w: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3. Забезпечення прозорості виконання бюджетних програм </w:t>
            </w:r>
          </w:p>
        </w:tc>
        <w:tc>
          <w:tcPr>
            <w:tcW w:w="4120"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1) оприлюднення шляхом розміщення на офіційному веб-сайті МВС паспортів бюджетних програм, виконавцем яких є МВС,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591" w:type="dxa"/>
          </w:tcPr>
          <w:p w:rsidR="008F632A" w:rsidRPr="00693628" w:rsidRDefault="008F632A" w:rsidP="008F632A">
            <w:pPr>
              <w:ind w:left="-108" w:right="34"/>
              <w:jc w:val="center"/>
            </w:pPr>
            <w:r w:rsidRPr="00693628">
              <w:rPr>
                <w:rFonts w:ascii="Times New Roman" w:hAnsi="Times New Roman"/>
                <w:spacing w:val="-1"/>
                <w:sz w:val="24"/>
                <w:szCs w:val="24"/>
                <w:lang w:val="uk-UA"/>
              </w:rPr>
              <w:t>У строки, визначені законодавством</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Оновлено інформацію</w:t>
            </w:r>
          </w:p>
        </w:tc>
        <w:tc>
          <w:tcPr>
            <w:tcW w:w="2889" w:type="dxa"/>
          </w:tcPr>
          <w:p w:rsidR="00933979" w:rsidRPr="0091341F" w:rsidRDefault="00933979" w:rsidP="00E7404D">
            <w:pPr>
              <w:spacing w:after="0" w:line="240" w:lineRule="auto"/>
              <w:rPr>
                <w:rFonts w:ascii="Times New Roman" w:hAnsi="Times New Roman"/>
                <w:b/>
                <w:sz w:val="24"/>
                <w:szCs w:val="24"/>
                <w:highlight w:val="yellow"/>
                <w:lang w:val="uk-UA"/>
              </w:rPr>
            </w:pPr>
            <w:r w:rsidRPr="00B76E6E">
              <w:rPr>
                <w:rFonts w:ascii="Times New Roman" w:hAnsi="Times New Roman"/>
                <w:b/>
                <w:sz w:val="24"/>
                <w:szCs w:val="24"/>
                <w:lang w:val="uk-UA"/>
              </w:rPr>
              <w:t>Постійно виконується.</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 xml:space="preserve">На офіційному вебсайті МВС в підрозділі «Паспорти бюджетних програм» розділу «Бюджет для громадян» оприлюднено: </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 xml:space="preserve">наказ від 05.02.2021 № 90 «Про затвердження паспортів бюджетних програм на 2021 рік» (1001010, 1001050, 1001080, 1001170, 1001200); </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08.02.2021 № 99 «Про затвердження паспортів бюджетних програм на 2021 рік» ( 1003010, 1003020, 1003070);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08.02.2021 № 100 «Про затвердження паспортів бюджетних програм на 2021 рік» ( 1002010, 1002030, 1002060, 1002120).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11.02.2021 № 115 «Про затвердження паспортів бюджетних програм на 2021 рік» (1007010, 1007020);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 xml:space="preserve">наказ від 11.02.2021 № 116 «Про затвердження паспортів бюджетних програм на 2021 рік» ( 1004010, 1004020, 1004070); </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11.02.2021 № 117 «Про затвердження паспортів бюджетних програм на 2021 рік» (1006010, 1006060, 1006070, 1006280, 1006360);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12.02.2021 № 122 «Про затвердження паспортів бюджетних програм на 2021 рік» ( 1001220, 1002150);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22.02.2021 № 140 «Про затвердження паспорту бюджетної програми на 2021 рік» (1002600);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22.02.2021 № 141 «Про внесення змін до паспорта бюджетної програми на 2021 рік» ( 1001010);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19.05.2021 № 367 «Про внесення змін до паспорта бюджетної програми на 2021 рік» (1003070);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08.06.2021 № 429 «Про внесення змін до паспорта бюджетної програми на 2021 рік» (1001080);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15.06.2021 № 454 «Про внесення змін до паспорта бюджетної програми на 2021 рік» (1001050);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15.06.2021 № 455 «Про внесення змін до паспорта бюджетної програми на 2021 рік» (1006110);</w:t>
            </w:r>
          </w:p>
          <w:p w:rsidR="00B76E6E" w:rsidRPr="00B76E6E"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наказ від 15.06.2021 № 485 «Про внесення змін до паспорта бюджетної програми на 2021 рік» (1007010,1007020);</w:t>
            </w:r>
          </w:p>
          <w:p w:rsidR="00E7404D" w:rsidRPr="00CE1683" w:rsidRDefault="00B76E6E" w:rsidP="00B76E6E">
            <w:pPr>
              <w:spacing w:after="0" w:line="240" w:lineRule="auto"/>
              <w:rPr>
                <w:rFonts w:ascii="Times New Roman" w:hAnsi="Times New Roman"/>
                <w:sz w:val="24"/>
                <w:szCs w:val="24"/>
                <w:lang w:val="uk-UA"/>
              </w:rPr>
            </w:pPr>
            <w:r w:rsidRPr="00B76E6E">
              <w:rPr>
                <w:rFonts w:ascii="Times New Roman" w:hAnsi="Times New Roman"/>
                <w:sz w:val="24"/>
                <w:szCs w:val="24"/>
                <w:lang w:val="uk-UA"/>
              </w:rPr>
              <w:t>Звіти про виконання паспортів бюджетних програм за 2020 рік (1001010,1001050, 1001080, 1001170, 1001200, 1001220, 1001240, 1002010, 1002030, 1002060, 1002070, 1002120, 1002150, 1002170, 1003010, 1003020, 1003070, 1003090, 1003120, 1004010, 1004020, 1004070, 1006010, 1006060, 1006070, 1006080, 1006110, 1006130, 1006140, 1006280, 10063</w:t>
            </w:r>
            <w:r>
              <w:rPr>
                <w:rFonts w:ascii="Times New Roman" w:hAnsi="Times New Roman"/>
                <w:sz w:val="24"/>
                <w:szCs w:val="24"/>
                <w:lang w:val="uk-UA"/>
              </w:rPr>
              <w:t>60, 1007010, 1007020, 1007060).</w:t>
            </w:r>
          </w:p>
          <w:p w:rsidR="008F632A" w:rsidRPr="008F632A" w:rsidRDefault="008F632A" w:rsidP="008F632A">
            <w:pPr>
              <w:spacing w:after="0" w:line="240" w:lineRule="auto"/>
              <w:rPr>
                <w:rFonts w:ascii="Times New Roman" w:hAnsi="Times New Roman"/>
                <w:sz w:val="24"/>
                <w:szCs w:val="24"/>
                <w:lang w:val="uk-UA"/>
              </w:rPr>
            </w:pPr>
          </w:p>
        </w:tc>
      </w:tr>
      <w:tr w:rsidR="008F632A" w:rsidRPr="00700F09"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2)забезпечення розміщення у визначених законодавством інформаційних ресурсах інформації про використання коштів державного бюджету на виконання бюджетних програм</w:t>
            </w:r>
          </w:p>
        </w:tc>
        <w:tc>
          <w:tcPr>
            <w:tcW w:w="1591" w:type="dxa"/>
          </w:tcPr>
          <w:p w:rsidR="008F632A" w:rsidRPr="00693628" w:rsidRDefault="008F632A" w:rsidP="008F632A">
            <w:pPr>
              <w:ind w:left="-108"/>
              <w:jc w:val="center"/>
            </w:pPr>
            <w:r w:rsidRPr="00693628">
              <w:rPr>
                <w:rFonts w:ascii="Times New Roman" w:hAnsi="Times New Roman"/>
                <w:spacing w:val="-1"/>
                <w:sz w:val="24"/>
                <w:szCs w:val="24"/>
                <w:lang w:val="uk-UA"/>
              </w:rPr>
              <w:t>У строки, визначені законодавством</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ind w:right="-58"/>
              <w:rPr>
                <w:rFonts w:ascii="Times New Roman" w:hAnsi="Times New Roman"/>
                <w:spacing w:val="-1"/>
                <w:sz w:val="24"/>
                <w:szCs w:val="24"/>
                <w:lang w:val="uk-UA"/>
              </w:rPr>
            </w:pPr>
            <w:r w:rsidRPr="00693628">
              <w:rPr>
                <w:rFonts w:ascii="Times New Roman" w:hAnsi="Times New Roman"/>
                <w:spacing w:val="-1"/>
                <w:sz w:val="24"/>
                <w:szCs w:val="24"/>
                <w:lang w:val="uk-UA"/>
              </w:rPr>
              <w:t>Оприлюднено інформацію у визначених законодавством інформаційних ресурсах</w:t>
            </w:r>
          </w:p>
        </w:tc>
        <w:tc>
          <w:tcPr>
            <w:tcW w:w="2889" w:type="dxa"/>
          </w:tcPr>
          <w:p w:rsidR="008F632A" w:rsidRPr="00700F09"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00F09">
              <w:rPr>
                <w:rFonts w:ascii="Times New Roman" w:hAnsi="Times New Roman"/>
                <w:b/>
                <w:spacing w:val="-1"/>
                <w:sz w:val="24"/>
                <w:szCs w:val="24"/>
                <w:lang w:val="uk-UA"/>
              </w:rPr>
              <w:t>Постійно виконується.</w:t>
            </w:r>
          </w:p>
          <w:p w:rsidR="008F632A" w:rsidRPr="00700F09" w:rsidRDefault="00700F09" w:rsidP="008F632A">
            <w:pPr>
              <w:spacing w:after="0" w:line="240" w:lineRule="auto"/>
              <w:rPr>
                <w:rFonts w:ascii="Times New Roman" w:hAnsi="Times New Roman"/>
                <w:sz w:val="24"/>
                <w:szCs w:val="24"/>
                <w:lang w:val="uk-UA"/>
              </w:rPr>
            </w:pPr>
            <w:r w:rsidRPr="00700F09">
              <w:rPr>
                <w:rFonts w:ascii="Times New Roman" w:hAnsi="Times New Roman"/>
                <w:sz w:val="24"/>
                <w:szCs w:val="24"/>
                <w:lang w:val="uk-UA"/>
              </w:rPr>
              <w:t>Оприлюднено на офіційному веб-сайті МВС: звіти про виконання паспортів бюджетних програм на 2020 рік відповідно до п. 2.2 наказу Мінфіну від 29.12.2002 № 1098 «Про паспорти бюджетних програм» (протягом трьох робочих днів після подання зведеної річної бюджетної звітності); результати оцінки ефективності бюджетних програм за 2020 рік відповідно до пункту 10 наказу Мінфіну від 19.05.2020 № 223 «Про оцінку ефективності бюджетних програм державного бюджету» (у двотижневий строк після подання річної бюджетної звітності).</w:t>
            </w: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4120" w:type="dxa"/>
          </w:tcPr>
          <w:p w:rsidR="008F632A" w:rsidRPr="00693628" w:rsidRDefault="008F632A" w:rsidP="008F632A">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3) забезпечення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закладів охорони здоров’я, що належать до сфери управління МВС,передбачивши можливість зворотного зв’язку з пацієнтами</w:t>
            </w:r>
          </w:p>
        </w:tc>
        <w:tc>
          <w:tcPr>
            <w:tcW w:w="1591" w:type="dxa"/>
          </w:tcPr>
          <w:p w:rsidR="008F632A" w:rsidRPr="00693628" w:rsidRDefault="008F632A" w:rsidP="008F632A">
            <w:pPr>
              <w:ind w:left="-108"/>
              <w:jc w:val="center"/>
            </w:pPr>
            <w:r w:rsidRPr="00693628">
              <w:rPr>
                <w:rFonts w:ascii="Times New Roman" w:hAnsi="Times New Roman"/>
                <w:sz w:val="24"/>
                <w:szCs w:val="24"/>
                <w:lang w:val="uk-UA"/>
              </w:rPr>
              <w:t>Постійно</w:t>
            </w:r>
          </w:p>
        </w:tc>
        <w:tc>
          <w:tcPr>
            <w:tcW w:w="1943" w:type="dxa"/>
          </w:tcPr>
          <w:p w:rsidR="008F632A" w:rsidRPr="00693628" w:rsidRDefault="008F632A" w:rsidP="008F632A">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 xml:space="preserve">Забезпечено розміщення інформації </w:t>
            </w:r>
          </w:p>
        </w:tc>
        <w:tc>
          <w:tcPr>
            <w:tcW w:w="2889" w:type="dxa"/>
          </w:tcPr>
          <w:p w:rsidR="008F632A" w:rsidRPr="00693628" w:rsidRDefault="008F632A" w:rsidP="008F632A">
            <w:pPr>
              <w:spacing w:after="0" w:line="240" w:lineRule="auto"/>
              <w:rPr>
                <w:rFonts w:ascii="Times New Roman" w:hAnsi="Times New Roman"/>
                <w:b/>
                <w:sz w:val="24"/>
                <w:szCs w:val="24"/>
                <w:lang w:val="uk-UA"/>
              </w:rPr>
            </w:pPr>
            <w:r w:rsidRPr="00693628">
              <w:rPr>
                <w:rFonts w:ascii="Times New Roman" w:hAnsi="Times New Roman"/>
                <w:b/>
                <w:sz w:val="24"/>
                <w:szCs w:val="24"/>
                <w:lang w:val="uk-UA"/>
              </w:rPr>
              <w:t>Постійно виконується.</w:t>
            </w:r>
          </w:p>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Закладами охорони здоров’я, що належать до сфери управління МВС забезпечено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цих закладів.</w:t>
            </w:r>
          </w:p>
          <w:p w:rsidR="008F632A" w:rsidRPr="00693628" w:rsidRDefault="008F632A" w:rsidP="008F632A">
            <w:pPr>
              <w:spacing w:after="0" w:line="240" w:lineRule="auto"/>
              <w:rPr>
                <w:rFonts w:ascii="Times New Roman" w:hAnsi="Times New Roman"/>
                <w:sz w:val="24"/>
                <w:szCs w:val="24"/>
                <w:lang w:val="uk-UA"/>
              </w:rPr>
            </w:pP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darkYellow"/>
                <w:lang w:val="uk-UA"/>
              </w:rPr>
            </w:pPr>
          </w:p>
        </w:tc>
        <w:tc>
          <w:tcPr>
            <w:tcW w:w="4120" w:type="dxa"/>
          </w:tcPr>
          <w:p w:rsidR="008F632A" w:rsidRPr="00693628" w:rsidRDefault="008F632A" w:rsidP="008F632A">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 xml:space="preserve">4) забезпечення всебічного інформування щодо надання медичних послуг на договірних основах в закладах охорони здоров’я, що належать до сфери управління МВС, тарифи на надані послуги </w:t>
            </w:r>
          </w:p>
        </w:tc>
        <w:tc>
          <w:tcPr>
            <w:tcW w:w="1591" w:type="dxa"/>
          </w:tcPr>
          <w:p w:rsidR="008F632A" w:rsidRPr="00693628" w:rsidRDefault="008F632A" w:rsidP="008F632A">
            <w:pPr>
              <w:jc w:val="center"/>
            </w:pPr>
            <w:r w:rsidRPr="00693628">
              <w:rPr>
                <w:rFonts w:ascii="Times New Roman" w:hAnsi="Times New Roman"/>
                <w:sz w:val="24"/>
                <w:szCs w:val="24"/>
                <w:lang w:val="uk-UA"/>
              </w:rPr>
              <w:t>Постійно</w:t>
            </w:r>
          </w:p>
        </w:tc>
        <w:tc>
          <w:tcPr>
            <w:tcW w:w="1943" w:type="dxa"/>
          </w:tcPr>
          <w:p w:rsidR="008F632A" w:rsidRPr="00693628" w:rsidRDefault="008F632A" w:rsidP="008F632A">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Забезпечено розміщення інформації</w:t>
            </w:r>
          </w:p>
        </w:tc>
        <w:tc>
          <w:tcPr>
            <w:tcW w:w="2889" w:type="dxa"/>
          </w:tcPr>
          <w:p w:rsidR="008F632A" w:rsidRPr="00693628" w:rsidRDefault="008F632A" w:rsidP="008F632A">
            <w:pPr>
              <w:spacing w:after="0" w:line="240" w:lineRule="auto"/>
              <w:rPr>
                <w:rFonts w:ascii="Times New Roman" w:hAnsi="Times New Roman"/>
                <w:b/>
                <w:sz w:val="24"/>
                <w:szCs w:val="24"/>
                <w:lang w:val="uk-UA"/>
              </w:rPr>
            </w:pPr>
            <w:r w:rsidRPr="00693628">
              <w:rPr>
                <w:rFonts w:ascii="Times New Roman" w:hAnsi="Times New Roman"/>
                <w:b/>
                <w:sz w:val="24"/>
                <w:szCs w:val="24"/>
                <w:lang w:val="uk-UA"/>
              </w:rPr>
              <w:t>Постійно виконується</w:t>
            </w:r>
          </w:p>
          <w:p w:rsidR="008F632A" w:rsidRPr="00693628" w:rsidRDefault="008F632A" w:rsidP="008F632A">
            <w:pPr>
              <w:spacing w:after="0" w:line="240" w:lineRule="auto"/>
              <w:jc w:val="both"/>
              <w:rPr>
                <w:rFonts w:ascii="Times New Roman" w:hAnsi="Times New Roman"/>
                <w:sz w:val="24"/>
                <w:szCs w:val="24"/>
                <w:lang w:val="uk-UA"/>
              </w:rPr>
            </w:pPr>
            <w:r w:rsidRPr="00693628">
              <w:rPr>
                <w:rFonts w:ascii="Times New Roman" w:hAnsi="Times New Roman"/>
                <w:sz w:val="24"/>
                <w:szCs w:val="24"/>
                <w:lang w:val="uk-UA"/>
              </w:rPr>
              <w:t xml:space="preserve">Закладами охорони здоров’я, що належать до сфери управління МВС забезпечено  </w:t>
            </w:r>
            <w:r w:rsidRPr="00693628">
              <w:rPr>
                <w:rStyle w:val="apple-style-span"/>
                <w:rFonts w:ascii="Times New Roman" w:hAnsi="Times New Roman"/>
                <w:sz w:val="24"/>
                <w:szCs w:val="24"/>
                <w:lang w:val="uk-UA"/>
              </w:rPr>
              <w:t xml:space="preserve"> інформування громадян щодо порядку надання медичних послуг та тарифів на ці послуги.</w:t>
            </w: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5. Удосконалення системи внутрішнього аудиту </w:t>
            </w: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1) проведення семінарів, навчань, консультацій,</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конференцій, брифінгів, засідань за круглим столом (у тому числі шляхом проведення селекторних нарад та відеоконференцій),</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реалізація пілотних проектів з питань внутрішнього</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контролю, у тому числі фінансового управління,</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внутрішнього аудиту та запобігання корупції у сфері</w:t>
            </w:r>
          </w:p>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eastAsia="uk-UA"/>
              </w:rPr>
              <w:t>фінансів та використання ресурсів</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right="-106" w:hanging="60"/>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 протягом</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року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ДВА</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НАВС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Оприлюднено  інформацію за рішенням організаторів заходів</w:t>
            </w:r>
          </w:p>
        </w:tc>
        <w:tc>
          <w:tcPr>
            <w:tcW w:w="2889" w:type="dxa"/>
          </w:tcPr>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693628">
              <w:rPr>
                <w:rFonts w:ascii="Times New Roman" w:hAnsi="Times New Roman"/>
                <w:b/>
                <w:sz w:val="24"/>
                <w:szCs w:val="24"/>
                <w:lang w:val="uk-UA"/>
              </w:rPr>
              <w:t>Постійно виконується</w:t>
            </w:r>
            <w:r w:rsidRPr="00700F09">
              <w:rPr>
                <w:rFonts w:ascii="TimesNewRoman" w:eastAsia="Calibri" w:hAnsi="TimesNewRoman" w:cs="TimesNewRoman"/>
                <w:sz w:val="24"/>
                <w:szCs w:val="24"/>
                <w:lang w:val="uk-UA" w:eastAsia="uk-UA"/>
              </w:rPr>
              <w:t xml:space="preserve"> У І півріччі 2021 року у</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департаменті проведено 8 нарад – обговорень з працівниками ДВА за участю</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працівників департаменту. На цих нарадах керівники аудиторських груп в</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обов’язковому порядку доповідали про результати проведених аудиторських</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досліджень, обговорювалися проблемні питання, що виникали під час роботи,</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та шляхи їх вирішення, неодноразово наголошувалося на необхідності</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дотримання вимог Закону України «Про запобігання корупції» та дотримання</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встановлених правил поведінки і принципів професійної діяльності.</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У 2021 році два працівника департаменту пройшли курси з підвищення</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кваліфікації за короткостроковою (сертифікатною) програмою «Державні</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закупівлі: новації аудиту», один працівник ДВА – за програмою «Запобігання</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корупції та доброчесність державних службовців».</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Крім цього, 44 працівника департаменту взяли участь у навчанні щодо</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основних положень антикорупційного законодавства (обмежень, заборон), а</w:t>
            </w:r>
          </w:p>
          <w:p w:rsidR="00700F09" w:rsidRPr="00700F09" w:rsidRDefault="00700F09" w:rsidP="00700F09">
            <w:pPr>
              <w:autoSpaceDE w:val="0"/>
              <w:autoSpaceDN w:val="0"/>
              <w:adjustRightInd w:val="0"/>
              <w:spacing w:after="0" w:line="240" w:lineRule="auto"/>
              <w:rPr>
                <w:rFonts w:ascii="TimesNewRoman" w:eastAsia="Calibri" w:hAnsi="TimesNewRoman" w:cs="TimesNewRoman"/>
                <w:sz w:val="24"/>
                <w:szCs w:val="24"/>
                <w:lang w:val="uk-UA" w:eastAsia="uk-UA"/>
              </w:rPr>
            </w:pPr>
            <w:r w:rsidRPr="00700F09">
              <w:rPr>
                <w:rFonts w:ascii="TimesNewRoman" w:eastAsia="Calibri" w:hAnsi="TimesNewRoman" w:cs="TimesNewRoman"/>
                <w:sz w:val="24"/>
                <w:szCs w:val="24"/>
                <w:lang w:val="uk-UA" w:eastAsia="uk-UA"/>
              </w:rPr>
              <w:t>також правил етичної поведінки, яке відбулося 24 червня 2021 року на базі</w:t>
            </w:r>
          </w:p>
          <w:p w:rsidR="008F632A" w:rsidRPr="00700F09" w:rsidRDefault="00700F09" w:rsidP="00700F09">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rPr>
            </w:pPr>
            <w:r w:rsidRPr="00700F09">
              <w:rPr>
                <w:rFonts w:ascii="TimesNewRoman" w:eastAsia="Calibri" w:hAnsi="TimesNewRoman" w:cs="TimesNewRoman"/>
                <w:sz w:val="24"/>
                <w:szCs w:val="24"/>
                <w:lang w:val="uk-UA" w:eastAsia="uk-UA"/>
              </w:rPr>
              <w:t>Донецького державного університету внутрішніх справ дистанційно.</w:t>
            </w:r>
          </w:p>
        </w:tc>
      </w:tr>
      <w:tr w:rsidR="008F632A" w:rsidRPr="00693628" w:rsidTr="001555E1">
        <w:trPr>
          <w:gridAfter w:val="1"/>
          <w:wAfter w:w="47" w:type="dxa"/>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8F632A" w:rsidRPr="00693628" w:rsidRDefault="008F632A" w:rsidP="008F632A">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2) висвітлення на офіційному веб-сайті МВС діяльності із внутрішнього аудиту МВС за результатами внутрішніх аудитів та контрольних заходів (за рішенням керівництва МВС)</w:t>
            </w:r>
          </w:p>
        </w:tc>
        <w:tc>
          <w:tcPr>
            <w:tcW w:w="1591" w:type="dxa"/>
          </w:tcPr>
          <w:p w:rsidR="008F632A" w:rsidRPr="00693628" w:rsidRDefault="008F632A" w:rsidP="008F632A">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t>Протягом двох робочих днів після прийняття рішення</w:t>
            </w:r>
          </w:p>
        </w:tc>
        <w:tc>
          <w:tcPr>
            <w:tcW w:w="1943" w:type="dxa"/>
          </w:tcPr>
          <w:p w:rsidR="008F632A" w:rsidRPr="00693628" w:rsidRDefault="008F632A" w:rsidP="008F632A">
            <w:pPr>
              <w:spacing w:after="0" w:line="240" w:lineRule="auto"/>
              <w:jc w:val="center"/>
              <w:rPr>
                <w:rFonts w:ascii="Times New Roman" w:hAnsi="Times New Roman"/>
                <w:sz w:val="24"/>
                <w:szCs w:val="24"/>
                <w:lang w:val="uk-UA"/>
              </w:rPr>
            </w:pPr>
            <w:r w:rsidRPr="00693628">
              <w:rPr>
                <w:rFonts w:ascii="Times New Roman" w:hAnsi="Times New Roman"/>
                <w:sz w:val="24"/>
                <w:szCs w:val="24"/>
              </w:rPr>
              <w:t>Д</w:t>
            </w:r>
            <w:r w:rsidRPr="00693628">
              <w:rPr>
                <w:rFonts w:ascii="Times New Roman" w:hAnsi="Times New Roman"/>
                <w:sz w:val="24"/>
                <w:szCs w:val="24"/>
                <w:lang w:val="uk-UA"/>
              </w:rPr>
              <w:t>К</w:t>
            </w:r>
          </w:p>
          <w:p w:rsidR="008F632A" w:rsidRPr="00693628" w:rsidRDefault="008F632A" w:rsidP="008F632A">
            <w:pPr>
              <w:spacing w:after="0" w:line="240" w:lineRule="auto"/>
              <w:jc w:val="center"/>
              <w:rPr>
                <w:rFonts w:ascii="Times New Roman" w:hAnsi="Times New Roman"/>
                <w:sz w:val="24"/>
                <w:szCs w:val="24"/>
                <w:lang w:val="uk-UA"/>
              </w:rPr>
            </w:pPr>
            <w:r w:rsidRPr="00693628">
              <w:rPr>
                <w:rFonts w:ascii="Times New Roman" w:hAnsi="Times New Roman"/>
                <w:sz w:val="24"/>
                <w:szCs w:val="24"/>
              </w:rPr>
              <w:t>ДВА</w:t>
            </w:r>
          </w:p>
          <w:p w:rsidR="008F632A" w:rsidRPr="00693628" w:rsidRDefault="008F632A" w:rsidP="008F632A">
            <w:pPr>
              <w:spacing w:after="0" w:line="240" w:lineRule="auto"/>
              <w:jc w:val="center"/>
              <w:rPr>
                <w:rFonts w:ascii="Times New Roman" w:hAnsi="Times New Roman"/>
                <w:sz w:val="24"/>
                <w:szCs w:val="24"/>
                <w:lang w:val="uk-UA"/>
              </w:rPr>
            </w:pPr>
          </w:p>
        </w:tc>
        <w:tc>
          <w:tcPr>
            <w:tcW w:w="1941"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Розміщено повідомлення на офіційному вебсайті МВС</w:t>
            </w:r>
          </w:p>
        </w:tc>
        <w:tc>
          <w:tcPr>
            <w:tcW w:w="2889" w:type="dxa"/>
          </w:tcPr>
          <w:p w:rsidR="008F632A" w:rsidRPr="009A1B3E" w:rsidRDefault="008F632A" w:rsidP="008F632A">
            <w:pPr>
              <w:spacing w:after="0" w:line="240" w:lineRule="auto"/>
              <w:rPr>
                <w:rStyle w:val="fontstyle01"/>
                <w:b/>
                <w:color w:val="auto"/>
                <w:sz w:val="24"/>
                <w:szCs w:val="24"/>
                <w:lang w:val="uk-UA"/>
              </w:rPr>
            </w:pPr>
            <w:r w:rsidRPr="009A1B3E">
              <w:rPr>
                <w:rStyle w:val="fontstyle01"/>
                <w:b/>
                <w:color w:val="auto"/>
                <w:sz w:val="24"/>
                <w:szCs w:val="24"/>
                <w:lang w:val="uk-UA"/>
              </w:rPr>
              <w:t>Постійно виконується</w:t>
            </w:r>
          </w:p>
          <w:p w:rsidR="008F632A" w:rsidRPr="009A1B3E" w:rsidRDefault="00E7404D" w:rsidP="008F632A">
            <w:pPr>
              <w:spacing w:after="0" w:line="240" w:lineRule="auto"/>
              <w:rPr>
                <w:rFonts w:ascii="Times New Roman" w:hAnsi="Times New Roman"/>
                <w:sz w:val="24"/>
                <w:szCs w:val="24"/>
                <w:lang w:val="uk-UA"/>
              </w:rPr>
            </w:pPr>
            <w:r w:rsidRPr="009A1B3E">
              <w:rPr>
                <w:rStyle w:val="fontstyle01"/>
                <w:color w:val="auto"/>
                <w:sz w:val="24"/>
                <w:szCs w:val="24"/>
                <w:lang w:val="uk-UA"/>
              </w:rPr>
              <w:t>На офіційному вебсайті МВС</w:t>
            </w:r>
            <w:r w:rsidRPr="00E7404D">
              <w:rPr>
                <w:rStyle w:val="fontstyle01"/>
                <w:rFonts w:ascii="Calibri" w:hAnsi="Calibri"/>
                <w:color w:val="auto"/>
                <w:sz w:val="24"/>
                <w:szCs w:val="24"/>
                <w:lang w:val="uk-UA"/>
              </w:rPr>
              <w:t xml:space="preserve"> </w:t>
            </w:r>
            <w:r w:rsidRPr="009A1B3E">
              <w:rPr>
                <w:rStyle w:val="fontstyle01"/>
                <w:color w:val="auto"/>
                <w:sz w:val="24"/>
                <w:szCs w:val="24"/>
                <w:lang w:val="uk-UA"/>
              </w:rPr>
              <w:t>забезпечено</w:t>
            </w:r>
            <w:r w:rsidRPr="009A1B3E">
              <w:rPr>
                <w:sz w:val="24"/>
                <w:szCs w:val="24"/>
                <w:lang w:val="uk-UA"/>
              </w:rPr>
              <w:br/>
            </w:r>
            <w:r w:rsidRPr="009A1B3E">
              <w:rPr>
                <w:rStyle w:val="fontstyle01"/>
                <w:color w:val="auto"/>
                <w:sz w:val="24"/>
                <w:szCs w:val="24"/>
                <w:lang w:val="uk-UA"/>
              </w:rPr>
              <w:t>оприлюднення Зведеного операційного плану діяльності з внутрішнього аудиту</w:t>
            </w:r>
            <w:r w:rsidRPr="009A1B3E">
              <w:rPr>
                <w:rFonts w:ascii="TimesNewRoman" w:hAnsi="TimesNewRoman"/>
                <w:sz w:val="24"/>
                <w:szCs w:val="24"/>
                <w:lang w:val="uk-UA"/>
              </w:rPr>
              <w:br/>
            </w:r>
            <w:r w:rsidRPr="009A1B3E">
              <w:rPr>
                <w:rStyle w:val="fontstyle01"/>
                <w:color w:val="auto"/>
                <w:sz w:val="24"/>
                <w:szCs w:val="24"/>
                <w:lang w:val="uk-UA"/>
              </w:rPr>
              <w:t>на 2021 рік Міністерства внутрішніх справ України.</w:t>
            </w:r>
          </w:p>
        </w:tc>
      </w:tr>
      <w:tr w:rsidR="008F632A" w:rsidRPr="00693628" w:rsidTr="001555E1">
        <w:trPr>
          <w:gridAfter w:val="1"/>
          <w:wAfter w:w="47" w:type="dxa"/>
        </w:trPr>
        <w:tc>
          <w:tcPr>
            <w:tcW w:w="15276" w:type="dxa"/>
            <w:gridSpan w:val="6"/>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t>V</w:t>
            </w:r>
            <w:r w:rsidRPr="00693628">
              <w:rPr>
                <w:rFonts w:ascii="Times New Roman" w:hAnsi="Times New Roman"/>
                <w:b/>
                <w:spacing w:val="-1"/>
                <w:sz w:val="24"/>
                <w:szCs w:val="24"/>
                <w:lang w:val="uk-UA"/>
              </w:rPr>
              <w:t>. Удосконалення процесу надання адміністративних послуг</w:t>
            </w:r>
          </w:p>
        </w:tc>
      </w:tr>
      <w:tr w:rsidR="008F632A" w:rsidRPr="00693628" w:rsidTr="001555E1">
        <w:trPr>
          <w:gridAfter w:val="1"/>
          <w:wAfter w:w="47" w:type="dxa"/>
          <w:trHeight w:val="3056"/>
        </w:trPr>
        <w:tc>
          <w:tcPr>
            <w:tcW w:w="2792"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sz w:val="24"/>
                <w:szCs w:val="24"/>
                <w:lang w:val="uk-UA"/>
              </w:rPr>
              <w:t>1. Запобігання проявам зловживання владою та службовим становищем з метою пришвидшення процедури надання послуг у ТСЦ МВС</w:t>
            </w:r>
          </w:p>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4120"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3) 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1591" w:type="dxa"/>
          </w:tcPr>
          <w:p w:rsidR="008F632A" w:rsidRPr="00693628" w:rsidRDefault="008F632A" w:rsidP="008F632A">
            <w:pPr>
              <w:jc w:val="center"/>
              <w:rPr>
                <w:rFonts w:ascii="Times New Roman" w:hAnsi="Times New Roman"/>
                <w:sz w:val="24"/>
                <w:szCs w:val="24"/>
                <w:lang w:val="uk-UA"/>
              </w:rPr>
            </w:pPr>
            <w:r w:rsidRPr="00693628">
              <w:rPr>
                <w:rFonts w:ascii="Times New Roman" w:hAnsi="Times New Roman"/>
                <w:sz w:val="24"/>
                <w:szCs w:val="24"/>
                <w:lang w:val="uk-UA"/>
              </w:rPr>
              <w:t>Щомісяця до 30 числа</w:t>
            </w:r>
          </w:p>
        </w:tc>
        <w:tc>
          <w:tcPr>
            <w:tcW w:w="1943" w:type="dxa"/>
          </w:tcPr>
          <w:p w:rsidR="008F632A" w:rsidRPr="00693628" w:rsidRDefault="008F632A" w:rsidP="008F632A">
            <w:pPr>
              <w:spacing w:after="0" w:line="240" w:lineRule="auto"/>
              <w:jc w:val="center"/>
              <w:rPr>
                <w:rFonts w:ascii="Times New Roman" w:hAnsi="Times New Roman"/>
                <w:sz w:val="24"/>
                <w:szCs w:val="24"/>
              </w:rPr>
            </w:pPr>
            <w:r w:rsidRPr="00693628">
              <w:rPr>
                <w:rFonts w:ascii="Times New Roman" w:hAnsi="Times New Roman"/>
                <w:sz w:val="24"/>
                <w:szCs w:val="24"/>
              </w:rPr>
              <w:t xml:space="preserve">ГСЦ </w:t>
            </w:r>
          </w:p>
          <w:p w:rsidR="008F632A" w:rsidRPr="00693628" w:rsidRDefault="008F632A" w:rsidP="008F632A">
            <w:pPr>
              <w:spacing w:after="0" w:line="240" w:lineRule="auto"/>
              <w:ind w:firstLine="34"/>
              <w:jc w:val="center"/>
              <w:rPr>
                <w:rFonts w:ascii="Times New Roman" w:hAnsi="Times New Roman"/>
                <w:sz w:val="24"/>
                <w:szCs w:val="24"/>
                <w:lang w:val="uk-UA"/>
              </w:rPr>
            </w:pPr>
            <w:r w:rsidRPr="00693628">
              <w:rPr>
                <w:rFonts w:ascii="Times New Roman" w:hAnsi="Times New Roman"/>
                <w:sz w:val="24"/>
                <w:szCs w:val="24"/>
              </w:rPr>
              <w:t>РСЦ ГСЦ</w:t>
            </w:r>
          </w:p>
        </w:tc>
        <w:tc>
          <w:tcPr>
            <w:tcW w:w="1941"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z w:val="24"/>
                <w:szCs w:val="24"/>
                <w:lang w:val="uk-UA"/>
              </w:rPr>
              <w:t>Розміщено відповідну інформацію</w:t>
            </w:r>
          </w:p>
        </w:tc>
        <w:tc>
          <w:tcPr>
            <w:tcW w:w="2889" w:type="dxa"/>
          </w:tcPr>
          <w:p w:rsidR="008F632A" w:rsidRPr="007539C0" w:rsidRDefault="008F632A" w:rsidP="0056343E">
            <w:pPr>
              <w:spacing w:after="0" w:line="240" w:lineRule="auto"/>
              <w:jc w:val="both"/>
              <w:rPr>
                <w:rFonts w:ascii="Times New Roman" w:hAnsi="Times New Roman"/>
                <w:b/>
                <w:sz w:val="24"/>
                <w:szCs w:val="24"/>
                <w:lang w:val="uk-UA"/>
              </w:rPr>
            </w:pPr>
            <w:r w:rsidRPr="007539C0">
              <w:rPr>
                <w:rFonts w:ascii="Times New Roman" w:hAnsi="Times New Roman"/>
                <w:b/>
                <w:sz w:val="24"/>
                <w:szCs w:val="24"/>
                <w:lang w:val="uk-UA"/>
              </w:rPr>
              <w:t>Постійно виконується</w:t>
            </w:r>
          </w:p>
          <w:p w:rsidR="0056343E" w:rsidRPr="0056343E" w:rsidRDefault="008F632A" w:rsidP="0056343E">
            <w:pPr>
              <w:pStyle w:val="af"/>
              <w:jc w:val="both"/>
              <w:rPr>
                <w:rFonts w:ascii="Times New Roman" w:hAnsi="Times New Roman"/>
                <w:sz w:val="24"/>
                <w:szCs w:val="24"/>
                <w:lang w:eastAsia="zh-CN"/>
              </w:rPr>
            </w:pPr>
            <w:r w:rsidRPr="008F632A">
              <w:rPr>
                <w:rFonts w:ascii="Times New Roman" w:hAnsi="Times New Roman"/>
                <w:b/>
                <w:bCs/>
                <w:color w:val="FF0000"/>
                <w:sz w:val="24"/>
                <w:szCs w:val="24"/>
                <w:lang w:eastAsia="uk-UA"/>
              </w:rPr>
              <w:t xml:space="preserve"> </w:t>
            </w:r>
            <w:r w:rsidR="0056343E" w:rsidRPr="0056343E">
              <w:rPr>
                <w:rFonts w:ascii="Times New Roman" w:hAnsi="Times New Roman"/>
                <w:sz w:val="24"/>
                <w:szCs w:val="24"/>
                <w:lang w:eastAsia="zh-CN"/>
              </w:rPr>
              <w:t xml:space="preserve"> Протягом І півріччя 2021 року оприлюднено матеріали про діяльність сервісних центрів МВС, порядок надання послуг:</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в мережі Інтернет – понад 2,4 тис;</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в друкованих ЗМІ – близько 200.</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Вийшли в ефір понад 450 теле-/радіосюжетів (програм), підготовлених за участю керівництва ГСЦ МВС та працівників РСЦ ГСЦ МВС.</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Надано консультацій:</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 xml:space="preserve">за зверненнями громадян на електронну адресу служби технічної підтримки Електронного кабінету водія </w:t>
            </w:r>
            <w:hyperlink r:id="rId8" w:history="1">
              <w:r w:rsidRPr="0056343E">
                <w:rPr>
                  <w:rFonts w:ascii="Times New Roman" w:hAnsi="Times New Roman"/>
                  <w:sz w:val="24"/>
                  <w:szCs w:val="24"/>
                  <w:lang w:eastAsia="zh-CN"/>
                </w:rPr>
                <w:t>support@hsc.gov.ua</w:t>
              </w:r>
            </w:hyperlink>
            <w:r w:rsidRPr="0056343E">
              <w:rPr>
                <w:rFonts w:ascii="Times New Roman" w:hAnsi="Times New Roman"/>
                <w:sz w:val="24"/>
                <w:szCs w:val="24"/>
                <w:lang w:eastAsia="zh-CN"/>
              </w:rPr>
              <w:t xml:space="preserve"> – понад 17,0 тис;</w:t>
            </w:r>
          </w:p>
          <w:p w:rsidR="0056343E" w:rsidRPr="0056343E" w:rsidRDefault="0056343E" w:rsidP="0056343E">
            <w:pPr>
              <w:suppressAutoHyphens/>
              <w:spacing w:after="0" w:line="240" w:lineRule="auto"/>
              <w:jc w:val="both"/>
              <w:rPr>
                <w:rFonts w:ascii="Times New Roman" w:hAnsi="Times New Roman"/>
                <w:sz w:val="24"/>
                <w:szCs w:val="24"/>
                <w:lang w:eastAsia="zh-CN"/>
              </w:rPr>
            </w:pPr>
            <w:r w:rsidRPr="0056343E">
              <w:rPr>
                <w:rFonts w:ascii="Times New Roman" w:hAnsi="Times New Roman"/>
                <w:sz w:val="24"/>
                <w:szCs w:val="24"/>
                <w:lang w:eastAsia="zh-CN"/>
              </w:rPr>
              <w:t>у соціальних мережах– близько 40,0 тис.;</w:t>
            </w:r>
          </w:p>
          <w:p w:rsidR="008F632A" w:rsidRPr="008F632A" w:rsidRDefault="0056343E" w:rsidP="0056343E">
            <w:pPr>
              <w:pStyle w:val="1"/>
              <w:spacing w:before="0" w:line="240" w:lineRule="auto"/>
              <w:jc w:val="both"/>
              <w:rPr>
                <w:rFonts w:ascii="Times New Roman" w:hAnsi="Times New Roman"/>
                <w:b w:val="0"/>
                <w:bCs w:val="0"/>
                <w:color w:val="FF0000"/>
                <w:sz w:val="24"/>
                <w:szCs w:val="24"/>
                <w:lang w:eastAsia="uk-UA"/>
              </w:rPr>
            </w:pPr>
            <w:r w:rsidRPr="0056343E">
              <w:rPr>
                <w:rFonts w:ascii="Times New Roman" w:hAnsi="Times New Roman"/>
                <w:b w:val="0"/>
                <w:bCs w:val="0"/>
                <w:color w:val="auto"/>
                <w:sz w:val="24"/>
                <w:szCs w:val="24"/>
                <w:lang w:val="ru-RU"/>
              </w:rPr>
              <w:t>за довідковим телефоном ГСЦ МВС – близько 36 тис.</w:t>
            </w:r>
          </w:p>
          <w:p w:rsidR="008F632A" w:rsidRPr="00693628" w:rsidRDefault="008F632A" w:rsidP="0056343E">
            <w:pPr>
              <w:spacing w:after="0" w:line="240" w:lineRule="auto"/>
              <w:jc w:val="both"/>
              <w:rPr>
                <w:rFonts w:ascii="Times New Roman" w:hAnsi="Times New Roman"/>
                <w:sz w:val="24"/>
                <w:szCs w:val="24"/>
                <w:lang w:val="uk-UA"/>
              </w:rPr>
            </w:pPr>
          </w:p>
        </w:tc>
      </w:tr>
      <w:tr w:rsidR="008F632A" w:rsidRPr="00693628" w:rsidTr="001555E1">
        <w:trPr>
          <w:gridAfter w:val="1"/>
          <w:wAfter w:w="47" w:type="dxa"/>
        </w:trPr>
        <w:tc>
          <w:tcPr>
            <w:tcW w:w="15276" w:type="dxa"/>
            <w:gridSpan w:val="6"/>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t>VI</w:t>
            </w:r>
            <w:r w:rsidRPr="00693628">
              <w:rPr>
                <w:rFonts w:ascii="Times New Roman" w:hAnsi="Times New Roman"/>
                <w:b/>
                <w:spacing w:val="-1"/>
                <w:sz w:val="24"/>
                <w:szCs w:val="24"/>
                <w:lang w:val="uk-UA"/>
              </w:rPr>
              <w:t xml:space="preserve">. </w:t>
            </w:r>
            <w:r w:rsidRPr="00693628">
              <w:rPr>
                <w:rFonts w:ascii="Times New Roman" w:hAnsi="Times New Roman"/>
                <w:b/>
                <w:sz w:val="24"/>
                <w:szCs w:val="24"/>
                <w:lang w:val="uk-UA"/>
              </w:rPr>
              <w:t>У</w:t>
            </w:r>
            <w:r w:rsidRPr="00693628">
              <w:rPr>
                <w:rFonts w:ascii="Times New Roman" w:hAnsi="Times New Roman"/>
                <w:b/>
                <w:spacing w:val="-1"/>
                <w:sz w:val="24"/>
                <w:szCs w:val="24"/>
                <w:lang w:val="uk-UA"/>
              </w:rPr>
              <w:t>часть у реалізації заходів, що належать компетенції МВС, затверджених розпорядженням Кабінету Міністрів України від 05 жовтня 2016 року № 803-р, та Стратегії комунікацій у сфері запобігання та протидії корупції,</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схваленої розпорядженням Кабінету Міністрів України від 23 серпня 2017 року № 576-р</w:t>
            </w:r>
          </w:p>
        </w:tc>
      </w:tr>
      <w:tr w:rsidR="008F632A" w:rsidRPr="00693628" w:rsidTr="00340BE0">
        <w:trPr>
          <w:gridAfter w:val="1"/>
          <w:wAfter w:w="47" w:type="dxa"/>
          <w:trHeight w:val="410"/>
        </w:trPr>
        <w:tc>
          <w:tcPr>
            <w:tcW w:w="2792"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bCs/>
                <w:sz w:val="24"/>
                <w:szCs w:val="24"/>
                <w:lang w:val="uk-UA" w:eastAsia="uk-UA"/>
              </w:rPr>
              <w:t xml:space="preserve">1. </w:t>
            </w:r>
            <w:r w:rsidRPr="00693628">
              <w:rPr>
                <w:rFonts w:ascii="Times New Roman" w:hAnsi="Times New Roman"/>
                <w:bCs/>
                <w:sz w:val="24"/>
                <w:szCs w:val="24"/>
                <w:lang w:val="uk-UA"/>
              </w:rPr>
              <w:t>У</w:t>
            </w:r>
            <w:r w:rsidRPr="00693628">
              <w:rPr>
                <w:rFonts w:ascii="Times New Roman" w:hAnsi="Times New Roman"/>
                <w:bCs/>
                <w:spacing w:val="-1"/>
                <w:sz w:val="24"/>
                <w:szCs w:val="24"/>
                <w:lang w:val="uk-UA"/>
              </w:rPr>
              <w:t>часть у реалізації Стратегії комунікацій у сфері запобігання та протидії корупції</w:t>
            </w:r>
          </w:p>
        </w:tc>
        <w:tc>
          <w:tcPr>
            <w:tcW w:w="4120"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w:t>
            </w:r>
            <w:r w:rsidRPr="00693628">
              <w:rPr>
                <w:rFonts w:ascii="Times New Roman" w:hAnsi="Times New Roman"/>
                <w:sz w:val="24"/>
                <w:szCs w:val="24"/>
                <w:lang w:val="uk-UA"/>
              </w:rPr>
              <w:t xml:space="preserve">організація та </w:t>
            </w:r>
            <w:r w:rsidRPr="00693628">
              <w:rPr>
                <w:rFonts w:ascii="Times New Roman" w:hAnsi="Times New Roman"/>
                <w:bCs/>
                <w:sz w:val="24"/>
                <w:szCs w:val="24"/>
                <w:lang w:val="uk-UA"/>
              </w:rPr>
              <w:t>проведення медіа-брифінгів з антикорупційних питань з представниками засобів масової інформації</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693628">
              <w:rPr>
                <w:rFonts w:ascii="Times New Roman" w:hAnsi="Times New Roman"/>
                <w:bCs/>
                <w:sz w:val="24"/>
                <w:szCs w:val="24"/>
                <w:lang w:val="uk-UA"/>
              </w:rPr>
              <w:t>Січень</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693628">
              <w:rPr>
                <w:rFonts w:ascii="Times New Roman" w:hAnsi="Times New Roman"/>
                <w:bCs/>
                <w:sz w:val="24"/>
                <w:szCs w:val="24"/>
                <w:lang w:val="uk-UA"/>
              </w:rPr>
              <w:t>Липень</w:t>
            </w:r>
          </w:p>
          <w:p w:rsidR="008F632A" w:rsidRPr="00693628" w:rsidRDefault="008F632A" w:rsidP="008F632A">
            <w:pPr>
              <w:widowControl w:val="0"/>
              <w:tabs>
                <w:tab w:val="left" w:pos="-110"/>
              </w:tabs>
              <w:autoSpaceDE w:val="0"/>
              <w:autoSpaceDN w:val="0"/>
              <w:adjustRightInd w:val="0"/>
              <w:spacing w:after="0" w:line="302" w:lineRule="exact"/>
              <w:jc w:val="center"/>
            </w:pP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ГУ НГУ,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АДПС,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НПУ,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ДСНС,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ДМС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Громадська рада при МВС (за згодою)</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Організовано та проведено медіа-брифінги зі ЗМІ</w:t>
            </w:r>
          </w:p>
        </w:tc>
        <w:tc>
          <w:tcPr>
            <w:tcW w:w="2889" w:type="dxa"/>
          </w:tcPr>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У стадії виконання</w:t>
            </w:r>
          </w:p>
          <w:p w:rsidR="00665C9E" w:rsidRPr="009A1B3E" w:rsidRDefault="00665C9E" w:rsidP="00665C9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A1B3E">
              <w:rPr>
                <w:rFonts w:ascii="Times New Roman" w:hAnsi="Times New Roman"/>
                <w:bCs/>
                <w:sz w:val="24"/>
                <w:szCs w:val="24"/>
                <w:lang w:val="uk-UA"/>
              </w:rPr>
              <w:t>Медіа-брифінги з антикорупційних питань з представниками засобів масової інформації</w:t>
            </w:r>
            <w:r w:rsidRPr="009A1B3E">
              <w:rPr>
                <w:rFonts w:ascii="Times New Roman" w:hAnsi="Times New Roman"/>
                <w:spacing w:val="-1"/>
                <w:sz w:val="24"/>
                <w:szCs w:val="24"/>
                <w:lang w:val="uk-UA"/>
              </w:rPr>
              <w:t xml:space="preserve"> не проводилися у зв’язку із введенням карантинних обмежень та посиленням протиепідемічних заходів в країні.</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8F632A" w:rsidRPr="00693628" w:rsidTr="001555E1">
        <w:trPr>
          <w:gridAfter w:val="1"/>
          <w:wAfter w:w="47" w:type="dxa"/>
        </w:trPr>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3) організація та проведення разом із громадськими та міжнародними організаціями, іншими заінтересованими інституціями регіональних круглих столів щодо визначення корупційних ризиків у діяльності МВС, шляхів запобігання та протидії корупції в МВС на базі таких ЗВО:</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r>
      <w:tr w:rsidR="008F632A" w:rsidRPr="00693628" w:rsidTr="003670F0">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ОДУВС</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Березень</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ОДУВС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Громадська рада при МВС (за згодою), інші громадські організації (за згодою)</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 (за згодою), інші міжнародні організації (за згодою)</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Інші заінтересовані інституції (за згодою)</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8F632A" w:rsidRPr="0056343E" w:rsidRDefault="008F632A" w:rsidP="008F632A">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56343E">
              <w:rPr>
                <w:rStyle w:val="af0"/>
                <w:rFonts w:ascii="Times New Roman" w:hAnsi="Times New Roman"/>
                <w:b/>
                <w:i w:val="0"/>
                <w:color w:val="auto"/>
                <w:sz w:val="24"/>
                <w:szCs w:val="24"/>
                <w:lang w:val="uk-UA"/>
              </w:rPr>
              <w:t>Виконано</w:t>
            </w:r>
          </w:p>
          <w:p w:rsidR="008F632A" w:rsidRPr="0056343E" w:rsidRDefault="008F632A" w:rsidP="008F632A">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lang w:val="uk-UA"/>
              </w:rPr>
            </w:pPr>
            <w:r w:rsidRPr="0056343E">
              <w:rPr>
                <w:rStyle w:val="af0"/>
                <w:rFonts w:ascii="Times New Roman" w:hAnsi="Times New Roman"/>
                <w:i w:val="0"/>
                <w:color w:val="auto"/>
                <w:sz w:val="24"/>
                <w:szCs w:val="24"/>
                <w:lang w:val="uk-UA"/>
              </w:rPr>
              <w:t>24.03.2021 за ініціативи МВС України та Громадської ради при МВС на базі Одеського державного університету внутрішніх справ відбувся регіональний круглий стіл на тему «Визначення корупційних ризиків у діяльності МВС, шляхів запобігання та протидії корупції в МВС»</w:t>
            </w:r>
            <w:r w:rsidRPr="00693628">
              <w:rPr>
                <w:rStyle w:val="af0"/>
                <w:rFonts w:ascii="Times New Roman" w:hAnsi="Times New Roman"/>
                <w:i w:val="0"/>
                <w:color w:val="auto"/>
                <w:sz w:val="24"/>
                <w:szCs w:val="24"/>
                <w:lang w:val="uk-UA"/>
              </w:rPr>
              <w:t>, в якому взяли участь 53 учасники</w:t>
            </w:r>
            <w:r w:rsidRPr="0056343E">
              <w:rPr>
                <w:rStyle w:val="af0"/>
                <w:rFonts w:ascii="Times New Roman" w:hAnsi="Times New Roman"/>
                <w:i w:val="0"/>
                <w:color w:val="auto"/>
                <w:sz w:val="24"/>
                <w:szCs w:val="24"/>
                <w:lang w:val="uk-UA"/>
              </w:rPr>
              <w:t>.</w:t>
            </w:r>
          </w:p>
          <w:p w:rsidR="008F632A" w:rsidRPr="0056343E" w:rsidRDefault="008F632A" w:rsidP="008F632A">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lang w:val="uk-UA"/>
              </w:rPr>
            </w:pPr>
            <w:r w:rsidRPr="0056343E">
              <w:rPr>
                <w:rStyle w:val="af0"/>
                <w:rFonts w:ascii="Times New Roman" w:hAnsi="Times New Roman"/>
                <w:i w:val="0"/>
                <w:color w:val="auto"/>
                <w:sz w:val="24"/>
                <w:szCs w:val="24"/>
                <w:lang w:val="uk-UA"/>
              </w:rPr>
              <w:t>У рамках заходу учасники презентували доповіді щодо правового регулювання та особливостей діяльності викривачів корупції в системі МВС України, проблем функціонування уповноважених підрозділів (осіб) з питань запобігання та виявлення корупції в системі МВС України, а також особливостей службових перевірок та внутрішніх розслідувань корупційних проявів у системі МВС України.</w:t>
            </w:r>
          </w:p>
        </w:tc>
      </w:tr>
      <w:tr w:rsidR="008F632A" w:rsidRPr="00693628" w:rsidTr="003670F0">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ДДУВС</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Квітень</w:t>
            </w:r>
          </w:p>
        </w:tc>
        <w:tc>
          <w:tcPr>
            <w:tcW w:w="1943" w:type="dxa"/>
          </w:tcPr>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ДК</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ДДУВС</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Громадська рада при МВС (за згодою), інші громадські організації (за згодою)</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КМЄС (за згодою), інші міжнародні організації (за згодою)</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Інші заінтересовані інституції (за згодою)</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8F632A" w:rsidRPr="00F95DF4" w:rsidRDefault="008F632A" w:rsidP="008F632A">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F95DF4">
              <w:rPr>
                <w:rStyle w:val="af0"/>
                <w:rFonts w:ascii="Times New Roman" w:hAnsi="Times New Roman"/>
                <w:b/>
                <w:i w:val="0"/>
                <w:color w:val="auto"/>
                <w:sz w:val="24"/>
                <w:szCs w:val="24"/>
                <w:lang w:val="uk-UA"/>
              </w:rPr>
              <w:t>Виконано</w:t>
            </w:r>
          </w:p>
          <w:p w:rsidR="008F632A" w:rsidRPr="00F95DF4" w:rsidRDefault="008F632A" w:rsidP="008F632A">
            <w:pPr>
              <w:pStyle w:val="af"/>
              <w:jc w:val="both"/>
              <w:rPr>
                <w:rStyle w:val="af0"/>
                <w:rFonts w:ascii="Times New Roman" w:hAnsi="Times New Roman"/>
                <w:i w:val="0"/>
                <w:iCs w:val="0"/>
                <w:color w:val="auto"/>
                <w:sz w:val="24"/>
                <w:szCs w:val="24"/>
                <w:shd w:val="clear" w:color="auto" w:fill="FFFFFF"/>
              </w:rPr>
            </w:pPr>
            <w:r>
              <w:rPr>
                <w:rFonts w:ascii="Times New Roman" w:hAnsi="Times New Roman"/>
                <w:sz w:val="24"/>
                <w:szCs w:val="24"/>
                <w:lang w:val="uk-UA"/>
              </w:rPr>
              <w:t xml:space="preserve">20.04.2021 </w:t>
            </w:r>
            <w:r w:rsidRPr="00F95DF4">
              <w:rPr>
                <w:rFonts w:ascii="Times New Roman" w:hAnsi="Times New Roman"/>
                <w:sz w:val="24"/>
                <w:szCs w:val="24"/>
                <w:lang w:val="uk-UA"/>
              </w:rPr>
              <w:t xml:space="preserve">у Дніпропетровському державному університеті внутрішніх справ відбувся круглий стіл «Визначення корупційних ризиків у діяльності МВС, шляхів запобігання та протидії корупції в МВС». </w:t>
            </w:r>
            <w:r w:rsidRPr="00F95DF4">
              <w:rPr>
                <w:rFonts w:ascii="Times New Roman" w:hAnsi="Times New Roman"/>
                <w:sz w:val="24"/>
                <w:szCs w:val="24"/>
                <w:shd w:val="clear" w:color="auto" w:fill="FFFFFF"/>
                <w:lang w:val="uk-UA"/>
              </w:rPr>
              <w:t xml:space="preserve">Серед учасників – фахівці Управління запобігання корупції Міністерства внутрішніх справ України, Департаменту комунікації МВС України, Громадської ради при МВС України, Національного агентства з питань запобігання корупції, Головного управління Національної поліції в Дніпропетровській, Запорізькій, Кіровоградській та Черкаській областях, сервісних центрів МВС України з чотирьох областей, а також представники науково-дослідних експертно-криміналістичних центрів, територіальних медичних об’єднань МВС України, Державної служби з надзвичайних ситуацій, військові та науковці тощо. </w:t>
            </w:r>
            <w:r w:rsidRPr="00F95DF4">
              <w:rPr>
                <w:rFonts w:ascii="Times New Roman" w:hAnsi="Times New Roman"/>
                <w:sz w:val="24"/>
                <w:szCs w:val="24"/>
                <w:shd w:val="clear" w:color="auto" w:fill="FFFFFF"/>
              </w:rPr>
              <w:t>У рамках заходу обговорювалися найбільш актуальні проблеми щодо виявлення корупційних ризиків, їх подолання. Зокрема, докладніше зупинилися на обговоренні таких питань як корупційні ризики в роботі сервісних центрів, експертної служби, міграційної служби, служби надзвичайних ситуацій, а також механізми повідомлення про корупцію та інші.</w:t>
            </w:r>
          </w:p>
        </w:tc>
      </w:tr>
      <w:tr w:rsidR="008F632A" w:rsidRPr="00693628" w:rsidTr="003670F0">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ЛДУВС</w:t>
            </w:r>
          </w:p>
        </w:tc>
        <w:tc>
          <w:tcPr>
            <w:tcW w:w="1591" w:type="dxa"/>
          </w:tcPr>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Травень</w:t>
            </w:r>
          </w:p>
        </w:tc>
        <w:tc>
          <w:tcPr>
            <w:tcW w:w="1943" w:type="dxa"/>
          </w:tcPr>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ДК</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ЛДУВС</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Громадська рада при МВС (за згодою), інші громадські організації (за згодою)</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КМЄС (за згодою), інші міжнародні організації (за згодою)</w:t>
            </w:r>
          </w:p>
          <w:p w:rsidR="008F632A" w:rsidRDefault="008F632A" w:rsidP="008F632A">
            <w:pPr>
              <w:widowControl w:val="0"/>
              <w:tabs>
                <w:tab w:val="left" w:pos="-110"/>
              </w:tabs>
              <w:autoSpaceDE w:val="0"/>
              <w:spacing w:after="0" w:line="302" w:lineRule="exact"/>
              <w:jc w:val="center"/>
            </w:pPr>
            <w:r>
              <w:rPr>
                <w:rFonts w:ascii="Times New Roman" w:hAnsi="Times New Roman"/>
                <w:spacing w:val="-1"/>
                <w:sz w:val="24"/>
                <w:szCs w:val="24"/>
                <w:lang w:val="uk-UA"/>
              </w:rPr>
              <w:t>Інші заінтересовані інституції (за згодою)</w:t>
            </w:r>
          </w:p>
        </w:tc>
        <w:tc>
          <w:tcPr>
            <w:tcW w:w="1941" w:type="dxa"/>
          </w:tcPr>
          <w:p w:rsidR="008F632A" w:rsidRDefault="008F632A" w:rsidP="008F632A">
            <w:pPr>
              <w:widowControl w:val="0"/>
              <w:tabs>
                <w:tab w:val="left" w:pos="-110"/>
              </w:tabs>
              <w:autoSpaceDE w:val="0"/>
              <w:spacing w:after="0" w:line="302" w:lineRule="exact"/>
            </w:pPr>
            <w:r>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8F632A" w:rsidRPr="00DB0150" w:rsidRDefault="008F632A" w:rsidP="008F632A">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DB0150">
              <w:rPr>
                <w:rStyle w:val="af0"/>
                <w:rFonts w:ascii="Times New Roman" w:hAnsi="Times New Roman"/>
                <w:b/>
                <w:i w:val="0"/>
                <w:color w:val="auto"/>
                <w:sz w:val="24"/>
                <w:szCs w:val="24"/>
                <w:lang w:val="uk-UA"/>
              </w:rPr>
              <w:t>Виконано</w:t>
            </w:r>
          </w:p>
          <w:p w:rsidR="008F632A" w:rsidRPr="00DB0150" w:rsidRDefault="008F632A" w:rsidP="008F632A">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Pr>
                <w:rFonts w:ascii="Times New Roman" w:hAnsi="Times New Roman"/>
                <w:sz w:val="24"/>
                <w:szCs w:val="24"/>
                <w:lang w:val="uk-UA"/>
              </w:rPr>
              <w:t xml:space="preserve">18.05.2021 </w:t>
            </w:r>
            <w:r w:rsidRPr="00DB0150">
              <w:rPr>
                <w:rFonts w:ascii="Times New Roman" w:hAnsi="Times New Roman"/>
                <w:sz w:val="24"/>
                <w:szCs w:val="24"/>
                <w:lang w:val="uk-UA"/>
              </w:rPr>
              <w:t>на базі на базі Луганського державного університету внутрішніх справ ім. Е. О. Дідоренка пройшов у режимі онлайн-конференції круглий стіл «Визначення корупційних ризиків у діяльності МВС, шляхів запобігання та протидії корупції в МВС». До круглого столу долучилися науковці та антикорупційні уповноважені регіональних підрозділів органів системи МВС, представники апарату МВС, інститутів громадянського суспільства та засобів масової інформації. Участь взяли також представники Консультативної місії Європейського Союзу в Україні, Секретаріату Кабінету Міністрів України, Національного агентства з питань запобігання корупції. Такий склад учасників дозволив всебічно підійти до обговорення корупційних ризиків та шляхів запобігання і протидії корупції в діяльності поліцейських, в роботі сервісних центрів, експертної служби, міграційної служби, служби надзвичайних ситуацій, відомчих медичних закладів; проаналізувати механізми повідомлення про корупцію та здійснити огляд судової практики за корупційними правопорушеннями.</w:t>
            </w:r>
          </w:p>
        </w:tc>
      </w:tr>
      <w:tr w:rsidR="008F632A" w:rsidRPr="00B2743E"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16BA">
              <w:rPr>
                <w:rFonts w:ascii="Times New Roman" w:hAnsi="Times New Roman"/>
                <w:spacing w:val="-1"/>
                <w:sz w:val="24"/>
                <w:szCs w:val="24"/>
                <w:lang w:val="uk-UA"/>
              </w:rPr>
              <w:t>4) розміщення на офіційному вебсайті МВС рекомендацій за результатами проведених круглих столів</w:t>
            </w:r>
            <w:r w:rsidRPr="00693628">
              <w:rPr>
                <w:rFonts w:ascii="Times New Roman" w:hAnsi="Times New Roman"/>
                <w:spacing w:val="-1"/>
                <w:sz w:val="24"/>
                <w:szCs w:val="24"/>
                <w:lang w:val="uk-UA"/>
              </w:rPr>
              <w:t xml:space="preserve"> </w:t>
            </w:r>
          </w:p>
        </w:tc>
        <w:tc>
          <w:tcPr>
            <w:tcW w:w="1591" w:type="dxa"/>
          </w:tcPr>
          <w:p w:rsidR="008F632A" w:rsidRPr="00693628" w:rsidRDefault="008F632A" w:rsidP="008F632A">
            <w:pPr>
              <w:widowControl w:val="0"/>
              <w:tabs>
                <w:tab w:val="left" w:pos="-110"/>
                <w:tab w:val="left" w:pos="0"/>
              </w:tabs>
              <w:autoSpaceDE w:val="0"/>
              <w:autoSpaceDN w:val="0"/>
              <w:adjustRightInd w:val="0"/>
              <w:spacing w:after="0" w:line="302" w:lineRule="exact"/>
              <w:ind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Протягом</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3 робочих днів після проведення круглого столу</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w:t>
            </w:r>
            <w:r w:rsidR="00665C9E">
              <w:rPr>
                <w:rFonts w:ascii="Times New Roman" w:hAnsi="Times New Roman"/>
                <w:spacing w:val="-1"/>
                <w:sz w:val="24"/>
                <w:szCs w:val="24"/>
                <w:lang w:val="uk-UA"/>
              </w:rPr>
              <w:t>лади вищої освіти, що належать</w:t>
            </w:r>
            <w:r w:rsidRPr="00693628">
              <w:rPr>
                <w:rFonts w:ascii="Times New Roman" w:hAnsi="Times New Roman"/>
                <w:spacing w:val="-1"/>
                <w:sz w:val="24"/>
                <w:szCs w:val="24"/>
                <w:lang w:val="uk-UA"/>
              </w:rPr>
              <w:t xml:space="preserve"> до сфери управління МВС</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936" w:type="dxa"/>
            <w:gridSpan w:val="2"/>
          </w:tcPr>
          <w:p w:rsidR="008F632A" w:rsidRPr="00B2743E" w:rsidRDefault="002716B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716BA">
              <w:rPr>
                <w:rFonts w:ascii="Times New Roman" w:hAnsi="Times New Roman"/>
                <w:b/>
                <w:spacing w:val="-1"/>
                <w:sz w:val="24"/>
                <w:szCs w:val="24"/>
                <w:lang w:val="uk-UA"/>
              </w:rPr>
              <w:t>Виконано.</w:t>
            </w:r>
          </w:p>
          <w:p w:rsidR="008F632A" w:rsidRPr="00B2743E"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743E">
              <w:rPr>
                <w:rFonts w:ascii="Times New Roman" w:hAnsi="Times New Roman"/>
                <w:spacing w:val="-1"/>
                <w:sz w:val="24"/>
                <w:szCs w:val="24"/>
                <w:lang w:val="uk-UA"/>
              </w:rPr>
              <w:t>На офіційному вебсайті МВС за посиланням  «Діяльність» - «Запобігання корупції» - «Інформаційно-довідкові матеріали» розміщено:</w:t>
            </w:r>
          </w:p>
          <w:p w:rsidR="008F632A" w:rsidRPr="00B2743E" w:rsidRDefault="008F632A" w:rsidP="008F632A">
            <w:pPr>
              <w:widowControl w:val="0"/>
              <w:tabs>
                <w:tab w:val="left" w:pos="-110"/>
              </w:tabs>
              <w:autoSpaceDE w:val="0"/>
              <w:autoSpaceDN w:val="0"/>
              <w:adjustRightInd w:val="0"/>
              <w:spacing w:after="0" w:line="302" w:lineRule="exact"/>
              <w:rPr>
                <w:rFonts w:ascii="Times New Roman" w:hAnsi="Times New Roman"/>
                <w:sz w:val="24"/>
                <w:szCs w:val="24"/>
                <w:lang w:val="uk-UA"/>
              </w:rPr>
            </w:pPr>
            <w:r w:rsidRPr="00B2743E">
              <w:rPr>
                <w:rFonts w:ascii="Times New Roman" w:hAnsi="Times New Roman"/>
                <w:sz w:val="24"/>
                <w:szCs w:val="24"/>
                <w:lang w:val="uk-UA"/>
              </w:rPr>
              <w:t xml:space="preserve">- </w:t>
            </w:r>
            <w:hyperlink r:id="rId9" w:history="1">
              <w:r w:rsidRPr="00B2743E">
                <w:rPr>
                  <w:rStyle w:val="ab"/>
                  <w:rFonts w:ascii="Times New Roman" w:hAnsi="Times New Roman"/>
                  <w:color w:val="auto"/>
                  <w:sz w:val="24"/>
                  <w:szCs w:val="24"/>
                  <w:u w:val="none"/>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24 березня 2021 року на базі Одеського державного університету внутрішніх справ</w:t>
              </w:r>
            </w:hyperlink>
            <w:r w:rsidRPr="00B2743E">
              <w:rPr>
                <w:rFonts w:ascii="Times New Roman" w:hAnsi="Times New Roman"/>
                <w:sz w:val="24"/>
                <w:szCs w:val="24"/>
                <w:lang w:val="uk-UA"/>
              </w:rPr>
              <w:t>;</w:t>
            </w:r>
          </w:p>
          <w:p w:rsidR="00B2743E" w:rsidRPr="00B2743E" w:rsidRDefault="00B2743E"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743E">
              <w:rPr>
                <w:rFonts w:ascii="Times New Roman" w:hAnsi="Times New Roman"/>
                <w:sz w:val="24"/>
                <w:szCs w:val="24"/>
                <w:lang w:val="uk-UA"/>
              </w:rPr>
              <w:t xml:space="preserve">- </w:t>
            </w:r>
            <w:hyperlink r:id="rId10" w:history="1">
              <w:r w:rsidRPr="00B2743E">
                <w:rPr>
                  <w:rStyle w:val="ab"/>
                  <w:rFonts w:ascii="Times New Roman" w:hAnsi="Times New Roman"/>
                  <w:color w:val="auto"/>
                  <w:sz w:val="24"/>
                  <w:szCs w:val="24"/>
                  <w:u w:val="none"/>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2</w:t>
              </w:r>
              <w:r w:rsidRPr="00B2743E">
                <w:rPr>
                  <w:rStyle w:val="ab"/>
                  <w:rFonts w:ascii="Times New Roman" w:hAnsi="Times New Roman"/>
                  <w:color w:val="auto"/>
                  <w:sz w:val="24"/>
                  <w:szCs w:val="24"/>
                  <w:u w:val="none"/>
                  <w:lang w:val="uk-UA"/>
                </w:rPr>
                <w:t>0</w:t>
              </w:r>
              <w:r w:rsidRPr="00B2743E">
                <w:rPr>
                  <w:rStyle w:val="ab"/>
                  <w:rFonts w:ascii="Times New Roman" w:hAnsi="Times New Roman"/>
                  <w:color w:val="auto"/>
                  <w:sz w:val="24"/>
                  <w:szCs w:val="24"/>
                  <w:u w:val="none"/>
                </w:rPr>
                <w:t xml:space="preserve"> квітня 2021 року на базі </w:t>
              </w:r>
              <w:r w:rsidRPr="00B2743E">
                <w:rPr>
                  <w:rStyle w:val="ab"/>
                  <w:rFonts w:ascii="Times New Roman" w:hAnsi="Times New Roman"/>
                  <w:color w:val="auto"/>
                  <w:sz w:val="24"/>
                  <w:szCs w:val="24"/>
                  <w:u w:val="none"/>
                  <w:lang w:val="uk-UA"/>
                </w:rPr>
                <w:t>Дніпропетров</w:t>
              </w:r>
              <w:r w:rsidRPr="00B2743E">
                <w:rPr>
                  <w:rStyle w:val="ab"/>
                  <w:rFonts w:ascii="Times New Roman" w:hAnsi="Times New Roman"/>
                  <w:color w:val="auto"/>
                  <w:sz w:val="24"/>
                  <w:szCs w:val="24"/>
                  <w:u w:val="none"/>
                </w:rPr>
                <w:t>ського державного університету внутрішніх справ</w:t>
              </w:r>
            </w:hyperlink>
            <w:r w:rsidRPr="00B2743E">
              <w:rPr>
                <w:rStyle w:val="ab"/>
                <w:rFonts w:ascii="Times New Roman" w:hAnsi="Times New Roman"/>
                <w:color w:val="auto"/>
                <w:sz w:val="24"/>
                <w:szCs w:val="24"/>
                <w:u w:val="none"/>
                <w:lang w:val="uk-UA"/>
              </w:rPr>
              <w:t>;</w:t>
            </w:r>
          </w:p>
          <w:p w:rsidR="008F632A" w:rsidRPr="00B2743E"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2743E">
              <w:rPr>
                <w:rFonts w:ascii="Times New Roman" w:hAnsi="Times New Roman"/>
                <w:spacing w:val="-1"/>
                <w:sz w:val="24"/>
                <w:szCs w:val="24"/>
                <w:lang w:val="uk-UA"/>
              </w:rPr>
              <w:t xml:space="preserve"> - </w:t>
            </w:r>
            <w:hyperlink r:id="rId11" w:history="1">
              <w:r w:rsidRPr="00B2743E">
                <w:rPr>
                  <w:rStyle w:val="ab"/>
                  <w:rFonts w:ascii="Times New Roman" w:hAnsi="Times New Roman"/>
                  <w:color w:val="auto"/>
                  <w:sz w:val="24"/>
                  <w:szCs w:val="24"/>
                  <w:u w:val="none"/>
                  <w:lang w:val="uk-UA"/>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18 травня 2021 року</w:t>
              </w:r>
            </w:hyperlink>
            <w:r w:rsidR="00B2743E" w:rsidRPr="00B2743E">
              <w:rPr>
                <w:rStyle w:val="ab"/>
                <w:rFonts w:ascii="Times New Roman" w:hAnsi="Times New Roman"/>
                <w:color w:val="auto"/>
                <w:sz w:val="24"/>
                <w:szCs w:val="24"/>
                <w:u w:val="none"/>
                <w:lang w:val="uk-UA"/>
              </w:rPr>
              <w:t xml:space="preserve"> на базі Луганського державного університету внутрішніх справ імені Е. О. Дідоренка</w:t>
            </w:r>
            <w:r w:rsidRPr="00B2743E">
              <w:rPr>
                <w:rStyle w:val="ab"/>
                <w:rFonts w:ascii="Times New Roman" w:hAnsi="Times New Roman"/>
                <w:color w:val="auto"/>
                <w:sz w:val="24"/>
                <w:szCs w:val="24"/>
                <w:u w:val="none"/>
                <w:lang w:val="uk-UA"/>
              </w:rPr>
              <w:t>.</w:t>
            </w:r>
          </w:p>
        </w:tc>
      </w:tr>
      <w:tr w:rsidR="008F632A" w:rsidRPr="00693628" w:rsidTr="001555E1">
        <w:tc>
          <w:tcPr>
            <w:tcW w:w="2792" w:type="dxa"/>
            <w:vMerge w:val="restart"/>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w:t>
            </w:r>
            <w:r w:rsidRPr="00693628">
              <w:rPr>
                <w:rFonts w:ascii="Times New Roman" w:hAnsi="Times New Roman"/>
                <w:bCs/>
                <w:sz w:val="24"/>
                <w:szCs w:val="24"/>
                <w:lang w:val="uk-UA"/>
              </w:rPr>
              <w:t>У</w:t>
            </w:r>
            <w:r w:rsidRPr="00693628">
              <w:rPr>
                <w:rFonts w:ascii="Times New Roman" w:hAnsi="Times New Roman"/>
                <w:bCs/>
                <w:spacing w:val="-1"/>
                <w:sz w:val="24"/>
                <w:szCs w:val="24"/>
                <w:lang w:val="uk-UA"/>
              </w:rPr>
              <w:t xml:space="preserve">часть у реалізації заходів щодо запобігання корупції МВС, розроблених </w:t>
            </w:r>
            <w:r w:rsidRPr="00693628">
              <w:rPr>
                <w:rFonts w:ascii="Times New Roman" w:hAnsi="Times New Roman"/>
                <w:sz w:val="24"/>
                <w:szCs w:val="24"/>
                <w:shd w:val="clear" w:color="auto" w:fill="FFFFFF"/>
              </w:rPr>
              <w:t xml:space="preserve"> в рамках</w:t>
            </w:r>
            <w:r w:rsidRPr="00693628">
              <w:rPr>
                <w:rFonts w:ascii="Times New Roman" w:hAnsi="Times New Roman"/>
                <w:sz w:val="24"/>
                <w:szCs w:val="24"/>
                <w:shd w:val="clear" w:color="auto" w:fill="FFFFFF"/>
                <w:lang w:val="uk-UA"/>
              </w:rPr>
              <w:t xml:space="preserve"> Урядово-громадської</w:t>
            </w:r>
            <w:r w:rsidRPr="00693628">
              <w:rPr>
                <w:rFonts w:ascii="Times New Roman" w:hAnsi="Times New Roman"/>
                <w:sz w:val="24"/>
                <w:szCs w:val="24"/>
                <w:shd w:val="clear" w:color="auto" w:fill="FFFFFF"/>
              </w:rPr>
              <w:t xml:space="preserve"> ініціативи </w:t>
            </w:r>
            <w:r w:rsidRPr="00693628">
              <w:rPr>
                <w:rFonts w:ascii="Times New Roman" w:hAnsi="Times New Roman"/>
                <w:sz w:val="24"/>
                <w:szCs w:val="24"/>
                <w:shd w:val="clear" w:color="auto" w:fill="FFFFFF"/>
                <w:lang w:val="uk-UA"/>
              </w:rPr>
              <w:t>«</w:t>
            </w:r>
            <w:r w:rsidRPr="00693628">
              <w:rPr>
                <w:rFonts w:ascii="Times New Roman" w:hAnsi="Times New Roman"/>
                <w:sz w:val="24"/>
                <w:szCs w:val="24"/>
                <w:shd w:val="clear" w:color="auto" w:fill="FFFFFF"/>
              </w:rPr>
              <w:t>Разом</w:t>
            </w:r>
            <w:r w:rsidRPr="00693628">
              <w:rPr>
                <w:rFonts w:ascii="Times New Roman" w:hAnsi="Times New Roman"/>
                <w:sz w:val="24"/>
                <w:szCs w:val="24"/>
                <w:shd w:val="clear" w:color="auto" w:fill="FFFFFF"/>
                <w:lang w:val="uk-UA"/>
              </w:rPr>
              <w:t xml:space="preserve"> проти корупції»</w:t>
            </w:r>
          </w:p>
        </w:tc>
        <w:tc>
          <w:tcPr>
            <w:tcW w:w="4120" w:type="dxa"/>
          </w:tcPr>
          <w:p w:rsidR="008F632A" w:rsidRPr="00693628" w:rsidRDefault="008F632A" w:rsidP="008F632A">
            <w:pPr>
              <w:spacing w:after="0" w:line="240" w:lineRule="auto"/>
              <w:rPr>
                <w:rFonts w:ascii="Times New Roman" w:hAnsi="Times New Roman"/>
                <w:sz w:val="24"/>
                <w:szCs w:val="24"/>
                <w:lang w:val="uk-UA"/>
              </w:rPr>
            </w:pPr>
            <w:r w:rsidRPr="00693628">
              <w:rPr>
                <w:rFonts w:ascii="Times New Roman" w:hAnsi="Times New Roman"/>
                <w:spacing w:val="-1"/>
                <w:sz w:val="24"/>
                <w:szCs w:val="24"/>
                <w:lang w:val="uk-UA"/>
              </w:rPr>
              <w:t xml:space="preserve">1) розгляд </w:t>
            </w:r>
            <w:r w:rsidRPr="00693628">
              <w:rPr>
                <w:rFonts w:ascii="Times New Roman" w:hAnsi="Times New Roman"/>
                <w:sz w:val="24"/>
                <w:szCs w:val="24"/>
                <w:lang w:val="uk-UA"/>
              </w:rPr>
              <w:t xml:space="preserve"> на засіданнях комісії з оцінки корупційних ризиків та моніторингу виконання антикорупційної програми МВС</w:t>
            </w:r>
            <w:r w:rsidRPr="00693628">
              <w:rPr>
                <w:rFonts w:ascii="Times New Roman" w:hAnsi="Times New Roman"/>
                <w:spacing w:val="-1"/>
                <w:sz w:val="24"/>
                <w:szCs w:val="24"/>
                <w:lang w:val="uk-UA"/>
              </w:rPr>
              <w:t xml:space="preserve"> стану виконання заходів </w:t>
            </w:r>
            <w:r w:rsidRPr="00693628">
              <w:rPr>
                <w:rFonts w:ascii="Times New Roman" w:hAnsi="Times New Roman"/>
                <w:sz w:val="24"/>
                <w:szCs w:val="24"/>
                <w:lang w:val="uk-UA"/>
              </w:rPr>
              <w:t xml:space="preserve">щодо запобігання корупції, які належать до компетенції МВС, затверджених розпорядженням Кабінету Міністрів України від 05.10.2016 № 803-р </w:t>
            </w:r>
          </w:p>
        </w:tc>
        <w:tc>
          <w:tcPr>
            <w:tcW w:w="1591" w:type="dxa"/>
          </w:tcPr>
          <w:p w:rsidR="008F632A" w:rsidRPr="00693628" w:rsidRDefault="008F632A" w:rsidP="008F632A">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Січень</w:t>
            </w:r>
          </w:p>
          <w:p w:rsidR="008F632A" w:rsidRPr="00693628" w:rsidRDefault="008F632A" w:rsidP="008F632A">
            <w:pPr>
              <w:spacing w:after="0" w:line="240" w:lineRule="auto"/>
              <w:jc w:val="center"/>
            </w:pPr>
            <w:r w:rsidRPr="00693628">
              <w:rPr>
                <w:rFonts w:ascii="Times New Roman" w:hAnsi="Times New Roman"/>
                <w:spacing w:val="-1"/>
                <w:sz w:val="24"/>
                <w:szCs w:val="24"/>
                <w:lang w:val="uk-UA"/>
              </w:rPr>
              <w:t>Липень</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z w:val="24"/>
                <w:szCs w:val="24"/>
                <w:lang w:val="uk-UA"/>
              </w:rPr>
              <w:t>Підписано протокол засідання комісії</w:t>
            </w:r>
          </w:p>
        </w:tc>
        <w:tc>
          <w:tcPr>
            <w:tcW w:w="2936" w:type="dxa"/>
            <w:gridSpan w:val="2"/>
          </w:tcPr>
          <w:p w:rsidR="009E022F" w:rsidRPr="00693628" w:rsidRDefault="009E022F" w:rsidP="009E022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9E022F" w:rsidRDefault="009E022F" w:rsidP="009E022F">
            <w:pPr>
              <w:pStyle w:val="af2"/>
              <w:tabs>
                <w:tab w:val="left" w:pos="9940"/>
              </w:tabs>
              <w:spacing w:after="120"/>
              <w:ind w:firstLine="476"/>
              <w:jc w:val="both"/>
              <w:rPr>
                <w:bCs/>
                <w:sz w:val="24"/>
              </w:rPr>
            </w:pPr>
            <w:r w:rsidRPr="009E022F">
              <w:rPr>
                <w:bCs/>
                <w:sz w:val="24"/>
              </w:rPr>
              <w:t>Інформація</w:t>
            </w:r>
            <w:r w:rsidRPr="009E022F">
              <w:rPr>
                <w:sz w:val="24"/>
              </w:rPr>
              <w:t xml:space="preserve"> </w:t>
            </w:r>
            <w:r w:rsidRPr="009E022F">
              <w:rPr>
                <w:bCs/>
                <w:sz w:val="24"/>
              </w:rPr>
              <w:t xml:space="preserve">про стан реалізації </w:t>
            </w:r>
            <w:r w:rsidRPr="009E022F">
              <w:rPr>
                <w:sz w:val="24"/>
              </w:rPr>
              <w:t>протягом 2019 р. – І кварталу 2021 р.</w:t>
            </w:r>
            <w:r w:rsidRPr="009E022F">
              <w:rPr>
                <w:bCs/>
                <w:sz w:val="24"/>
              </w:rPr>
              <w:t xml:space="preserve"> МВС заходів, що належать до його компетенції, затверджених розпорядженням Кабінету Міністрів України від 05 жовтня 2016 року </w:t>
            </w:r>
            <w:r w:rsidRPr="009E022F">
              <w:rPr>
                <w:bCs/>
                <w:sz w:val="24"/>
              </w:rPr>
              <w:br/>
              <w:t>№ 803-р «Деякі питання запобігання корупції в міністерствах, інших центральних органах виконавчої влади»</w:t>
            </w:r>
            <w:r>
              <w:rPr>
                <w:bCs/>
                <w:sz w:val="24"/>
              </w:rPr>
              <w:t xml:space="preserve">, розглянута </w:t>
            </w:r>
            <w:r w:rsidRPr="00693628">
              <w:rPr>
                <w:sz w:val="24"/>
              </w:rPr>
              <w:t>на засіданн</w:t>
            </w:r>
            <w:r>
              <w:rPr>
                <w:sz w:val="24"/>
              </w:rPr>
              <w:t>і</w:t>
            </w:r>
            <w:r w:rsidRPr="00693628">
              <w:rPr>
                <w:sz w:val="24"/>
              </w:rPr>
              <w:t xml:space="preserve"> комісії з оцінки корупційних ризиків та моніторингу виконання антикорупційної програми МВС</w:t>
            </w:r>
            <w:r>
              <w:rPr>
                <w:sz w:val="24"/>
              </w:rPr>
              <w:t xml:space="preserve"> 09.04.2021.</w:t>
            </w:r>
          </w:p>
        </w:tc>
      </w:tr>
      <w:tr w:rsidR="008F632A" w:rsidRPr="00693628" w:rsidTr="001555E1">
        <w:tc>
          <w:tcPr>
            <w:tcW w:w="2792" w:type="dxa"/>
            <w:vMerge/>
          </w:tcPr>
          <w:p w:rsidR="008F632A" w:rsidRPr="00693628" w:rsidRDefault="008F632A" w:rsidP="008F632A">
            <w:pPr>
              <w:autoSpaceDE w:val="0"/>
              <w:autoSpaceDN w:val="0"/>
              <w:adjustRightInd w:val="0"/>
              <w:spacing w:after="0" w:line="240" w:lineRule="auto"/>
              <w:rPr>
                <w:rFonts w:ascii="Times New Roman" w:hAnsi="Times New Roman"/>
                <w:bCs/>
                <w:sz w:val="24"/>
                <w:szCs w:val="24"/>
                <w:highlight w:val="red"/>
                <w:lang w:val="uk-UA" w:eastAsia="uk-UA"/>
              </w:rPr>
            </w:pPr>
          </w:p>
        </w:tc>
        <w:tc>
          <w:tcPr>
            <w:tcW w:w="4120" w:type="dxa"/>
          </w:tcPr>
          <w:p w:rsidR="008F632A" w:rsidRPr="00693628" w:rsidRDefault="008F632A" w:rsidP="008F632A">
            <w:pPr>
              <w:spacing w:after="0" w:line="240" w:lineRule="auto"/>
              <w:rPr>
                <w:rFonts w:ascii="Times New Roman" w:hAnsi="Times New Roman"/>
                <w:spacing w:val="-1"/>
                <w:sz w:val="24"/>
                <w:szCs w:val="24"/>
                <w:highlight w:val="green"/>
                <w:lang w:val="uk-UA"/>
              </w:rPr>
            </w:pPr>
            <w:r w:rsidRPr="00693628">
              <w:rPr>
                <w:rFonts w:ascii="Times New Roman" w:hAnsi="Times New Roman"/>
                <w:spacing w:val="-1"/>
                <w:sz w:val="24"/>
                <w:szCs w:val="24"/>
                <w:lang w:val="uk-UA"/>
              </w:rPr>
              <w:t xml:space="preserve">2) забезпечення розміщення актуальної інформації </w:t>
            </w:r>
            <w:r w:rsidRPr="00693628">
              <w:rPr>
                <w:rFonts w:ascii="Times New Roman" w:hAnsi="Times New Roman"/>
                <w:sz w:val="24"/>
                <w:szCs w:val="24"/>
                <w:lang w:val="uk-UA"/>
              </w:rPr>
              <w:t xml:space="preserve"> </w:t>
            </w:r>
            <w:r w:rsidRPr="00693628">
              <w:rPr>
                <w:rFonts w:ascii="Times New Roman" w:hAnsi="Times New Roman"/>
                <w:spacing w:val="-1"/>
                <w:sz w:val="24"/>
                <w:szCs w:val="24"/>
                <w:lang w:val="uk-UA"/>
              </w:rPr>
              <w:t xml:space="preserve">про виконання МВС </w:t>
            </w:r>
            <w:r w:rsidRPr="00693628">
              <w:rPr>
                <w:rFonts w:ascii="Times New Roman" w:hAnsi="Times New Roman"/>
                <w:sz w:val="24"/>
                <w:szCs w:val="24"/>
                <w:lang w:val="uk-UA"/>
              </w:rPr>
              <w:t xml:space="preserve"> </w:t>
            </w:r>
            <w:r w:rsidRPr="00693628">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 </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Січень</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Липень</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Жовтень</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en-US"/>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693628" w:rsidRDefault="008F632A" w:rsidP="009E022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На офіційному вебсайті МВС в підрозділі «Інформаційно-довідкові матеріали» розділу «Запобігання корупції»  </w:t>
            </w:r>
            <w:r w:rsidR="007539C0" w:rsidRPr="00693628">
              <w:rPr>
                <w:rFonts w:ascii="Times New Roman" w:hAnsi="Times New Roman"/>
                <w:spacing w:val="-1"/>
                <w:sz w:val="24"/>
                <w:szCs w:val="24"/>
                <w:lang w:val="uk-UA"/>
              </w:rPr>
              <w:t>оприлюднена</w:t>
            </w:r>
            <w:r w:rsidRPr="00693628">
              <w:rPr>
                <w:rFonts w:ascii="Times New Roman" w:hAnsi="Times New Roman"/>
                <w:spacing w:val="-1"/>
                <w:sz w:val="24"/>
                <w:szCs w:val="24"/>
                <w:lang w:val="uk-UA"/>
              </w:rPr>
              <w:t xml:space="preserve"> інформація  про виконання МВС </w:t>
            </w:r>
            <w:r w:rsidRPr="00693628">
              <w:rPr>
                <w:rFonts w:ascii="Times New Roman" w:hAnsi="Times New Roman"/>
                <w:sz w:val="24"/>
                <w:szCs w:val="24"/>
                <w:lang w:val="uk-UA"/>
              </w:rPr>
              <w:t xml:space="preserve"> </w:t>
            </w:r>
            <w:r w:rsidRPr="00693628">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p>
        </w:tc>
      </w:tr>
      <w:tr w:rsidR="008F632A" w:rsidRPr="00693628" w:rsidTr="001555E1">
        <w:trPr>
          <w:gridAfter w:val="1"/>
          <w:wAfter w:w="47" w:type="dxa"/>
        </w:trPr>
        <w:tc>
          <w:tcPr>
            <w:tcW w:w="15276" w:type="dxa"/>
            <w:gridSpan w:val="6"/>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t>VII</w:t>
            </w:r>
            <w:r w:rsidRPr="00693628">
              <w:rPr>
                <w:rFonts w:ascii="Times New Roman" w:hAnsi="Times New Roman"/>
                <w:b/>
                <w:spacing w:val="-1"/>
                <w:sz w:val="24"/>
                <w:szCs w:val="24"/>
                <w:lang w:val="uk-UA"/>
              </w:rPr>
              <w:t xml:space="preserve">. </w:t>
            </w:r>
            <w:r w:rsidRPr="00693628">
              <w:rPr>
                <w:rFonts w:ascii="Times New Roman" w:hAnsi="Times New Roman"/>
                <w:b/>
                <w:sz w:val="24"/>
                <w:szCs w:val="24"/>
                <w:lang w:val="uk-UA"/>
              </w:rPr>
              <w:t>С</w:t>
            </w:r>
            <w:r w:rsidRPr="00693628">
              <w:rPr>
                <w:rFonts w:ascii="Times New Roman" w:hAnsi="Times New Roman"/>
                <w:b/>
                <w:spacing w:val="-1"/>
                <w:sz w:val="24"/>
                <w:szCs w:val="24"/>
                <w:lang w:val="uk-UA"/>
              </w:rPr>
              <w:t>півпраця з громадськістю та міжнародними організаціями щодо здійснення антикорупційних заходів</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1. Проведення</w:t>
            </w:r>
          </w:p>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інформаційних</w:t>
            </w:r>
          </w:p>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кампаній</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стосовно</w:t>
            </w:r>
          </w:p>
          <w:p w:rsidR="008F632A" w:rsidRPr="00693628" w:rsidRDefault="008F632A" w:rsidP="008F632A">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 xml:space="preserve">реалізації МВС антикорупційної політики </w:t>
            </w: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1) забезпечення розміщення актуальної інформації щодо здійснення МВС заходів із запобігання та виявлення корупції на офіційному веб-сайті МВС у рубриці «Запобігання корупції»</w:t>
            </w:r>
          </w:p>
        </w:tc>
        <w:tc>
          <w:tcPr>
            <w:tcW w:w="1591" w:type="dxa"/>
          </w:tcPr>
          <w:p w:rsidR="008F632A" w:rsidRPr="00693628" w:rsidRDefault="008F632A" w:rsidP="008F632A">
            <w:pPr>
              <w:spacing w:after="0" w:line="240" w:lineRule="auto"/>
              <w:ind w:left="-108" w:right="-108"/>
              <w:jc w:val="center"/>
            </w:pPr>
            <w:r w:rsidRPr="00693628">
              <w:rPr>
                <w:rFonts w:ascii="Times New Roman" w:hAnsi="Times New Roman"/>
                <w:spacing w:val="-1"/>
                <w:sz w:val="24"/>
                <w:szCs w:val="24"/>
                <w:lang w:val="uk-UA"/>
              </w:rPr>
              <w:t>Не пізніше дня, наступного за днем після події (заходу)</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постійно оновлюється в підрозділі «Інформаційно-довідкові матеріали»  розділу «Запобігання корупції» офіційного вебсайту МВС.</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забезпечення розміщення актуальної інформації щодо здійснення МВС заходів з реалізації антикорупційної програми МВС </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на 2020 – 2022 роки</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Щопівроку,</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20 січня,</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20 липня,</w:t>
            </w:r>
          </w:p>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постійно оновлюється в підрозділі «Антикорупційна програма МВС та інформація про результати її виконання»  розділу «Запобігання корупції» офіційного вебсайту МВС.</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3) надання для розміщення на офіційному веб-сайті МВС інформації про прийняття рішень щодо видачі, відмови у видачі, переоформлення та анулювання ліцензій, залишення заяв про отримання ліцензій без розгляду, розширення та/або звуження провадження видів господарської діяльності </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 робочого дня, наступного за днем прийняття рішення</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УЛ</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936" w:type="dxa"/>
            <w:gridSpan w:val="2"/>
          </w:tcPr>
          <w:p w:rsidR="008F632A" w:rsidRPr="00E7404D" w:rsidRDefault="008F632A" w:rsidP="008F632A">
            <w:pPr>
              <w:widowControl w:val="0"/>
              <w:spacing w:after="0" w:line="240" w:lineRule="auto"/>
              <w:jc w:val="both"/>
              <w:rPr>
                <w:rFonts w:ascii="Times New Roman" w:hAnsi="Times New Roman"/>
                <w:b/>
                <w:sz w:val="24"/>
                <w:szCs w:val="24"/>
              </w:rPr>
            </w:pPr>
            <w:r w:rsidRPr="00E7404D">
              <w:rPr>
                <w:rFonts w:ascii="Times New Roman" w:hAnsi="Times New Roman"/>
                <w:b/>
                <w:sz w:val="24"/>
                <w:szCs w:val="24"/>
              </w:rPr>
              <w:t>Постійно виконується.</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Станом на 30.06.2021 на офіційному вебсайті МВС розміщено 69 накази МВС, відповідно до яких:</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видано 319 ліцензій;</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відмовлено у видачі ліцензій 5 суб’єктам господарювання;</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анульовано 51 ліцензія;</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xml:space="preserve">- розглянуто заяв про місце провадження діяльності 4 ліцензіатів; </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звужено вид господарської діяльності 1 ліцензіата;</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залишено без розгляду 13</w:t>
            </w:r>
            <w:r w:rsidRPr="00E7404D">
              <w:rPr>
                <w:rFonts w:ascii="Times New Roman" w:hAnsi="Times New Roman"/>
                <w:sz w:val="24"/>
                <w:szCs w:val="24"/>
                <w:lang w:eastAsia="ru-RU"/>
              </w:rPr>
              <w:t xml:space="preserve"> </w:t>
            </w:r>
            <w:r w:rsidRPr="00E7404D">
              <w:rPr>
                <w:rFonts w:ascii="Times New Roman" w:hAnsi="Times New Roman"/>
                <w:sz w:val="24"/>
                <w:szCs w:val="24"/>
                <w:lang w:val="uk-UA" w:eastAsia="ru-RU"/>
              </w:rPr>
              <w:t>заяв про отримання ліцензії;</w:t>
            </w:r>
          </w:p>
          <w:p w:rsidR="00E7404D" w:rsidRPr="00E7404D" w:rsidRDefault="00E7404D" w:rsidP="00E7404D">
            <w:pPr>
              <w:widowControl w:val="0"/>
              <w:spacing w:after="0" w:line="240" w:lineRule="auto"/>
              <w:jc w:val="both"/>
              <w:rPr>
                <w:rFonts w:ascii="Times New Roman" w:hAnsi="Times New Roman"/>
                <w:sz w:val="24"/>
                <w:szCs w:val="24"/>
                <w:lang w:val="uk-UA" w:eastAsia="ru-RU"/>
              </w:rPr>
            </w:pPr>
            <w:r w:rsidRPr="00E7404D">
              <w:rPr>
                <w:rFonts w:ascii="Times New Roman" w:hAnsi="Times New Roman"/>
                <w:sz w:val="24"/>
                <w:szCs w:val="24"/>
                <w:lang w:val="uk-UA" w:eastAsia="ru-RU"/>
              </w:rPr>
              <w:t>- зупинено повністю дію 20 ліцензій;</w:t>
            </w:r>
          </w:p>
          <w:p w:rsidR="008F632A" w:rsidRPr="009E022F" w:rsidRDefault="00E7404D" w:rsidP="00E7404D">
            <w:pPr>
              <w:widowControl w:val="0"/>
              <w:tabs>
                <w:tab w:val="left" w:pos="-110"/>
              </w:tabs>
              <w:autoSpaceDE w:val="0"/>
              <w:autoSpaceDN w:val="0"/>
              <w:adjustRightInd w:val="0"/>
              <w:spacing w:after="0" w:line="240" w:lineRule="auto"/>
              <w:jc w:val="both"/>
              <w:rPr>
                <w:rFonts w:ascii="Times New Roman" w:hAnsi="Times New Roman"/>
                <w:color w:val="FF0000"/>
                <w:spacing w:val="-1"/>
                <w:sz w:val="24"/>
                <w:szCs w:val="24"/>
                <w:lang w:val="uk-UA"/>
              </w:rPr>
            </w:pPr>
            <w:r w:rsidRPr="00E7404D">
              <w:rPr>
                <w:rFonts w:ascii="Times New Roman" w:hAnsi="Times New Roman"/>
                <w:sz w:val="24"/>
                <w:szCs w:val="24"/>
                <w:lang w:val="uk-UA" w:eastAsia="ru-RU"/>
              </w:rPr>
              <w:t>- відновлено дію 20 ліцензій</w:t>
            </w:r>
          </w:p>
        </w:tc>
      </w:tr>
      <w:tr w:rsidR="008F632A" w:rsidRPr="00693628" w:rsidTr="00B876DB">
        <w:trPr>
          <w:trHeight w:val="1975"/>
        </w:trPr>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Взаємодія з громадськістю в частині здійснення антикорупційних заходів </w:t>
            </w: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2) залучення представників, громадськості,  зокрема, Громадської ради при МВС до засідань комісії з оцінки корупційних ризиків та моніторингу виконання антикорупційної програми МВС</w:t>
            </w:r>
          </w:p>
        </w:tc>
        <w:tc>
          <w:tcPr>
            <w:tcW w:w="1591" w:type="dxa"/>
          </w:tcPr>
          <w:p w:rsidR="008F632A" w:rsidRPr="00693628" w:rsidRDefault="008F632A" w:rsidP="008F632A">
            <w:pPr>
              <w:jc w:val="center"/>
              <w:rPr>
                <w:lang w:val="uk-UA"/>
              </w:rPr>
            </w:pPr>
            <w:r w:rsidRPr="00693628">
              <w:rPr>
                <w:rFonts w:ascii="Times New Roman" w:hAnsi="Times New Roman"/>
                <w:spacing w:val="-1"/>
                <w:sz w:val="24"/>
                <w:szCs w:val="24"/>
                <w:lang w:val="uk-UA"/>
              </w:rPr>
              <w:t>Відповідно до плану роботи комісії</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Громадська рада при МВС </w:t>
            </w:r>
            <w:r w:rsidRPr="00693628">
              <w:rPr>
                <w:rFonts w:ascii="Times New Roman" w:hAnsi="Times New Roman"/>
                <w:spacing w:val="-1"/>
                <w:sz w:val="24"/>
                <w:szCs w:val="24"/>
                <w:lang w:val="uk-UA"/>
              </w:rPr>
              <w:br/>
              <w:t>(за згодою)</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Зафіксовано факт участі в протоколі засідання комісії</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693628">
              <w:rPr>
                <w:rFonts w:ascii="Times New Roman" w:hAnsi="Times New Roman"/>
                <w:spacing w:val="-1"/>
                <w:sz w:val="24"/>
                <w:szCs w:val="24"/>
                <w:lang w:val="uk-UA"/>
              </w:rPr>
              <w:t xml:space="preserve">До складу комісії входить член Громадської ради при МВС </w:t>
            </w:r>
            <w:r w:rsidRPr="00693628">
              <w:rPr>
                <w:rFonts w:ascii="Times New Roman" w:hAnsi="Times New Roman"/>
                <w:sz w:val="24"/>
                <w:szCs w:val="24"/>
                <w:lang w:val="uk-UA"/>
              </w:rPr>
              <w:t xml:space="preserve"> Семидідько Андрій Андрійович.</w:t>
            </w:r>
          </w:p>
        </w:tc>
      </w:tr>
      <w:tr w:rsidR="008F632A" w:rsidRPr="00693628" w:rsidTr="00987079">
        <w:trPr>
          <w:trHeight w:val="2416"/>
        </w:trPr>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3. Взаємодія з міжнародними організаціями в частині реалізації заходів із запобігання і протидії корупції</w:t>
            </w:r>
          </w:p>
        </w:tc>
        <w:tc>
          <w:tcPr>
            <w:tcW w:w="4120" w:type="dxa"/>
          </w:tcPr>
          <w:p w:rsidR="008F632A" w:rsidRPr="00933979" w:rsidRDefault="008F632A" w:rsidP="008F632A">
            <w:pPr>
              <w:autoSpaceDE w:val="0"/>
              <w:spacing w:after="0" w:line="240" w:lineRule="auto"/>
              <w:rPr>
                <w:highlight w:val="yellow"/>
                <w:lang w:val="uk-UA"/>
              </w:rPr>
            </w:pPr>
            <w:r w:rsidRPr="00BA3DEA">
              <w:rPr>
                <w:rFonts w:ascii="Times New Roman" w:hAnsi="Times New Roman"/>
                <w:bCs/>
                <w:sz w:val="24"/>
                <w:szCs w:val="24"/>
                <w:lang w:val="uk-UA" w:eastAsia="uk-UA"/>
              </w:rPr>
              <w:t xml:space="preserve">1) </w:t>
            </w:r>
            <w:r w:rsidRPr="00BA3DEA">
              <w:rPr>
                <w:rFonts w:ascii="Times New Roman" w:hAnsi="Times New Roman"/>
                <w:spacing w:val="-1"/>
                <w:sz w:val="24"/>
                <w:szCs w:val="24"/>
                <w:lang w:val="uk-UA"/>
              </w:rPr>
              <w:t>проведення самооцінки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w:t>
            </w:r>
            <w:r w:rsidR="00933979" w:rsidRPr="00BA3DEA">
              <w:rPr>
                <w:rFonts w:ascii="Times New Roman" w:hAnsi="Times New Roman"/>
                <w:spacing w:val="-1"/>
                <w:sz w:val="24"/>
                <w:szCs w:val="24"/>
                <w:lang w:val="uk-UA"/>
              </w:rPr>
              <w:t>,</w:t>
            </w:r>
          </w:p>
        </w:tc>
        <w:tc>
          <w:tcPr>
            <w:tcW w:w="1591" w:type="dxa"/>
          </w:tcPr>
          <w:p w:rsidR="008F632A" w:rsidRPr="00693628" w:rsidRDefault="008F632A" w:rsidP="008F632A">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Згідно із строками, визначеними у Річній національній програмі під егідою Комісії Україна – НАТО на відповідний рік</w:t>
            </w:r>
          </w:p>
        </w:tc>
        <w:tc>
          <w:tcPr>
            <w:tcW w:w="1943" w:type="dxa"/>
          </w:tcPr>
          <w:p w:rsidR="008F632A" w:rsidRPr="00182322" w:rsidRDefault="008F632A" w:rsidP="008F632A">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УЗК</w:t>
            </w:r>
          </w:p>
          <w:p w:rsidR="008F632A" w:rsidRPr="00182322" w:rsidRDefault="008F632A" w:rsidP="008F632A">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ДСПЄІ</w:t>
            </w:r>
          </w:p>
          <w:p w:rsidR="008F632A" w:rsidRPr="00182322" w:rsidRDefault="008F632A" w:rsidP="008F632A">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ГУ НГУ</w:t>
            </w:r>
          </w:p>
          <w:p w:rsidR="008F632A" w:rsidRPr="00182322" w:rsidRDefault="008F632A" w:rsidP="008F632A">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НПУ</w:t>
            </w:r>
          </w:p>
          <w:p w:rsidR="008F632A" w:rsidRPr="00182322" w:rsidRDefault="008F632A" w:rsidP="008F632A">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АДПС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ДСНС</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Проведено самооцінку, матеріали надіслано до Кабінету Міністрів України</w:t>
            </w:r>
          </w:p>
        </w:tc>
        <w:tc>
          <w:tcPr>
            <w:tcW w:w="2936" w:type="dxa"/>
            <w:gridSpan w:val="2"/>
          </w:tcPr>
          <w:p w:rsidR="008F632A" w:rsidRPr="009E022F" w:rsidRDefault="009F0895" w:rsidP="00BA3DEA">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r>
              <w:rPr>
                <w:rFonts w:ascii="Times New Roman" w:hAnsi="Times New Roman"/>
                <w:bCs/>
                <w:sz w:val="24"/>
                <w:szCs w:val="24"/>
                <w:lang w:val="uk-UA" w:eastAsia="uk-UA"/>
              </w:rPr>
              <w:t xml:space="preserve">У I півріччі </w:t>
            </w:r>
            <w:r>
              <w:rPr>
                <w:rFonts w:ascii="Times New Roman" w:hAnsi="Times New Roman"/>
                <w:spacing w:val="-1"/>
                <w:sz w:val="24"/>
                <w:szCs w:val="24"/>
                <w:lang w:val="uk-UA"/>
              </w:rPr>
              <w:t>пров</w:t>
            </w:r>
            <w:r w:rsidR="00BA3DEA">
              <w:rPr>
                <w:rFonts w:ascii="Times New Roman" w:hAnsi="Times New Roman"/>
                <w:spacing w:val="-1"/>
                <w:sz w:val="24"/>
                <w:szCs w:val="24"/>
                <w:lang w:val="uk-UA"/>
              </w:rPr>
              <w:t xml:space="preserve">едення </w:t>
            </w:r>
            <w:r>
              <w:rPr>
                <w:rFonts w:ascii="Times New Roman" w:hAnsi="Times New Roman"/>
                <w:spacing w:val="-1"/>
                <w:sz w:val="24"/>
                <w:szCs w:val="24"/>
                <w:lang w:val="uk-UA"/>
              </w:rPr>
              <w:t>самооцінк</w:t>
            </w:r>
            <w:r w:rsidR="00BA3DEA">
              <w:rPr>
                <w:rFonts w:ascii="Times New Roman" w:hAnsi="Times New Roman"/>
                <w:spacing w:val="-1"/>
                <w:sz w:val="24"/>
                <w:szCs w:val="24"/>
                <w:lang w:val="uk-UA"/>
              </w:rPr>
              <w:t>и</w:t>
            </w:r>
            <w:r>
              <w:rPr>
                <w:rFonts w:ascii="Times New Roman" w:hAnsi="Times New Roman"/>
                <w:spacing w:val="-1"/>
                <w:sz w:val="24"/>
                <w:szCs w:val="24"/>
                <w:lang w:val="uk-UA"/>
              </w:rPr>
              <w:t xml:space="preserve">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w:t>
            </w:r>
            <w:r w:rsidR="00BA3DEA">
              <w:rPr>
                <w:rFonts w:ascii="Times New Roman" w:hAnsi="Times New Roman"/>
                <w:spacing w:val="-1"/>
                <w:sz w:val="24"/>
                <w:szCs w:val="24"/>
                <w:lang w:val="uk-UA"/>
              </w:rPr>
              <w:t xml:space="preserve"> Програмою не  ініціювалося </w:t>
            </w:r>
          </w:p>
        </w:tc>
      </w:tr>
      <w:tr w:rsidR="008F632A" w:rsidRPr="00693628" w:rsidTr="00987079">
        <w:trPr>
          <w:trHeight w:val="2416"/>
        </w:trPr>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здійснення заходів, </w:t>
            </w:r>
            <w:r w:rsidRPr="00693628">
              <w:rPr>
                <w:rFonts w:ascii="Times New Roman" w:hAnsi="Times New Roman"/>
                <w:sz w:val="24"/>
                <w:szCs w:val="24"/>
                <w:lang w:val="uk-UA"/>
              </w:rPr>
              <w:t xml:space="preserve">щодо реалізації рекомендацій звіту НАТО за результатами експертного аналізу Самооцінки на предмет виявлення корупційних ризиків серед структур сектору безпеки і оборони України, що відбулась в рамках </w:t>
            </w:r>
            <w:r w:rsidRPr="00693628">
              <w:rPr>
                <w:rFonts w:ascii="Times New Roman" w:hAnsi="Times New Roman"/>
                <w:spacing w:val="-1"/>
                <w:sz w:val="24"/>
                <w:szCs w:val="24"/>
                <w:lang w:val="uk-UA"/>
              </w:rPr>
              <w:t xml:space="preserve"> Програма ВІ</w:t>
            </w:r>
          </w:p>
        </w:tc>
        <w:tc>
          <w:tcPr>
            <w:tcW w:w="1591" w:type="dxa"/>
          </w:tcPr>
          <w:p w:rsidR="008F632A" w:rsidRPr="00693628" w:rsidRDefault="008F632A" w:rsidP="008F632A">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Згідно із строками, визначеними у Плані </w:t>
            </w:r>
            <w:r w:rsidRPr="00693628">
              <w:rPr>
                <w:rFonts w:ascii="Times New Roman" w:hAnsi="Times New Roman"/>
                <w:sz w:val="24"/>
                <w:szCs w:val="24"/>
              </w:rPr>
              <w:t>заходів з реалізації рекомендацій звіту Самооцінки</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інформацію про виконання заходів</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693628">
              <w:rPr>
                <w:rFonts w:ascii="Times New Roman" w:hAnsi="Times New Roman"/>
                <w:sz w:val="24"/>
                <w:szCs w:val="24"/>
              </w:rPr>
              <w:t>Міжнародним секретаріатом НАТО спільно з Місією та зацікавленими органами державної влади України опрацьовано Робочу програму Україна-НАТО з виховання доброчесності на 2021 рік</w:t>
            </w:r>
            <w:r w:rsidRPr="00693628">
              <w:rPr>
                <w:rFonts w:ascii="Times New Roman" w:hAnsi="Times New Roman"/>
                <w:sz w:val="24"/>
                <w:szCs w:val="24"/>
                <w:lang w:val="uk-UA"/>
              </w:rPr>
              <w:t>, що складається з 36 заходів.</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Принципи виховання доброчесності враховані під час планування заходів із запобігання корупції, передбачених антикорупційною програмою МВС.</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3) залучення представників КМЄС до засідань комісії з оцінки корупційних ризиків та моніторингу виконання антикорупційної програми МВС</w:t>
            </w:r>
          </w:p>
        </w:tc>
        <w:tc>
          <w:tcPr>
            <w:tcW w:w="1591" w:type="dxa"/>
          </w:tcPr>
          <w:p w:rsidR="008F632A" w:rsidRPr="00693628" w:rsidRDefault="008F632A" w:rsidP="008F632A">
            <w:pPr>
              <w:ind w:left="-108" w:right="-164"/>
              <w:jc w:val="center"/>
            </w:pPr>
            <w:r w:rsidRPr="00693628">
              <w:rPr>
                <w:rFonts w:ascii="Times New Roman" w:hAnsi="Times New Roman"/>
                <w:spacing w:val="-1"/>
                <w:sz w:val="24"/>
                <w:szCs w:val="24"/>
                <w:lang w:val="uk-UA"/>
              </w:rPr>
              <w:t>Відповідно до плану роботи комісії</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w:t>
            </w:r>
            <w:r w:rsidRPr="00693628">
              <w:rPr>
                <w:rFonts w:ascii="Times New Roman" w:hAnsi="Times New Roman"/>
                <w:spacing w:val="-1"/>
                <w:sz w:val="24"/>
                <w:szCs w:val="24"/>
                <w:lang w:val="uk-UA"/>
              </w:rPr>
              <w:br/>
              <w:t>(за згодою)</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Факт участі зафіксовано в протоколі засідання комісії</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До складу комісії включено </w:t>
            </w:r>
            <w:r w:rsidRPr="00693628">
              <w:rPr>
                <w:rFonts w:ascii="Times New Roman" w:hAnsi="Times New Roman"/>
                <w:sz w:val="24"/>
                <w:szCs w:val="24"/>
                <w:lang w:val="uk-UA"/>
              </w:rPr>
              <w:t xml:space="preserve"> експертів з питань боротьби з корупцією Консультативної місії Європе</w:t>
            </w:r>
            <w:r w:rsidR="009F0895">
              <w:rPr>
                <w:rFonts w:ascii="Times New Roman" w:hAnsi="Times New Roman"/>
                <w:sz w:val="24"/>
                <w:szCs w:val="24"/>
                <w:lang w:val="uk-UA"/>
              </w:rPr>
              <w:t xml:space="preserve">йського Союзу в Україні </w:t>
            </w:r>
            <w:r w:rsidRPr="00693628">
              <w:rPr>
                <w:rFonts w:ascii="Times New Roman" w:hAnsi="Times New Roman"/>
                <w:sz w:val="24"/>
                <w:szCs w:val="24"/>
                <w:lang w:val="uk-UA"/>
              </w:rPr>
              <w:t>Сологуба Олега Володимировича та  Шапку Богдана Володимировича.</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4) участь у </w:t>
            </w:r>
            <w:r w:rsidRPr="00693628">
              <w:rPr>
                <w:rFonts w:ascii="Times New Roman" w:hAnsi="Times New Roman"/>
                <w:sz w:val="24"/>
                <w:szCs w:val="24"/>
                <w:lang w:val="uk-UA"/>
              </w:rPr>
              <w:t xml:space="preserve">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межах реалізації Програми ВІ </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Згідно із строками, визначеними у Річній національній програмі під егідою Комісії Україна – НАТО на відповідний рік</w:t>
            </w:r>
          </w:p>
        </w:tc>
        <w:tc>
          <w:tcPr>
            <w:tcW w:w="1943" w:type="dxa"/>
          </w:tcPr>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звіт про результати участі в проведеному заході</w:t>
            </w:r>
          </w:p>
        </w:tc>
        <w:tc>
          <w:tcPr>
            <w:tcW w:w="2936" w:type="dxa"/>
            <w:gridSpan w:val="2"/>
          </w:tcPr>
          <w:p w:rsidR="008F632A" w:rsidRPr="00693628" w:rsidRDefault="008F632A" w:rsidP="008F632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F632A" w:rsidRPr="00693628" w:rsidRDefault="00D25F07" w:rsidP="00D25F0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29 по 30 березня</w:t>
            </w:r>
            <w:r w:rsidR="008F632A" w:rsidRPr="00693628">
              <w:rPr>
                <w:rFonts w:ascii="Times New Roman" w:hAnsi="Times New Roman"/>
                <w:sz w:val="24"/>
                <w:szCs w:val="24"/>
                <w:shd w:val="clear" w:color="auto" w:fill="FFFFFF"/>
                <w:lang w:val="uk-UA"/>
              </w:rPr>
              <w:t xml:space="preserve">, в якому взяли участь представники уповноважених підрозділів з питань запобігання та виявлення корупції центральних органів виконавчої влади, діяльність яких спрямовується та координується Кабінетом Міністрів України через Міністра внутрішніх справ, закладів вищої освіти, що належать до сфери управління МВС та територіальних підрозділів Департаменту стратегічних розслідувань Національної поліції. </w:t>
            </w:r>
            <w:r w:rsidR="008F632A" w:rsidRPr="00693628">
              <w:rPr>
                <w:rFonts w:ascii="Times New Roman" w:hAnsi="Times New Roman"/>
                <w:sz w:val="24"/>
                <w:szCs w:val="24"/>
                <w:shd w:val="clear" w:color="auto" w:fill="FFFFFF"/>
              </w:rPr>
              <w:t xml:space="preserve">Тренінг для тренерів НАТО організовано для розвитку стійкого національного потенціалу, який буде використано для підвищення рівня обізнаності та освіти з питань </w:t>
            </w:r>
            <w:r w:rsidR="008F632A" w:rsidRPr="00693628">
              <w:rPr>
                <w:rFonts w:ascii="Times New Roman" w:hAnsi="Times New Roman"/>
                <w:sz w:val="24"/>
                <w:szCs w:val="24"/>
                <w:shd w:val="clear" w:color="auto" w:fill="FFFFFF"/>
                <w:lang w:val="uk-UA"/>
              </w:rPr>
              <w:t>виховання доброчесності</w:t>
            </w:r>
            <w:r w:rsidR="008F632A" w:rsidRPr="00693628">
              <w:rPr>
                <w:rFonts w:ascii="Times New Roman" w:hAnsi="Times New Roman"/>
                <w:sz w:val="24"/>
                <w:szCs w:val="24"/>
                <w:shd w:val="clear" w:color="auto" w:fill="FFFFFF"/>
              </w:rPr>
              <w:t xml:space="preserve"> та антикорупційної діяльності в структурах сфер безпеки та оборони.  Засади цієї програми повністю відповідають Політиці НАТО та Плану дій з </w:t>
            </w:r>
            <w:r w:rsidR="008F632A" w:rsidRPr="00693628">
              <w:rPr>
                <w:rFonts w:ascii="Times New Roman" w:hAnsi="Times New Roman"/>
                <w:sz w:val="24"/>
                <w:szCs w:val="24"/>
                <w:shd w:val="clear" w:color="auto" w:fill="FFFFFF"/>
                <w:lang w:val="uk-UA"/>
              </w:rPr>
              <w:t>виховання доброчесності</w:t>
            </w:r>
            <w:r w:rsidR="008F632A" w:rsidRPr="00693628">
              <w:rPr>
                <w:rFonts w:ascii="Times New Roman" w:hAnsi="Times New Roman"/>
                <w:sz w:val="24"/>
                <w:szCs w:val="24"/>
                <w:shd w:val="clear" w:color="auto" w:fill="FFFFFF"/>
              </w:rPr>
              <w:t>, реалізації Навчального плану освітньої дисципліни Програми НАТО з виховання доброчесності та підтримують виконання рекомендацій Звіту експертного аналізу НАТО для України, поданого до національних органів у жовтні 2019 року.</w:t>
            </w:r>
          </w:p>
        </w:tc>
      </w:tr>
      <w:tr w:rsidR="008F632A" w:rsidRPr="00693628" w:rsidTr="001555E1">
        <w:tc>
          <w:tcPr>
            <w:tcW w:w="2792"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8F632A" w:rsidRPr="00693628" w:rsidRDefault="008F632A" w:rsidP="008F632A">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sz w:val="24"/>
                <w:szCs w:val="24"/>
                <w:lang w:val="uk-UA"/>
              </w:rPr>
              <w:t>5) участь у комунікативних заходах щодо організації роботи із запобігання корупції, що організовуються та проводяться Консультаційною місією ЄС в Україні, представництвом Ради Європи, ОБСЄ та іншими міжнародними організаціями</w:t>
            </w:r>
          </w:p>
        </w:tc>
        <w:tc>
          <w:tcPr>
            <w:tcW w:w="1591" w:type="dxa"/>
          </w:tcPr>
          <w:p w:rsidR="008F632A" w:rsidRPr="00693628" w:rsidRDefault="008F632A" w:rsidP="008F632A">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У разі надходження до МВС відповідного запрошення</w:t>
            </w:r>
          </w:p>
        </w:tc>
        <w:tc>
          <w:tcPr>
            <w:tcW w:w="1943" w:type="dxa"/>
          </w:tcPr>
          <w:p w:rsidR="008F632A" w:rsidRPr="00182322" w:rsidRDefault="008F632A" w:rsidP="008F632A">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val="uk-UA" w:eastAsia="zh-CN"/>
              </w:rPr>
              <w:t>УЗК</w:t>
            </w:r>
          </w:p>
          <w:p w:rsidR="008F632A" w:rsidRPr="00182322" w:rsidRDefault="008F632A" w:rsidP="008F632A">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eastAsia="zh-CN"/>
              </w:rPr>
              <w:t>ДМС</w:t>
            </w:r>
            <w:r w:rsidRPr="00182322">
              <w:rPr>
                <w:rFonts w:ascii="Times New Roman" w:hAnsi="Times New Roman"/>
                <w:spacing w:val="-1"/>
                <w:sz w:val="24"/>
                <w:szCs w:val="24"/>
                <w:lang w:val="uk-UA" w:eastAsia="zh-CN"/>
              </w:rPr>
              <w:t>П</w:t>
            </w:r>
          </w:p>
          <w:p w:rsidR="008F632A" w:rsidRPr="00182322" w:rsidRDefault="008F632A" w:rsidP="008F632A">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val="uk-UA" w:eastAsia="zh-CN"/>
              </w:rPr>
              <w:t>ДСПЄІ</w:t>
            </w:r>
          </w:p>
          <w:p w:rsidR="008F632A" w:rsidRPr="00693628" w:rsidRDefault="008F632A" w:rsidP="008F632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8F632A" w:rsidRPr="00693628" w:rsidRDefault="008F632A" w:rsidP="008F632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звіт про результати участі в проведеному заході</w:t>
            </w:r>
          </w:p>
        </w:tc>
        <w:tc>
          <w:tcPr>
            <w:tcW w:w="2936" w:type="dxa"/>
            <w:gridSpan w:val="2"/>
          </w:tcPr>
          <w:p w:rsidR="00D25F07" w:rsidRPr="00D25F07" w:rsidRDefault="00D25F07" w:rsidP="00D25F0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D25F07">
              <w:rPr>
                <w:rFonts w:ascii="Times New Roman" w:hAnsi="Times New Roman"/>
                <w:b/>
                <w:spacing w:val="-1"/>
                <w:sz w:val="24"/>
                <w:szCs w:val="24"/>
                <w:lang w:val="uk-UA"/>
              </w:rPr>
              <w:t>Виконано.</w:t>
            </w:r>
            <w:r w:rsidRPr="00D25F07">
              <w:rPr>
                <w:rFonts w:ascii="Times New Roman" w:hAnsi="Times New Roman"/>
                <w:spacing w:val="-1"/>
                <w:sz w:val="24"/>
                <w:szCs w:val="24"/>
                <w:lang w:val="uk-UA"/>
              </w:rPr>
              <w:t xml:space="preserve"> </w:t>
            </w:r>
            <w:r w:rsidRPr="00D25F07">
              <w:rPr>
                <w:rFonts w:ascii="Times New Roman" w:hAnsi="Times New Roman"/>
                <w:sz w:val="24"/>
                <w:szCs w:val="24"/>
              </w:rPr>
              <w:t xml:space="preserve"> </w:t>
            </w:r>
            <w:r w:rsidRPr="00D25F07">
              <w:rPr>
                <w:rFonts w:ascii="Times New Roman" w:hAnsi="Times New Roman"/>
                <w:sz w:val="24"/>
                <w:szCs w:val="24"/>
                <w:lang w:val="uk-UA"/>
              </w:rPr>
              <w:t>Представники У</w:t>
            </w:r>
            <w:r w:rsidR="00D447B3">
              <w:rPr>
                <w:rFonts w:ascii="Times New Roman" w:hAnsi="Times New Roman"/>
                <w:sz w:val="24"/>
                <w:szCs w:val="24"/>
                <w:lang w:val="uk-UA"/>
              </w:rPr>
              <w:t xml:space="preserve">правління запобігання корупції </w:t>
            </w:r>
            <w:r w:rsidRPr="00D25F07">
              <w:rPr>
                <w:rFonts w:ascii="Times New Roman" w:hAnsi="Times New Roman"/>
                <w:sz w:val="24"/>
                <w:szCs w:val="24"/>
                <w:lang w:val="uk-UA"/>
              </w:rPr>
              <w:t>МВС взяли участь у тренінгу, що проводився 29-</w:t>
            </w:r>
            <w:r w:rsidR="00E02ED7" w:rsidRPr="00E02ED7">
              <w:rPr>
                <w:rFonts w:ascii="Times New Roman" w:hAnsi="Times New Roman"/>
                <w:sz w:val="24"/>
                <w:szCs w:val="24"/>
              </w:rPr>
              <w:t>3</w:t>
            </w:r>
            <w:r w:rsidRPr="00D25F07">
              <w:rPr>
                <w:rFonts w:ascii="Times New Roman" w:hAnsi="Times New Roman"/>
                <w:sz w:val="24"/>
                <w:szCs w:val="24"/>
                <w:lang w:val="uk-UA"/>
              </w:rPr>
              <w:t>0 березня 2021 року</w:t>
            </w:r>
            <w:r w:rsidR="00D447B3">
              <w:rPr>
                <w:rFonts w:ascii="Times New Roman" w:hAnsi="Times New Roman"/>
                <w:sz w:val="24"/>
                <w:szCs w:val="24"/>
                <w:lang w:val="uk-UA"/>
              </w:rPr>
              <w:t>,</w:t>
            </w:r>
            <w:r w:rsidRPr="00D25F07">
              <w:rPr>
                <w:rFonts w:ascii="Times New Roman" w:hAnsi="Times New Roman"/>
                <w:sz w:val="24"/>
                <w:szCs w:val="24"/>
                <w:lang w:val="uk-UA"/>
              </w:rPr>
              <w:t xml:space="preserve"> </w:t>
            </w:r>
            <w:r w:rsidRPr="00D25F07">
              <w:rPr>
                <w:rFonts w:ascii="Times New Roman" w:hAnsi="Times New Roman"/>
                <w:spacing w:val="-1"/>
                <w:sz w:val="24"/>
                <w:szCs w:val="24"/>
                <w:lang w:val="uk-UA"/>
              </w:rPr>
              <w:t xml:space="preserve">організованому </w:t>
            </w:r>
            <w:r w:rsidR="00205B03">
              <w:rPr>
                <w:rFonts w:ascii="Times New Roman" w:hAnsi="Times New Roman"/>
                <w:spacing w:val="-1"/>
                <w:sz w:val="24"/>
                <w:szCs w:val="24"/>
                <w:lang w:val="uk-UA"/>
              </w:rPr>
              <w:t>та</w:t>
            </w:r>
            <w:r w:rsidR="00205B03">
              <w:rPr>
                <w:rFonts w:ascii="Times New Roman" w:hAnsi="Times New Roman"/>
                <w:sz w:val="24"/>
                <w:szCs w:val="24"/>
                <w:lang w:val="uk-UA"/>
              </w:rPr>
              <w:t xml:space="preserve"> проведеному </w:t>
            </w:r>
            <w:r w:rsidRPr="00D25F07">
              <w:rPr>
                <w:rFonts w:ascii="Times New Roman" w:hAnsi="Times New Roman"/>
                <w:spacing w:val="-1"/>
                <w:sz w:val="24"/>
                <w:szCs w:val="24"/>
                <w:lang w:val="uk-UA"/>
              </w:rPr>
              <w:t xml:space="preserve"> Представництв</w:t>
            </w:r>
            <w:r w:rsidR="00205B03">
              <w:rPr>
                <w:rFonts w:ascii="Times New Roman" w:hAnsi="Times New Roman"/>
                <w:spacing w:val="-1"/>
                <w:sz w:val="24"/>
                <w:szCs w:val="24"/>
                <w:lang w:val="uk-UA"/>
              </w:rPr>
              <w:t>ом</w:t>
            </w:r>
            <w:r w:rsidRPr="00D25F07">
              <w:rPr>
                <w:rFonts w:ascii="Times New Roman" w:hAnsi="Times New Roman"/>
                <w:spacing w:val="-1"/>
                <w:sz w:val="24"/>
                <w:szCs w:val="24"/>
                <w:lang w:val="uk-UA"/>
              </w:rPr>
              <w:t xml:space="preserve"> НАТО в</w:t>
            </w:r>
            <w:r w:rsidR="00D447B3">
              <w:rPr>
                <w:rFonts w:ascii="Times New Roman" w:hAnsi="Times New Roman"/>
                <w:spacing w:val="-1"/>
                <w:sz w:val="24"/>
                <w:szCs w:val="24"/>
                <w:lang w:val="uk-UA"/>
              </w:rPr>
              <w:t xml:space="preserve"> </w:t>
            </w:r>
            <w:r w:rsidRPr="00D25F07">
              <w:rPr>
                <w:rFonts w:ascii="Times New Roman" w:hAnsi="Times New Roman"/>
                <w:spacing w:val="-1"/>
                <w:sz w:val="24"/>
                <w:szCs w:val="24"/>
                <w:lang w:val="uk-UA"/>
              </w:rPr>
              <w:t>Україні для підвищення рівня обізнаності та освіти з питань виховання доброчесності та</w:t>
            </w:r>
          </w:p>
          <w:p w:rsidR="009F0895" w:rsidRPr="000D0CAD" w:rsidRDefault="00D25F07" w:rsidP="00D25F0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D25F07">
              <w:rPr>
                <w:rFonts w:ascii="Times New Roman" w:hAnsi="Times New Roman"/>
                <w:spacing w:val="-1"/>
                <w:sz w:val="24"/>
                <w:szCs w:val="24"/>
                <w:lang w:val="uk-UA"/>
              </w:rPr>
              <w:t>антикорупційної діяльності в структурах сфер безпеки та оборони.</w:t>
            </w:r>
          </w:p>
        </w:tc>
      </w:tr>
    </w:tbl>
    <w:p w:rsidR="009135A7" w:rsidRDefault="009135A7" w:rsidP="002433E0">
      <w:pPr>
        <w:shd w:val="clear" w:color="auto" w:fill="FFFFFF"/>
        <w:spacing w:after="0" w:line="240" w:lineRule="auto"/>
        <w:rPr>
          <w:rFonts w:ascii="Times New Roman" w:hAnsi="Times New Roman"/>
          <w:sz w:val="24"/>
          <w:szCs w:val="24"/>
          <w:lang w:val="uk-UA"/>
        </w:rPr>
      </w:pPr>
    </w:p>
    <w:p w:rsidR="002433E0" w:rsidRPr="002433E0" w:rsidRDefault="002433E0" w:rsidP="002433E0">
      <w:pPr>
        <w:shd w:val="clear" w:color="auto" w:fill="FFFFFF"/>
        <w:spacing w:after="0" w:line="240" w:lineRule="auto"/>
        <w:rPr>
          <w:rFonts w:ascii="Times New Roman" w:hAnsi="Times New Roman"/>
          <w:b/>
          <w:sz w:val="28"/>
          <w:szCs w:val="28"/>
          <w:lang w:val="uk-UA"/>
        </w:rPr>
      </w:pPr>
      <w:r w:rsidRPr="002433E0">
        <w:rPr>
          <w:rFonts w:ascii="Times New Roman" w:hAnsi="Times New Roman"/>
          <w:b/>
          <w:sz w:val="28"/>
          <w:szCs w:val="28"/>
          <w:lang w:val="uk-UA"/>
        </w:rPr>
        <w:t>Управління запобігання корупції МВС</w:t>
      </w:r>
    </w:p>
    <w:sectPr w:rsidR="002433E0" w:rsidRPr="002433E0" w:rsidSect="00C06EF6">
      <w:headerReference w:type="default" r:id="rId12"/>
      <w:pgSz w:w="16838" w:h="11906" w:orient="landscape"/>
      <w:pgMar w:top="426"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74" w:rsidRDefault="00206774" w:rsidP="006862D8">
      <w:pPr>
        <w:spacing w:after="0" w:line="240" w:lineRule="auto"/>
      </w:pPr>
      <w:r>
        <w:separator/>
      </w:r>
    </w:p>
  </w:endnote>
  <w:endnote w:type="continuationSeparator" w:id="0">
    <w:p w:rsidR="00206774" w:rsidRDefault="00206774" w:rsidP="006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003" w:usb1="00000000" w:usb2="00000000" w:usb3="00000000" w:csb0="00000005"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74" w:rsidRDefault="00206774" w:rsidP="006862D8">
      <w:pPr>
        <w:spacing w:after="0" w:line="240" w:lineRule="auto"/>
      </w:pPr>
      <w:r>
        <w:separator/>
      </w:r>
    </w:p>
  </w:footnote>
  <w:footnote w:type="continuationSeparator" w:id="0">
    <w:p w:rsidR="00206774" w:rsidRDefault="00206774" w:rsidP="0068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707" w:rsidRDefault="00FB0707">
    <w:pPr>
      <w:pStyle w:val="a3"/>
      <w:jc w:val="center"/>
      <w:rPr>
        <w:lang w:val="uk-UA"/>
      </w:rPr>
    </w:pPr>
    <w:r>
      <w:fldChar w:fldCharType="begin"/>
    </w:r>
    <w:r>
      <w:instrText>PAGE   \* MERGEFORMAT</w:instrText>
    </w:r>
    <w:r>
      <w:fldChar w:fldCharType="separate"/>
    </w:r>
    <w:r w:rsidR="00EC7C7D" w:rsidRPr="00EC7C7D">
      <w:rPr>
        <w:noProof/>
        <w:lang w:val="uk-UA"/>
      </w:rPr>
      <w:t>2</w:t>
    </w:r>
    <w:r>
      <w:fldChar w:fldCharType="end"/>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1560"/>
      <w:gridCol w:w="1984"/>
      <w:gridCol w:w="1985"/>
      <w:gridCol w:w="2835"/>
    </w:tblGrid>
    <w:tr w:rsidR="00722D2D" w:rsidRPr="00A71564" w:rsidTr="005C5871">
      <w:trPr>
        <w:trHeight w:val="135"/>
      </w:trPr>
      <w:tc>
        <w:tcPr>
          <w:tcW w:w="2802" w:type="dxa"/>
        </w:tcPr>
        <w:p w:rsidR="00722D2D" w:rsidRPr="00A71564" w:rsidRDefault="00722D2D" w:rsidP="005C5871">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4110" w:type="dxa"/>
        </w:tcPr>
        <w:p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560" w:type="dxa"/>
        </w:tcPr>
        <w:p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1984" w:type="dxa"/>
        </w:tcPr>
        <w:p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1985" w:type="dxa"/>
        </w:tcPr>
        <w:p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5</w:t>
          </w:r>
        </w:p>
      </w:tc>
      <w:tc>
        <w:tcPr>
          <w:tcW w:w="2835" w:type="dxa"/>
        </w:tcPr>
        <w:p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6</w:t>
          </w:r>
        </w:p>
      </w:tc>
    </w:tr>
  </w:tbl>
  <w:p w:rsidR="00FB0707" w:rsidRPr="009B5B7D" w:rsidRDefault="00FB0707">
    <w:pPr>
      <w:pStyle w:val="a3"/>
      <w:jc w:val="center"/>
      <w:rPr>
        <w:lang w:val="uk-UA"/>
      </w:rPr>
    </w:pPr>
  </w:p>
  <w:p w:rsidR="00FB0707" w:rsidRDefault="00FB070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64"/>
    <w:multiLevelType w:val="singleLevel"/>
    <w:tmpl w:val="1C9AB0A2"/>
    <w:lvl w:ilvl="0">
      <w:start w:val="1"/>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051223AD"/>
    <w:multiLevelType w:val="hybridMultilevel"/>
    <w:tmpl w:val="A36E3804"/>
    <w:lvl w:ilvl="0" w:tplc="3AC4EEB8">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3659E"/>
    <w:multiLevelType w:val="hybridMultilevel"/>
    <w:tmpl w:val="A4B091EE"/>
    <w:lvl w:ilvl="0" w:tplc="354CF35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82064"/>
    <w:multiLevelType w:val="hybridMultilevel"/>
    <w:tmpl w:val="2B862756"/>
    <w:lvl w:ilvl="0" w:tplc="79CAA0C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D045A"/>
    <w:multiLevelType w:val="hybridMultilevel"/>
    <w:tmpl w:val="DD686010"/>
    <w:lvl w:ilvl="0" w:tplc="32D8F32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951F2"/>
    <w:multiLevelType w:val="multilevel"/>
    <w:tmpl w:val="8190D486"/>
    <w:lvl w:ilvl="0">
      <w:start w:val="4"/>
      <w:numFmt w:val="decimal"/>
      <w:lvlText w:val="%1)"/>
      <w:lvlJc w:val="left"/>
      <w:pPr>
        <w:ind w:left="1212"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17C63E03"/>
    <w:multiLevelType w:val="singleLevel"/>
    <w:tmpl w:val="898C4714"/>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209C2853"/>
    <w:multiLevelType w:val="hybridMultilevel"/>
    <w:tmpl w:val="BD2A905E"/>
    <w:lvl w:ilvl="0" w:tplc="A8AA20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64D31"/>
    <w:multiLevelType w:val="hybridMultilevel"/>
    <w:tmpl w:val="68ACE644"/>
    <w:lvl w:ilvl="0" w:tplc="022252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15886"/>
    <w:multiLevelType w:val="singleLevel"/>
    <w:tmpl w:val="1474F632"/>
    <w:lvl w:ilvl="0">
      <w:start w:val="1"/>
      <w:numFmt w:val="decimal"/>
      <w:lvlText w:val="%1."/>
      <w:legacy w:legacy="1" w:legacySpace="0" w:legacyIndent="338"/>
      <w:lvlJc w:val="left"/>
      <w:rPr>
        <w:rFonts w:ascii="Times New Roman" w:hAnsi="Times New Roman" w:cs="Times New Roman" w:hint="default"/>
      </w:rPr>
    </w:lvl>
  </w:abstractNum>
  <w:abstractNum w:abstractNumId="10" w15:restartNumberingAfterBreak="0">
    <w:nsid w:val="23C73A0A"/>
    <w:multiLevelType w:val="hybridMultilevel"/>
    <w:tmpl w:val="6CC09510"/>
    <w:lvl w:ilvl="0" w:tplc="EA72AFBC">
      <w:start w:val="3"/>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15:restartNumberingAfterBreak="0">
    <w:nsid w:val="26856F94"/>
    <w:multiLevelType w:val="hybridMultilevel"/>
    <w:tmpl w:val="1AA6CC28"/>
    <w:lvl w:ilvl="0" w:tplc="C33C8E1A">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56B0A"/>
    <w:multiLevelType w:val="hybridMultilevel"/>
    <w:tmpl w:val="56A43D72"/>
    <w:lvl w:ilvl="0" w:tplc="A5F643D0">
      <w:start w:val="1"/>
      <w:numFmt w:val="decimal"/>
      <w:lvlText w:val="%1)"/>
      <w:lvlJc w:val="left"/>
      <w:pPr>
        <w:ind w:left="1062" w:hanging="49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7DF1EAD"/>
    <w:multiLevelType w:val="hybridMultilevel"/>
    <w:tmpl w:val="8190D486"/>
    <w:lvl w:ilvl="0" w:tplc="4E9076E0">
      <w:start w:val="4"/>
      <w:numFmt w:val="decimal"/>
      <w:lvlText w:val="%1)"/>
      <w:lvlJc w:val="left"/>
      <w:pPr>
        <w:ind w:left="121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E6F6A21"/>
    <w:multiLevelType w:val="hybridMultilevel"/>
    <w:tmpl w:val="50E0FAB4"/>
    <w:lvl w:ilvl="0" w:tplc="E9225C9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C2377"/>
    <w:multiLevelType w:val="hybridMultilevel"/>
    <w:tmpl w:val="652A70E0"/>
    <w:lvl w:ilvl="0" w:tplc="37F62F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C48A1"/>
    <w:multiLevelType w:val="hybridMultilevel"/>
    <w:tmpl w:val="8ADA4FE6"/>
    <w:lvl w:ilvl="0" w:tplc="F488C75C">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764193"/>
    <w:multiLevelType w:val="hybridMultilevel"/>
    <w:tmpl w:val="5C546E6C"/>
    <w:lvl w:ilvl="0" w:tplc="5BA8C8D6">
      <w:start w:val="9"/>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B2761FE"/>
    <w:multiLevelType w:val="hybridMultilevel"/>
    <w:tmpl w:val="9ED861F0"/>
    <w:lvl w:ilvl="0" w:tplc="2782249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F22A4"/>
    <w:multiLevelType w:val="hybridMultilevel"/>
    <w:tmpl w:val="D94850B0"/>
    <w:lvl w:ilvl="0" w:tplc="98AEB31C">
      <w:start w:val="1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50B9103F"/>
    <w:multiLevelType w:val="multilevel"/>
    <w:tmpl w:val="8070DF9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1EF10BD"/>
    <w:multiLevelType w:val="hybridMultilevel"/>
    <w:tmpl w:val="B3C0680C"/>
    <w:lvl w:ilvl="0" w:tplc="E4E6118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010254"/>
    <w:multiLevelType w:val="hybridMultilevel"/>
    <w:tmpl w:val="43FA3514"/>
    <w:lvl w:ilvl="0" w:tplc="9E489A9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51251"/>
    <w:multiLevelType w:val="singleLevel"/>
    <w:tmpl w:val="A3963E50"/>
    <w:lvl w:ilvl="0">
      <w:start w:val="4"/>
      <w:numFmt w:val="decimal"/>
      <w:lvlText w:val="%1)"/>
      <w:legacy w:legacy="1" w:legacySpace="0" w:legacyIndent="288"/>
      <w:lvlJc w:val="left"/>
      <w:rPr>
        <w:rFonts w:ascii="Times New Roman" w:hAnsi="Times New Roman" w:cs="Times New Roman" w:hint="default"/>
      </w:rPr>
    </w:lvl>
  </w:abstractNum>
  <w:abstractNum w:abstractNumId="24" w15:restartNumberingAfterBreak="0">
    <w:nsid w:val="59695527"/>
    <w:multiLevelType w:val="hybridMultilevel"/>
    <w:tmpl w:val="F4F4D6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983059"/>
    <w:multiLevelType w:val="hybridMultilevel"/>
    <w:tmpl w:val="FEEAF094"/>
    <w:lvl w:ilvl="0" w:tplc="5792D4E6">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F20234"/>
    <w:multiLevelType w:val="singleLevel"/>
    <w:tmpl w:val="4384AFFA"/>
    <w:lvl w:ilvl="0">
      <w:start w:val="6"/>
      <w:numFmt w:val="decimal"/>
      <w:lvlText w:val="%1)"/>
      <w:lvlJc w:val="left"/>
      <w:pPr>
        <w:tabs>
          <w:tab w:val="num" w:pos="0"/>
        </w:tabs>
      </w:pPr>
      <w:rPr>
        <w:rFonts w:ascii="Times New Roman" w:hAnsi="Times New Roman" w:cs="Times New Roman" w:hint="default"/>
      </w:rPr>
    </w:lvl>
  </w:abstractNum>
  <w:abstractNum w:abstractNumId="27" w15:restartNumberingAfterBreak="0">
    <w:nsid w:val="630870F3"/>
    <w:multiLevelType w:val="singleLevel"/>
    <w:tmpl w:val="C108D9F8"/>
    <w:lvl w:ilvl="0">
      <w:start w:val="2"/>
      <w:numFmt w:val="decimal"/>
      <w:lvlText w:val="%1)"/>
      <w:legacy w:legacy="1" w:legacySpace="0" w:legacyIndent="281"/>
      <w:lvlJc w:val="left"/>
      <w:rPr>
        <w:rFonts w:ascii="Times New Roman" w:hAnsi="Times New Roman" w:cs="Times New Roman" w:hint="default"/>
      </w:rPr>
    </w:lvl>
  </w:abstractNum>
  <w:abstractNum w:abstractNumId="28" w15:restartNumberingAfterBreak="0">
    <w:nsid w:val="73612A6F"/>
    <w:multiLevelType w:val="hybridMultilevel"/>
    <w:tmpl w:val="0838CA86"/>
    <w:lvl w:ilvl="0" w:tplc="F13626C6">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57840D1"/>
    <w:multiLevelType w:val="hybridMultilevel"/>
    <w:tmpl w:val="7174F412"/>
    <w:lvl w:ilvl="0" w:tplc="943C5D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2410D"/>
    <w:multiLevelType w:val="hybridMultilevel"/>
    <w:tmpl w:val="997EEF98"/>
    <w:lvl w:ilvl="0" w:tplc="F610472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170CC8"/>
    <w:multiLevelType w:val="hybridMultilevel"/>
    <w:tmpl w:val="9F726B68"/>
    <w:lvl w:ilvl="0" w:tplc="CA3C0372">
      <w:start w:val="6"/>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AB70F77"/>
    <w:multiLevelType w:val="hybridMultilevel"/>
    <w:tmpl w:val="49C0A8C8"/>
    <w:lvl w:ilvl="0" w:tplc="BE60F7E8">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05069"/>
    <w:multiLevelType w:val="singleLevel"/>
    <w:tmpl w:val="F3EEB1BC"/>
    <w:lvl w:ilvl="0">
      <w:start w:val="4"/>
      <w:numFmt w:val="decimal"/>
      <w:lvlText w:val="%1."/>
      <w:legacy w:legacy="1" w:legacySpace="0" w:legacyIndent="253"/>
      <w:lvlJc w:val="left"/>
      <w:rPr>
        <w:rFonts w:ascii="Times New Roman" w:hAnsi="Times New Roman" w:cs="Times New Roman" w:hint="default"/>
      </w:rPr>
    </w:lvl>
  </w:abstractNum>
  <w:num w:numId="1">
    <w:abstractNumId w:val="9"/>
  </w:num>
  <w:num w:numId="2">
    <w:abstractNumId w:val="27"/>
  </w:num>
  <w:num w:numId="3">
    <w:abstractNumId w:val="27"/>
    <w:lvlOverride w:ilvl="0">
      <w:lvl w:ilvl="0">
        <w:start w:val="2"/>
        <w:numFmt w:val="decimal"/>
        <w:lvlText w:val="%1)"/>
        <w:legacy w:legacy="1" w:legacySpace="0" w:legacyIndent="280"/>
        <w:lvlJc w:val="left"/>
        <w:rPr>
          <w:rFonts w:ascii="Times New Roman" w:hAnsi="Times New Roman" w:cs="Times New Roman" w:hint="default"/>
          <w:sz w:val="26"/>
          <w:szCs w:val="26"/>
        </w:rPr>
      </w:lvl>
    </w:lvlOverride>
  </w:num>
  <w:num w:numId="4">
    <w:abstractNumId w:val="26"/>
  </w:num>
  <w:num w:numId="5">
    <w:abstractNumId w:val="10"/>
  </w:num>
  <w:num w:numId="6">
    <w:abstractNumId w:val="13"/>
  </w:num>
  <w:num w:numId="7">
    <w:abstractNumId w:val="23"/>
  </w:num>
  <w:num w:numId="8">
    <w:abstractNumId w:val="33"/>
    <w:lvlOverride w:ilvl="0">
      <w:lvl w:ilvl="0">
        <w:start w:val="7"/>
        <w:numFmt w:val="decimal"/>
        <w:lvlText w:val="%1."/>
        <w:legacy w:legacy="1" w:legacySpace="0" w:legacyIndent="252"/>
        <w:lvlJc w:val="left"/>
        <w:rPr>
          <w:rFonts w:ascii="Times New Roman" w:hAnsi="Times New Roman" w:cs="Times New Roman" w:hint="default"/>
        </w:rPr>
      </w:lvl>
    </w:lvlOverride>
  </w:num>
  <w:num w:numId="9">
    <w:abstractNumId w:val="6"/>
  </w:num>
  <w:num w:numId="10">
    <w:abstractNumId w:val="0"/>
  </w:num>
  <w:num w:numId="11">
    <w:abstractNumId w:val="28"/>
  </w:num>
  <w:num w:numId="12">
    <w:abstractNumId w:val="17"/>
  </w:num>
  <w:num w:numId="13">
    <w:abstractNumId w:val="19"/>
  </w:num>
  <w:num w:numId="14">
    <w:abstractNumId w:val="12"/>
  </w:num>
  <w:num w:numId="15">
    <w:abstractNumId w:val="31"/>
  </w:num>
  <w:num w:numId="16">
    <w:abstractNumId w:val="5"/>
  </w:num>
  <w:num w:numId="17">
    <w:abstractNumId w:val="20"/>
  </w:num>
  <w:num w:numId="18">
    <w:abstractNumId w:val="7"/>
  </w:num>
  <w:num w:numId="19">
    <w:abstractNumId w:val="15"/>
  </w:num>
  <w:num w:numId="20">
    <w:abstractNumId w:val="2"/>
  </w:num>
  <w:num w:numId="21">
    <w:abstractNumId w:val="14"/>
  </w:num>
  <w:num w:numId="22">
    <w:abstractNumId w:val="18"/>
  </w:num>
  <w:num w:numId="23">
    <w:abstractNumId w:val="4"/>
  </w:num>
  <w:num w:numId="24">
    <w:abstractNumId w:val="21"/>
  </w:num>
  <w:num w:numId="25">
    <w:abstractNumId w:val="30"/>
  </w:num>
  <w:num w:numId="26">
    <w:abstractNumId w:val="22"/>
  </w:num>
  <w:num w:numId="27">
    <w:abstractNumId w:val="1"/>
  </w:num>
  <w:num w:numId="28">
    <w:abstractNumId w:val="32"/>
  </w:num>
  <w:num w:numId="29">
    <w:abstractNumId w:val="16"/>
  </w:num>
  <w:num w:numId="30">
    <w:abstractNumId w:val="11"/>
  </w:num>
  <w:num w:numId="31">
    <w:abstractNumId w:val="29"/>
  </w:num>
  <w:num w:numId="32">
    <w:abstractNumId w:val="25"/>
  </w:num>
  <w:num w:numId="33">
    <w:abstractNumId w:val="3"/>
  </w:num>
  <w:num w:numId="34">
    <w:abstractNumId w:va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32"/>
    <w:rsid w:val="0000018D"/>
    <w:rsid w:val="000038A0"/>
    <w:rsid w:val="00006BB7"/>
    <w:rsid w:val="00010E6C"/>
    <w:rsid w:val="00017930"/>
    <w:rsid w:val="00017A8F"/>
    <w:rsid w:val="000210E3"/>
    <w:rsid w:val="00021FD9"/>
    <w:rsid w:val="000321BF"/>
    <w:rsid w:val="000373AD"/>
    <w:rsid w:val="00040DF0"/>
    <w:rsid w:val="00042AC9"/>
    <w:rsid w:val="00052099"/>
    <w:rsid w:val="00052867"/>
    <w:rsid w:val="000530A6"/>
    <w:rsid w:val="00055028"/>
    <w:rsid w:val="0005785C"/>
    <w:rsid w:val="00060242"/>
    <w:rsid w:val="000616E8"/>
    <w:rsid w:val="00066266"/>
    <w:rsid w:val="00070077"/>
    <w:rsid w:val="00072F22"/>
    <w:rsid w:val="00073276"/>
    <w:rsid w:val="000759B1"/>
    <w:rsid w:val="00076A36"/>
    <w:rsid w:val="00076DE4"/>
    <w:rsid w:val="00081218"/>
    <w:rsid w:val="000820FF"/>
    <w:rsid w:val="00085E8D"/>
    <w:rsid w:val="00085FDC"/>
    <w:rsid w:val="00093092"/>
    <w:rsid w:val="000930AF"/>
    <w:rsid w:val="00093821"/>
    <w:rsid w:val="0009430E"/>
    <w:rsid w:val="000979B9"/>
    <w:rsid w:val="000A20DB"/>
    <w:rsid w:val="000A35F3"/>
    <w:rsid w:val="000A4950"/>
    <w:rsid w:val="000A4F75"/>
    <w:rsid w:val="000A6234"/>
    <w:rsid w:val="000A6669"/>
    <w:rsid w:val="000B0E94"/>
    <w:rsid w:val="000B1674"/>
    <w:rsid w:val="000B37FF"/>
    <w:rsid w:val="000B5F87"/>
    <w:rsid w:val="000B730A"/>
    <w:rsid w:val="000C08DD"/>
    <w:rsid w:val="000C0B39"/>
    <w:rsid w:val="000C5D2B"/>
    <w:rsid w:val="000C6165"/>
    <w:rsid w:val="000D0CAD"/>
    <w:rsid w:val="000D1CDC"/>
    <w:rsid w:val="000D1DCB"/>
    <w:rsid w:val="000D255E"/>
    <w:rsid w:val="000D444E"/>
    <w:rsid w:val="000E2837"/>
    <w:rsid w:val="000E79E6"/>
    <w:rsid w:val="000E7A06"/>
    <w:rsid w:val="000F1ECA"/>
    <w:rsid w:val="000F2F8A"/>
    <w:rsid w:val="0010527D"/>
    <w:rsid w:val="001117C1"/>
    <w:rsid w:val="00116FBE"/>
    <w:rsid w:val="001178B7"/>
    <w:rsid w:val="001244EA"/>
    <w:rsid w:val="00125F01"/>
    <w:rsid w:val="00130EDF"/>
    <w:rsid w:val="0013178D"/>
    <w:rsid w:val="00131CA1"/>
    <w:rsid w:val="0013207F"/>
    <w:rsid w:val="0013268B"/>
    <w:rsid w:val="00132EFA"/>
    <w:rsid w:val="00133325"/>
    <w:rsid w:val="00133618"/>
    <w:rsid w:val="00134E21"/>
    <w:rsid w:val="00136FD4"/>
    <w:rsid w:val="00140288"/>
    <w:rsid w:val="0014759B"/>
    <w:rsid w:val="0014779C"/>
    <w:rsid w:val="001516E7"/>
    <w:rsid w:val="0015435E"/>
    <w:rsid w:val="001555E1"/>
    <w:rsid w:val="00166925"/>
    <w:rsid w:val="00166BB8"/>
    <w:rsid w:val="001670F7"/>
    <w:rsid w:val="00171E4D"/>
    <w:rsid w:val="00172E2B"/>
    <w:rsid w:val="00173534"/>
    <w:rsid w:val="001745A9"/>
    <w:rsid w:val="00177353"/>
    <w:rsid w:val="00180EC4"/>
    <w:rsid w:val="00182322"/>
    <w:rsid w:val="001917B9"/>
    <w:rsid w:val="00191D7C"/>
    <w:rsid w:val="001932AD"/>
    <w:rsid w:val="00194D46"/>
    <w:rsid w:val="001A2B02"/>
    <w:rsid w:val="001A4A9A"/>
    <w:rsid w:val="001B24D0"/>
    <w:rsid w:val="001B4245"/>
    <w:rsid w:val="001B4ED4"/>
    <w:rsid w:val="001B790F"/>
    <w:rsid w:val="001C1FAD"/>
    <w:rsid w:val="001C6F0E"/>
    <w:rsid w:val="001C7107"/>
    <w:rsid w:val="001D0955"/>
    <w:rsid w:val="001D0E02"/>
    <w:rsid w:val="001D4AB8"/>
    <w:rsid w:val="001D52B5"/>
    <w:rsid w:val="001E38E3"/>
    <w:rsid w:val="001E677F"/>
    <w:rsid w:val="001E6F7A"/>
    <w:rsid w:val="001F7B01"/>
    <w:rsid w:val="00201D98"/>
    <w:rsid w:val="00203232"/>
    <w:rsid w:val="0020391D"/>
    <w:rsid w:val="00205B03"/>
    <w:rsid w:val="002063DE"/>
    <w:rsid w:val="00206774"/>
    <w:rsid w:val="00211C31"/>
    <w:rsid w:val="00212287"/>
    <w:rsid w:val="002136FC"/>
    <w:rsid w:val="00224022"/>
    <w:rsid w:val="00225CEE"/>
    <w:rsid w:val="00225CF6"/>
    <w:rsid w:val="0023179A"/>
    <w:rsid w:val="00233BAE"/>
    <w:rsid w:val="002358F7"/>
    <w:rsid w:val="00242E0D"/>
    <w:rsid w:val="002433E0"/>
    <w:rsid w:val="00246D80"/>
    <w:rsid w:val="00252CAD"/>
    <w:rsid w:val="00254DB7"/>
    <w:rsid w:val="00255A6D"/>
    <w:rsid w:val="0026112C"/>
    <w:rsid w:val="00261701"/>
    <w:rsid w:val="0026196D"/>
    <w:rsid w:val="00262E98"/>
    <w:rsid w:val="00265B1F"/>
    <w:rsid w:val="0026610F"/>
    <w:rsid w:val="002716B5"/>
    <w:rsid w:val="002716BA"/>
    <w:rsid w:val="002721E4"/>
    <w:rsid w:val="0027293F"/>
    <w:rsid w:val="00272A52"/>
    <w:rsid w:val="00275DF9"/>
    <w:rsid w:val="002768AB"/>
    <w:rsid w:val="002774F8"/>
    <w:rsid w:val="0028188B"/>
    <w:rsid w:val="002834BE"/>
    <w:rsid w:val="0028499E"/>
    <w:rsid w:val="002857AE"/>
    <w:rsid w:val="002900B0"/>
    <w:rsid w:val="00291043"/>
    <w:rsid w:val="00292161"/>
    <w:rsid w:val="00292BF7"/>
    <w:rsid w:val="00295E32"/>
    <w:rsid w:val="00296470"/>
    <w:rsid w:val="002971B9"/>
    <w:rsid w:val="002A4BAC"/>
    <w:rsid w:val="002B1AFA"/>
    <w:rsid w:val="002B1E9F"/>
    <w:rsid w:val="002B219B"/>
    <w:rsid w:val="002B2633"/>
    <w:rsid w:val="002B2B8B"/>
    <w:rsid w:val="002B6DEA"/>
    <w:rsid w:val="002B742A"/>
    <w:rsid w:val="002B7579"/>
    <w:rsid w:val="002C3327"/>
    <w:rsid w:val="002C38FC"/>
    <w:rsid w:val="002C6908"/>
    <w:rsid w:val="002C6C20"/>
    <w:rsid w:val="002D1151"/>
    <w:rsid w:val="002D13EF"/>
    <w:rsid w:val="002D33ED"/>
    <w:rsid w:val="002D3724"/>
    <w:rsid w:val="002D65DB"/>
    <w:rsid w:val="002E212C"/>
    <w:rsid w:val="002F31DB"/>
    <w:rsid w:val="002F5BCE"/>
    <w:rsid w:val="00304E8A"/>
    <w:rsid w:val="0031209E"/>
    <w:rsid w:val="00313850"/>
    <w:rsid w:val="003144F3"/>
    <w:rsid w:val="00320845"/>
    <w:rsid w:val="00321FDA"/>
    <w:rsid w:val="00324593"/>
    <w:rsid w:val="003343E0"/>
    <w:rsid w:val="00336B06"/>
    <w:rsid w:val="003402FB"/>
    <w:rsid w:val="00340BE0"/>
    <w:rsid w:val="00344AE6"/>
    <w:rsid w:val="00346274"/>
    <w:rsid w:val="00347FD0"/>
    <w:rsid w:val="00361D89"/>
    <w:rsid w:val="00362015"/>
    <w:rsid w:val="00363045"/>
    <w:rsid w:val="0036311C"/>
    <w:rsid w:val="003635A7"/>
    <w:rsid w:val="00365942"/>
    <w:rsid w:val="0036655A"/>
    <w:rsid w:val="00366D0D"/>
    <w:rsid w:val="003670F0"/>
    <w:rsid w:val="003702D7"/>
    <w:rsid w:val="00372AC9"/>
    <w:rsid w:val="003736FD"/>
    <w:rsid w:val="00373B91"/>
    <w:rsid w:val="00374198"/>
    <w:rsid w:val="0037720D"/>
    <w:rsid w:val="003773F2"/>
    <w:rsid w:val="00377D7A"/>
    <w:rsid w:val="00386BB0"/>
    <w:rsid w:val="0039130F"/>
    <w:rsid w:val="00392A40"/>
    <w:rsid w:val="0039343D"/>
    <w:rsid w:val="003A0462"/>
    <w:rsid w:val="003A171B"/>
    <w:rsid w:val="003A1D84"/>
    <w:rsid w:val="003A2CF6"/>
    <w:rsid w:val="003A6A83"/>
    <w:rsid w:val="003A6CE6"/>
    <w:rsid w:val="003A6F16"/>
    <w:rsid w:val="003C4858"/>
    <w:rsid w:val="003C4E4A"/>
    <w:rsid w:val="003D29A3"/>
    <w:rsid w:val="003D3A29"/>
    <w:rsid w:val="003D635B"/>
    <w:rsid w:val="003E2399"/>
    <w:rsid w:val="003E5073"/>
    <w:rsid w:val="003F17EB"/>
    <w:rsid w:val="003F22B2"/>
    <w:rsid w:val="003F446F"/>
    <w:rsid w:val="003F4792"/>
    <w:rsid w:val="003F6E0D"/>
    <w:rsid w:val="0040356C"/>
    <w:rsid w:val="00403DF9"/>
    <w:rsid w:val="00403F52"/>
    <w:rsid w:val="00404170"/>
    <w:rsid w:val="00404B11"/>
    <w:rsid w:val="004105CB"/>
    <w:rsid w:val="004139BD"/>
    <w:rsid w:val="004152E0"/>
    <w:rsid w:val="00417186"/>
    <w:rsid w:val="00421881"/>
    <w:rsid w:val="00421CC0"/>
    <w:rsid w:val="00426957"/>
    <w:rsid w:val="00431DD6"/>
    <w:rsid w:val="00433459"/>
    <w:rsid w:val="00440848"/>
    <w:rsid w:val="00446D1E"/>
    <w:rsid w:val="00447875"/>
    <w:rsid w:val="00450B41"/>
    <w:rsid w:val="00450CEA"/>
    <w:rsid w:val="00452F78"/>
    <w:rsid w:val="00460D3E"/>
    <w:rsid w:val="00461A6A"/>
    <w:rsid w:val="00462E9B"/>
    <w:rsid w:val="004709E5"/>
    <w:rsid w:val="00472622"/>
    <w:rsid w:val="00476C70"/>
    <w:rsid w:val="004776A0"/>
    <w:rsid w:val="00480212"/>
    <w:rsid w:val="00484C57"/>
    <w:rsid w:val="0048510F"/>
    <w:rsid w:val="004871B4"/>
    <w:rsid w:val="00491E7F"/>
    <w:rsid w:val="004921B8"/>
    <w:rsid w:val="00495F01"/>
    <w:rsid w:val="00496281"/>
    <w:rsid w:val="004A2780"/>
    <w:rsid w:val="004A4283"/>
    <w:rsid w:val="004B11AE"/>
    <w:rsid w:val="004B2C08"/>
    <w:rsid w:val="004B3046"/>
    <w:rsid w:val="004B373C"/>
    <w:rsid w:val="004B54BD"/>
    <w:rsid w:val="004B6FBA"/>
    <w:rsid w:val="004B72A9"/>
    <w:rsid w:val="004C0402"/>
    <w:rsid w:val="004C1F9D"/>
    <w:rsid w:val="004C5379"/>
    <w:rsid w:val="004C58A4"/>
    <w:rsid w:val="004C5A92"/>
    <w:rsid w:val="004C620B"/>
    <w:rsid w:val="004C7E04"/>
    <w:rsid w:val="004D1EE6"/>
    <w:rsid w:val="004D6641"/>
    <w:rsid w:val="004D76A4"/>
    <w:rsid w:val="004E06CA"/>
    <w:rsid w:val="004E6274"/>
    <w:rsid w:val="004E7A89"/>
    <w:rsid w:val="004F33D9"/>
    <w:rsid w:val="004F447F"/>
    <w:rsid w:val="004F6A44"/>
    <w:rsid w:val="004F7C21"/>
    <w:rsid w:val="005008CA"/>
    <w:rsid w:val="00506522"/>
    <w:rsid w:val="00507708"/>
    <w:rsid w:val="00507DF1"/>
    <w:rsid w:val="00507DF2"/>
    <w:rsid w:val="0051143B"/>
    <w:rsid w:val="0052070E"/>
    <w:rsid w:val="00522C3C"/>
    <w:rsid w:val="00525B02"/>
    <w:rsid w:val="005260D9"/>
    <w:rsid w:val="005315C6"/>
    <w:rsid w:val="00533543"/>
    <w:rsid w:val="00533A8A"/>
    <w:rsid w:val="00544B71"/>
    <w:rsid w:val="00545187"/>
    <w:rsid w:val="005474D3"/>
    <w:rsid w:val="0055532A"/>
    <w:rsid w:val="0055681C"/>
    <w:rsid w:val="0055683B"/>
    <w:rsid w:val="0056343E"/>
    <w:rsid w:val="00566240"/>
    <w:rsid w:val="00566E53"/>
    <w:rsid w:val="00567C39"/>
    <w:rsid w:val="00571C27"/>
    <w:rsid w:val="00571F98"/>
    <w:rsid w:val="0057285F"/>
    <w:rsid w:val="00574742"/>
    <w:rsid w:val="00574926"/>
    <w:rsid w:val="00576520"/>
    <w:rsid w:val="00576BE5"/>
    <w:rsid w:val="00577701"/>
    <w:rsid w:val="00577FC9"/>
    <w:rsid w:val="0058171C"/>
    <w:rsid w:val="005817C7"/>
    <w:rsid w:val="005840ED"/>
    <w:rsid w:val="0058678C"/>
    <w:rsid w:val="00590870"/>
    <w:rsid w:val="005978BC"/>
    <w:rsid w:val="005A110C"/>
    <w:rsid w:val="005A2930"/>
    <w:rsid w:val="005A4725"/>
    <w:rsid w:val="005A680A"/>
    <w:rsid w:val="005A6B5B"/>
    <w:rsid w:val="005B0F55"/>
    <w:rsid w:val="005B3E15"/>
    <w:rsid w:val="005B6266"/>
    <w:rsid w:val="005C17EE"/>
    <w:rsid w:val="005C26FF"/>
    <w:rsid w:val="005C2912"/>
    <w:rsid w:val="005C2F30"/>
    <w:rsid w:val="005C330D"/>
    <w:rsid w:val="005C3496"/>
    <w:rsid w:val="005C4040"/>
    <w:rsid w:val="005C5871"/>
    <w:rsid w:val="005C6A91"/>
    <w:rsid w:val="005D3248"/>
    <w:rsid w:val="005D5210"/>
    <w:rsid w:val="005D5602"/>
    <w:rsid w:val="005E1449"/>
    <w:rsid w:val="005E2AFB"/>
    <w:rsid w:val="005E331F"/>
    <w:rsid w:val="005E43B4"/>
    <w:rsid w:val="005F1073"/>
    <w:rsid w:val="005F1596"/>
    <w:rsid w:val="005F16F3"/>
    <w:rsid w:val="005F2C74"/>
    <w:rsid w:val="005F2CEF"/>
    <w:rsid w:val="005F7217"/>
    <w:rsid w:val="005F7ED8"/>
    <w:rsid w:val="00600479"/>
    <w:rsid w:val="00600AFC"/>
    <w:rsid w:val="00601AB8"/>
    <w:rsid w:val="006027F2"/>
    <w:rsid w:val="006032A8"/>
    <w:rsid w:val="00606DC5"/>
    <w:rsid w:val="00611A67"/>
    <w:rsid w:val="006121F0"/>
    <w:rsid w:val="00612AB8"/>
    <w:rsid w:val="006206C7"/>
    <w:rsid w:val="00620C43"/>
    <w:rsid w:val="0062379B"/>
    <w:rsid w:val="00626ED9"/>
    <w:rsid w:val="00627EC1"/>
    <w:rsid w:val="00631AEB"/>
    <w:rsid w:val="006329CE"/>
    <w:rsid w:val="00633454"/>
    <w:rsid w:val="00634D03"/>
    <w:rsid w:val="00636CB8"/>
    <w:rsid w:val="00644762"/>
    <w:rsid w:val="00644F7E"/>
    <w:rsid w:val="00650351"/>
    <w:rsid w:val="0065066B"/>
    <w:rsid w:val="006521F9"/>
    <w:rsid w:val="00653186"/>
    <w:rsid w:val="00653997"/>
    <w:rsid w:val="00654E9C"/>
    <w:rsid w:val="00656E7A"/>
    <w:rsid w:val="006604E4"/>
    <w:rsid w:val="0066260F"/>
    <w:rsid w:val="00665350"/>
    <w:rsid w:val="00665939"/>
    <w:rsid w:val="00665C9E"/>
    <w:rsid w:val="0066676E"/>
    <w:rsid w:val="00671291"/>
    <w:rsid w:val="0067307A"/>
    <w:rsid w:val="006746C5"/>
    <w:rsid w:val="0067482C"/>
    <w:rsid w:val="0067708E"/>
    <w:rsid w:val="006771DF"/>
    <w:rsid w:val="00680C52"/>
    <w:rsid w:val="00683797"/>
    <w:rsid w:val="006862D8"/>
    <w:rsid w:val="00693628"/>
    <w:rsid w:val="00693A6E"/>
    <w:rsid w:val="00693B06"/>
    <w:rsid w:val="00694385"/>
    <w:rsid w:val="00694929"/>
    <w:rsid w:val="00696567"/>
    <w:rsid w:val="00697C86"/>
    <w:rsid w:val="006A47E0"/>
    <w:rsid w:val="006A6FE9"/>
    <w:rsid w:val="006A7C33"/>
    <w:rsid w:val="006B06B1"/>
    <w:rsid w:val="006B3708"/>
    <w:rsid w:val="006B37D1"/>
    <w:rsid w:val="006B3A8E"/>
    <w:rsid w:val="006B4903"/>
    <w:rsid w:val="006B647F"/>
    <w:rsid w:val="006B66D0"/>
    <w:rsid w:val="006B74BF"/>
    <w:rsid w:val="006C1A3E"/>
    <w:rsid w:val="006C1EAF"/>
    <w:rsid w:val="006C286C"/>
    <w:rsid w:val="006C2D5C"/>
    <w:rsid w:val="006C40CA"/>
    <w:rsid w:val="006C4DB1"/>
    <w:rsid w:val="006D014E"/>
    <w:rsid w:val="006D1195"/>
    <w:rsid w:val="006D163D"/>
    <w:rsid w:val="006D23BA"/>
    <w:rsid w:val="006D41FC"/>
    <w:rsid w:val="006D5835"/>
    <w:rsid w:val="006E0703"/>
    <w:rsid w:val="006E240A"/>
    <w:rsid w:val="006E3535"/>
    <w:rsid w:val="006E621B"/>
    <w:rsid w:val="006F5916"/>
    <w:rsid w:val="006F6B96"/>
    <w:rsid w:val="0070069A"/>
    <w:rsid w:val="00700F09"/>
    <w:rsid w:val="00702AD9"/>
    <w:rsid w:val="007119A1"/>
    <w:rsid w:val="00712053"/>
    <w:rsid w:val="00713209"/>
    <w:rsid w:val="007204C6"/>
    <w:rsid w:val="00722916"/>
    <w:rsid w:val="00722D2D"/>
    <w:rsid w:val="00741EC8"/>
    <w:rsid w:val="00741F4D"/>
    <w:rsid w:val="007427F5"/>
    <w:rsid w:val="0074321E"/>
    <w:rsid w:val="00743C66"/>
    <w:rsid w:val="00746C9F"/>
    <w:rsid w:val="00747F60"/>
    <w:rsid w:val="00751E29"/>
    <w:rsid w:val="00752410"/>
    <w:rsid w:val="007539C0"/>
    <w:rsid w:val="00754569"/>
    <w:rsid w:val="007639FF"/>
    <w:rsid w:val="0076478A"/>
    <w:rsid w:val="00764ADE"/>
    <w:rsid w:val="00764C6E"/>
    <w:rsid w:val="00765C5B"/>
    <w:rsid w:val="007717D0"/>
    <w:rsid w:val="007718D5"/>
    <w:rsid w:val="007767BA"/>
    <w:rsid w:val="00782831"/>
    <w:rsid w:val="0078291A"/>
    <w:rsid w:val="00787035"/>
    <w:rsid w:val="007873EC"/>
    <w:rsid w:val="00790670"/>
    <w:rsid w:val="00791054"/>
    <w:rsid w:val="0079296E"/>
    <w:rsid w:val="007950B0"/>
    <w:rsid w:val="007A074D"/>
    <w:rsid w:val="007A3477"/>
    <w:rsid w:val="007B3D46"/>
    <w:rsid w:val="007B4A4A"/>
    <w:rsid w:val="007B5953"/>
    <w:rsid w:val="007B6213"/>
    <w:rsid w:val="007C0743"/>
    <w:rsid w:val="007C48A1"/>
    <w:rsid w:val="007C5AC3"/>
    <w:rsid w:val="007D0591"/>
    <w:rsid w:val="007D2046"/>
    <w:rsid w:val="007D351A"/>
    <w:rsid w:val="007E1579"/>
    <w:rsid w:val="007E2803"/>
    <w:rsid w:val="007E6221"/>
    <w:rsid w:val="007E70EA"/>
    <w:rsid w:val="007E77B0"/>
    <w:rsid w:val="007F2795"/>
    <w:rsid w:val="007F7909"/>
    <w:rsid w:val="00800104"/>
    <w:rsid w:val="008039C9"/>
    <w:rsid w:val="00806D30"/>
    <w:rsid w:val="008122B4"/>
    <w:rsid w:val="00813F9D"/>
    <w:rsid w:val="00814436"/>
    <w:rsid w:val="0081619B"/>
    <w:rsid w:val="0081685A"/>
    <w:rsid w:val="008169CC"/>
    <w:rsid w:val="0082040A"/>
    <w:rsid w:val="008242EA"/>
    <w:rsid w:val="00826FAB"/>
    <w:rsid w:val="00832307"/>
    <w:rsid w:val="00833CFB"/>
    <w:rsid w:val="00834684"/>
    <w:rsid w:val="0083576A"/>
    <w:rsid w:val="0084049C"/>
    <w:rsid w:val="0084109B"/>
    <w:rsid w:val="00842027"/>
    <w:rsid w:val="00843DAD"/>
    <w:rsid w:val="00844C57"/>
    <w:rsid w:val="00845306"/>
    <w:rsid w:val="00845515"/>
    <w:rsid w:val="00847B00"/>
    <w:rsid w:val="008542B6"/>
    <w:rsid w:val="00855FFE"/>
    <w:rsid w:val="0085653A"/>
    <w:rsid w:val="008577DA"/>
    <w:rsid w:val="00857EA1"/>
    <w:rsid w:val="008613A5"/>
    <w:rsid w:val="00861463"/>
    <w:rsid w:val="00861484"/>
    <w:rsid w:val="00865A42"/>
    <w:rsid w:val="00865E91"/>
    <w:rsid w:val="00867ED2"/>
    <w:rsid w:val="008708EC"/>
    <w:rsid w:val="00875260"/>
    <w:rsid w:val="00887EA8"/>
    <w:rsid w:val="00890F9B"/>
    <w:rsid w:val="00893480"/>
    <w:rsid w:val="00894414"/>
    <w:rsid w:val="0089685A"/>
    <w:rsid w:val="008979D2"/>
    <w:rsid w:val="008A10DA"/>
    <w:rsid w:val="008A2FA4"/>
    <w:rsid w:val="008A518F"/>
    <w:rsid w:val="008B68A7"/>
    <w:rsid w:val="008B7FC6"/>
    <w:rsid w:val="008D263F"/>
    <w:rsid w:val="008D41CF"/>
    <w:rsid w:val="008D42B9"/>
    <w:rsid w:val="008D5BE0"/>
    <w:rsid w:val="008D7FFD"/>
    <w:rsid w:val="008E1DC2"/>
    <w:rsid w:val="008E6EB2"/>
    <w:rsid w:val="008E71C7"/>
    <w:rsid w:val="008F2A4A"/>
    <w:rsid w:val="008F632A"/>
    <w:rsid w:val="008F7755"/>
    <w:rsid w:val="00902836"/>
    <w:rsid w:val="009054DF"/>
    <w:rsid w:val="00907A7A"/>
    <w:rsid w:val="00907B01"/>
    <w:rsid w:val="00907F23"/>
    <w:rsid w:val="009114D9"/>
    <w:rsid w:val="0091322E"/>
    <w:rsid w:val="0091341F"/>
    <w:rsid w:val="009135A7"/>
    <w:rsid w:val="00913FD2"/>
    <w:rsid w:val="00917293"/>
    <w:rsid w:val="00922B94"/>
    <w:rsid w:val="009235FB"/>
    <w:rsid w:val="00923628"/>
    <w:rsid w:val="00924B9C"/>
    <w:rsid w:val="00932B56"/>
    <w:rsid w:val="00932FAF"/>
    <w:rsid w:val="00933979"/>
    <w:rsid w:val="00940D86"/>
    <w:rsid w:val="0094116D"/>
    <w:rsid w:val="0094339E"/>
    <w:rsid w:val="00944E82"/>
    <w:rsid w:val="00947F66"/>
    <w:rsid w:val="00950F89"/>
    <w:rsid w:val="00951C74"/>
    <w:rsid w:val="00952618"/>
    <w:rsid w:val="009608A0"/>
    <w:rsid w:val="00960C0E"/>
    <w:rsid w:val="00962915"/>
    <w:rsid w:val="00964DD2"/>
    <w:rsid w:val="00986D50"/>
    <w:rsid w:val="00986D94"/>
    <w:rsid w:val="00987079"/>
    <w:rsid w:val="00995B14"/>
    <w:rsid w:val="00995FA3"/>
    <w:rsid w:val="00996CC3"/>
    <w:rsid w:val="009A0152"/>
    <w:rsid w:val="009B08AE"/>
    <w:rsid w:val="009B42D4"/>
    <w:rsid w:val="009B5B7D"/>
    <w:rsid w:val="009B5D60"/>
    <w:rsid w:val="009B5E00"/>
    <w:rsid w:val="009B6479"/>
    <w:rsid w:val="009C0030"/>
    <w:rsid w:val="009C3FDA"/>
    <w:rsid w:val="009C58F5"/>
    <w:rsid w:val="009D0268"/>
    <w:rsid w:val="009D1D77"/>
    <w:rsid w:val="009D3C8D"/>
    <w:rsid w:val="009E022F"/>
    <w:rsid w:val="009E376E"/>
    <w:rsid w:val="009E5B62"/>
    <w:rsid w:val="009F05A1"/>
    <w:rsid w:val="009F0895"/>
    <w:rsid w:val="009F1380"/>
    <w:rsid w:val="009F16C3"/>
    <w:rsid w:val="009F1AA2"/>
    <w:rsid w:val="009F5901"/>
    <w:rsid w:val="00A0578D"/>
    <w:rsid w:val="00A0616D"/>
    <w:rsid w:val="00A11EBA"/>
    <w:rsid w:val="00A12D17"/>
    <w:rsid w:val="00A17858"/>
    <w:rsid w:val="00A21B32"/>
    <w:rsid w:val="00A234D4"/>
    <w:rsid w:val="00A2470E"/>
    <w:rsid w:val="00A25147"/>
    <w:rsid w:val="00A4180B"/>
    <w:rsid w:val="00A4560A"/>
    <w:rsid w:val="00A4720D"/>
    <w:rsid w:val="00A47B7C"/>
    <w:rsid w:val="00A501D5"/>
    <w:rsid w:val="00A5173C"/>
    <w:rsid w:val="00A547FC"/>
    <w:rsid w:val="00A61303"/>
    <w:rsid w:val="00A65E47"/>
    <w:rsid w:val="00A71564"/>
    <w:rsid w:val="00A72BD5"/>
    <w:rsid w:val="00A75B9A"/>
    <w:rsid w:val="00A76FA0"/>
    <w:rsid w:val="00A7766B"/>
    <w:rsid w:val="00A800A2"/>
    <w:rsid w:val="00A84CBD"/>
    <w:rsid w:val="00A87F6C"/>
    <w:rsid w:val="00A91408"/>
    <w:rsid w:val="00A91794"/>
    <w:rsid w:val="00A92F72"/>
    <w:rsid w:val="00AA093F"/>
    <w:rsid w:val="00AA2AF9"/>
    <w:rsid w:val="00AA472F"/>
    <w:rsid w:val="00AA6B6A"/>
    <w:rsid w:val="00AA7A9C"/>
    <w:rsid w:val="00AB0223"/>
    <w:rsid w:val="00AB06AE"/>
    <w:rsid w:val="00AB1DAF"/>
    <w:rsid w:val="00AB26F1"/>
    <w:rsid w:val="00AB61BE"/>
    <w:rsid w:val="00AB6601"/>
    <w:rsid w:val="00AB6B3A"/>
    <w:rsid w:val="00AC2F69"/>
    <w:rsid w:val="00AD1E2B"/>
    <w:rsid w:val="00AD1F19"/>
    <w:rsid w:val="00AD1FF5"/>
    <w:rsid w:val="00AD224D"/>
    <w:rsid w:val="00AD3E5B"/>
    <w:rsid w:val="00AD4436"/>
    <w:rsid w:val="00AD6108"/>
    <w:rsid w:val="00AE3F36"/>
    <w:rsid w:val="00AF16A0"/>
    <w:rsid w:val="00AF1979"/>
    <w:rsid w:val="00AF3968"/>
    <w:rsid w:val="00AF5294"/>
    <w:rsid w:val="00B00155"/>
    <w:rsid w:val="00B01188"/>
    <w:rsid w:val="00B043C8"/>
    <w:rsid w:val="00B055C8"/>
    <w:rsid w:val="00B0662B"/>
    <w:rsid w:val="00B07724"/>
    <w:rsid w:val="00B1051D"/>
    <w:rsid w:val="00B11054"/>
    <w:rsid w:val="00B113B5"/>
    <w:rsid w:val="00B125A9"/>
    <w:rsid w:val="00B13B59"/>
    <w:rsid w:val="00B16DEA"/>
    <w:rsid w:val="00B17906"/>
    <w:rsid w:val="00B20371"/>
    <w:rsid w:val="00B22FA5"/>
    <w:rsid w:val="00B23EFC"/>
    <w:rsid w:val="00B25541"/>
    <w:rsid w:val="00B25827"/>
    <w:rsid w:val="00B25DB8"/>
    <w:rsid w:val="00B2624A"/>
    <w:rsid w:val="00B27228"/>
    <w:rsid w:val="00B2743E"/>
    <w:rsid w:val="00B2789F"/>
    <w:rsid w:val="00B27D99"/>
    <w:rsid w:val="00B32C91"/>
    <w:rsid w:val="00B3669D"/>
    <w:rsid w:val="00B424E4"/>
    <w:rsid w:val="00B43882"/>
    <w:rsid w:val="00B51217"/>
    <w:rsid w:val="00B538EA"/>
    <w:rsid w:val="00B573A7"/>
    <w:rsid w:val="00B57E26"/>
    <w:rsid w:val="00B611C3"/>
    <w:rsid w:val="00B61E0E"/>
    <w:rsid w:val="00B62AC7"/>
    <w:rsid w:val="00B63376"/>
    <w:rsid w:val="00B64466"/>
    <w:rsid w:val="00B65E3A"/>
    <w:rsid w:val="00B70313"/>
    <w:rsid w:val="00B76E6E"/>
    <w:rsid w:val="00B77F27"/>
    <w:rsid w:val="00B820CC"/>
    <w:rsid w:val="00B8710F"/>
    <w:rsid w:val="00B876DB"/>
    <w:rsid w:val="00B87F94"/>
    <w:rsid w:val="00B938EC"/>
    <w:rsid w:val="00B96830"/>
    <w:rsid w:val="00B9698E"/>
    <w:rsid w:val="00B96D84"/>
    <w:rsid w:val="00BA3DEA"/>
    <w:rsid w:val="00BA46BF"/>
    <w:rsid w:val="00BB35E7"/>
    <w:rsid w:val="00BB5C28"/>
    <w:rsid w:val="00BB7317"/>
    <w:rsid w:val="00BC0C43"/>
    <w:rsid w:val="00BC0C5C"/>
    <w:rsid w:val="00BC0C73"/>
    <w:rsid w:val="00BC1C7F"/>
    <w:rsid w:val="00BC2C03"/>
    <w:rsid w:val="00BC3182"/>
    <w:rsid w:val="00BC4E3C"/>
    <w:rsid w:val="00BC5F03"/>
    <w:rsid w:val="00BC60B9"/>
    <w:rsid w:val="00BC72D4"/>
    <w:rsid w:val="00BD08A0"/>
    <w:rsid w:val="00BD277B"/>
    <w:rsid w:val="00BE2457"/>
    <w:rsid w:val="00BE5EC3"/>
    <w:rsid w:val="00BE6563"/>
    <w:rsid w:val="00BF20B0"/>
    <w:rsid w:val="00C0120F"/>
    <w:rsid w:val="00C04645"/>
    <w:rsid w:val="00C06EF6"/>
    <w:rsid w:val="00C07589"/>
    <w:rsid w:val="00C07748"/>
    <w:rsid w:val="00C11433"/>
    <w:rsid w:val="00C22E5F"/>
    <w:rsid w:val="00C232F2"/>
    <w:rsid w:val="00C254FD"/>
    <w:rsid w:val="00C332D4"/>
    <w:rsid w:val="00C334E3"/>
    <w:rsid w:val="00C351C3"/>
    <w:rsid w:val="00C369AC"/>
    <w:rsid w:val="00C37FC9"/>
    <w:rsid w:val="00C408DE"/>
    <w:rsid w:val="00C40D39"/>
    <w:rsid w:val="00C4574E"/>
    <w:rsid w:val="00C50B63"/>
    <w:rsid w:val="00C52D25"/>
    <w:rsid w:val="00C543E9"/>
    <w:rsid w:val="00C574B5"/>
    <w:rsid w:val="00C575E5"/>
    <w:rsid w:val="00C638AE"/>
    <w:rsid w:val="00C652CF"/>
    <w:rsid w:val="00C7520B"/>
    <w:rsid w:val="00C75362"/>
    <w:rsid w:val="00C764A2"/>
    <w:rsid w:val="00C76A72"/>
    <w:rsid w:val="00C77F58"/>
    <w:rsid w:val="00C810F6"/>
    <w:rsid w:val="00C8431D"/>
    <w:rsid w:val="00C90552"/>
    <w:rsid w:val="00C9209B"/>
    <w:rsid w:val="00C92188"/>
    <w:rsid w:val="00C925D8"/>
    <w:rsid w:val="00C925E4"/>
    <w:rsid w:val="00C95422"/>
    <w:rsid w:val="00CA0CE4"/>
    <w:rsid w:val="00CA1D96"/>
    <w:rsid w:val="00CA2775"/>
    <w:rsid w:val="00CA374E"/>
    <w:rsid w:val="00CA4B42"/>
    <w:rsid w:val="00CA4FE2"/>
    <w:rsid w:val="00CA66FA"/>
    <w:rsid w:val="00CB1893"/>
    <w:rsid w:val="00CB1B5A"/>
    <w:rsid w:val="00CB23FE"/>
    <w:rsid w:val="00CB2D60"/>
    <w:rsid w:val="00CB4814"/>
    <w:rsid w:val="00CB4DF7"/>
    <w:rsid w:val="00CB5222"/>
    <w:rsid w:val="00CB5CB8"/>
    <w:rsid w:val="00CB7D73"/>
    <w:rsid w:val="00CC13EF"/>
    <w:rsid w:val="00CC3271"/>
    <w:rsid w:val="00CC3915"/>
    <w:rsid w:val="00CC6250"/>
    <w:rsid w:val="00CC7AEF"/>
    <w:rsid w:val="00CD2EC0"/>
    <w:rsid w:val="00CD3DF0"/>
    <w:rsid w:val="00CD4C45"/>
    <w:rsid w:val="00CD77FC"/>
    <w:rsid w:val="00CD7CE0"/>
    <w:rsid w:val="00CE23B0"/>
    <w:rsid w:val="00CE2B0E"/>
    <w:rsid w:val="00CE5DE4"/>
    <w:rsid w:val="00CE6957"/>
    <w:rsid w:val="00CF0214"/>
    <w:rsid w:val="00CF10B9"/>
    <w:rsid w:val="00CF165A"/>
    <w:rsid w:val="00CF241E"/>
    <w:rsid w:val="00CF3F5B"/>
    <w:rsid w:val="00CF477A"/>
    <w:rsid w:val="00CF4BA7"/>
    <w:rsid w:val="00CF6020"/>
    <w:rsid w:val="00CF67F2"/>
    <w:rsid w:val="00D00C74"/>
    <w:rsid w:val="00D04068"/>
    <w:rsid w:val="00D043F6"/>
    <w:rsid w:val="00D047E4"/>
    <w:rsid w:val="00D04875"/>
    <w:rsid w:val="00D0501A"/>
    <w:rsid w:val="00D1083E"/>
    <w:rsid w:val="00D10E09"/>
    <w:rsid w:val="00D12D40"/>
    <w:rsid w:val="00D15C0C"/>
    <w:rsid w:val="00D20A95"/>
    <w:rsid w:val="00D22A6A"/>
    <w:rsid w:val="00D22DD2"/>
    <w:rsid w:val="00D23FE7"/>
    <w:rsid w:val="00D24C47"/>
    <w:rsid w:val="00D25284"/>
    <w:rsid w:val="00D25CD0"/>
    <w:rsid w:val="00D25F07"/>
    <w:rsid w:val="00D30B5B"/>
    <w:rsid w:val="00D32594"/>
    <w:rsid w:val="00D339F4"/>
    <w:rsid w:val="00D35D8A"/>
    <w:rsid w:val="00D37C29"/>
    <w:rsid w:val="00D41395"/>
    <w:rsid w:val="00D447B3"/>
    <w:rsid w:val="00D45467"/>
    <w:rsid w:val="00D50859"/>
    <w:rsid w:val="00D51B8C"/>
    <w:rsid w:val="00D60F1F"/>
    <w:rsid w:val="00D63188"/>
    <w:rsid w:val="00D63E7F"/>
    <w:rsid w:val="00D713E4"/>
    <w:rsid w:val="00D74502"/>
    <w:rsid w:val="00D74B24"/>
    <w:rsid w:val="00D74B6A"/>
    <w:rsid w:val="00D76504"/>
    <w:rsid w:val="00D77D13"/>
    <w:rsid w:val="00D80707"/>
    <w:rsid w:val="00D81227"/>
    <w:rsid w:val="00D816F3"/>
    <w:rsid w:val="00D8424A"/>
    <w:rsid w:val="00D87374"/>
    <w:rsid w:val="00D91353"/>
    <w:rsid w:val="00D95AEA"/>
    <w:rsid w:val="00DA1DB9"/>
    <w:rsid w:val="00DA32CE"/>
    <w:rsid w:val="00DA357F"/>
    <w:rsid w:val="00DA533B"/>
    <w:rsid w:val="00DB0150"/>
    <w:rsid w:val="00DB0F94"/>
    <w:rsid w:val="00DB22D5"/>
    <w:rsid w:val="00DB40C3"/>
    <w:rsid w:val="00DB42AF"/>
    <w:rsid w:val="00DB43E5"/>
    <w:rsid w:val="00DB6AE9"/>
    <w:rsid w:val="00DB75FB"/>
    <w:rsid w:val="00DC0B41"/>
    <w:rsid w:val="00DC3068"/>
    <w:rsid w:val="00DC31E2"/>
    <w:rsid w:val="00DC61E3"/>
    <w:rsid w:val="00DD3A96"/>
    <w:rsid w:val="00DD5B8B"/>
    <w:rsid w:val="00DD6FE1"/>
    <w:rsid w:val="00DD71CB"/>
    <w:rsid w:val="00DD7B59"/>
    <w:rsid w:val="00DE1789"/>
    <w:rsid w:val="00DE382A"/>
    <w:rsid w:val="00DF2A46"/>
    <w:rsid w:val="00DF6DE9"/>
    <w:rsid w:val="00E012CB"/>
    <w:rsid w:val="00E02ED7"/>
    <w:rsid w:val="00E03CEB"/>
    <w:rsid w:val="00E049D4"/>
    <w:rsid w:val="00E0654B"/>
    <w:rsid w:val="00E10B7C"/>
    <w:rsid w:val="00E12E4D"/>
    <w:rsid w:val="00E1415B"/>
    <w:rsid w:val="00E1465A"/>
    <w:rsid w:val="00E273FB"/>
    <w:rsid w:val="00E3360B"/>
    <w:rsid w:val="00E34E0A"/>
    <w:rsid w:val="00E37D0E"/>
    <w:rsid w:val="00E40C20"/>
    <w:rsid w:val="00E40EE8"/>
    <w:rsid w:val="00E456D2"/>
    <w:rsid w:val="00E52F02"/>
    <w:rsid w:val="00E544DF"/>
    <w:rsid w:val="00E56860"/>
    <w:rsid w:val="00E60A06"/>
    <w:rsid w:val="00E61C91"/>
    <w:rsid w:val="00E656E7"/>
    <w:rsid w:val="00E721F6"/>
    <w:rsid w:val="00E7404D"/>
    <w:rsid w:val="00E75F35"/>
    <w:rsid w:val="00E768CF"/>
    <w:rsid w:val="00E76FA4"/>
    <w:rsid w:val="00E829CB"/>
    <w:rsid w:val="00E82D32"/>
    <w:rsid w:val="00E83077"/>
    <w:rsid w:val="00E8417C"/>
    <w:rsid w:val="00E8442D"/>
    <w:rsid w:val="00E84BC8"/>
    <w:rsid w:val="00E85D4F"/>
    <w:rsid w:val="00E91021"/>
    <w:rsid w:val="00E91185"/>
    <w:rsid w:val="00E91BC5"/>
    <w:rsid w:val="00E9371A"/>
    <w:rsid w:val="00E95C4E"/>
    <w:rsid w:val="00EA0D46"/>
    <w:rsid w:val="00EA143B"/>
    <w:rsid w:val="00EA17BC"/>
    <w:rsid w:val="00EA1BA9"/>
    <w:rsid w:val="00EA1F32"/>
    <w:rsid w:val="00EA25F8"/>
    <w:rsid w:val="00EA31D0"/>
    <w:rsid w:val="00EA57A4"/>
    <w:rsid w:val="00EA5995"/>
    <w:rsid w:val="00EA6CA9"/>
    <w:rsid w:val="00EB0519"/>
    <w:rsid w:val="00EB1152"/>
    <w:rsid w:val="00EC05ED"/>
    <w:rsid w:val="00EC1449"/>
    <w:rsid w:val="00EC7C7D"/>
    <w:rsid w:val="00EE0A82"/>
    <w:rsid w:val="00EE6989"/>
    <w:rsid w:val="00EF0B69"/>
    <w:rsid w:val="00EF1916"/>
    <w:rsid w:val="00EF69EA"/>
    <w:rsid w:val="00F00380"/>
    <w:rsid w:val="00F02C28"/>
    <w:rsid w:val="00F032EB"/>
    <w:rsid w:val="00F043BF"/>
    <w:rsid w:val="00F04AA8"/>
    <w:rsid w:val="00F0724F"/>
    <w:rsid w:val="00F0726D"/>
    <w:rsid w:val="00F07881"/>
    <w:rsid w:val="00F07A8B"/>
    <w:rsid w:val="00F13D3D"/>
    <w:rsid w:val="00F14E99"/>
    <w:rsid w:val="00F17751"/>
    <w:rsid w:val="00F26187"/>
    <w:rsid w:val="00F27C3F"/>
    <w:rsid w:val="00F30757"/>
    <w:rsid w:val="00F317F1"/>
    <w:rsid w:val="00F337D6"/>
    <w:rsid w:val="00F35E7D"/>
    <w:rsid w:val="00F40D4C"/>
    <w:rsid w:val="00F42CFA"/>
    <w:rsid w:val="00F43A0B"/>
    <w:rsid w:val="00F43AA2"/>
    <w:rsid w:val="00F43E0E"/>
    <w:rsid w:val="00F453AF"/>
    <w:rsid w:val="00F506A8"/>
    <w:rsid w:val="00F52EB1"/>
    <w:rsid w:val="00F54431"/>
    <w:rsid w:val="00F558C3"/>
    <w:rsid w:val="00F603B2"/>
    <w:rsid w:val="00F61E1E"/>
    <w:rsid w:val="00F63F6A"/>
    <w:rsid w:val="00F6752F"/>
    <w:rsid w:val="00F73F9E"/>
    <w:rsid w:val="00F74B0D"/>
    <w:rsid w:val="00F76E6B"/>
    <w:rsid w:val="00F84ADC"/>
    <w:rsid w:val="00F85F0F"/>
    <w:rsid w:val="00F86F69"/>
    <w:rsid w:val="00F87671"/>
    <w:rsid w:val="00F915E7"/>
    <w:rsid w:val="00F935D4"/>
    <w:rsid w:val="00F94943"/>
    <w:rsid w:val="00F95748"/>
    <w:rsid w:val="00F95B99"/>
    <w:rsid w:val="00F95DF4"/>
    <w:rsid w:val="00F9776D"/>
    <w:rsid w:val="00FA2290"/>
    <w:rsid w:val="00FA4A8B"/>
    <w:rsid w:val="00FA59FC"/>
    <w:rsid w:val="00FA6D70"/>
    <w:rsid w:val="00FB0707"/>
    <w:rsid w:val="00FB2F46"/>
    <w:rsid w:val="00FB35FF"/>
    <w:rsid w:val="00FB39F2"/>
    <w:rsid w:val="00FB3FEC"/>
    <w:rsid w:val="00FB43BF"/>
    <w:rsid w:val="00FB5B48"/>
    <w:rsid w:val="00FC2F9C"/>
    <w:rsid w:val="00FC7107"/>
    <w:rsid w:val="00FD0C3D"/>
    <w:rsid w:val="00FD2C96"/>
    <w:rsid w:val="00FD4B02"/>
    <w:rsid w:val="00FD5245"/>
    <w:rsid w:val="00FD53F2"/>
    <w:rsid w:val="00FD6CA4"/>
    <w:rsid w:val="00FE23AA"/>
    <w:rsid w:val="00FE62BF"/>
    <w:rsid w:val="00FE6A75"/>
    <w:rsid w:val="00FE72A2"/>
    <w:rsid w:val="00FF06A3"/>
    <w:rsid w:val="00FF40AC"/>
    <w:rsid w:val="00FF421D"/>
    <w:rsid w:val="00FF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BC1FB4-0BAF-42F9-8D5D-2C41615B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32"/>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D635B"/>
    <w:pPr>
      <w:keepNext/>
      <w:keepLines/>
      <w:spacing w:before="480" w:after="0"/>
      <w:outlineLvl w:val="0"/>
    </w:pPr>
    <w:rPr>
      <w:rFonts w:ascii="Cambria" w:hAnsi="Cambria"/>
      <w:b/>
      <w:bCs/>
      <w:color w:val="365F91"/>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EA1F32"/>
    <w:pPr>
      <w:ind w:left="720"/>
      <w:contextualSpacing/>
    </w:pPr>
  </w:style>
  <w:style w:type="paragraph" w:styleId="a3">
    <w:name w:val="header"/>
    <w:basedOn w:val="a"/>
    <w:link w:val="a4"/>
    <w:uiPriority w:val="99"/>
    <w:rsid w:val="00EA1F32"/>
    <w:pPr>
      <w:tabs>
        <w:tab w:val="center" w:pos="4677"/>
        <w:tab w:val="right" w:pos="9355"/>
      </w:tabs>
    </w:pPr>
    <w:rPr>
      <w:rFonts w:eastAsia="Calibri"/>
      <w:sz w:val="20"/>
      <w:szCs w:val="20"/>
      <w:lang w:val="x-none" w:eastAsia="x-none"/>
    </w:rPr>
  </w:style>
  <w:style w:type="character" w:customStyle="1" w:styleId="a4">
    <w:name w:val="Верхний колонтитул Знак"/>
    <w:link w:val="a3"/>
    <w:uiPriority w:val="99"/>
    <w:locked/>
    <w:rsid w:val="00EA1F32"/>
    <w:rPr>
      <w:rFonts w:ascii="Calibri" w:hAnsi="Calibri" w:cs="Times New Roman"/>
    </w:rPr>
  </w:style>
  <w:style w:type="paragraph" w:styleId="a5">
    <w:name w:val="footer"/>
    <w:basedOn w:val="a"/>
    <w:link w:val="a6"/>
    <w:rsid w:val="00EA1F32"/>
    <w:pPr>
      <w:tabs>
        <w:tab w:val="center" w:pos="4677"/>
        <w:tab w:val="right" w:pos="9355"/>
      </w:tabs>
    </w:pPr>
    <w:rPr>
      <w:rFonts w:eastAsia="Calibri"/>
      <w:sz w:val="20"/>
      <w:szCs w:val="20"/>
      <w:lang w:val="x-none" w:eastAsia="x-none"/>
    </w:rPr>
  </w:style>
  <w:style w:type="character" w:customStyle="1" w:styleId="a6">
    <w:name w:val="Нижний колонтитул Знак"/>
    <w:link w:val="a5"/>
    <w:locked/>
    <w:rsid w:val="00EA1F32"/>
    <w:rPr>
      <w:rFonts w:ascii="Calibri" w:hAnsi="Calibri" w:cs="Times New Roman"/>
    </w:rPr>
  </w:style>
  <w:style w:type="paragraph" w:styleId="a7">
    <w:name w:val="Balloon Text"/>
    <w:basedOn w:val="a"/>
    <w:link w:val="a8"/>
    <w:semiHidden/>
    <w:rsid w:val="00EA1F32"/>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EA1F32"/>
    <w:rPr>
      <w:rFonts w:ascii="Tahoma" w:hAnsi="Tahoma" w:cs="Times New Roman"/>
      <w:sz w:val="16"/>
      <w:szCs w:val="16"/>
    </w:rPr>
  </w:style>
  <w:style w:type="table" w:styleId="a9">
    <w:name w:val="Table Grid"/>
    <w:basedOn w:val="a1"/>
    <w:rsid w:val="00EA1F32"/>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w:basedOn w:val="a"/>
    <w:rsid w:val="00EA1F32"/>
    <w:pPr>
      <w:spacing w:after="0" w:line="240" w:lineRule="auto"/>
    </w:pPr>
    <w:rPr>
      <w:rFonts w:ascii="Verdana" w:eastAsia="Calibri" w:hAnsi="Verdana" w:cs="Verdana"/>
      <w:sz w:val="20"/>
      <w:szCs w:val="20"/>
      <w:lang w:val="uk-UA"/>
    </w:rPr>
  </w:style>
  <w:style w:type="character" w:customStyle="1" w:styleId="rvts0">
    <w:name w:val="rvts0"/>
    <w:rsid w:val="00EA1F32"/>
    <w:rPr>
      <w:rFonts w:cs="Times New Roman"/>
    </w:rPr>
  </w:style>
  <w:style w:type="character" w:styleId="ab">
    <w:name w:val="Hyperlink"/>
    <w:semiHidden/>
    <w:rsid w:val="00EA1F32"/>
    <w:rPr>
      <w:rFonts w:cs="Times New Roman"/>
      <w:color w:val="0000FF"/>
      <w:u w:val="single"/>
    </w:rPr>
  </w:style>
  <w:style w:type="character" w:customStyle="1" w:styleId="apple-style-span">
    <w:name w:val="apple-style-span"/>
    <w:rsid w:val="00EA1F32"/>
    <w:rPr>
      <w:rFonts w:cs="Times New Roman"/>
    </w:rPr>
  </w:style>
  <w:style w:type="character" w:customStyle="1" w:styleId="rvts23">
    <w:name w:val="rvts23"/>
    <w:rsid w:val="00EA1F32"/>
    <w:rPr>
      <w:rFonts w:cs="Times New Roman"/>
    </w:rPr>
  </w:style>
  <w:style w:type="character" w:customStyle="1" w:styleId="rvts9">
    <w:name w:val="rvts9"/>
    <w:rsid w:val="00EA1F32"/>
    <w:rPr>
      <w:rFonts w:cs="Times New Roman"/>
    </w:rPr>
  </w:style>
  <w:style w:type="character" w:customStyle="1" w:styleId="FontStyle13">
    <w:name w:val="Font Style13"/>
    <w:uiPriority w:val="99"/>
    <w:rsid w:val="00EA1F32"/>
    <w:rPr>
      <w:rFonts w:ascii="Times New Roman" w:hAnsi="Times New Roman"/>
      <w:b/>
      <w:sz w:val="22"/>
    </w:rPr>
  </w:style>
  <w:style w:type="paragraph" w:customStyle="1" w:styleId="Char3">
    <w:name w:val="Char3 Знак Знак"/>
    <w:basedOn w:val="a"/>
    <w:rsid w:val="00EA1F32"/>
    <w:pPr>
      <w:spacing w:after="160" w:line="240" w:lineRule="exact"/>
    </w:pPr>
    <w:rPr>
      <w:rFonts w:ascii="Tahoma" w:eastAsia="Calibri" w:hAnsi="Tahoma" w:cs="Tahoma"/>
      <w:sz w:val="20"/>
      <w:szCs w:val="20"/>
      <w:lang w:val="en-US"/>
    </w:rPr>
  </w:style>
  <w:style w:type="character" w:customStyle="1" w:styleId="apple-converted-space">
    <w:name w:val="apple-converted-space"/>
    <w:rsid w:val="00EA1F32"/>
  </w:style>
  <w:style w:type="character" w:customStyle="1" w:styleId="FontStyle11">
    <w:name w:val="Font Style11"/>
    <w:rsid w:val="00EA1F32"/>
    <w:rPr>
      <w:rFonts w:ascii="Times New Roman" w:hAnsi="Times New Roman"/>
      <w:sz w:val="18"/>
    </w:rPr>
  </w:style>
  <w:style w:type="character" w:styleId="ac">
    <w:name w:val="Strong"/>
    <w:uiPriority w:val="22"/>
    <w:qFormat/>
    <w:rsid w:val="00EA1F32"/>
    <w:rPr>
      <w:rFonts w:cs="Times New Roman"/>
      <w:b/>
    </w:rPr>
  </w:style>
  <w:style w:type="paragraph" w:customStyle="1" w:styleId="ad">
    <w:name w:val="Нормальний текст"/>
    <w:basedOn w:val="a"/>
    <w:rsid w:val="00AB6601"/>
    <w:pPr>
      <w:spacing w:before="120" w:after="0" w:line="240" w:lineRule="auto"/>
      <w:ind w:firstLine="567"/>
    </w:pPr>
    <w:rPr>
      <w:rFonts w:ascii="Antiqua" w:hAnsi="Antiqua"/>
      <w:sz w:val="26"/>
      <w:szCs w:val="20"/>
      <w:lang w:val="uk-UA" w:eastAsia="ru-RU"/>
    </w:rPr>
  </w:style>
  <w:style w:type="paragraph" w:styleId="ae">
    <w:name w:val="Normal (Web)"/>
    <w:basedOn w:val="a"/>
    <w:uiPriority w:val="99"/>
    <w:rsid w:val="00E91BC5"/>
    <w:pPr>
      <w:spacing w:before="100" w:beforeAutospacing="1" w:after="100" w:afterAutospacing="1" w:line="240" w:lineRule="auto"/>
    </w:pPr>
    <w:rPr>
      <w:rFonts w:ascii="Times New Roman" w:hAnsi="Times New Roman"/>
      <w:sz w:val="24"/>
      <w:szCs w:val="24"/>
      <w:lang w:eastAsia="ru-RU"/>
    </w:rPr>
  </w:style>
  <w:style w:type="paragraph" w:styleId="af">
    <w:name w:val="No Spacing"/>
    <w:uiPriority w:val="1"/>
    <w:qFormat/>
    <w:rsid w:val="00A234D4"/>
    <w:rPr>
      <w:sz w:val="22"/>
      <w:szCs w:val="22"/>
      <w:lang w:eastAsia="en-US"/>
    </w:rPr>
  </w:style>
  <w:style w:type="character" w:styleId="af0">
    <w:name w:val="Intense Emphasis"/>
    <w:uiPriority w:val="21"/>
    <w:qFormat/>
    <w:rsid w:val="003670F0"/>
    <w:rPr>
      <w:i/>
      <w:iCs/>
      <w:color w:val="5B9BD5"/>
    </w:rPr>
  </w:style>
  <w:style w:type="character" w:customStyle="1" w:styleId="fontstyle01">
    <w:name w:val="fontstyle01"/>
    <w:rsid w:val="005978BC"/>
    <w:rPr>
      <w:rFonts w:ascii="TimesNewRoman" w:hAnsi="TimesNewRoman" w:hint="default"/>
      <w:b w:val="0"/>
      <w:bCs w:val="0"/>
      <w:i w:val="0"/>
      <w:iCs w:val="0"/>
      <w:color w:val="000000"/>
      <w:sz w:val="28"/>
      <w:szCs w:val="28"/>
    </w:rPr>
  </w:style>
  <w:style w:type="character" w:customStyle="1" w:styleId="fontstyle21">
    <w:name w:val="fontstyle21"/>
    <w:rsid w:val="005978BC"/>
    <w:rPr>
      <w:rFonts w:ascii="TimesNewRoman" w:hAnsi="TimesNewRoman" w:hint="default"/>
      <w:b/>
      <w:bCs/>
      <w:i w:val="0"/>
      <w:iCs w:val="0"/>
      <w:color w:val="000000"/>
      <w:sz w:val="28"/>
      <w:szCs w:val="28"/>
    </w:rPr>
  </w:style>
  <w:style w:type="character" w:customStyle="1" w:styleId="10">
    <w:name w:val="Заголовок 1 Знак"/>
    <w:link w:val="1"/>
    <w:uiPriority w:val="99"/>
    <w:rsid w:val="003D635B"/>
    <w:rPr>
      <w:rFonts w:ascii="Cambria" w:eastAsia="Times New Roman" w:hAnsi="Cambria"/>
      <w:b/>
      <w:bCs/>
      <w:color w:val="365F91"/>
      <w:sz w:val="28"/>
      <w:szCs w:val="28"/>
      <w:lang w:eastAsia="en-US"/>
    </w:rPr>
  </w:style>
  <w:style w:type="character" w:styleId="af1">
    <w:name w:val="Emphasis"/>
    <w:uiPriority w:val="20"/>
    <w:qFormat/>
    <w:locked/>
    <w:rsid w:val="003D635B"/>
    <w:rPr>
      <w:i/>
      <w:iCs/>
    </w:rPr>
  </w:style>
  <w:style w:type="character" w:customStyle="1" w:styleId="Bodytext2105pt">
    <w:name w:val="Body text (2) + 10.5 pt"/>
    <w:rsid w:val="007F2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f2">
    <w:name w:val="Body Text"/>
    <w:basedOn w:val="a"/>
    <w:link w:val="af3"/>
    <w:uiPriority w:val="99"/>
    <w:rsid w:val="009E022F"/>
    <w:pPr>
      <w:spacing w:after="0" w:line="240" w:lineRule="auto"/>
    </w:pPr>
    <w:rPr>
      <w:rFonts w:ascii="Times New Roman" w:hAnsi="Times New Roman"/>
      <w:sz w:val="26"/>
      <w:szCs w:val="24"/>
      <w:lang w:val="uk-UA" w:eastAsia="ru-RU"/>
    </w:rPr>
  </w:style>
  <w:style w:type="character" w:customStyle="1" w:styleId="af3">
    <w:name w:val="Основной текст Знак"/>
    <w:link w:val="af2"/>
    <w:uiPriority w:val="99"/>
    <w:rsid w:val="009E022F"/>
    <w:rPr>
      <w:rFonts w:ascii="Times New Roman" w:eastAsia="Times New Roman" w:hAnsi="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8107">
      <w:bodyDiv w:val="1"/>
      <w:marLeft w:val="0"/>
      <w:marRight w:val="0"/>
      <w:marTop w:val="0"/>
      <w:marBottom w:val="0"/>
      <w:divBdr>
        <w:top w:val="none" w:sz="0" w:space="0" w:color="auto"/>
        <w:left w:val="none" w:sz="0" w:space="0" w:color="auto"/>
        <w:bottom w:val="none" w:sz="0" w:space="0" w:color="auto"/>
        <w:right w:val="none" w:sz="0" w:space="0" w:color="auto"/>
      </w:divBdr>
      <w:divsChild>
        <w:div w:id="577515449">
          <w:marLeft w:val="0"/>
          <w:marRight w:val="0"/>
          <w:marTop w:val="0"/>
          <w:marBottom w:val="240"/>
          <w:divBdr>
            <w:top w:val="none" w:sz="0" w:space="0" w:color="auto"/>
            <w:left w:val="none" w:sz="0" w:space="0" w:color="auto"/>
            <w:bottom w:val="none" w:sz="0" w:space="0" w:color="auto"/>
            <w:right w:val="none" w:sz="0" w:space="0" w:color="auto"/>
          </w:divBdr>
        </w:div>
        <w:div w:id="737361602">
          <w:marLeft w:val="0"/>
          <w:marRight w:val="0"/>
          <w:marTop w:val="0"/>
          <w:marBottom w:val="240"/>
          <w:divBdr>
            <w:top w:val="none" w:sz="0" w:space="0" w:color="auto"/>
            <w:left w:val="none" w:sz="0" w:space="0" w:color="auto"/>
            <w:bottom w:val="none" w:sz="0" w:space="0" w:color="auto"/>
            <w:right w:val="none" w:sz="0" w:space="0" w:color="auto"/>
          </w:divBdr>
        </w:div>
        <w:div w:id="1102605135">
          <w:marLeft w:val="0"/>
          <w:marRight w:val="0"/>
          <w:marTop w:val="0"/>
          <w:marBottom w:val="240"/>
          <w:divBdr>
            <w:top w:val="none" w:sz="0" w:space="0" w:color="auto"/>
            <w:left w:val="none" w:sz="0" w:space="0" w:color="auto"/>
            <w:bottom w:val="none" w:sz="0" w:space="0" w:color="auto"/>
            <w:right w:val="none" w:sz="0" w:space="0" w:color="auto"/>
          </w:divBdr>
        </w:div>
        <w:div w:id="1347171089">
          <w:marLeft w:val="0"/>
          <w:marRight w:val="0"/>
          <w:marTop w:val="0"/>
          <w:marBottom w:val="240"/>
          <w:divBdr>
            <w:top w:val="none" w:sz="0" w:space="0" w:color="auto"/>
            <w:left w:val="none" w:sz="0" w:space="0" w:color="auto"/>
            <w:bottom w:val="none" w:sz="0" w:space="0" w:color="auto"/>
            <w:right w:val="none" w:sz="0" w:space="0" w:color="auto"/>
          </w:divBdr>
        </w:div>
        <w:div w:id="1551653978">
          <w:marLeft w:val="0"/>
          <w:marRight w:val="0"/>
          <w:marTop w:val="0"/>
          <w:marBottom w:val="240"/>
          <w:divBdr>
            <w:top w:val="none" w:sz="0" w:space="0" w:color="auto"/>
            <w:left w:val="none" w:sz="0" w:space="0" w:color="auto"/>
            <w:bottom w:val="none" w:sz="0" w:space="0" w:color="auto"/>
            <w:right w:val="none" w:sz="0" w:space="0" w:color="auto"/>
          </w:divBdr>
        </w:div>
        <w:div w:id="1640182593">
          <w:marLeft w:val="0"/>
          <w:marRight w:val="0"/>
          <w:marTop w:val="0"/>
          <w:marBottom w:val="240"/>
          <w:divBdr>
            <w:top w:val="none" w:sz="0" w:space="0" w:color="auto"/>
            <w:left w:val="none" w:sz="0" w:space="0" w:color="auto"/>
            <w:bottom w:val="none" w:sz="0" w:space="0" w:color="auto"/>
            <w:right w:val="none" w:sz="0" w:space="0" w:color="auto"/>
          </w:divBdr>
        </w:div>
        <w:div w:id="2086219571">
          <w:marLeft w:val="0"/>
          <w:marRight w:val="0"/>
          <w:marTop w:val="0"/>
          <w:marBottom w:val="240"/>
          <w:divBdr>
            <w:top w:val="none" w:sz="0" w:space="0" w:color="auto"/>
            <w:left w:val="none" w:sz="0" w:space="0" w:color="auto"/>
            <w:bottom w:val="none" w:sz="0" w:space="0" w:color="auto"/>
            <w:right w:val="none" w:sz="0" w:space="0" w:color="auto"/>
          </w:divBdr>
        </w:div>
      </w:divsChild>
    </w:div>
    <w:div w:id="17898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hsc.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s.gov.ua/upload/document/aXQHdAaTotDoBLyxfeCyWmAFMAX0k6qXfZ4jI4Au.doc" TargetMode="External"/><Relationship Id="rId5" Type="http://schemas.openxmlformats.org/officeDocument/2006/relationships/webSettings" Target="webSettings.xml"/><Relationship Id="rId10" Type="http://schemas.openxmlformats.org/officeDocument/2006/relationships/hyperlink" Target="https://mvs.gov.ua/upload/document/VUPQ94PVtG6SlZyWxH9xrsuOFV605VeKi66IBTVg.doc" TargetMode="External"/><Relationship Id="rId4" Type="http://schemas.openxmlformats.org/officeDocument/2006/relationships/settings" Target="settings.xml"/><Relationship Id="rId9" Type="http://schemas.openxmlformats.org/officeDocument/2006/relationships/hyperlink" Target="https://mvs.gov.ua/upload/document/VUPQ94PVtG6SlZyWxH9xrsuOFV605VeKi66IBTVg.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BB1E-7D21-4ED4-B0FC-7818B5BE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7804</Words>
  <Characters>44487</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Home</Company>
  <LinksUpToDate>false</LinksUpToDate>
  <CharactersWithSpaces>52187</CharactersWithSpaces>
  <SharedDoc>false</SharedDoc>
  <HLinks>
    <vt:vector size="24" baseType="variant">
      <vt:variant>
        <vt:i4>3604594</vt:i4>
      </vt:variant>
      <vt:variant>
        <vt:i4>9</vt:i4>
      </vt:variant>
      <vt:variant>
        <vt:i4>0</vt:i4>
      </vt:variant>
      <vt:variant>
        <vt:i4>5</vt:i4>
      </vt:variant>
      <vt:variant>
        <vt:lpwstr>https://mvs.gov.ua/upload/document/aXQHdAaTotDoBLyxfeCyWmAFMAX0k6qXfZ4jI4Au.doc</vt:lpwstr>
      </vt:variant>
      <vt:variant>
        <vt:lpwstr/>
      </vt:variant>
      <vt:variant>
        <vt:i4>6357093</vt:i4>
      </vt:variant>
      <vt:variant>
        <vt:i4>6</vt:i4>
      </vt:variant>
      <vt:variant>
        <vt:i4>0</vt:i4>
      </vt:variant>
      <vt:variant>
        <vt:i4>5</vt:i4>
      </vt:variant>
      <vt:variant>
        <vt:lpwstr>https://mvs.gov.ua/upload/document/VUPQ94PVtG6SlZyWxH9xrsuOFV605VeKi66IBTVg.doc</vt:lpwstr>
      </vt:variant>
      <vt:variant>
        <vt:lpwstr/>
      </vt:variant>
      <vt:variant>
        <vt:i4>6357093</vt:i4>
      </vt:variant>
      <vt:variant>
        <vt:i4>3</vt:i4>
      </vt:variant>
      <vt:variant>
        <vt:i4>0</vt:i4>
      </vt:variant>
      <vt:variant>
        <vt:i4>5</vt:i4>
      </vt:variant>
      <vt:variant>
        <vt:lpwstr>https://mvs.gov.ua/upload/document/VUPQ94PVtG6SlZyWxH9xrsuOFV605VeKi66IBTVg.doc</vt:lpwstr>
      </vt:variant>
      <vt:variant>
        <vt:lpwstr/>
      </vt: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cp:lastModifiedBy>Пользователь Windows</cp:lastModifiedBy>
  <cp:revision>3</cp:revision>
  <cp:lastPrinted>2020-07-14T09:25:00Z</cp:lastPrinted>
  <dcterms:created xsi:type="dcterms:W3CDTF">2021-07-15T13:02:00Z</dcterms:created>
  <dcterms:modified xsi:type="dcterms:W3CDTF">2021-07-15T13:02:00Z</dcterms:modified>
</cp:coreProperties>
</file>