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DD887" w14:textId="77777777" w:rsidR="00E605AB" w:rsidRPr="00646577" w:rsidRDefault="00FD61A6" w:rsidP="00646577">
      <w:pPr>
        <w:pStyle w:val="80"/>
        <w:shd w:val="clear" w:color="auto" w:fill="auto"/>
        <w:tabs>
          <w:tab w:val="left" w:pos="9498"/>
        </w:tabs>
        <w:spacing w:line="235" w:lineRule="auto"/>
        <w:ind w:right="2"/>
        <w:jc w:val="center"/>
        <w:rPr>
          <w:sz w:val="28"/>
          <w:szCs w:val="28"/>
        </w:rPr>
      </w:pPr>
      <w:bookmarkStart w:id="0" w:name="_GoBack"/>
      <w:bookmarkEnd w:id="0"/>
      <w:r w:rsidRPr="00646577">
        <w:rPr>
          <w:sz w:val="28"/>
          <w:szCs w:val="28"/>
        </w:rPr>
        <w:t>ПОЯСНЮВАЛЬНА ЗАПИСКА</w:t>
      </w:r>
    </w:p>
    <w:p w14:paraId="3808B678" w14:textId="77777777" w:rsidR="00F50D2B" w:rsidRPr="00646577" w:rsidRDefault="00F50D2B" w:rsidP="00646577">
      <w:pPr>
        <w:pStyle w:val="80"/>
        <w:shd w:val="clear" w:color="auto" w:fill="auto"/>
        <w:tabs>
          <w:tab w:val="left" w:pos="9498"/>
        </w:tabs>
        <w:spacing w:line="235" w:lineRule="auto"/>
        <w:ind w:right="2"/>
        <w:jc w:val="center"/>
        <w:rPr>
          <w:sz w:val="28"/>
          <w:szCs w:val="28"/>
        </w:rPr>
      </w:pPr>
      <w:r w:rsidRPr="00646577">
        <w:rPr>
          <w:sz w:val="28"/>
          <w:szCs w:val="28"/>
        </w:rPr>
        <w:t>до</w:t>
      </w:r>
      <w:r w:rsidR="00FD61A6" w:rsidRPr="00646577">
        <w:rPr>
          <w:sz w:val="28"/>
          <w:szCs w:val="28"/>
        </w:rPr>
        <w:t xml:space="preserve"> </w:t>
      </w:r>
      <w:r w:rsidR="00E605AB" w:rsidRPr="00646577">
        <w:rPr>
          <w:sz w:val="28"/>
          <w:szCs w:val="28"/>
        </w:rPr>
        <w:t xml:space="preserve">наказу </w:t>
      </w:r>
      <w:r w:rsidR="00566413" w:rsidRPr="00646577">
        <w:rPr>
          <w:sz w:val="28"/>
          <w:szCs w:val="28"/>
        </w:rPr>
        <w:t>Міністерства</w:t>
      </w:r>
      <w:r w:rsidR="001B3153" w:rsidRPr="00646577">
        <w:rPr>
          <w:sz w:val="28"/>
          <w:szCs w:val="28"/>
        </w:rPr>
        <w:t xml:space="preserve"> внутрішніх справ</w:t>
      </w:r>
      <w:r w:rsidR="00566413" w:rsidRPr="00646577">
        <w:rPr>
          <w:sz w:val="28"/>
          <w:szCs w:val="28"/>
        </w:rPr>
        <w:t xml:space="preserve"> України</w:t>
      </w:r>
      <w:r w:rsidR="00B11C90" w:rsidRPr="00646577">
        <w:rPr>
          <w:sz w:val="28"/>
          <w:szCs w:val="28"/>
        </w:rPr>
        <w:t xml:space="preserve"> </w:t>
      </w:r>
      <w:r w:rsidRPr="00646577">
        <w:rPr>
          <w:sz w:val="28"/>
          <w:szCs w:val="28"/>
        </w:rPr>
        <w:t>від ___ _______</w:t>
      </w:r>
    </w:p>
    <w:p w14:paraId="414CE426" w14:textId="67ABAA5B" w:rsidR="00727703" w:rsidRPr="00646577" w:rsidRDefault="00727703" w:rsidP="00646577">
      <w:pPr>
        <w:pStyle w:val="80"/>
        <w:shd w:val="clear" w:color="auto" w:fill="auto"/>
        <w:tabs>
          <w:tab w:val="left" w:pos="9498"/>
        </w:tabs>
        <w:spacing w:line="235" w:lineRule="auto"/>
        <w:ind w:right="2"/>
        <w:jc w:val="center"/>
        <w:rPr>
          <w:sz w:val="28"/>
          <w:szCs w:val="28"/>
        </w:rPr>
      </w:pPr>
      <w:r w:rsidRPr="00646577">
        <w:rPr>
          <w:sz w:val="28"/>
          <w:szCs w:val="28"/>
        </w:rPr>
        <w:t>2021</w:t>
      </w:r>
      <w:r w:rsidR="00F50D2B" w:rsidRPr="00646577">
        <w:rPr>
          <w:sz w:val="28"/>
          <w:szCs w:val="28"/>
        </w:rPr>
        <w:t xml:space="preserve"> року </w:t>
      </w:r>
      <w:r w:rsidR="00760F49" w:rsidRPr="00646577">
        <w:rPr>
          <w:sz w:val="28"/>
          <w:szCs w:val="28"/>
        </w:rPr>
        <w:t>№ _________</w:t>
      </w:r>
      <w:r w:rsidR="00FD61A6" w:rsidRPr="00646577">
        <w:rPr>
          <w:sz w:val="28"/>
          <w:szCs w:val="28"/>
        </w:rPr>
        <w:t>«</w:t>
      </w:r>
      <w:r w:rsidR="001B3153" w:rsidRPr="00646577">
        <w:rPr>
          <w:sz w:val="28"/>
          <w:szCs w:val="28"/>
        </w:rPr>
        <w:t xml:space="preserve">Про </w:t>
      </w:r>
      <w:r w:rsidRPr="00646577">
        <w:rPr>
          <w:sz w:val="28"/>
          <w:szCs w:val="28"/>
        </w:rPr>
        <w:t>деякі питан</w:t>
      </w:r>
      <w:r w:rsidR="00720FA9">
        <w:rPr>
          <w:sz w:val="28"/>
          <w:szCs w:val="28"/>
        </w:rPr>
        <w:t>н</w:t>
      </w:r>
      <w:r w:rsidRPr="00646577">
        <w:rPr>
          <w:sz w:val="28"/>
          <w:szCs w:val="28"/>
        </w:rPr>
        <w:t>я державних номерних знаків</w:t>
      </w:r>
    </w:p>
    <w:p w14:paraId="3DD95561" w14:textId="77777777" w:rsidR="007D02A6" w:rsidRPr="00646577" w:rsidRDefault="00727703" w:rsidP="00646577">
      <w:pPr>
        <w:pStyle w:val="80"/>
        <w:shd w:val="clear" w:color="auto" w:fill="auto"/>
        <w:tabs>
          <w:tab w:val="left" w:pos="9498"/>
        </w:tabs>
        <w:spacing w:line="235" w:lineRule="auto"/>
        <w:ind w:right="2"/>
        <w:jc w:val="center"/>
        <w:rPr>
          <w:b w:val="0"/>
          <w:sz w:val="28"/>
          <w:szCs w:val="28"/>
        </w:rPr>
      </w:pPr>
      <w:r w:rsidRPr="00646577">
        <w:rPr>
          <w:sz w:val="28"/>
          <w:szCs w:val="28"/>
        </w:rPr>
        <w:t>транспортних засобів</w:t>
      </w:r>
      <w:r w:rsidR="00967E65" w:rsidRPr="00646577">
        <w:rPr>
          <w:bCs w:val="0"/>
          <w:sz w:val="28"/>
          <w:szCs w:val="28"/>
        </w:rPr>
        <w:t>»</w:t>
      </w:r>
    </w:p>
    <w:p w14:paraId="55AD4054" w14:textId="77777777" w:rsidR="002D5BD1" w:rsidRPr="00646577" w:rsidRDefault="002D5BD1" w:rsidP="00646577">
      <w:pPr>
        <w:pStyle w:val="80"/>
        <w:shd w:val="clear" w:color="auto" w:fill="auto"/>
        <w:tabs>
          <w:tab w:val="left" w:pos="9498"/>
        </w:tabs>
        <w:spacing w:line="235" w:lineRule="auto"/>
        <w:ind w:right="2"/>
        <w:rPr>
          <w:sz w:val="28"/>
          <w:szCs w:val="28"/>
        </w:rPr>
      </w:pPr>
    </w:p>
    <w:p w14:paraId="7289CB67" w14:textId="77777777" w:rsidR="0076685E" w:rsidRPr="00646577" w:rsidRDefault="001D364A" w:rsidP="00646577">
      <w:pPr>
        <w:pStyle w:val="af1"/>
        <w:numPr>
          <w:ilvl w:val="0"/>
          <w:numId w:val="14"/>
        </w:numPr>
        <w:spacing w:line="235" w:lineRule="auto"/>
        <w:jc w:val="both"/>
        <w:rPr>
          <w:b/>
          <w:sz w:val="28"/>
          <w:szCs w:val="28"/>
          <w:lang w:val="uk-UA"/>
        </w:rPr>
      </w:pPr>
      <w:r w:rsidRPr="00646577">
        <w:rPr>
          <w:b/>
          <w:sz w:val="28"/>
          <w:szCs w:val="28"/>
          <w:lang w:val="uk-UA"/>
        </w:rPr>
        <w:t>Мета</w:t>
      </w:r>
    </w:p>
    <w:p w14:paraId="2B4D160C" w14:textId="3FB35B25" w:rsidR="008922E1" w:rsidRPr="00646577" w:rsidRDefault="00571D61" w:rsidP="00646577">
      <w:pPr>
        <w:pStyle w:val="80"/>
        <w:tabs>
          <w:tab w:val="left" w:pos="9498"/>
        </w:tabs>
        <w:spacing w:line="235" w:lineRule="auto"/>
        <w:ind w:right="2" w:firstLine="567"/>
        <w:jc w:val="both"/>
        <w:rPr>
          <w:b w:val="0"/>
          <w:sz w:val="28"/>
          <w:szCs w:val="28"/>
        </w:rPr>
      </w:pPr>
      <w:r w:rsidRPr="00646577">
        <w:rPr>
          <w:b w:val="0"/>
          <w:sz w:val="28"/>
          <w:szCs w:val="28"/>
        </w:rPr>
        <w:t>Наказ</w:t>
      </w:r>
      <w:r w:rsidR="0076685E" w:rsidRPr="00646577">
        <w:rPr>
          <w:b w:val="0"/>
          <w:sz w:val="28"/>
          <w:szCs w:val="28"/>
        </w:rPr>
        <w:t xml:space="preserve"> </w:t>
      </w:r>
      <w:r w:rsidR="00F23C9A" w:rsidRPr="00646577">
        <w:rPr>
          <w:b w:val="0"/>
          <w:sz w:val="28"/>
          <w:szCs w:val="28"/>
        </w:rPr>
        <w:t xml:space="preserve">Міністерства внутрішніх справ України </w:t>
      </w:r>
      <w:r w:rsidR="00760F49" w:rsidRPr="00646577">
        <w:rPr>
          <w:b w:val="0"/>
          <w:sz w:val="28"/>
          <w:szCs w:val="28"/>
        </w:rPr>
        <w:t xml:space="preserve">від _____ ___________                        </w:t>
      </w:r>
      <w:r w:rsidR="00727703" w:rsidRPr="00646577">
        <w:rPr>
          <w:b w:val="0"/>
          <w:sz w:val="28"/>
          <w:szCs w:val="28"/>
        </w:rPr>
        <w:t>2021</w:t>
      </w:r>
      <w:r w:rsidR="00760F49" w:rsidRPr="00646577">
        <w:rPr>
          <w:b w:val="0"/>
          <w:sz w:val="28"/>
          <w:szCs w:val="28"/>
        </w:rPr>
        <w:t xml:space="preserve"> року № ______ </w:t>
      </w:r>
      <w:r w:rsidR="00F23C9A" w:rsidRPr="00646577">
        <w:rPr>
          <w:b w:val="0"/>
          <w:sz w:val="28"/>
          <w:szCs w:val="28"/>
        </w:rPr>
        <w:t xml:space="preserve">«Про </w:t>
      </w:r>
      <w:r w:rsidR="00727703" w:rsidRPr="00646577">
        <w:rPr>
          <w:b w:val="0"/>
          <w:sz w:val="28"/>
          <w:szCs w:val="28"/>
        </w:rPr>
        <w:t>деякі питан</w:t>
      </w:r>
      <w:r w:rsidR="00720FA9">
        <w:rPr>
          <w:b w:val="0"/>
          <w:sz w:val="28"/>
          <w:szCs w:val="28"/>
        </w:rPr>
        <w:t>н</w:t>
      </w:r>
      <w:r w:rsidR="00727703" w:rsidRPr="00646577">
        <w:rPr>
          <w:b w:val="0"/>
          <w:sz w:val="28"/>
          <w:szCs w:val="28"/>
        </w:rPr>
        <w:t>я державних номерних знаків транспортних засобів</w:t>
      </w:r>
      <w:r w:rsidR="00F23C9A" w:rsidRPr="00646577">
        <w:rPr>
          <w:b w:val="0"/>
          <w:bCs w:val="0"/>
          <w:sz w:val="28"/>
          <w:szCs w:val="28"/>
        </w:rPr>
        <w:t xml:space="preserve">» (далі – наказ МВС) </w:t>
      </w:r>
      <w:r w:rsidR="0076685E" w:rsidRPr="00646577">
        <w:rPr>
          <w:b w:val="0"/>
          <w:sz w:val="28"/>
          <w:szCs w:val="28"/>
        </w:rPr>
        <w:t>розроблено з м</w:t>
      </w:r>
      <w:r w:rsidR="008922E1" w:rsidRPr="00646577">
        <w:rPr>
          <w:b w:val="0"/>
          <w:sz w:val="28"/>
          <w:szCs w:val="28"/>
        </w:rPr>
        <w:t xml:space="preserve">етою </w:t>
      </w:r>
      <w:bookmarkStart w:id="1" w:name="_Hlk62045620"/>
      <w:r w:rsidR="0076685E" w:rsidRPr="00646577">
        <w:rPr>
          <w:b w:val="0"/>
          <w:sz w:val="28"/>
          <w:szCs w:val="28"/>
        </w:rPr>
        <w:t xml:space="preserve">приведення нормативно-правових </w:t>
      </w:r>
      <w:r w:rsidR="0076685E" w:rsidRPr="00720FA9">
        <w:rPr>
          <w:b w:val="0"/>
          <w:spacing w:val="-8"/>
          <w:sz w:val="28"/>
          <w:szCs w:val="28"/>
        </w:rPr>
        <w:t xml:space="preserve">актів Міністерства внутрішніх справ України </w:t>
      </w:r>
      <w:r w:rsidR="00720FA9" w:rsidRPr="00720FA9">
        <w:rPr>
          <w:b w:val="0"/>
          <w:spacing w:val="-8"/>
          <w:sz w:val="28"/>
          <w:szCs w:val="28"/>
        </w:rPr>
        <w:t xml:space="preserve">у відповідність </w:t>
      </w:r>
      <w:r w:rsidR="0076685E" w:rsidRPr="00720FA9">
        <w:rPr>
          <w:b w:val="0"/>
          <w:spacing w:val="-8"/>
          <w:sz w:val="28"/>
          <w:szCs w:val="28"/>
        </w:rPr>
        <w:t>до вимог законодавства</w:t>
      </w:r>
      <w:bookmarkEnd w:id="1"/>
      <w:r w:rsidR="00F249D3" w:rsidRPr="00720FA9">
        <w:rPr>
          <w:b w:val="0"/>
          <w:spacing w:val="-8"/>
          <w:sz w:val="28"/>
          <w:szCs w:val="28"/>
        </w:rPr>
        <w:t>.</w:t>
      </w:r>
    </w:p>
    <w:p w14:paraId="475385ED" w14:textId="77777777" w:rsidR="008922E1" w:rsidRPr="00646577" w:rsidRDefault="008922E1" w:rsidP="00646577">
      <w:pPr>
        <w:pStyle w:val="af1"/>
        <w:spacing w:line="235" w:lineRule="auto"/>
        <w:ind w:firstLine="567"/>
        <w:jc w:val="both"/>
        <w:rPr>
          <w:sz w:val="28"/>
          <w:szCs w:val="28"/>
          <w:lang w:val="uk-UA"/>
        </w:rPr>
      </w:pPr>
    </w:p>
    <w:p w14:paraId="6A45BE72" w14:textId="77777777" w:rsidR="00C15881" w:rsidRPr="00646577" w:rsidRDefault="00CB1C67" w:rsidP="00646577">
      <w:pPr>
        <w:pStyle w:val="af1"/>
        <w:numPr>
          <w:ilvl w:val="0"/>
          <w:numId w:val="14"/>
        </w:numPr>
        <w:spacing w:line="235" w:lineRule="auto"/>
        <w:jc w:val="both"/>
        <w:rPr>
          <w:rFonts w:eastAsia="TimesNewRomanPS-BoldMT"/>
          <w:sz w:val="28"/>
          <w:szCs w:val="28"/>
          <w:lang w:val="uk-UA"/>
        </w:rPr>
      </w:pPr>
      <w:r w:rsidRPr="00646577">
        <w:rPr>
          <w:b/>
          <w:sz w:val="28"/>
          <w:szCs w:val="28"/>
          <w:lang w:val="uk-UA"/>
        </w:rPr>
        <w:t>Об</w:t>
      </w:r>
      <w:r w:rsidRPr="00646577">
        <w:rPr>
          <w:b/>
          <w:bCs/>
          <w:color w:val="202122"/>
          <w:sz w:val="28"/>
          <w:szCs w:val="28"/>
          <w:shd w:val="clear" w:color="auto" w:fill="FFFFFF"/>
          <w:lang w:val="uk-UA"/>
        </w:rPr>
        <w:t xml:space="preserve">ґрунтування необхідності прийняття </w:t>
      </w:r>
      <w:proofErr w:type="spellStart"/>
      <w:r w:rsidRPr="00646577">
        <w:rPr>
          <w:b/>
          <w:bCs/>
          <w:color w:val="202122"/>
          <w:sz w:val="28"/>
          <w:szCs w:val="28"/>
          <w:shd w:val="clear" w:color="auto" w:fill="FFFFFF"/>
          <w:lang w:val="uk-UA"/>
        </w:rPr>
        <w:t>акта</w:t>
      </w:r>
      <w:proofErr w:type="spellEnd"/>
    </w:p>
    <w:p w14:paraId="10A80418" w14:textId="77777777" w:rsidR="00BC0E4B" w:rsidRPr="00646577" w:rsidRDefault="00727703" w:rsidP="00646577">
      <w:pPr>
        <w:pStyle w:val="af1"/>
        <w:spacing w:line="235" w:lineRule="auto"/>
        <w:ind w:right="1" w:firstLine="567"/>
        <w:jc w:val="both"/>
        <w:rPr>
          <w:sz w:val="28"/>
          <w:szCs w:val="28"/>
          <w:lang w:val="uk-UA"/>
        </w:rPr>
      </w:pPr>
      <w:r w:rsidRPr="00646577">
        <w:rPr>
          <w:bCs/>
          <w:sz w:val="28"/>
          <w:szCs w:val="28"/>
          <w:lang w:val="uk-UA" w:bidi="uk-UA"/>
        </w:rPr>
        <w:t>Із 16 жовтня 2020 року набрав чинності Закон України від 20 вересня               2019 року № 124-XI «Про внесення змін до деяких законодавчих актів України у зв’язку з прийняттям Закону України «Про стандартизацію». Підпунктом 8    пункту 14 зазначеного Закону вносяться зміни до статті 34 Закону України               «Про дорожній рух», згідно з якими єдині зразки державних номерних знаків та вимоги до них мають бути встановлені нормативно-правовими актами Міністерства внутрішніх справ України</w:t>
      </w:r>
      <w:r w:rsidR="00C611C0" w:rsidRPr="00646577">
        <w:rPr>
          <w:sz w:val="28"/>
          <w:szCs w:val="28"/>
          <w:lang w:val="uk-UA"/>
        </w:rPr>
        <w:t>.</w:t>
      </w:r>
    </w:p>
    <w:p w14:paraId="18B1B6AE" w14:textId="77777777" w:rsidR="00EC1C8C" w:rsidRPr="00646577" w:rsidRDefault="00EC1C8C" w:rsidP="00646577">
      <w:pPr>
        <w:tabs>
          <w:tab w:val="left" w:pos="1134"/>
        </w:tabs>
        <w:suppressAutoHyphens/>
        <w:spacing w:line="235" w:lineRule="auto"/>
        <w:ind w:right="2"/>
        <w:jc w:val="both"/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</w:pPr>
    </w:p>
    <w:p w14:paraId="74BA0042" w14:textId="77777777" w:rsidR="0066503E" w:rsidRPr="00646577" w:rsidRDefault="00CB1C67" w:rsidP="00646577">
      <w:pPr>
        <w:pStyle w:val="af5"/>
        <w:widowControl w:val="0"/>
        <w:numPr>
          <w:ilvl w:val="0"/>
          <w:numId w:val="14"/>
        </w:numPr>
        <w:spacing w:after="0" w:line="235" w:lineRule="auto"/>
        <w:jc w:val="both"/>
        <w:rPr>
          <w:b/>
          <w:sz w:val="28"/>
          <w:szCs w:val="28"/>
          <w:lang w:val="uk-UA"/>
        </w:rPr>
      </w:pPr>
      <w:r w:rsidRPr="00646577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Основні положення </w:t>
      </w:r>
      <w:proofErr w:type="spellStart"/>
      <w:r w:rsidRPr="00646577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про</w:t>
      </w:r>
      <w:r w:rsidR="00C432DC" w:rsidRPr="00646577">
        <w:rPr>
          <w:b/>
          <w:bCs/>
          <w:color w:val="333333"/>
          <w:sz w:val="28"/>
          <w:szCs w:val="28"/>
          <w:shd w:val="clear" w:color="auto" w:fill="FFFFFF"/>
          <w:lang w:val="uk-UA"/>
        </w:rPr>
        <w:t>є</w:t>
      </w:r>
      <w:r w:rsidRPr="00646577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кту</w:t>
      </w:r>
      <w:proofErr w:type="spellEnd"/>
      <w:r w:rsidRPr="00646577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46577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акта</w:t>
      </w:r>
      <w:proofErr w:type="spellEnd"/>
    </w:p>
    <w:p w14:paraId="1EA8D605" w14:textId="77777777" w:rsidR="002E75F5" w:rsidRPr="00646577" w:rsidRDefault="00646577" w:rsidP="00646577">
      <w:pPr>
        <w:pStyle w:val="af5"/>
        <w:widowControl w:val="0"/>
        <w:spacing w:after="0" w:line="235" w:lineRule="auto"/>
        <w:ind w:firstLine="567"/>
        <w:jc w:val="both"/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</w:pPr>
      <w:r w:rsidRPr="00646577">
        <w:rPr>
          <w:sz w:val="28"/>
          <w:szCs w:val="28"/>
          <w:lang w:val="uk-UA"/>
        </w:rPr>
        <w:t>Наказ МВС</w:t>
      </w:r>
      <w:r w:rsidR="00727703" w:rsidRPr="00646577">
        <w:rPr>
          <w:sz w:val="28"/>
          <w:szCs w:val="28"/>
          <w:lang w:val="uk-UA"/>
        </w:rPr>
        <w:t xml:space="preserve"> пропонує </w:t>
      </w:r>
      <w:bookmarkStart w:id="2" w:name="_Hlk62045682"/>
      <w:r w:rsidR="00727703" w:rsidRPr="00646577">
        <w:rPr>
          <w:sz w:val="28"/>
          <w:szCs w:val="28"/>
          <w:lang w:val="uk-UA"/>
        </w:rPr>
        <w:t xml:space="preserve">встановити МВС вимоги до державних номерних знаків транспортних засобів, їх типів і підтипів, вимоги до їхнього інформаційного змісту та технічних характеристик. </w:t>
      </w:r>
      <w:proofErr w:type="spellStart"/>
      <w:r w:rsidR="00727703" w:rsidRPr="00646577">
        <w:rPr>
          <w:sz w:val="28"/>
          <w:szCs w:val="28"/>
          <w:lang w:val="uk-UA"/>
        </w:rPr>
        <w:t>Проєкт</w:t>
      </w:r>
      <w:proofErr w:type="spellEnd"/>
      <w:r w:rsidR="00727703" w:rsidRPr="00646577">
        <w:rPr>
          <w:sz w:val="28"/>
          <w:szCs w:val="28"/>
          <w:lang w:val="uk-UA"/>
        </w:rPr>
        <w:t xml:space="preserve"> </w:t>
      </w:r>
      <w:proofErr w:type="spellStart"/>
      <w:r w:rsidR="00727703" w:rsidRPr="00646577">
        <w:rPr>
          <w:sz w:val="28"/>
          <w:szCs w:val="28"/>
          <w:lang w:val="uk-UA"/>
        </w:rPr>
        <w:t>акта</w:t>
      </w:r>
      <w:proofErr w:type="spellEnd"/>
      <w:r w:rsidR="00727703" w:rsidRPr="00646577">
        <w:rPr>
          <w:sz w:val="28"/>
          <w:szCs w:val="28"/>
          <w:lang w:val="uk-UA"/>
        </w:rPr>
        <w:t xml:space="preserve"> також пропонує встановити єдині зразки державних номерних знаків транспортних засобів</w:t>
      </w:r>
      <w:r w:rsidR="00AC70B7" w:rsidRPr="00646577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bookmarkEnd w:id="2"/>
    <w:p w14:paraId="4E2742FA" w14:textId="77777777" w:rsidR="007E4C59" w:rsidRPr="00646577" w:rsidRDefault="007E4C59" w:rsidP="00646577">
      <w:pPr>
        <w:pStyle w:val="af5"/>
        <w:widowControl w:val="0"/>
        <w:spacing w:after="0" w:line="235" w:lineRule="auto"/>
        <w:jc w:val="both"/>
        <w:rPr>
          <w:sz w:val="28"/>
          <w:szCs w:val="28"/>
          <w:lang w:val="uk-UA"/>
        </w:rPr>
      </w:pPr>
    </w:p>
    <w:p w14:paraId="53413D65" w14:textId="77777777" w:rsidR="00CB1C67" w:rsidRPr="00646577" w:rsidRDefault="00CB1C67" w:rsidP="00646577">
      <w:pPr>
        <w:pStyle w:val="af2"/>
        <w:numPr>
          <w:ilvl w:val="0"/>
          <w:numId w:val="14"/>
        </w:numPr>
        <w:tabs>
          <w:tab w:val="left" w:pos="1034"/>
        </w:tabs>
        <w:spacing w:line="235" w:lineRule="auto"/>
        <w:jc w:val="both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465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Правові аспекти</w:t>
      </w:r>
    </w:p>
    <w:p w14:paraId="08DD3DF6" w14:textId="77777777" w:rsidR="00762D6B" w:rsidRPr="00646577" w:rsidRDefault="00CB1C67" w:rsidP="00646577">
      <w:pPr>
        <w:pStyle w:val="af2"/>
        <w:tabs>
          <w:tab w:val="left" w:pos="1034"/>
        </w:tabs>
        <w:spacing w:line="235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577">
        <w:rPr>
          <w:rFonts w:ascii="Times New Roman" w:hAnsi="Times New Roman" w:cs="Times New Roman"/>
          <w:sz w:val="28"/>
          <w:szCs w:val="28"/>
        </w:rPr>
        <w:t xml:space="preserve">Наказ МВС розроблено </w:t>
      </w:r>
      <w:r w:rsidR="00762D6B" w:rsidRPr="00646577">
        <w:rPr>
          <w:rFonts w:ascii="Times New Roman" w:hAnsi="Times New Roman" w:cs="Times New Roman"/>
          <w:sz w:val="28"/>
          <w:szCs w:val="28"/>
        </w:rPr>
        <w:t>у зв</w:t>
      </w:r>
      <w:r w:rsidR="00762D6B" w:rsidRPr="00646577">
        <w:rPr>
          <w:rFonts w:ascii="Times New Roman" w:hAnsi="Times New Roman" w:cs="Times New Roman"/>
          <w:bCs/>
          <w:sz w:val="28"/>
          <w:szCs w:val="28"/>
        </w:rPr>
        <w:t>’</w:t>
      </w:r>
      <w:r w:rsidR="00762D6B" w:rsidRPr="00646577">
        <w:rPr>
          <w:rFonts w:ascii="Times New Roman" w:hAnsi="Times New Roman" w:cs="Times New Roman"/>
          <w:sz w:val="28"/>
          <w:szCs w:val="28"/>
        </w:rPr>
        <w:t>язку з</w:t>
      </w:r>
      <w:r w:rsidR="00FC6D0A" w:rsidRPr="00646577">
        <w:rPr>
          <w:rFonts w:ascii="Times New Roman" w:hAnsi="Times New Roman" w:cs="Times New Roman"/>
          <w:sz w:val="28"/>
          <w:szCs w:val="28"/>
        </w:rPr>
        <w:t>і</w:t>
      </w:r>
      <w:r w:rsidR="00762D6B" w:rsidRPr="00646577">
        <w:rPr>
          <w:rFonts w:ascii="Times New Roman" w:hAnsi="Times New Roman" w:cs="Times New Roman"/>
          <w:sz w:val="28"/>
          <w:szCs w:val="28"/>
        </w:rPr>
        <w:t xml:space="preserve"> змін</w:t>
      </w:r>
      <w:r w:rsidR="00FC6D0A" w:rsidRPr="00646577">
        <w:rPr>
          <w:rFonts w:ascii="Times New Roman" w:hAnsi="Times New Roman" w:cs="Times New Roman"/>
          <w:sz w:val="28"/>
          <w:szCs w:val="28"/>
        </w:rPr>
        <w:t>ами</w:t>
      </w:r>
      <w:r w:rsidR="00762D6B" w:rsidRPr="00646577">
        <w:rPr>
          <w:rFonts w:ascii="Times New Roman" w:hAnsi="Times New Roman" w:cs="Times New Roman"/>
          <w:sz w:val="28"/>
          <w:szCs w:val="28"/>
        </w:rPr>
        <w:t xml:space="preserve"> до статті 34 Закону України </w:t>
      </w:r>
      <w:r w:rsidR="00FC6D0A" w:rsidRPr="00646577">
        <w:rPr>
          <w:rFonts w:ascii="Times New Roman" w:hAnsi="Times New Roman" w:cs="Times New Roman"/>
          <w:sz w:val="28"/>
          <w:szCs w:val="28"/>
        </w:rPr>
        <w:t xml:space="preserve"> </w:t>
      </w:r>
      <w:r w:rsidR="00762D6B" w:rsidRPr="00646577">
        <w:rPr>
          <w:rFonts w:ascii="Times New Roman" w:hAnsi="Times New Roman" w:cs="Times New Roman"/>
          <w:sz w:val="28"/>
          <w:szCs w:val="28"/>
        </w:rPr>
        <w:t xml:space="preserve">«Про дорожній рух», внесених </w:t>
      </w:r>
      <w:r w:rsidR="00762D6B" w:rsidRPr="00646577">
        <w:rPr>
          <w:rFonts w:ascii="Times New Roman" w:hAnsi="Times New Roman" w:cs="Times New Roman"/>
          <w:bCs/>
          <w:sz w:val="28"/>
          <w:szCs w:val="28"/>
        </w:rPr>
        <w:t xml:space="preserve">Законом України від 20 вересня 2019 року </w:t>
      </w:r>
      <w:r w:rsidR="00FC6D0A" w:rsidRPr="0064657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62D6B" w:rsidRPr="00646577">
        <w:rPr>
          <w:rFonts w:ascii="Times New Roman" w:hAnsi="Times New Roman" w:cs="Times New Roman"/>
          <w:bCs/>
          <w:sz w:val="28"/>
          <w:szCs w:val="28"/>
        </w:rPr>
        <w:t>№ 124-XI «Про внесення змін до деяких законодавчих актів України у зв’язку з прийняттям Закону України «Про стандартизацію»</w:t>
      </w:r>
      <w:r w:rsidR="00FC6D0A" w:rsidRPr="006465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9EB9EB" w14:textId="77777777" w:rsidR="00762D6B" w:rsidRPr="00646577" w:rsidRDefault="00762D6B" w:rsidP="00646577">
      <w:pPr>
        <w:pStyle w:val="af2"/>
        <w:tabs>
          <w:tab w:val="left" w:pos="1034"/>
        </w:tabs>
        <w:spacing w:line="235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64F4503" w14:textId="77777777" w:rsidR="00C432DC" w:rsidRPr="00646577" w:rsidRDefault="00C432DC" w:rsidP="00646577">
      <w:pPr>
        <w:pStyle w:val="af2"/>
        <w:numPr>
          <w:ilvl w:val="0"/>
          <w:numId w:val="14"/>
        </w:numPr>
        <w:tabs>
          <w:tab w:val="left" w:pos="1034"/>
        </w:tabs>
        <w:spacing w:line="235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6577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14:paraId="4A17595C" w14:textId="77777777" w:rsidR="00C432DC" w:rsidRPr="00646577" w:rsidRDefault="00C432DC" w:rsidP="00646577">
      <w:pPr>
        <w:shd w:val="clear" w:color="auto" w:fill="FFFFFF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наказу МВС не потребуватиме фінансування з державного чи місцевого бюджетів.</w:t>
      </w:r>
    </w:p>
    <w:p w14:paraId="7CCBED05" w14:textId="77777777" w:rsidR="00C432DC" w:rsidRPr="00646577" w:rsidRDefault="00C432DC" w:rsidP="00646577">
      <w:pPr>
        <w:shd w:val="clear" w:color="auto" w:fill="FFFFFF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0C769" w14:textId="77777777" w:rsidR="00C432DC" w:rsidRPr="00646577" w:rsidRDefault="00C432DC" w:rsidP="00646577">
      <w:pPr>
        <w:pStyle w:val="af2"/>
        <w:numPr>
          <w:ilvl w:val="0"/>
          <w:numId w:val="14"/>
        </w:numPr>
        <w:tabs>
          <w:tab w:val="left" w:pos="3677"/>
        </w:tabs>
        <w:spacing w:line="235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65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Позиція заінтересованих сторін</w:t>
      </w:r>
    </w:p>
    <w:p w14:paraId="53FEE4E1" w14:textId="77777777" w:rsidR="00C432DC" w:rsidRPr="00646577" w:rsidRDefault="00C432DC" w:rsidP="00646577">
      <w:pPr>
        <w:pStyle w:val="af2"/>
        <w:tabs>
          <w:tab w:val="left" w:pos="3677"/>
        </w:tabs>
        <w:spacing w:line="235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За предметом правового регулювання наказ МВС не потребує консультацій із </w:t>
      </w:r>
      <w:r w:rsidR="002F2808"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заінтересованими сторонами.</w:t>
      </w:r>
    </w:p>
    <w:p w14:paraId="749F6E7E" w14:textId="77777777" w:rsidR="002F2808" w:rsidRPr="00646577" w:rsidRDefault="00C432DC" w:rsidP="00646577">
      <w:pPr>
        <w:pStyle w:val="af2"/>
        <w:tabs>
          <w:tab w:val="left" w:pos="3677"/>
        </w:tabs>
        <w:spacing w:line="235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Наказ МВС не потребує проведення консультацій з громадськістю, у зв’язку із чим не виносився на громадське обговорення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 w:rsidR="00FF38EC"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від 03 листопада 2010 року № 996. </w:t>
      </w:r>
    </w:p>
    <w:p w14:paraId="235EC10D" w14:textId="77777777" w:rsidR="002F2808" w:rsidRPr="00646577" w:rsidRDefault="002F2808" w:rsidP="00646577">
      <w:pPr>
        <w:pStyle w:val="af2"/>
        <w:tabs>
          <w:tab w:val="left" w:pos="3677"/>
        </w:tabs>
        <w:spacing w:line="235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Наказ МВС не стосується питань функціонування місцевого самоврядування, прав та інтересів територіальних громад, місцевого та </w:t>
      </w:r>
      <w:r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регіонального розвитку, соціально-трудової сфери, прав осіб з інвалідністю, у зв’язку із чим не зазначається позиція відповідних заінтересованих сторін.</w:t>
      </w:r>
    </w:p>
    <w:p w14:paraId="0520CB25" w14:textId="77777777" w:rsidR="002F2808" w:rsidRPr="00646577" w:rsidRDefault="002F2808" w:rsidP="00646577">
      <w:pPr>
        <w:pStyle w:val="af2"/>
        <w:tabs>
          <w:tab w:val="left" w:pos="3677"/>
        </w:tabs>
        <w:spacing w:line="235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465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Наказ МВС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14:paraId="561DFF7D" w14:textId="77777777" w:rsidR="00C432DC" w:rsidRPr="00646577" w:rsidRDefault="00C432DC" w:rsidP="00646577">
      <w:pPr>
        <w:pStyle w:val="af2"/>
        <w:tabs>
          <w:tab w:val="left" w:pos="3677"/>
        </w:tabs>
        <w:spacing w:line="235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7DF4F53" w14:textId="77777777" w:rsidR="00C432DC" w:rsidRPr="00646577" w:rsidRDefault="00C432DC" w:rsidP="00646577">
      <w:pPr>
        <w:pStyle w:val="af2"/>
        <w:numPr>
          <w:ilvl w:val="0"/>
          <w:numId w:val="14"/>
        </w:numPr>
        <w:tabs>
          <w:tab w:val="left" w:pos="3677"/>
        </w:tabs>
        <w:spacing w:line="235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65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Оцінка відповідності</w:t>
      </w:r>
    </w:p>
    <w:p w14:paraId="2CF31917" w14:textId="77777777" w:rsidR="002F2808" w:rsidRPr="00646577" w:rsidRDefault="002F2808" w:rsidP="00646577">
      <w:pPr>
        <w:pStyle w:val="af2"/>
        <w:tabs>
          <w:tab w:val="left" w:pos="993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наказі МВС відсутні положення, що стосуються </w:t>
      </w:r>
      <w:r w:rsidR="00875651"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зобов'язань України у сфері європейської інтеграції, </w:t>
      </w: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наказу.</w:t>
      </w:r>
    </w:p>
    <w:p w14:paraId="05165D74" w14:textId="77777777" w:rsidR="002F2808" w:rsidRPr="00646577" w:rsidRDefault="002F2808" w:rsidP="00646577">
      <w:pPr>
        <w:pStyle w:val="af2"/>
        <w:tabs>
          <w:tab w:val="left" w:pos="1701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Згідно з пунктом 10 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Кабінету Міністрів України </w:t>
      </w:r>
      <w:r w:rsidR="00FF38EC"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від 26 листопада 2008 року № 1040 (зі змінами), пункт</w:t>
      </w:r>
      <w:r w:rsidR="00875651"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Порядку проведення </w:t>
      </w:r>
      <w:proofErr w:type="spellStart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гендерно</w:t>
      </w:r>
      <w:proofErr w:type="spellEnd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-правової експертизи, затвердженого постановою Кабінету Міністрів України від 28 листопада 2018 року № 977, пункт</w:t>
      </w:r>
      <w:r w:rsidR="00875651"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Порядку проведення органами виконавчої влади </w:t>
      </w:r>
      <w:proofErr w:type="spellStart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антидискримінаційної</w:t>
      </w:r>
      <w:proofErr w:type="spellEnd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експертизи </w:t>
      </w:r>
      <w:proofErr w:type="spellStart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проєктів</w:t>
      </w:r>
      <w:proofErr w:type="spellEnd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нормативно-правових актів, затвердженого постановою </w:t>
      </w:r>
      <w:r w:rsid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Кабінету Міністрів України від 30 січня 2013 року № 61, Департамент юридичного забезпечення МВС провів експертизу наказу МВС та підготував відповідний юридичний, </w:t>
      </w:r>
      <w:proofErr w:type="spellStart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гендерно</w:t>
      </w:r>
      <w:proofErr w:type="spellEnd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-правовий та </w:t>
      </w:r>
      <w:proofErr w:type="spellStart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антидискримінаційний</w:t>
      </w:r>
      <w:proofErr w:type="spellEnd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висновок про те, що нормативно-правовий акт:</w:t>
      </w:r>
    </w:p>
    <w:p w14:paraId="460BD34D" w14:textId="77777777" w:rsidR="002F2808" w:rsidRPr="00646577" w:rsidRDefault="002F2808" w:rsidP="00646577">
      <w:pPr>
        <w:pStyle w:val="af2"/>
        <w:tabs>
          <w:tab w:val="left" w:pos="1701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відповідає Конституції України, актам законодавства, узгоджується з нормативно-правовими актами такої самої юридичної сили, у тому числі зареєстрованими в Міністерстві юстиції України, а також не містить правових колізій та норм, що можуть сприяти вчиненню корупційних правопорушень;</w:t>
      </w:r>
    </w:p>
    <w:p w14:paraId="4EB61899" w14:textId="77777777" w:rsidR="002F2808" w:rsidRPr="00646577" w:rsidRDefault="002F2808" w:rsidP="00646577">
      <w:pPr>
        <w:pStyle w:val="af2"/>
        <w:tabs>
          <w:tab w:val="left" w:pos="1701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не має положень, які не відповідають принципу забезпечення рівних прав та можливостей жінок і чоловіків;</w:t>
      </w:r>
    </w:p>
    <w:p w14:paraId="3ADA8770" w14:textId="77777777" w:rsidR="002F2808" w:rsidRPr="00646577" w:rsidRDefault="002F2808" w:rsidP="00646577">
      <w:pPr>
        <w:pStyle w:val="af2"/>
        <w:tabs>
          <w:tab w:val="left" w:pos="1701"/>
        </w:tabs>
        <w:spacing w:line="235" w:lineRule="auto"/>
        <w:ind w:left="927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не має положень, які містять ознаки дискримінації.</w:t>
      </w:r>
    </w:p>
    <w:p w14:paraId="6C8AB611" w14:textId="77777777" w:rsidR="002F2808" w:rsidRPr="00646577" w:rsidRDefault="002F2808" w:rsidP="00646577">
      <w:pPr>
        <w:pStyle w:val="af2"/>
        <w:tabs>
          <w:tab w:val="left" w:pos="1701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Наказ МВС не потребує проведення громадської антикорупційної та </w:t>
      </w:r>
      <w:proofErr w:type="spellStart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>антидискримінаційної</w:t>
      </w:r>
      <w:proofErr w:type="spellEnd"/>
      <w:r w:rsidRPr="00646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експертизи.</w:t>
      </w:r>
    </w:p>
    <w:p w14:paraId="207796F9" w14:textId="77777777" w:rsidR="002F2808" w:rsidRPr="00646577" w:rsidRDefault="002F2808" w:rsidP="00646577">
      <w:pPr>
        <w:pStyle w:val="af2"/>
        <w:tabs>
          <w:tab w:val="left" w:pos="3677"/>
        </w:tabs>
        <w:spacing w:line="235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6E79E68" w14:textId="77777777" w:rsidR="00C432DC" w:rsidRPr="00646577" w:rsidRDefault="002F2808" w:rsidP="00646577">
      <w:pPr>
        <w:pStyle w:val="af2"/>
        <w:numPr>
          <w:ilvl w:val="0"/>
          <w:numId w:val="14"/>
        </w:numPr>
        <w:tabs>
          <w:tab w:val="left" w:pos="1034"/>
        </w:tabs>
        <w:spacing w:line="235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65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Прогноз результатів</w:t>
      </w:r>
    </w:p>
    <w:p w14:paraId="1EB4CE5B" w14:textId="14CAD502" w:rsidR="00E86D16" w:rsidRPr="00646577" w:rsidRDefault="00E86D16" w:rsidP="00646577">
      <w:pPr>
        <w:pStyle w:val="af5"/>
        <w:widowControl w:val="0"/>
        <w:spacing w:after="0" w:line="235" w:lineRule="auto"/>
        <w:ind w:firstLine="567"/>
        <w:jc w:val="both"/>
        <w:rPr>
          <w:sz w:val="28"/>
          <w:szCs w:val="28"/>
          <w:lang w:val="uk-UA"/>
        </w:rPr>
      </w:pPr>
      <w:r w:rsidRPr="00646577">
        <w:rPr>
          <w:sz w:val="28"/>
          <w:szCs w:val="28"/>
          <w:lang w:val="uk-UA"/>
        </w:rPr>
        <w:t xml:space="preserve">Наказ МВС </w:t>
      </w:r>
      <w:r w:rsidR="00EB11DA" w:rsidRPr="00EB11DA">
        <w:rPr>
          <w:sz w:val="28"/>
          <w:szCs w:val="28"/>
          <w:lang w:val="uk-UA"/>
        </w:rPr>
        <w:t>встановит</w:t>
      </w:r>
      <w:r w:rsidR="00EB11DA">
        <w:rPr>
          <w:sz w:val="28"/>
          <w:szCs w:val="28"/>
          <w:lang w:val="uk-UA"/>
        </w:rPr>
        <w:t>ь</w:t>
      </w:r>
      <w:r w:rsidR="00EB11DA" w:rsidRPr="00EB11DA">
        <w:rPr>
          <w:sz w:val="28"/>
          <w:szCs w:val="28"/>
          <w:lang w:val="uk-UA"/>
        </w:rPr>
        <w:t xml:space="preserve"> вимоги до державних номерних знаків транспортних засобів </w:t>
      </w:r>
      <w:r w:rsidR="00EB11DA">
        <w:rPr>
          <w:sz w:val="28"/>
          <w:szCs w:val="28"/>
          <w:lang w:val="uk-UA"/>
        </w:rPr>
        <w:t xml:space="preserve">та визначить їх </w:t>
      </w:r>
      <w:r w:rsidR="00EB11DA" w:rsidRPr="00EB11DA">
        <w:rPr>
          <w:sz w:val="28"/>
          <w:szCs w:val="28"/>
          <w:lang w:val="uk-UA"/>
        </w:rPr>
        <w:t>єдині зразки</w:t>
      </w:r>
      <w:r w:rsidR="00EB11DA">
        <w:rPr>
          <w:sz w:val="28"/>
          <w:szCs w:val="28"/>
          <w:lang w:val="uk-UA"/>
        </w:rPr>
        <w:t>.</w:t>
      </w:r>
    </w:p>
    <w:p w14:paraId="195D32FB" w14:textId="77777777" w:rsidR="00C432DC" w:rsidRPr="00646577" w:rsidRDefault="00C432DC" w:rsidP="00646577">
      <w:pPr>
        <w:shd w:val="clear" w:color="auto" w:fill="FFFFFF"/>
        <w:autoSpaceDE w:val="0"/>
        <w:autoSpaceDN w:val="0"/>
        <w:adjustRightInd w:val="0"/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98A52" w14:textId="77777777" w:rsidR="007F73CF" w:rsidRPr="00646577" w:rsidRDefault="007F73CF" w:rsidP="00646577">
      <w:pPr>
        <w:pStyle w:val="50"/>
        <w:shd w:val="clear" w:color="auto" w:fill="auto"/>
        <w:spacing w:before="0" w:after="0" w:line="235" w:lineRule="auto"/>
        <w:ind w:right="2"/>
        <w:jc w:val="both"/>
        <w:rPr>
          <w:b w:val="0"/>
          <w:color w:val="auto"/>
          <w:sz w:val="28"/>
          <w:szCs w:val="28"/>
        </w:rPr>
      </w:pPr>
    </w:p>
    <w:p w14:paraId="7CBC3C09" w14:textId="77777777" w:rsidR="00EC6D27" w:rsidRPr="00646577" w:rsidRDefault="00EC6D27" w:rsidP="00646577">
      <w:pPr>
        <w:spacing w:line="235" w:lineRule="auto"/>
        <w:ind w:right="-11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65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Міністр </w:t>
      </w:r>
      <w:r w:rsidR="001417BC" w:rsidRPr="00646577">
        <w:rPr>
          <w:rFonts w:ascii="Times New Roman" w:hAnsi="Times New Roman" w:cs="Times New Roman"/>
          <w:b/>
          <w:color w:val="auto"/>
          <w:sz w:val="28"/>
          <w:szCs w:val="28"/>
        </w:rPr>
        <w:t>внутрішніх справ</w:t>
      </w:r>
      <w:r w:rsidRPr="006465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України</w:t>
      </w:r>
      <w:r w:rsidRPr="0064657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4657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4657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1417BC" w:rsidRPr="00646577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Арсен АВАКОВ</w:t>
      </w:r>
    </w:p>
    <w:p w14:paraId="5C5813B6" w14:textId="77777777" w:rsidR="00EC6D27" w:rsidRPr="00646577" w:rsidRDefault="00EC6D27" w:rsidP="00646577">
      <w:pPr>
        <w:pStyle w:val="50"/>
        <w:shd w:val="clear" w:color="auto" w:fill="auto"/>
        <w:spacing w:before="0" w:after="0" w:line="235" w:lineRule="auto"/>
        <w:ind w:right="2"/>
        <w:jc w:val="both"/>
        <w:rPr>
          <w:b w:val="0"/>
          <w:sz w:val="28"/>
          <w:szCs w:val="28"/>
        </w:rPr>
      </w:pPr>
    </w:p>
    <w:p w14:paraId="39F9236E" w14:textId="77777777" w:rsidR="00EC6D27" w:rsidRPr="00646577" w:rsidRDefault="00EC6D27" w:rsidP="00646577">
      <w:pPr>
        <w:pStyle w:val="50"/>
        <w:shd w:val="clear" w:color="auto" w:fill="auto"/>
        <w:spacing w:before="0" w:after="0" w:line="235" w:lineRule="auto"/>
        <w:ind w:right="2"/>
        <w:jc w:val="both"/>
        <w:rPr>
          <w:b w:val="0"/>
          <w:sz w:val="28"/>
          <w:szCs w:val="28"/>
        </w:rPr>
      </w:pPr>
    </w:p>
    <w:p w14:paraId="25D10589" w14:textId="77777777" w:rsidR="000F5516" w:rsidRPr="00646577" w:rsidRDefault="000F3C5E" w:rsidP="00646577">
      <w:pPr>
        <w:pStyle w:val="50"/>
        <w:shd w:val="clear" w:color="auto" w:fill="auto"/>
        <w:tabs>
          <w:tab w:val="left" w:pos="4536"/>
        </w:tabs>
        <w:spacing w:before="0" w:after="0" w:line="235" w:lineRule="auto"/>
        <w:ind w:right="2"/>
        <w:jc w:val="both"/>
        <w:rPr>
          <w:sz w:val="28"/>
          <w:szCs w:val="28"/>
        </w:rPr>
      </w:pPr>
      <w:r w:rsidRPr="00646577">
        <w:rPr>
          <w:b w:val="0"/>
          <w:sz w:val="28"/>
          <w:szCs w:val="28"/>
        </w:rPr>
        <w:t>___ ______________</w:t>
      </w:r>
      <w:r w:rsidR="00FC6D0A" w:rsidRPr="00646577">
        <w:rPr>
          <w:b w:val="0"/>
          <w:sz w:val="28"/>
          <w:szCs w:val="28"/>
        </w:rPr>
        <w:t>2021 року</w:t>
      </w:r>
    </w:p>
    <w:sectPr w:rsidR="000F5516" w:rsidRPr="00646577" w:rsidSect="00646577">
      <w:headerReference w:type="default" r:id="rId7"/>
      <w:pgSz w:w="11909" w:h="16838"/>
      <w:pgMar w:top="1134" w:right="567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200DE" w14:textId="77777777" w:rsidR="00A50751" w:rsidRDefault="00A50751">
      <w:r>
        <w:separator/>
      </w:r>
    </w:p>
  </w:endnote>
  <w:endnote w:type="continuationSeparator" w:id="0">
    <w:p w14:paraId="4198F7AE" w14:textId="77777777" w:rsidR="00A50751" w:rsidRDefault="00A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E12B0" w14:textId="77777777" w:rsidR="00A50751" w:rsidRDefault="00A50751"/>
  </w:footnote>
  <w:footnote w:type="continuationSeparator" w:id="0">
    <w:p w14:paraId="4E4F3FEF" w14:textId="77777777" w:rsidR="00A50751" w:rsidRDefault="00A507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37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11D2A8" w14:textId="77777777" w:rsidR="00FD402A" w:rsidRDefault="00FD402A" w:rsidP="00E832D5">
        <w:pPr>
          <w:pStyle w:val="ad"/>
        </w:pPr>
      </w:p>
      <w:p w14:paraId="18CB6853" w14:textId="77777777" w:rsidR="00FD402A" w:rsidRPr="009866C3" w:rsidRDefault="00DA7C1E">
        <w:pPr>
          <w:pStyle w:val="ad"/>
          <w:jc w:val="center"/>
          <w:rPr>
            <w:rFonts w:ascii="Times New Roman" w:hAnsi="Times New Roman" w:cs="Times New Roman"/>
          </w:rPr>
        </w:pPr>
        <w:r w:rsidRPr="009866C3">
          <w:rPr>
            <w:rFonts w:ascii="Times New Roman" w:hAnsi="Times New Roman" w:cs="Times New Roman"/>
          </w:rPr>
          <w:fldChar w:fldCharType="begin"/>
        </w:r>
        <w:r w:rsidR="00FD402A" w:rsidRPr="009866C3">
          <w:rPr>
            <w:rFonts w:ascii="Times New Roman" w:hAnsi="Times New Roman" w:cs="Times New Roman"/>
          </w:rPr>
          <w:instrText xml:space="preserve"> PAGE   \* MERGEFORMAT </w:instrText>
        </w:r>
        <w:r w:rsidRPr="009866C3">
          <w:rPr>
            <w:rFonts w:ascii="Times New Roman" w:hAnsi="Times New Roman" w:cs="Times New Roman"/>
          </w:rPr>
          <w:fldChar w:fldCharType="separate"/>
        </w:r>
        <w:r w:rsidR="00D24802">
          <w:rPr>
            <w:rFonts w:ascii="Times New Roman" w:hAnsi="Times New Roman" w:cs="Times New Roman"/>
            <w:noProof/>
          </w:rPr>
          <w:t>2</w:t>
        </w:r>
        <w:r w:rsidRPr="009866C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DE1"/>
    <w:multiLevelType w:val="multilevel"/>
    <w:tmpl w:val="22268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D2241"/>
    <w:multiLevelType w:val="multilevel"/>
    <w:tmpl w:val="8EFE4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14471"/>
    <w:multiLevelType w:val="hybridMultilevel"/>
    <w:tmpl w:val="FE5A8F14"/>
    <w:lvl w:ilvl="0" w:tplc="714A8820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560775"/>
    <w:multiLevelType w:val="multilevel"/>
    <w:tmpl w:val="9DD0C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15B92"/>
    <w:multiLevelType w:val="hybridMultilevel"/>
    <w:tmpl w:val="9D228934"/>
    <w:lvl w:ilvl="0" w:tplc="66182AC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BC39C4"/>
    <w:multiLevelType w:val="multilevel"/>
    <w:tmpl w:val="9F8E9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32954"/>
    <w:multiLevelType w:val="hybridMultilevel"/>
    <w:tmpl w:val="E58E171C"/>
    <w:lvl w:ilvl="0" w:tplc="FEFCC0B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D5396"/>
    <w:multiLevelType w:val="hybridMultilevel"/>
    <w:tmpl w:val="73CCFD00"/>
    <w:lvl w:ilvl="0" w:tplc="042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3DA6"/>
    <w:multiLevelType w:val="hybridMultilevel"/>
    <w:tmpl w:val="17F6A058"/>
    <w:lvl w:ilvl="0" w:tplc="C182131E">
      <w:start w:val="1"/>
      <w:numFmt w:val="decimal"/>
      <w:pStyle w:val="2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824033"/>
    <w:multiLevelType w:val="hybridMultilevel"/>
    <w:tmpl w:val="C2E8CE38"/>
    <w:lvl w:ilvl="0" w:tplc="05F8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A811C4"/>
    <w:multiLevelType w:val="hybridMultilevel"/>
    <w:tmpl w:val="B87ACE56"/>
    <w:lvl w:ilvl="0" w:tplc="49CED0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9F1046"/>
    <w:multiLevelType w:val="hybridMultilevel"/>
    <w:tmpl w:val="814CA9A0"/>
    <w:lvl w:ilvl="0" w:tplc="E480A67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A33D24"/>
    <w:multiLevelType w:val="hybridMultilevel"/>
    <w:tmpl w:val="1078294C"/>
    <w:lvl w:ilvl="0" w:tplc="79B4777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4534C6"/>
    <w:multiLevelType w:val="hybridMultilevel"/>
    <w:tmpl w:val="4E72E4A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E2"/>
    <w:rsid w:val="000120A9"/>
    <w:rsid w:val="00012591"/>
    <w:rsid w:val="00034FBE"/>
    <w:rsid w:val="0003753B"/>
    <w:rsid w:val="00041658"/>
    <w:rsid w:val="00056610"/>
    <w:rsid w:val="00070AE8"/>
    <w:rsid w:val="00072045"/>
    <w:rsid w:val="00073141"/>
    <w:rsid w:val="000B6E0F"/>
    <w:rsid w:val="000C3907"/>
    <w:rsid w:val="000C785B"/>
    <w:rsid w:val="000E681F"/>
    <w:rsid w:val="000E7B35"/>
    <w:rsid w:val="000F3C5E"/>
    <w:rsid w:val="000F5516"/>
    <w:rsid w:val="00101E95"/>
    <w:rsid w:val="00110816"/>
    <w:rsid w:val="00123F27"/>
    <w:rsid w:val="00135F2C"/>
    <w:rsid w:val="001417BC"/>
    <w:rsid w:val="001543B3"/>
    <w:rsid w:val="00173A75"/>
    <w:rsid w:val="00174193"/>
    <w:rsid w:val="0017691A"/>
    <w:rsid w:val="001923DC"/>
    <w:rsid w:val="00196186"/>
    <w:rsid w:val="001B3153"/>
    <w:rsid w:val="001B35E2"/>
    <w:rsid w:val="001B4F42"/>
    <w:rsid w:val="001D364A"/>
    <w:rsid w:val="001E1D97"/>
    <w:rsid w:val="001F1022"/>
    <w:rsid w:val="001F504D"/>
    <w:rsid w:val="00206144"/>
    <w:rsid w:val="00234B72"/>
    <w:rsid w:val="002429F2"/>
    <w:rsid w:val="00244FA2"/>
    <w:rsid w:val="00251329"/>
    <w:rsid w:val="00256BE2"/>
    <w:rsid w:val="00273317"/>
    <w:rsid w:val="002806BD"/>
    <w:rsid w:val="002C3D08"/>
    <w:rsid w:val="002D5BD1"/>
    <w:rsid w:val="002E75F5"/>
    <w:rsid w:val="002F0B90"/>
    <w:rsid w:val="002F213A"/>
    <w:rsid w:val="002F2808"/>
    <w:rsid w:val="00305129"/>
    <w:rsid w:val="00307F7E"/>
    <w:rsid w:val="00317E06"/>
    <w:rsid w:val="0032159D"/>
    <w:rsid w:val="00335773"/>
    <w:rsid w:val="00341F6B"/>
    <w:rsid w:val="003502D8"/>
    <w:rsid w:val="003558E6"/>
    <w:rsid w:val="003623C8"/>
    <w:rsid w:val="00385208"/>
    <w:rsid w:val="003943EC"/>
    <w:rsid w:val="003A1AF8"/>
    <w:rsid w:val="003A2ECE"/>
    <w:rsid w:val="003B6A25"/>
    <w:rsid w:val="003E2538"/>
    <w:rsid w:val="003E5DE1"/>
    <w:rsid w:val="003F02D1"/>
    <w:rsid w:val="003F2B35"/>
    <w:rsid w:val="0040786E"/>
    <w:rsid w:val="00413192"/>
    <w:rsid w:val="0043007A"/>
    <w:rsid w:val="0044761D"/>
    <w:rsid w:val="00454C34"/>
    <w:rsid w:val="00466E56"/>
    <w:rsid w:val="0047552B"/>
    <w:rsid w:val="00496833"/>
    <w:rsid w:val="004A6CBA"/>
    <w:rsid w:val="004C2825"/>
    <w:rsid w:val="004D1E27"/>
    <w:rsid w:val="004D576F"/>
    <w:rsid w:val="004F61A0"/>
    <w:rsid w:val="00521A76"/>
    <w:rsid w:val="00541169"/>
    <w:rsid w:val="00541215"/>
    <w:rsid w:val="005469FB"/>
    <w:rsid w:val="00566413"/>
    <w:rsid w:val="00571D61"/>
    <w:rsid w:val="00576CA0"/>
    <w:rsid w:val="00583FB9"/>
    <w:rsid w:val="005B418F"/>
    <w:rsid w:val="005C2F2F"/>
    <w:rsid w:val="005F096C"/>
    <w:rsid w:val="00605758"/>
    <w:rsid w:val="00622FF7"/>
    <w:rsid w:val="006312D6"/>
    <w:rsid w:val="00632B9C"/>
    <w:rsid w:val="00646577"/>
    <w:rsid w:val="0064715E"/>
    <w:rsid w:val="00662C1C"/>
    <w:rsid w:val="0066503E"/>
    <w:rsid w:val="00667488"/>
    <w:rsid w:val="00671C3B"/>
    <w:rsid w:val="006908D9"/>
    <w:rsid w:val="006B467C"/>
    <w:rsid w:val="006C702E"/>
    <w:rsid w:val="006D340B"/>
    <w:rsid w:val="006E3421"/>
    <w:rsid w:val="006F4E06"/>
    <w:rsid w:val="006F512F"/>
    <w:rsid w:val="006F6D53"/>
    <w:rsid w:val="00710EC2"/>
    <w:rsid w:val="00714394"/>
    <w:rsid w:val="00716533"/>
    <w:rsid w:val="00720FA9"/>
    <w:rsid w:val="00727703"/>
    <w:rsid w:val="00752CF6"/>
    <w:rsid w:val="00760F49"/>
    <w:rsid w:val="00762D6B"/>
    <w:rsid w:val="0076685E"/>
    <w:rsid w:val="0079157E"/>
    <w:rsid w:val="007A0BD0"/>
    <w:rsid w:val="007D02A6"/>
    <w:rsid w:val="007D6490"/>
    <w:rsid w:val="007D79C4"/>
    <w:rsid w:val="007E4C59"/>
    <w:rsid w:val="007F3799"/>
    <w:rsid w:val="007F73CF"/>
    <w:rsid w:val="00806283"/>
    <w:rsid w:val="008176F7"/>
    <w:rsid w:val="00830F02"/>
    <w:rsid w:val="00831301"/>
    <w:rsid w:val="0083518D"/>
    <w:rsid w:val="0085274B"/>
    <w:rsid w:val="00874DCD"/>
    <w:rsid w:val="00875651"/>
    <w:rsid w:val="00881F03"/>
    <w:rsid w:val="008922E1"/>
    <w:rsid w:val="008A022D"/>
    <w:rsid w:val="008A11F7"/>
    <w:rsid w:val="008A13D6"/>
    <w:rsid w:val="008E67FC"/>
    <w:rsid w:val="00902C16"/>
    <w:rsid w:val="009261C1"/>
    <w:rsid w:val="009517FC"/>
    <w:rsid w:val="00967E65"/>
    <w:rsid w:val="009724BA"/>
    <w:rsid w:val="009866C3"/>
    <w:rsid w:val="009939B4"/>
    <w:rsid w:val="009A41F1"/>
    <w:rsid w:val="009A73C5"/>
    <w:rsid w:val="009A7B0E"/>
    <w:rsid w:val="009C104D"/>
    <w:rsid w:val="009D4CE5"/>
    <w:rsid w:val="00A0179E"/>
    <w:rsid w:val="00A3201F"/>
    <w:rsid w:val="00A36B2D"/>
    <w:rsid w:val="00A40BE6"/>
    <w:rsid w:val="00A41429"/>
    <w:rsid w:val="00A50751"/>
    <w:rsid w:val="00A53A39"/>
    <w:rsid w:val="00A70AE5"/>
    <w:rsid w:val="00A71167"/>
    <w:rsid w:val="00A94A24"/>
    <w:rsid w:val="00AA6ABE"/>
    <w:rsid w:val="00AC4E27"/>
    <w:rsid w:val="00AC70B7"/>
    <w:rsid w:val="00AF48F7"/>
    <w:rsid w:val="00B11C90"/>
    <w:rsid w:val="00B23CD4"/>
    <w:rsid w:val="00B30CD7"/>
    <w:rsid w:val="00B61F15"/>
    <w:rsid w:val="00B77A65"/>
    <w:rsid w:val="00B852FC"/>
    <w:rsid w:val="00B87A4A"/>
    <w:rsid w:val="00B91DCC"/>
    <w:rsid w:val="00B947BD"/>
    <w:rsid w:val="00B94884"/>
    <w:rsid w:val="00B96051"/>
    <w:rsid w:val="00BC0E4B"/>
    <w:rsid w:val="00BD5E91"/>
    <w:rsid w:val="00BE33D2"/>
    <w:rsid w:val="00BF5748"/>
    <w:rsid w:val="00C15881"/>
    <w:rsid w:val="00C30A89"/>
    <w:rsid w:val="00C432DC"/>
    <w:rsid w:val="00C43EED"/>
    <w:rsid w:val="00C54630"/>
    <w:rsid w:val="00C56B81"/>
    <w:rsid w:val="00C611C0"/>
    <w:rsid w:val="00C72C1F"/>
    <w:rsid w:val="00CB0D13"/>
    <w:rsid w:val="00CB1C67"/>
    <w:rsid w:val="00CB7CC5"/>
    <w:rsid w:val="00CC125A"/>
    <w:rsid w:val="00CC71C6"/>
    <w:rsid w:val="00CD4F43"/>
    <w:rsid w:val="00CD685A"/>
    <w:rsid w:val="00CE5B5F"/>
    <w:rsid w:val="00D059BC"/>
    <w:rsid w:val="00D203FD"/>
    <w:rsid w:val="00D24802"/>
    <w:rsid w:val="00D459B4"/>
    <w:rsid w:val="00D62E84"/>
    <w:rsid w:val="00D67236"/>
    <w:rsid w:val="00D742E0"/>
    <w:rsid w:val="00D76C3E"/>
    <w:rsid w:val="00D95FCD"/>
    <w:rsid w:val="00D9746F"/>
    <w:rsid w:val="00D97C82"/>
    <w:rsid w:val="00DA7C1E"/>
    <w:rsid w:val="00DD6254"/>
    <w:rsid w:val="00DE5D65"/>
    <w:rsid w:val="00DE6298"/>
    <w:rsid w:val="00DF0CC2"/>
    <w:rsid w:val="00E047F2"/>
    <w:rsid w:val="00E13DDE"/>
    <w:rsid w:val="00E34953"/>
    <w:rsid w:val="00E453C2"/>
    <w:rsid w:val="00E5030D"/>
    <w:rsid w:val="00E50F61"/>
    <w:rsid w:val="00E605AB"/>
    <w:rsid w:val="00E67C3A"/>
    <w:rsid w:val="00E832D5"/>
    <w:rsid w:val="00E86D16"/>
    <w:rsid w:val="00E93A5A"/>
    <w:rsid w:val="00EA11E0"/>
    <w:rsid w:val="00EA45F3"/>
    <w:rsid w:val="00EB11DA"/>
    <w:rsid w:val="00EB201A"/>
    <w:rsid w:val="00EB7129"/>
    <w:rsid w:val="00EC1C8C"/>
    <w:rsid w:val="00EC6C3C"/>
    <w:rsid w:val="00EC6D27"/>
    <w:rsid w:val="00EE2245"/>
    <w:rsid w:val="00EE3FD4"/>
    <w:rsid w:val="00EF580C"/>
    <w:rsid w:val="00F026AE"/>
    <w:rsid w:val="00F20705"/>
    <w:rsid w:val="00F23C9A"/>
    <w:rsid w:val="00F249D3"/>
    <w:rsid w:val="00F339AB"/>
    <w:rsid w:val="00F415C4"/>
    <w:rsid w:val="00F43A7E"/>
    <w:rsid w:val="00F50040"/>
    <w:rsid w:val="00F50D2B"/>
    <w:rsid w:val="00F5770D"/>
    <w:rsid w:val="00F924FE"/>
    <w:rsid w:val="00FA7B2A"/>
    <w:rsid w:val="00FB7551"/>
    <w:rsid w:val="00FC6D0A"/>
    <w:rsid w:val="00FD1F8B"/>
    <w:rsid w:val="00FD402A"/>
    <w:rsid w:val="00FD61A6"/>
    <w:rsid w:val="00FD625A"/>
    <w:rsid w:val="00FD6759"/>
    <w:rsid w:val="00FD7EAF"/>
    <w:rsid w:val="00FE2DA6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6054"/>
  <w15:docId w15:val="{9B981568-B7EC-48D7-AD4D-93EE5225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11F7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B852FC"/>
    <w:pPr>
      <w:keepNext/>
      <w:widowControl/>
      <w:numPr>
        <w:numId w:val="5"/>
      </w:numPr>
      <w:ind w:left="0" w:firstLine="709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1F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8A11F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3"/>
    <w:rsid w:val="008A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4">
    <w:name w:val="Основной текст (4)_"/>
    <w:basedOn w:val="a0"/>
    <w:link w:val="40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-1pt">
    <w:name w:val="Основной текст + Полужирный;Курсив;Интервал -1 pt"/>
    <w:basedOn w:val="a4"/>
    <w:rsid w:val="008A11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0pt">
    <w:name w:val="Основной текст (5) + Не полужирный;Интервал 0 pt"/>
    <w:basedOn w:val="5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8A1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sid w:val="008A11F7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MicrosoftSansSerif115pt0pt">
    <w:name w:val="Основной текст + Microsoft Sans Serif;11;5 pt;Интервал 0 pt"/>
    <w:basedOn w:val="a4"/>
    <w:rsid w:val="008A11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Tahoma95pt0pt">
    <w:name w:val="Основной текст + Tahoma;9;5 pt;Полужирный;Интервал 0 pt"/>
    <w:basedOn w:val="a4"/>
    <w:rsid w:val="008A11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5">
    <w:name w:val="Подпись к таблице_"/>
    <w:basedOn w:val="a0"/>
    <w:link w:val="a6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a7">
    <w:name w:val="Подпись к картинке_"/>
    <w:basedOn w:val="a0"/>
    <w:link w:val="a8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812pt0pt">
    <w:name w:val="Основной текст (8) + 12 pt;Интервал 0 pt"/>
    <w:basedOn w:val="8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0">
    <w:name w:val="Основной текст + Полужирный;Интервал 0 pt"/>
    <w:basedOn w:val="a4"/>
    <w:rsid w:val="008A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Основной текст1"/>
    <w:basedOn w:val="a4"/>
    <w:rsid w:val="008A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sid w:val="008A11F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7"/>
      <w:sz w:val="20"/>
      <w:szCs w:val="20"/>
      <w:u w:val="none"/>
    </w:rPr>
  </w:style>
  <w:style w:type="character" w:customStyle="1" w:styleId="55pt">
    <w:name w:val="Основной текст (5) + Не полужирный;Курсив;Интервал 5 pt"/>
    <w:basedOn w:val="5"/>
    <w:rsid w:val="008A11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">
    <w:name w:val="Заголовок №1_"/>
    <w:basedOn w:val="a0"/>
    <w:link w:val="13"/>
    <w:rsid w:val="008A11F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4">
    <w:name w:val="Подпись к таблице (2)_"/>
    <w:basedOn w:val="a0"/>
    <w:link w:val="25"/>
    <w:rsid w:val="008A11F7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0">
    <w:name w:val="Основной текст (12)_"/>
    <w:basedOn w:val="a0"/>
    <w:link w:val="121"/>
    <w:rsid w:val="008A1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u w:val="none"/>
    </w:rPr>
  </w:style>
  <w:style w:type="character" w:customStyle="1" w:styleId="31">
    <w:name w:val="Подпись к таблице (3)_"/>
    <w:basedOn w:val="a0"/>
    <w:link w:val="32"/>
    <w:rsid w:val="008A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33">
    <w:name w:val="Подпись к таблице (3)"/>
    <w:basedOn w:val="31"/>
    <w:rsid w:val="008A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8A11F7"/>
    <w:pPr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b/>
      <w:bCs/>
      <w:spacing w:val="-8"/>
      <w:sz w:val="30"/>
      <w:szCs w:val="30"/>
    </w:rPr>
  </w:style>
  <w:style w:type="paragraph" w:customStyle="1" w:styleId="30">
    <w:name w:val="Основной текст (3)"/>
    <w:basedOn w:val="a"/>
    <w:link w:val="3"/>
    <w:rsid w:val="008A11F7"/>
    <w:pPr>
      <w:shd w:val="clear" w:color="auto" w:fill="FFFFFF"/>
      <w:spacing w:before="60" w:after="420" w:line="245" w:lineRule="exact"/>
      <w:jc w:val="center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60">
    <w:name w:val="Основной текст (6)"/>
    <w:basedOn w:val="a"/>
    <w:link w:val="6"/>
    <w:rsid w:val="008A11F7"/>
    <w:pPr>
      <w:shd w:val="clear" w:color="auto" w:fill="FFFFFF"/>
      <w:spacing w:before="180" w:after="420" w:line="254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3">
    <w:name w:val="Основной текст2"/>
    <w:basedOn w:val="a"/>
    <w:link w:val="a4"/>
    <w:rsid w:val="008A11F7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rsid w:val="008A11F7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50">
    <w:name w:val="Основной текст (5)"/>
    <w:basedOn w:val="a"/>
    <w:link w:val="5"/>
    <w:rsid w:val="008A11F7"/>
    <w:pPr>
      <w:shd w:val="clear" w:color="auto" w:fill="FFFFFF"/>
      <w:spacing w:before="180" w:after="180" w:line="326" w:lineRule="exact"/>
    </w:pPr>
    <w:rPr>
      <w:rFonts w:ascii="Times New Roman" w:eastAsia="Times New Roman" w:hAnsi="Times New Roman" w:cs="Times New Roman"/>
      <w:b/>
      <w:bCs/>
      <w:spacing w:val="-8"/>
    </w:rPr>
  </w:style>
  <w:style w:type="paragraph" w:customStyle="1" w:styleId="70">
    <w:name w:val="Основной текст (7)"/>
    <w:basedOn w:val="a"/>
    <w:link w:val="7"/>
    <w:rsid w:val="008A11F7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8A11F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90">
    <w:name w:val="Основной текст (9)"/>
    <w:basedOn w:val="a"/>
    <w:link w:val="9"/>
    <w:rsid w:val="008A11F7"/>
    <w:pPr>
      <w:shd w:val="clear" w:color="auto" w:fill="FFFFFF"/>
      <w:spacing w:before="180" w:after="300" w:line="307" w:lineRule="exact"/>
      <w:ind w:hanging="1960"/>
    </w:pPr>
    <w:rPr>
      <w:rFonts w:ascii="Times New Roman" w:eastAsia="Times New Roman" w:hAnsi="Times New Roman" w:cs="Times New Roman"/>
      <w:i/>
      <w:iCs/>
      <w:spacing w:val="-9"/>
      <w:sz w:val="26"/>
      <w:szCs w:val="26"/>
    </w:rPr>
  </w:style>
  <w:style w:type="paragraph" w:customStyle="1" w:styleId="100">
    <w:name w:val="Основной текст (10)"/>
    <w:basedOn w:val="a"/>
    <w:link w:val="10"/>
    <w:rsid w:val="008A11F7"/>
    <w:pPr>
      <w:shd w:val="clear" w:color="auto" w:fill="FFFFFF"/>
      <w:spacing w:after="60" w:line="0" w:lineRule="atLeast"/>
      <w:jc w:val="center"/>
    </w:pPr>
    <w:rPr>
      <w:rFonts w:ascii="Impact" w:eastAsia="Impact" w:hAnsi="Impact" w:cs="Impact"/>
      <w:sz w:val="22"/>
      <w:szCs w:val="22"/>
    </w:rPr>
  </w:style>
  <w:style w:type="paragraph" w:customStyle="1" w:styleId="a6">
    <w:name w:val="Подпись к таблице"/>
    <w:basedOn w:val="a"/>
    <w:link w:val="a5"/>
    <w:rsid w:val="008A11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a8">
    <w:name w:val="Подпись к картинке"/>
    <w:basedOn w:val="a"/>
    <w:link w:val="a7"/>
    <w:rsid w:val="008A11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10">
    <w:name w:val="Основной текст (11)"/>
    <w:basedOn w:val="a"/>
    <w:link w:val="11"/>
    <w:rsid w:val="008A11F7"/>
    <w:pPr>
      <w:shd w:val="clear" w:color="auto" w:fill="FFFFFF"/>
      <w:spacing w:before="2460" w:line="0" w:lineRule="atLeast"/>
      <w:jc w:val="right"/>
    </w:pPr>
    <w:rPr>
      <w:rFonts w:ascii="Book Antiqua" w:eastAsia="Book Antiqua" w:hAnsi="Book Antiqua" w:cs="Book Antiqua"/>
      <w:spacing w:val="-17"/>
      <w:sz w:val="20"/>
      <w:szCs w:val="20"/>
    </w:rPr>
  </w:style>
  <w:style w:type="paragraph" w:customStyle="1" w:styleId="13">
    <w:name w:val="Заголовок №1"/>
    <w:basedOn w:val="a"/>
    <w:link w:val="12"/>
    <w:rsid w:val="008A11F7"/>
    <w:pPr>
      <w:shd w:val="clear" w:color="auto" w:fill="FFFFFF"/>
      <w:spacing w:line="0" w:lineRule="atLeast"/>
      <w:jc w:val="right"/>
      <w:outlineLvl w:val="0"/>
    </w:pPr>
    <w:rPr>
      <w:rFonts w:ascii="FrankRuehl" w:eastAsia="FrankRuehl" w:hAnsi="FrankRuehl" w:cs="FrankRuehl"/>
      <w:sz w:val="52"/>
      <w:szCs w:val="52"/>
    </w:rPr>
  </w:style>
  <w:style w:type="paragraph" w:customStyle="1" w:styleId="25">
    <w:name w:val="Подпись к таблице (2)"/>
    <w:basedOn w:val="a"/>
    <w:link w:val="24"/>
    <w:rsid w:val="008A11F7"/>
    <w:pPr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121">
    <w:name w:val="Основной текст (12)"/>
    <w:basedOn w:val="a"/>
    <w:link w:val="120"/>
    <w:rsid w:val="008A11F7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pacing w:val="-4"/>
    </w:rPr>
  </w:style>
  <w:style w:type="paragraph" w:customStyle="1" w:styleId="32">
    <w:name w:val="Подпись к таблице (3)"/>
    <w:basedOn w:val="a"/>
    <w:link w:val="31"/>
    <w:rsid w:val="008A11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</w:rPr>
  </w:style>
  <w:style w:type="table" w:styleId="a9">
    <w:name w:val="Table Grid"/>
    <w:basedOn w:val="a1"/>
    <w:uiPriority w:val="59"/>
    <w:rsid w:val="000F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3C5E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F3C5E"/>
    <w:rPr>
      <w:rFonts w:ascii="Tahoma" w:hAnsi="Tahoma" w:cs="Tahoma"/>
      <w:color w:val="000000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1B4F42"/>
  </w:style>
  <w:style w:type="paragraph" w:styleId="ad">
    <w:name w:val="header"/>
    <w:basedOn w:val="a"/>
    <w:link w:val="ae"/>
    <w:uiPriority w:val="99"/>
    <w:unhideWhenUsed/>
    <w:rsid w:val="004D576F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D57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4D576F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D576F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B852FC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rvts23">
    <w:name w:val="rvts23"/>
    <w:basedOn w:val="a0"/>
    <w:rsid w:val="00123F27"/>
  </w:style>
  <w:style w:type="paragraph" w:styleId="af1">
    <w:name w:val="Normal (Web)"/>
    <w:basedOn w:val="a"/>
    <w:uiPriority w:val="99"/>
    <w:rsid w:val="009D4CE5"/>
    <w:pPr>
      <w:widowControl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2">
    <w:name w:val="List Paragraph"/>
    <w:basedOn w:val="a"/>
    <w:uiPriority w:val="34"/>
    <w:qFormat/>
    <w:rsid w:val="00C15881"/>
    <w:pPr>
      <w:ind w:left="720"/>
      <w:contextualSpacing/>
    </w:pPr>
  </w:style>
  <w:style w:type="paragraph" w:styleId="af3">
    <w:name w:val="Body Text Indent"/>
    <w:basedOn w:val="a"/>
    <w:link w:val="af4"/>
    <w:rsid w:val="0066503E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4">
    <w:name w:val="Основний текст з відступом Знак"/>
    <w:basedOn w:val="a0"/>
    <w:link w:val="af3"/>
    <w:rsid w:val="0066503E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5">
    <w:name w:val="Body Text"/>
    <w:basedOn w:val="a"/>
    <w:link w:val="af6"/>
    <w:uiPriority w:val="99"/>
    <w:unhideWhenUsed/>
    <w:rsid w:val="0066503E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6">
    <w:name w:val="Основний текст Знак"/>
    <w:basedOn w:val="a0"/>
    <w:link w:val="af5"/>
    <w:uiPriority w:val="99"/>
    <w:rsid w:val="0066503E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14">
    <w:name w:val="Текст1"/>
    <w:basedOn w:val="a"/>
    <w:rsid w:val="008176F7"/>
    <w:pPr>
      <w:widowControl/>
      <w:suppressAutoHyphens/>
    </w:pPr>
    <w:rPr>
      <w:rFonts w:eastAsia="Batang" w:cs="Times New Roman"/>
      <w:color w:val="auto"/>
      <w:sz w:val="20"/>
      <w:szCs w:val="20"/>
      <w:lang w:eastAsia="ar-SA" w:bidi="ar-SA"/>
    </w:rPr>
  </w:style>
  <w:style w:type="paragraph" w:styleId="26">
    <w:name w:val="Body Text Indent 2"/>
    <w:basedOn w:val="a"/>
    <w:link w:val="27"/>
    <w:uiPriority w:val="99"/>
    <w:semiHidden/>
    <w:unhideWhenUsed/>
    <w:rsid w:val="008176F7"/>
    <w:pPr>
      <w:spacing w:after="120" w:line="480" w:lineRule="auto"/>
      <w:ind w:left="283"/>
    </w:pPr>
  </w:style>
  <w:style w:type="character" w:customStyle="1" w:styleId="27">
    <w:name w:val="Основний текст з відступом 2 Знак"/>
    <w:basedOn w:val="a0"/>
    <w:link w:val="26"/>
    <w:uiPriority w:val="99"/>
    <w:semiHidden/>
    <w:rsid w:val="008176F7"/>
    <w:rPr>
      <w:color w:val="000000"/>
    </w:rPr>
  </w:style>
  <w:style w:type="character" w:customStyle="1" w:styleId="rvts37">
    <w:name w:val="rvts37"/>
    <w:basedOn w:val="a0"/>
    <w:rsid w:val="009C104D"/>
  </w:style>
  <w:style w:type="paragraph" w:customStyle="1" w:styleId="rvps2">
    <w:name w:val="rvps2"/>
    <w:basedOn w:val="a"/>
    <w:rsid w:val="009C10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  <w:rsid w:val="009C104D"/>
  </w:style>
  <w:style w:type="paragraph" w:styleId="HTML">
    <w:name w:val="HTML Preformatted"/>
    <w:aliases w:val="Знак Знак, Знак2, Знак2 Знак"/>
    <w:basedOn w:val="a"/>
    <w:link w:val="HTML0"/>
    <w:uiPriority w:val="99"/>
    <w:rsid w:val="003E5D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1"/>
      <w:szCs w:val="21"/>
      <w:lang w:val="ru-RU" w:eastAsia="ru-RU" w:bidi="ar-SA"/>
    </w:rPr>
  </w:style>
  <w:style w:type="character" w:customStyle="1" w:styleId="HTML0">
    <w:name w:val="Стандартний HTML Знак"/>
    <w:aliases w:val="Знак Знак Знак, Знак2 Знак1, Знак2 Знак Знак"/>
    <w:basedOn w:val="a0"/>
    <w:link w:val="HTML"/>
    <w:uiPriority w:val="99"/>
    <w:rsid w:val="003E5DE1"/>
    <w:rPr>
      <w:rFonts w:eastAsia="Times New Roman"/>
      <w:color w:val="000000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Сиволапенко Тетяна Леонідівна</dc:creator>
  <cp:lastModifiedBy>RePack by Diakov</cp:lastModifiedBy>
  <cp:revision>7</cp:revision>
  <cp:lastPrinted>2021-01-20T12:36:00Z</cp:lastPrinted>
  <dcterms:created xsi:type="dcterms:W3CDTF">2021-01-20T09:50:00Z</dcterms:created>
  <dcterms:modified xsi:type="dcterms:W3CDTF">2021-01-21T08:53:00Z</dcterms:modified>
</cp:coreProperties>
</file>