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18" w:rsidRPr="00572D1F" w:rsidRDefault="00AC7018" w:rsidP="00AC7018">
      <w:pPr>
        <w:ind w:left="6300"/>
        <w:rPr>
          <w:b/>
          <w:sz w:val="28"/>
          <w:szCs w:val="28"/>
        </w:rPr>
      </w:pPr>
      <w:r w:rsidRPr="00572D1F">
        <w:rPr>
          <w:b/>
          <w:sz w:val="28"/>
          <w:szCs w:val="28"/>
        </w:rPr>
        <w:t>З</w:t>
      </w:r>
      <w:r w:rsidRPr="00572D1F">
        <w:rPr>
          <w:b/>
          <w:caps/>
          <w:sz w:val="28"/>
          <w:szCs w:val="28"/>
        </w:rPr>
        <w:t>атверджено</w:t>
      </w:r>
    </w:p>
    <w:p w:rsidR="00AC7018" w:rsidRPr="00572D1F" w:rsidRDefault="00AC7018" w:rsidP="00AC7018">
      <w:pPr>
        <w:ind w:left="6300"/>
        <w:rPr>
          <w:sz w:val="28"/>
          <w:szCs w:val="28"/>
        </w:rPr>
      </w:pPr>
      <w:r w:rsidRPr="00572D1F">
        <w:rPr>
          <w:sz w:val="28"/>
          <w:szCs w:val="28"/>
        </w:rPr>
        <w:t>Наказ Міністерства внутрішніх справ України</w:t>
      </w:r>
    </w:p>
    <w:p w:rsidR="00AC7018" w:rsidRPr="00572D1F" w:rsidRDefault="00AC7018" w:rsidP="00AC7018">
      <w:pPr>
        <w:ind w:left="6300"/>
        <w:rPr>
          <w:sz w:val="28"/>
          <w:szCs w:val="28"/>
        </w:rPr>
      </w:pPr>
      <w:r>
        <w:rPr>
          <w:sz w:val="28"/>
          <w:szCs w:val="28"/>
        </w:rPr>
        <w:t>19</w:t>
      </w:r>
      <w:r w:rsidRPr="00572D1F">
        <w:rPr>
          <w:sz w:val="28"/>
          <w:szCs w:val="28"/>
        </w:rPr>
        <w:t xml:space="preserve">.02.2018 </w:t>
      </w:r>
      <w:r>
        <w:rPr>
          <w:sz w:val="28"/>
          <w:szCs w:val="28"/>
        </w:rPr>
        <w:t xml:space="preserve"> </w:t>
      </w:r>
      <w:r w:rsidRPr="00572D1F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</w:p>
    <w:p w:rsidR="00AC7018" w:rsidRPr="00572D1F" w:rsidRDefault="00AC7018" w:rsidP="00AC7018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C7018" w:rsidRPr="002E2292" w:rsidRDefault="00AC7018" w:rsidP="00AC701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AC7018" w:rsidRPr="00C820FD" w:rsidRDefault="00AC7018" w:rsidP="00AC7018">
      <w:pPr>
        <w:widowControl/>
        <w:ind w:left="560" w:right="398"/>
        <w:jc w:val="center"/>
        <w:rPr>
          <w:b/>
          <w:sz w:val="28"/>
          <w:szCs w:val="28"/>
        </w:rPr>
      </w:pPr>
      <w:r w:rsidRPr="00DF1A59">
        <w:rPr>
          <w:sz w:val="28"/>
          <w:szCs w:val="28"/>
        </w:rPr>
        <w:t>проведення закритого конкурсу на зайняття вакантної посади державної служби категорії</w:t>
      </w:r>
      <w:r w:rsidRPr="00C820FD">
        <w:rPr>
          <w:b/>
          <w:sz w:val="28"/>
          <w:szCs w:val="28"/>
        </w:rPr>
        <w:t xml:space="preserve"> </w:t>
      </w:r>
      <w:r w:rsidRPr="00951B97">
        <w:rPr>
          <w:sz w:val="28"/>
          <w:szCs w:val="28"/>
        </w:rPr>
        <w:t>«Б» - заступника начальника Управління – начальника відділу</w:t>
      </w:r>
      <w:r w:rsidRPr="008822AD">
        <w:rPr>
          <w:b/>
          <w:sz w:val="28"/>
          <w:szCs w:val="28"/>
        </w:rPr>
        <w:t xml:space="preserve"> </w:t>
      </w:r>
      <w:r w:rsidRPr="00DF1A59">
        <w:rPr>
          <w:sz w:val="28"/>
          <w:szCs w:val="28"/>
        </w:rPr>
        <w:t>Управління  МВС</w:t>
      </w:r>
      <w:r>
        <w:rPr>
          <w:sz w:val="28"/>
          <w:szCs w:val="28"/>
        </w:rPr>
        <w:t xml:space="preserve"> України</w:t>
      </w:r>
    </w:p>
    <w:p w:rsidR="00AC7018" w:rsidRPr="00C820FD" w:rsidRDefault="00AC7018" w:rsidP="00AC7018">
      <w:pPr>
        <w:widowControl/>
        <w:jc w:val="center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671"/>
        <w:gridCol w:w="3790"/>
        <w:gridCol w:w="5393"/>
      </w:tblGrid>
      <w:tr w:rsidR="00AC7018" w:rsidRPr="00C820FD" w:rsidTr="00280593">
        <w:trPr>
          <w:trHeight w:val="44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951B97" w:rsidRDefault="00AC7018" w:rsidP="00280593">
            <w:pPr>
              <w:keepNext/>
              <w:keepLines/>
              <w:widowControl/>
              <w:spacing w:before="120" w:after="120" w:line="276" w:lineRule="auto"/>
              <w:jc w:val="center"/>
              <w:rPr>
                <w:szCs w:val="20"/>
                <w:lang w:eastAsia="en-US"/>
              </w:rPr>
            </w:pPr>
            <w:r w:rsidRPr="00951B97">
              <w:rPr>
                <w:szCs w:val="20"/>
                <w:lang w:eastAsia="en-US"/>
              </w:rPr>
              <w:t xml:space="preserve">Загальні умови </w:t>
            </w:r>
          </w:p>
        </w:tc>
      </w:tr>
      <w:tr w:rsidR="00AC7018" w:rsidRPr="00C820FD" w:rsidTr="00280593">
        <w:trPr>
          <w:trHeight w:val="319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018" w:rsidRPr="00DF1A59" w:rsidRDefault="00AC7018" w:rsidP="002805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F1A59">
              <w:rPr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8" w:rsidRPr="00817A9A" w:rsidRDefault="00AC7018" w:rsidP="00AC7018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 w:rsidRPr="00817A9A">
              <w:rPr>
                <w:sz w:val="22"/>
                <w:szCs w:val="22"/>
              </w:rPr>
              <w:t>організовує, відповідно до законодавства, Положень про Управління та відділ, роботу і здійснює керівництво підрозділом в частині ведення обліку, зберігання, використання і знищення документів та інших матеріальних носіїв інформації, яка в системі Міністерства внутрішніх справ України віднесена до категорії службової інформації  з грифом «Для службового користування»;</w:t>
            </w:r>
          </w:p>
          <w:p w:rsidR="00AC7018" w:rsidRPr="00817A9A" w:rsidRDefault="00AC7018" w:rsidP="00AC7018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 w:rsidRPr="00817A9A">
              <w:rPr>
                <w:sz w:val="22"/>
                <w:szCs w:val="22"/>
                <w:lang w:eastAsia="uk-UA"/>
              </w:rPr>
              <w:t>виконує функції секретаря Комісії з питань роботи зі службовою інформацією  в апараті МВС;</w:t>
            </w:r>
          </w:p>
          <w:p w:rsidR="00AC7018" w:rsidRPr="00817A9A" w:rsidRDefault="00AC7018" w:rsidP="00AC7018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 w:rsidRPr="00817A9A">
              <w:rPr>
                <w:sz w:val="22"/>
                <w:szCs w:val="22"/>
              </w:rPr>
              <w:t>організовує роботи та здійснює контроль за виконанням у структурних підрозділах апарату Міністерства, підприємствах, установах та організаціях, що належать до сфери Управління МВС, вимог законодавства, нормативно-правових актів, які стосуються компетенції Управління, та у першу чергу з МНСІ, яка віднесена до категорії службова;</w:t>
            </w:r>
          </w:p>
          <w:p w:rsidR="00AC7018" w:rsidRPr="00817A9A" w:rsidRDefault="00AC7018" w:rsidP="00AC7018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</w:rPr>
            </w:pPr>
            <w:r w:rsidRPr="00817A9A">
              <w:rPr>
                <w:sz w:val="22"/>
                <w:szCs w:val="22"/>
              </w:rPr>
              <w:t>забезпечує належний попереднього облік, оброблення, розмноження, зберігання вхідної, вихідної та внутрішньої кореспонденції, у тому числі і з грифом «Для службового користування», наказів, доручень, підписаних керівництвом Міністерства;</w:t>
            </w:r>
          </w:p>
          <w:p w:rsidR="00AC7018" w:rsidRPr="00817A9A" w:rsidRDefault="00AC7018" w:rsidP="00AC7018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249"/>
              </w:tabs>
              <w:suppressAutoHyphens/>
              <w:ind w:left="0" w:hanging="55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817A9A">
              <w:rPr>
                <w:sz w:val="22"/>
                <w:szCs w:val="22"/>
                <w:lang w:eastAsia="uk-UA"/>
              </w:rPr>
              <w:t>безпосередньо бере участь у розробленні проектів законів та нормативно-правових актів з питань, що належать до компетенції Управління;</w:t>
            </w:r>
          </w:p>
          <w:p w:rsidR="00AC7018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ind w:left="-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817A9A">
              <w:rPr>
                <w:sz w:val="22"/>
                <w:szCs w:val="22"/>
              </w:rPr>
              <w:t>виконує доручення керівництва Міністерства та начальника Управління.</w:t>
            </w:r>
          </w:p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ind w:left="-66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C7018" w:rsidRPr="00C820FD" w:rsidTr="00280593">
        <w:trPr>
          <w:trHeight w:val="114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018" w:rsidRPr="00DF1A59" w:rsidRDefault="00AC7018" w:rsidP="00280593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DF1A59">
              <w:rPr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Посадовий оклад – 1</w:t>
            </w:r>
            <w:r>
              <w:rPr>
                <w:sz w:val="22"/>
                <w:szCs w:val="22"/>
                <w:lang w:val="ru-RU" w:eastAsia="en-US"/>
              </w:rPr>
              <w:t>2120</w:t>
            </w:r>
            <w:r w:rsidRPr="00C820FD">
              <w:rPr>
                <w:sz w:val="22"/>
                <w:szCs w:val="22"/>
                <w:lang w:eastAsia="en-US"/>
              </w:rPr>
              <w:t xml:space="preserve"> грн.</w:t>
            </w:r>
          </w:p>
        </w:tc>
      </w:tr>
      <w:tr w:rsidR="00AC7018" w:rsidRPr="00C820FD" w:rsidTr="00280593">
        <w:trPr>
          <w:trHeight w:val="16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Надбавка до посадового окладу за ранг відповідно до постанови Кабінету Міністрів України від 18.01.2017 № 15 «Питання оплати праці</w:t>
            </w:r>
            <w:r>
              <w:rPr>
                <w:sz w:val="22"/>
                <w:szCs w:val="22"/>
                <w:lang w:eastAsia="en-US"/>
              </w:rPr>
              <w:t xml:space="preserve"> працівників державних органів».</w:t>
            </w:r>
          </w:p>
          <w:p w:rsidR="00AC7018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C7018" w:rsidRPr="00C820FD" w:rsidTr="00280593">
        <w:trPr>
          <w:trHeight w:val="908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8" w:rsidRDefault="00AC7018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1A59">
              <w:rPr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  <w:p w:rsidR="00AC7018" w:rsidRPr="00C820FD" w:rsidRDefault="00AC7018" w:rsidP="00280593">
            <w:pPr>
              <w:spacing w:before="12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Безстроково.</w:t>
            </w:r>
          </w:p>
        </w:tc>
      </w:tr>
      <w:tr w:rsidR="00AC7018" w:rsidRPr="00C820FD" w:rsidTr="00280593">
        <w:trPr>
          <w:trHeight w:val="4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spacing w:before="120" w:line="276" w:lineRule="auto"/>
              <w:rPr>
                <w:b/>
                <w:lang w:val="ru-RU" w:eastAsia="en-US"/>
              </w:rPr>
            </w:pPr>
          </w:p>
          <w:p w:rsidR="00AC7018" w:rsidRPr="00DF1A59" w:rsidRDefault="00AC7018" w:rsidP="00280593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DF1A59">
              <w:rPr>
                <w:sz w:val="24"/>
                <w:szCs w:val="24"/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Копія паспорта громадянина України.</w:t>
            </w:r>
          </w:p>
        </w:tc>
      </w:tr>
      <w:tr w:rsidR="00AC7018" w:rsidRPr="00C820FD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AC7018" w:rsidRPr="00C820FD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 xml:space="preserve">Письмова заява, в якій особа повідомляє, що до неї не </w:t>
            </w:r>
            <w:r w:rsidRPr="00C820FD">
              <w:rPr>
                <w:sz w:val="22"/>
                <w:szCs w:val="22"/>
                <w:lang w:eastAsia="en-US"/>
              </w:rPr>
              <w:lastRenderedPageBreak/>
              <w:t xml:space="preserve">застосовуються заборони, визначені </w:t>
            </w:r>
            <w:hyperlink r:id="rId5" w:anchor="n13" w:tgtFrame="_blank" w:history="1">
              <w:r w:rsidRPr="00C820FD">
                <w:rPr>
                  <w:sz w:val="22"/>
                  <w:szCs w:val="22"/>
                  <w:lang w:eastAsia="en-US"/>
                </w:rPr>
                <w:t>частиною третьою</w:t>
              </w:r>
            </w:hyperlink>
            <w:r w:rsidRPr="00C820FD">
              <w:rPr>
                <w:sz w:val="22"/>
                <w:szCs w:val="22"/>
                <w:lang w:eastAsia="en-US"/>
              </w:rPr>
              <w:t xml:space="preserve"> або </w:t>
            </w:r>
            <w:hyperlink r:id="rId6" w:anchor="n14" w:tgtFrame="_blank" w:history="1">
              <w:r w:rsidRPr="00C820FD">
                <w:rPr>
                  <w:sz w:val="22"/>
                  <w:szCs w:val="22"/>
                  <w:lang w:eastAsia="en-US"/>
                </w:rPr>
                <w:t>четвертою</w:t>
              </w:r>
            </w:hyperlink>
            <w:r w:rsidRPr="00C820FD">
              <w:rPr>
                <w:sz w:val="22"/>
                <w:szCs w:val="22"/>
                <w:lang w:eastAsia="en-US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AC7018" w:rsidRPr="00C820FD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Копія (копії) документа (документів) про освіту.</w:t>
            </w:r>
          </w:p>
        </w:tc>
      </w:tr>
      <w:tr w:rsidR="00AC7018" w:rsidRPr="00C820FD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AC7018" w:rsidRPr="00C820FD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Заповнена особова картка встановленого зразка.</w:t>
            </w:r>
          </w:p>
        </w:tc>
      </w:tr>
      <w:tr w:rsidR="00AC7018" w:rsidRPr="00C820FD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:rsidR="00AC7018" w:rsidRPr="00213BA2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AC7018" w:rsidRPr="00C820FD" w:rsidTr="00280593">
        <w:trPr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C820FD">
              <w:rPr>
                <w:sz w:val="22"/>
                <w:szCs w:val="22"/>
                <w:lang w:eastAsia="en-US"/>
              </w:rPr>
              <w:t>.00   07 березня 2018 року.</w:t>
            </w:r>
          </w:p>
        </w:tc>
      </w:tr>
      <w:tr w:rsidR="00AC7018" w:rsidRPr="00C820FD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DF1A59" w:rsidRDefault="00AC7018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1A59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вул. Пилипа Орлика, 16/12, м. Київ, кім. 307 о 09.30 </w:t>
            </w:r>
            <w:r w:rsidRPr="00C820FD">
              <w:rPr>
                <w:sz w:val="22"/>
                <w:szCs w:val="22"/>
                <w:lang w:eastAsia="en-US"/>
              </w:rPr>
              <w:t xml:space="preserve"> 13 березня 2018 року</w:t>
            </w:r>
          </w:p>
        </w:tc>
      </w:tr>
      <w:tr w:rsidR="00AC7018" w:rsidRPr="00C820FD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DF1A59" w:rsidRDefault="00AC7018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1A59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1119AF" w:rsidRDefault="00AC7018" w:rsidP="00280593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  <w:lang w:val="ru-RU"/>
              </w:rPr>
            </w:pPr>
            <w:r w:rsidRPr="001119AF">
              <w:rPr>
                <w:sz w:val="22"/>
                <w:szCs w:val="22"/>
              </w:rPr>
              <w:t>Ігнатенко Віктор Григорович, (044) 256 03 63</w:t>
            </w:r>
          </w:p>
          <w:p w:rsidR="00AC7018" w:rsidRPr="00C820FD" w:rsidRDefault="00AC7018" w:rsidP="00280593">
            <w:pPr>
              <w:widowControl/>
              <w:tabs>
                <w:tab w:val="left" w:pos="397"/>
              </w:tabs>
              <w:spacing w:before="120" w:line="276" w:lineRule="auto"/>
              <w:ind w:left="117" w:right="98"/>
              <w:rPr>
                <w:color w:val="FF0000"/>
                <w:sz w:val="20"/>
                <w:lang w:eastAsia="en-US"/>
              </w:rPr>
            </w:pPr>
            <w:hyperlink r:id="rId7" w:history="1">
              <w:r w:rsidRPr="001119AF">
                <w:rPr>
                  <w:color w:val="0000FF"/>
                  <w:sz w:val="22"/>
                  <w:szCs w:val="22"/>
                  <w:u w:val="single"/>
                </w:rPr>
                <w:t>dp</w:t>
              </w:r>
              <w:r w:rsidRPr="001119AF">
                <w:rPr>
                  <w:color w:val="0000FF"/>
                  <w:sz w:val="22"/>
                  <w:szCs w:val="22"/>
                  <w:u w:val="single"/>
                  <w:lang w:val="en-US"/>
                </w:rPr>
                <w:t>rsd</w:t>
              </w:r>
              <w:r w:rsidRPr="001119AF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1119AF">
                <w:rPr>
                  <w:color w:val="0000FF"/>
                  <w:sz w:val="22"/>
                  <w:szCs w:val="22"/>
                  <w:u w:val="single"/>
                  <w:lang w:val="en-US"/>
                </w:rPr>
                <w:t>ukr</w:t>
              </w:r>
              <w:r w:rsidRPr="001119AF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1119AF">
                <w:rPr>
                  <w:color w:val="0000FF"/>
                  <w:sz w:val="22"/>
                  <w:szCs w:val="22"/>
                  <w:u w:val="single"/>
                  <w:lang w:val="en-US"/>
                </w:rPr>
                <w:t>net</w:t>
              </w:r>
            </w:hyperlink>
          </w:p>
        </w:tc>
      </w:tr>
      <w:tr w:rsidR="00AC7018" w:rsidRPr="00C820FD" w:rsidTr="00280593">
        <w:tc>
          <w:tcPr>
            <w:tcW w:w="9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018" w:rsidRPr="00951B97" w:rsidRDefault="00AC7018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951B97">
              <w:rPr>
                <w:szCs w:val="20"/>
                <w:lang w:eastAsia="en-US"/>
              </w:rPr>
              <w:t>Кваліфікаційні  вимоги</w:t>
            </w:r>
          </w:p>
        </w:tc>
      </w:tr>
      <w:tr w:rsidR="00AC7018" w:rsidRPr="00C820FD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AC7018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DF1A59" w:rsidRDefault="00AC7018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DF1A59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Вища освіта за освітнім ступенем не нижче магістра.</w:t>
            </w:r>
          </w:p>
        </w:tc>
      </w:tr>
      <w:tr w:rsidR="00AC7018" w:rsidRPr="00C820FD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AC7018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DF1A59" w:rsidRDefault="00AC7018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DF1A59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ar-SA"/>
              </w:rPr>
              <w:t>Досвід роботи на посадах державної служби категорій «Б» чи «В» або досвід роботи в органах місцевого самоврядування, досвід роботи у режимно-секретних органах, на керівних посадах підприємств, установ та організацій незалежно від форм власності не менше двох років</w:t>
            </w:r>
            <w:r w:rsidRPr="00C820F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C7018" w:rsidRPr="00C820FD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AC7018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DF1A59" w:rsidRDefault="00AC7018" w:rsidP="00280593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F1A59"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20FD">
              <w:rPr>
                <w:sz w:val="22"/>
                <w:szCs w:val="22"/>
                <w:lang w:eastAsia="en-US"/>
              </w:rPr>
              <w:t>Вільне володіння державною мовою.</w:t>
            </w:r>
          </w:p>
        </w:tc>
      </w:tr>
      <w:tr w:rsidR="00AC7018" w:rsidRPr="00C820FD" w:rsidTr="0028059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951B97" w:rsidRDefault="00AC7018" w:rsidP="00280593">
            <w:pPr>
              <w:widowControl/>
              <w:spacing w:before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51B97">
              <w:rPr>
                <w:szCs w:val="20"/>
                <w:lang w:eastAsia="en-US"/>
              </w:rPr>
              <w:t>Вимоги до компетентності</w:t>
            </w:r>
          </w:p>
        </w:tc>
      </w:tr>
      <w:tr w:rsidR="00AC7018" w:rsidRPr="00C820FD" w:rsidTr="00280593">
        <w:trPr>
          <w:trHeight w:val="377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4C4A65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AC7018" w:rsidRPr="00C820FD" w:rsidTr="00280593">
        <w:trPr>
          <w:trHeight w:val="147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4C4A65" w:rsidRDefault="00AC7018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4C4A65">
              <w:rPr>
                <w:sz w:val="24"/>
                <w:szCs w:val="24"/>
                <w:lang w:eastAsia="en-US"/>
              </w:rPr>
              <w:t>Лідерство</w:t>
            </w:r>
          </w:p>
        </w:tc>
        <w:tc>
          <w:tcPr>
            <w:tcW w:w="5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 </w:t>
            </w:r>
            <w:r w:rsidRPr="00C820FD">
              <w:rPr>
                <w:sz w:val="22"/>
                <w:szCs w:val="22"/>
                <w:lang w:eastAsia="en-US"/>
              </w:rPr>
              <w:t>вміння обґрунтовувати власну думку;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312" w:hanging="3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C820FD">
              <w:rPr>
                <w:sz w:val="22"/>
                <w:szCs w:val="22"/>
                <w:lang w:eastAsia="en-US"/>
              </w:rPr>
              <w:t>досягнення кінцевих результатів.</w:t>
            </w:r>
          </w:p>
        </w:tc>
      </w:tr>
      <w:tr w:rsidR="00AC7018" w:rsidRPr="00C820FD" w:rsidTr="00280593">
        <w:trPr>
          <w:trHeight w:val="2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4C4A65" w:rsidRDefault="00AC7018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4C4A65">
              <w:rPr>
                <w:sz w:val="24"/>
                <w:szCs w:val="24"/>
                <w:lang w:eastAsia="en-US"/>
              </w:rPr>
              <w:t>Прийняття ефективних рішень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8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C820FD">
              <w:rPr>
                <w:sz w:val="22"/>
                <w:szCs w:val="22"/>
                <w:lang w:eastAsia="en-US"/>
              </w:rPr>
              <w:t>вміння вирішувати комплексні завдання;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360" w:hanging="36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ефективно використовувати ресурси;</w:t>
            </w:r>
          </w:p>
          <w:p w:rsidR="00AC7018" w:rsidRPr="00C820FD" w:rsidRDefault="00AC7018" w:rsidP="00280593">
            <w:pPr>
              <w:widowControl/>
              <w:suppressAutoHyphens/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r w:rsidRPr="00C820FD">
              <w:rPr>
                <w:sz w:val="22"/>
                <w:szCs w:val="22"/>
                <w:lang w:eastAsia="en-US"/>
              </w:rPr>
              <w:t xml:space="preserve">аналіз державної політики та планування заходів з її реалізації; 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C820FD">
              <w:rPr>
                <w:sz w:val="22"/>
                <w:szCs w:val="22"/>
                <w:lang w:eastAsia="en-US"/>
              </w:rPr>
              <w:t>вміння працювати з великими масивами інформації;</w:t>
            </w:r>
          </w:p>
          <w:p w:rsidR="00AC7018" w:rsidRPr="00C820FD" w:rsidRDefault="00AC7018" w:rsidP="00280593">
            <w:pPr>
              <w:widowControl/>
              <w:tabs>
                <w:tab w:val="left" w:pos="19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5) </w:t>
            </w:r>
            <w:r w:rsidRPr="00C820FD">
              <w:rPr>
                <w:sz w:val="22"/>
                <w:szCs w:val="22"/>
                <w:lang w:eastAsia="en-US"/>
              </w:rPr>
              <w:t>встановлення цілей, пріоритетів та орієнтирів.</w:t>
            </w:r>
          </w:p>
        </w:tc>
      </w:tr>
      <w:tr w:rsidR="00AC7018" w:rsidRPr="00C820FD" w:rsidTr="00280593">
        <w:trPr>
          <w:trHeight w:val="2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620F7D" w:rsidRDefault="00AC7018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620F7D">
              <w:rPr>
                <w:sz w:val="24"/>
                <w:szCs w:val="24"/>
                <w:lang w:eastAsia="en-US"/>
              </w:rPr>
              <w:t>Комунікації та взаємодія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C820FD">
              <w:rPr>
                <w:sz w:val="22"/>
                <w:szCs w:val="22"/>
                <w:lang w:eastAsia="en-US"/>
              </w:rPr>
              <w:t>співпраця та налагодження партнерської взаємодії;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C820FD">
              <w:rPr>
                <w:sz w:val="22"/>
                <w:szCs w:val="22"/>
                <w:lang w:eastAsia="en-US"/>
              </w:rPr>
              <w:t>відкритість.</w:t>
            </w:r>
          </w:p>
        </w:tc>
      </w:tr>
      <w:tr w:rsidR="00AC7018" w:rsidRPr="00C820FD" w:rsidTr="00280593">
        <w:trPr>
          <w:trHeight w:val="2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620F7D" w:rsidRDefault="00AC7018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620F7D">
              <w:rPr>
                <w:sz w:val="24"/>
                <w:szCs w:val="24"/>
                <w:lang w:eastAsia="en-US"/>
              </w:rPr>
              <w:t>Впровадження змін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C820FD">
              <w:rPr>
                <w:sz w:val="22"/>
                <w:szCs w:val="22"/>
                <w:lang w:eastAsia="en-US"/>
              </w:rPr>
              <w:t>здатність підтримувати зміни та працювати з реакцією на них;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312" w:hanging="3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C820FD">
              <w:rPr>
                <w:sz w:val="22"/>
                <w:szCs w:val="22"/>
                <w:lang w:eastAsia="en-US"/>
              </w:rPr>
              <w:t>оцінка ефективності здійснених змін.</w:t>
            </w:r>
          </w:p>
        </w:tc>
      </w:tr>
      <w:tr w:rsidR="00AC7018" w:rsidRPr="00C820FD" w:rsidTr="00280593">
        <w:trPr>
          <w:trHeight w:val="2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620F7D" w:rsidRDefault="00AC7018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620F7D">
              <w:rPr>
                <w:sz w:val="24"/>
                <w:szCs w:val="24"/>
                <w:lang w:eastAsia="en-US"/>
              </w:rPr>
              <w:t>Управління організацією роботи та персоналом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C820FD">
              <w:rPr>
                <w:sz w:val="22"/>
                <w:szCs w:val="22"/>
                <w:lang w:eastAsia="en-US"/>
              </w:rPr>
              <w:t>організація і контроль роботи;</w:t>
            </w:r>
          </w:p>
          <w:p w:rsidR="00AC7018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C820FD">
              <w:rPr>
                <w:sz w:val="22"/>
                <w:szCs w:val="22"/>
                <w:lang w:eastAsia="en-US"/>
              </w:rPr>
              <w:t>управління проектами;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управління якісним обслуговуванням;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C820FD">
              <w:rPr>
                <w:sz w:val="22"/>
                <w:szCs w:val="22"/>
                <w:lang w:eastAsia="en-US"/>
              </w:rPr>
              <w:t>вміння працювати в команді та керувати командою;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5) </w:t>
            </w:r>
            <w:r w:rsidRPr="00C820FD">
              <w:rPr>
                <w:sz w:val="22"/>
                <w:szCs w:val="22"/>
                <w:lang w:eastAsia="en-US"/>
              </w:rPr>
              <w:t>мотивування;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6) </w:t>
            </w:r>
            <w:r w:rsidRPr="00C820FD">
              <w:rPr>
                <w:sz w:val="22"/>
                <w:szCs w:val="22"/>
                <w:lang w:eastAsia="en-US"/>
              </w:rPr>
              <w:t>оцінка і розвиток підлеглих;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7) </w:t>
            </w:r>
            <w:r w:rsidRPr="00C820FD">
              <w:rPr>
                <w:sz w:val="22"/>
                <w:szCs w:val="22"/>
                <w:lang w:eastAsia="en-US"/>
              </w:rPr>
              <w:t>вміння розв’язання конфліктів.</w:t>
            </w:r>
          </w:p>
        </w:tc>
      </w:tr>
      <w:tr w:rsidR="00AC7018" w:rsidRPr="00C820FD" w:rsidTr="00280593">
        <w:trPr>
          <w:trHeight w:val="2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620F7D" w:rsidRDefault="00AC7018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620F7D">
              <w:rPr>
                <w:sz w:val="24"/>
                <w:szCs w:val="24"/>
                <w:lang w:eastAsia="en-US"/>
              </w:rPr>
              <w:t>Особистісні компетенції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C820FD">
              <w:rPr>
                <w:sz w:val="22"/>
                <w:szCs w:val="22"/>
                <w:lang w:eastAsia="en-US"/>
              </w:rPr>
              <w:t>аналітичні та організаторські здібності;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C820FD">
              <w:rPr>
                <w:sz w:val="22"/>
                <w:szCs w:val="22"/>
                <w:lang w:eastAsia="en-US"/>
              </w:rPr>
              <w:t>дисципліна і системність;</w:t>
            </w:r>
          </w:p>
          <w:p w:rsidR="00AC7018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r w:rsidRPr="00C820FD">
              <w:rPr>
                <w:sz w:val="22"/>
                <w:szCs w:val="22"/>
                <w:lang w:eastAsia="en-US"/>
              </w:rPr>
              <w:t>самоорганізація та орієнтація на розвиток;</w:t>
            </w:r>
          </w:p>
          <w:p w:rsidR="00AC7018" w:rsidRPr="00C820FD" w:rsidRDefault="00AC7018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C820FD">
              <w:rPr>
                <w:sz w:val="22"/>
                <w:szCs w:val="22"/>
                <w:lang w:eastAsia="en-US"/>
              </w:rPr>
              <w:t>вміння працювати в стресових ситуаціях.</w:t>
            </w:r>
          </w:p>
        </w:tc>
      </w:tr>
      <w:tr w:rsidR="00AC7018" w:rsidRPr="00C820FD" w:rsidTr="00280593">
        <w:trPr>
          <w:trHeight w:val="448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951B97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1B97">
              <w:rPr>
                <w:sz w:val="24"/>
                <w:szCs w:val="24"/>
                <w:lang w:eastAsia="en-US"/>
              </w:rPr>
              <w:t>Професійні знання</w:t>
            </w:r>
          </w:p>
        </w:tc>
      </w:tr>
      <w:tr w:rsidR="00AC7018" w:rsidRPr="00C820FD" w:rsidTr="00280593">
        <w:trPr>
          <w:trHeight w:val="24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620F7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AC7018" w:rsidRPr="00C820FD" w:rsidTr="00280593">
        <w:trPr>
          <w:trHeight w:val="2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620F7D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620F7D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A86AA7" w:rsidRDefault="00AC7018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Конституції України;</w:t>
            </w:r>
          </w:p>
          <w:p w:rsidR="00AC7018" w:rsidRDefault="00AC7018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державну службу»;</w:t>
            </w:r>
          </w:p>
          <w:p w:rsidR="00AC7018" w:rsidRDefault="00AC7018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86AA7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AC7018" w:rsidRPr="00C820FD" w:rsidTr="00280593">
        <w:trPr>
          <w:trHeight w:val="2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510089" w:rsidRDefault="00AC7018" w:rsidP="00280593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8" w:rsidRPr="00A86AA7" w:rsidRDefault="00AC7018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інформацію»;</w:t>
            </w:r>
          </w:p>
          <w:p w:rsidR="00AC7018" w:rsidRPr="00A86AA7" w:rsidRDefault="00AC7018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звернення громадян»;</w:t>
            </w:r>
          </w:p>
          <w:p w:rsidR="00AC7018" w:rsidRPr="00A86AA7" w:rsidRDefault="00AC7018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AC7018" w:rsidRDefault="00AC7018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Національну гвардію України»;</w:t>
            </w:r>
          </w:p>
          <w:p w:rsidR="00AC7018" w:rsidRDefault="00AC7018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Закону України «Про Національну поліцію України»;</w:t>
            </w:r>
          </w:p>
          <w:p w:rsidR="00AC7018" w:rsidRDefault="00AC7018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A86AA7">
              <w:rPr>
                <w:sz w:val="22"/>
                <w:szCs w:val="22"/>
              </w:rPr>
              <w:t xml:space="preserve"> України «Про захист персональних даних»;</w:t>
            </w:r>
          </w:p>
          <w:p w:rsidR="00AC7018" w:rsidRPr="00951B97" w:rsidRDefault="00AC7018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A86AA7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A86AA7">
              <w:rPr>
                <w:sz w:val="22"/>
                <w:szCs w:val="22"/>
              </w:rPr>
              <w:t xml:space="preserve"> України «Про центральні органи виконавчої влади».</w:t>
            </w:r>
          </w:p>
        </w:tc>
      </w:tr>
      <w:tr w:rsidR="00AC7018" w:rsidRPr="00C820FD" w:rsidTr="00280593">
        <w:trPr>
          <w:trHeight w:val="2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C820FD" w:rsidRDefault="00AC7018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18" w:rsidRPr="00510089" w:rsidRDefault="00AC7018" w:rsidP="00280593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10089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8" w:rsidRPr="00D8064F" w:rsidRDefault="00AC7018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знання </w:t>
            </w:r>
            <w:r w:rsidRPr="00D8064F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AC7018" w:rsidRPr="00D8064F" w:rsidRDefault="00AC7018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порядку</w:t>
            </w:r>
            <w:r w:rsidRPr="00D8064F">
              <w:rPr>
                <w:color w:val="000000"/>
                <w:sz w:val="22"/>
                <w:szCs w:val="22"/>
              </w:rPr>
              <w:t xml:space="preserve"> підготовки проектів нормативно-правових та розпорядчих актів, їх погодження та візування;</w:t>
            </w:r>
          </w:p>
          <w:p w:rsidR="00AC7018" w:rsidRPr="00D8064F" w:rsidRDefault="00AC7018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знання вимог </w:t>
            </w:r>
            <w:proofErr w:type="spellStart"/>
            <w:r w:rsidRPr="00D8064F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D8064F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AC7018" w:rsidRPr="00D8064F" w:rsidRDefault="00AC7018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у сфері</w:t>
            </w:r>
            <w:r w:rsidRPr="00D8064F">
              <w:rPr>
                <w:color w:val="000000"/>
                <w:sz w:val="22"/>
                <w:szCs w:val="22"/>
              </w:rPr>
              <w:t xml:space="preserve">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AC7018" w:rsidRPr="00B906FF" w:rsidRDefault="00AC7018" w:rsidP="00280593">
            <w:pPr>
              <w:widowControl/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AC7018" w:rsidRDefault="00AC7018" w:rsidP="00AC7018">
      <w:pPr>
        <w:spacing w:line="233" w:lineRule="auto"/>
        <w:jc w:val="both"/>
        <w:rPr>
          <w:szCs w:val="28"/>
        </w:rPr>
      </w:pPr>
    </w:p>
    <w:sectPr w:rsidR="00AC7018" w:rsidSect="00AC7018">
      <w:headerReference w:type="even" r:id="rId8"/>
      <w:pgSz w:w="11906" w:h="16838" w:code="9"/>
      <w:pgMar w:top="567" w:right="567" w:bottom="381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C3" w:rsidRDefault="00AC7018" w:rsidP="00D5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3C3" w:rsidRDefault="00AC70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199"/>
    <w:multiLevelType w:val="hybridMultilevel"/>
    <w:tmpl w:val="4B7438A4"/>
    <w:lvl w:ilvl="0" w:tplc="E916A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7018"/>
    <w:rsid w:val="007A5E2B"/>
    <w:rsid w:val="00AC7018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0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C7018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styleId="a5">
    <w:name w:val="page number"/>
    <w:basedOn w:val="a0"/>
    <w:rsid w:val="00AC7018"/>
  </w:style>
  <w:style w:type="paragraph" w:styleId="a6">
    <w:name w:val="List Paragraph"/>
    <w:basedOn w:val="a"/>
    <w:uiPriority w:val="99"/>
    <w:qFormat/>
    <w:rsid w:val="00AC7018"/>
    <w:pPr>
      <w:ind w:left="708"/>
    </w:pPr>
  </w:style>
  <w:style w:type="paragraph" w:customStyle="1" w:styleId="rvps12">
    <w:name w:val="rvps12"/>
    <w:basedOn w:val="a"/>
    <w:uiPriority w:val="99"/>
    <w:rsid w:val="00AC7018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5386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2018-02-22T10:06:00Z</dcterms:created>
  <dcterms:modified xsi:type="dcterms:W3CDTF">2018-02-22T10:06:00Z</dcterms:modified>
</cp:coreProperties>
</file>