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81A" w14:textId="77777777" w:rsidR="00BB1298" w:rsidRPr="00830363" w:rsidRDefault="00BB1298" w:rsidP="0065759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0363">
        <w:rPr>
          <w:rFonts w:ascii="Times New Roman" w:hAnsi="Times New Roman"/>
          <w:b/>
          <w:sz w:val="28"/>
          <w:szCs w:val="28"/>
          <w:lang w:val="uk-UA"/>
        </w:rPr>
        <w:t xml:space="preserve">ПОРІВНЯЛЬНА ТАБЛИЦЯ </w:t>
      </w:r>
    </w:p>
    <w:p w14:paraId="54296DEB" w14:textId="77777777" w:rsidR="000B1220" w:rsidRPr="00830363" w:rsidRDefault="00BB1298" w:rsidP="0065759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0363">
        <w:rPr>
          <w:rFonts w:ascii="Times New Roman" w:hAnsi="Times New Roman"/>
          <w:b/>
          <w:sz w:val="28"/>
          <w:szCs w:val="28"/>
          <w:lang w:val="uk-UA"/>
        </w:rPr>
        <w:t xml:space="preserve">до проєкту постанови Кабінету Міністрів України </w:t>
      </w:r>
      <w:r w:rsidR="000B1220" w:rsidRPr="00830363">
        <w:rPr>
          <w:rFonts w:ascii="Times New Roman" w:hAnsi="Times New Roman"/>
          <w:b/>
          <w:sz w:val="28"/>
          <w:szCs w:val="28"/>
          <w:lang w:val="uk-UA"/>
        </w:rPr>
        <w:t xml:space="preserve">«Про внесення змін до переліку платних послуг, </w:t>
      </w:r>
    </w:p>
    <w:p w14:paraId="546AAD5B" w14:textId="77777777" w:rsidR="000B1220" w:rsidRPr="00830363" w:rsidRDefault="000B1220" w:rsidP="0065759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0363">
        <w:rPr>
          <w:rFonts w:ascii="Times New Roman" w:hAnsi="Times New Roman"/>
          <w:b/>
          <w:sz w:val="28"/>
          <w:szCs w:val="28"/>
          <w:lang w:val="uk-UA"/>
        </w:rPr>
        <w:t xml:space="preserve">які надаються підрозділами Міністерства внутрішніх справ, Національної поліції та Державної міграційної служби, </w:t>
      </w:r>
    </w:p>
    <w:p w14:paraId="1B8965DC" w14:textId="77777777" w:rsidR="00CE61FF" w:rsidRPr="00830363" w:rsidRDefault="000B1220" w:rsidP="0065759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0363">
        <w:rPr>
          <w:rFonts w:ascii="Times New Roman" w:hAnsi="Times New Roman"/>
          <w:b/>
          <w:sz w:val="28"/>
          <w:szCs w:val="28"/>
          <w:lang w:val="uk-UA"/>
        </w:rPr>
        <w:t>і розміру плати за їх надання»</w:t>
      </w:r>
    </w:p>
    <w:p w14:paraId="01156EAF" w14:textId="77777777" w:rsidR="00D076B1" w:rsidRPr="00830363" w:rsidRDefault="00D076B1" w:rsidP="00BB12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3"/>
        <w:gridCol w:w="3627"/>
        <w:gridCol w:w="3721"/>
        <w:gridCol w:w="3705"/>
      </w:tblGrid>
      <w:tr w:rsidR="000B1220" w:rsidRPr="00830363" w14:paraId="20963692" w14:textId="77777777" w:rsidTr="00DF4669">
        <w:trPr>
          <w:trHeight w:val="235"/>
        </w:trPr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3E72C" w14:textId="77777777" w:rsidR="000B1220" w:rsidRPr="00DF4669" w:rsidRDefault="000B1220" w:rsidP="000B1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46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положення акта законодавства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5447" w14:textId="77777777" w:rsidR="000B1220" w:rsidRPr="00DF4669" w:rsidRDefault="000B1220" w:rsidP="000B1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46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відповідного положення проекту акта</w:t>
            </w:r>
          </w:p>
        </w:tc>
      </w:tr>
      <w:tr w:rsidR="000B1220" w:rsidRPr="00830363" w14:paraId="62031AC2" w14:textId="77777777" w:rsidTr="00F12CF8">
        <w:tc>
          <w:tcPr>
            <w:tcW w:w="1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4A31" w14:textId="3B1056DB" w:rsidR="000B1220" w:rsidRPr="00DF4669" w:rsidRDefault="000B1220" w:rsidP="000B1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46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платних послуг, які надаються підрозділами Міністерства внутрішніх справ, Національної поліції та Державної міграційної служби, і розмір плати за їх надання</w:t>
            </w:r>
            <w:r w:rsidR="00DF4669" w:rsidRPr="00DF46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затверджений постановою Кабінету Міністрів України від 04 червня 2007 р</w:t>
            </w:r>
            <w:r w:rsidR="005F2B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DF4669" w:rsidRPr="00DF46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795</w:t>
            </w:r>
          </w:p>
        </w:tc>
      </w:tr>
      <w:tr w:rsidR="000B1220" w:rsidRPr="00830363" w14:paraId="380C67F2" w14:textId="77777777" w:rsidTr="00F12CF8">
        <w:tc>
          <w:tcPr>
            <w:tcW w:w="3573" w:type="dxa"/>
            <w:tcBorders>
              <w:left w:val="single" w:sz="4" w:space="0" w:color="auto"/>
            </w:tcBorders>
          </w:tcPr>
          <w:p w14:paraId="2C265FF7" w14:textId="77777777" w:rsidR="000B1220" w:rsidRPr="00830363" w:rsidRDefault="000B1220" w:rsidP="00D12CF8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3">
              <w:rPr>
                <w:rFonts w:ascii="Times New Roman" w:hAnsi="Times New Roman"/>
                <w:sz w:val="24"/>
                <w:szCs w:val="24"/>
              </w:rPr>
              <w:t>Найменування послуги</w:t>
            </w:r>
          </w:p>
        </w:tc>
        <w:tc>
          <w:tcPr>
            <w:tcW w:w="3680" w:type="dxa"/>
            <w:gridSpan w:val="2"/>
          </w:tcPr>
          <w:p w14:paraId="573C5840" w14:textId="77777777" w:rsidR="000B1220" w:rsidRPr="00830363" w:rsidRDefault="000B1220" w:rsidP="00D12CF8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3">
              <w:rPr>
                <w:rFonts w:ascii="Times New Roman" w:hAnsi="Times New Roman"/>
                <w:sz w:val="24"/>
                <w:szCs w:val="24"/>
              </w:rPr>
              <w:t>Розмір плати за надання послуги, гривень</w:t>
            </w:r>
          </w:p>
        </w:tc>
        <w:tc>
          <w:tcPr>
            <w:tcW w:w="3721" w:type="dxa"/>
          </w:tcPr>
          <w:p w14:paraId="41128111" w14:textId="77777777" w:rsidR="000B1220" w:rsidRPr="00830363" w:rsidRDefault="000B1220" w:rsidP="00D12CF8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3">
              <w:rPr>
                <w:rFonts w:ascii="Times New Roman" w:hAnsi="Times New Roman"/>
                <w:sz w:val="24"/>
                <w:szCs w:val="24"/>
              </w:rPr>
              <w:t>Найменування послуги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14:paraId="7DEE3FA4" w14:textId="77777777" w:rsidR="000B1220" w:rsidRPr="00830363" w:rsidRDefault="000B1220" w:rsidP="00D12CF8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3">
              <w:rPr>
                <w:rFonts w:ascii="Times New Roman" w:hAnsi="Times New Roman"/>
                <w:sz w:val="24"/>
                <w:szCs w:val="24"/>
              </w:rPr>
              <w:t>Розмір плати за надання послуги, гривень</w:t>
            </w:r>
          </w:p>
        </w:tc>
      </w:tr>
      <w:tr w:rsidR="000B1220" w:rsidRPr="00830363" w14:paraId="2492A532" w14:textId="77777777" w:rsidTr="00F12CF8">
        <w:tc>
          <w:tcPr>
            <w:tcW w:w="72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C8202" w14:textId="77777777" w:rsidR="000B1220" w:rsidRPr="00830363" w:rsidRDefault="000B1220" w:rsidP="00D1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sz w:val="24"/>
                <w:szCs w:val="24"/>
                <w:lang w:val="uk-UA"/>
              </w:rPr>
              <w:t>II. Інші послуги, які надаються згідно з основною діяльністю</w:t>
            </w:r>
          </w:p>
          <w:p w14:paraId="4814716D" w14:textId="77777777" w:rsidR="000B1220" w:rsidRPr="00830363" w:rsidRDefault="000B1220" w:rsidP="00D1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502F40" w14:textId="77777777" w:rsidR="000B1220" w:rsidRPr="00830363" w:rsidRDefault="000B1220" w:rsidP="0065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Підрозділи </w:t>
            </w: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експертної</w:t>
            </w:r>
            <w:r w:rsidRPr="00830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служби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D1F" w14:textId="77777777" w:rsidR="000B1220" w:rsidRPr="00830363" w:rsidRDefault="000B1220" w:rsidP="00D1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sz w:val="24"/>
                <w:szCs w:val="24"/>
                <w:lang w:val="uk-UA"/>
              </w:rPr>
              <w:t>II. Інші послуги, які надаються згідно з основною діяльністю</w:t>
            </w:r>
          </w:p>
          <w:p w14:paraId="7399E40D" w14:textId="77777777" w:rsidR="000B1220" w:rsidRPr="00830363" w:rsidRDefault="000B1220" w:rsidP="00D1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CEC619" w14:textId="77777777" w:rsidR="000B1220" w:rsidRPr="00830363" w:rsidRDefault="000B1220" w:rsidP="00FA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Підрозділи </w:t>
            </w: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Експертної</w:t>
            </w:r>
            <w:r w:rsidRPr="00830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служби</w:t>
            </w:r>
          </w:p>
        </w:tc>
      </w:tr>
      <w:tr w:rsidR="00930443" w:rsidRPr="00830363" w14:paraId="3C829B10" w14:textId="77777777" w:rsidTr="00F12CF8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D8293C" w14:textId="77777777" w:rsidR="00930443" w:rsidRPr="00830363" w:rsidRDefault="00930443" w:rsidP="00161BA2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</w:t>
            </w:r>
            <w:r w:rsidR="00161BA2" w:rsidRPr="0083036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Експертне дослідження транспортного засобу і реєстраційних документів на транспортний засіб із видачею висновку експертного дослідження на бланку установи:*****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B2B3E0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AB3A04" w14:textId="77777777" w:rsidR="00930443" w:rsidRPr="00830363" w:rsidRDefault="00930443" w:rsidP="00161BA2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«36</w:t>
            </w:r>
            <w:r w:rsidR="00161BA2" w:rsidRPr="0083036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83036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. Експертне дослідження транспортного засобу і реєстраційних документів на транспортний засіб із видачею висновку експертного дослідження на бланку установи:*****</w:t>
            </w:r>
          </w:p>
        </w:tc>
        <w:tc>
          <w:tcPr>
            <w:tcW w:w="370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CDD9AA5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930443" w:rsidRPr="00830363" w14:paraId="107E14D9" w14:textId="77777777" w:rsidTr="00F12CF8">
        <w:tc>
          <w:tcPr>
            <w:tcW w:w="36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837699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для транспортних засобів усіх категорій вітчизняного виробництва та країн - учасниць СНД або окремих агрегатів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369B7DB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8,2 відсотка прожиткового мінімуму для працездатних осіб, розмір якого встановлено </w:t>
            </w:r>
            <w:r w:rsidR="000D58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 1 січня календарного року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F122B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4228CBA5" w14:textId="77777777" w:rsidR="00161BA2" w:rsidRPr="00830363" w:rsidRDefault="00161BA2" w:rsidP="00930443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Виключити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219527B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930443" w:rsidRPr="00830363" w14:paraId="19239D29" w14:textId="77777777" w:rsidTr="00F12CF8">
        <w:tc>
          <w:tcPr>
            <w:tcW w:w="3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F28C57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для транспортних засобів усіх категорій іноземного виробництва або окремих агрегатів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ED8B2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10,2 відсотка прожиткового мінімуму для працездатних осіб, розмір якого встановлено </w:t>
            </w:r>
            <w:r w:rsidR="000D58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 1 січня календарного року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CBFE81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для транспортних засобів усіх категорій або окремих агрегатів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F6C89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10,2 відсотка прожиткового мінімуму для працездатних осіб, розмір якого встановлено на 1 січня календарного року</w:t>
            </w:r>
          </w:p>
        </w:tc>
      </w:tr>
      <w:tr w:rsidR="00930443" w:rsidRPr="00830363" w14:paraId="54BB9CBA" w14:textId="77777777" w:rsidTr="00F12CF8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50FC20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для мопедів або їх окремих агрегатів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E4FD03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5,5 відсотка прожиткового мінімуму для працездатних осіб, розмір якого встановлено </w:t>
            </w:r>
            <w:r w:rsidR="000D58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 1 січня календарного року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CB4E6E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для мопедів або їх окремих агрегатів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48CB2FD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5,5 відсотка прожиткового мінімуму для працездатних осіб, розмір якого встановлено на 1 січня календарного року</w:t>
            </w:r>
          </w:p>
        </w:tc>
      </w:tr>
      <w:tr w:rsidR="00930443" w:rsidRPr="00830363" w14:paraId="2BB3FCB4" w14:textId="77777777" w:rsidTr="00DF4669">
        <w:trPr>
          <w:trHeight w:val="1845"/>
        </w:trPr>
        <w:tc>
          <w:tcPr>
            <w:tcW w:w="3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787F7C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</w:t>
            </w:r>
            <w:r w:rsidRPr="00830363">
              <w:rPr>
                <w:rFonts w:ascii="Times New Roman" w:eastAsia="Times New Roman" w:hAnsi="Times New Roman"/>
                <w:bCs/>
                <w:sz w:val="24"/>
                <w:szCs w:val="16"/>
                <w:vertAlign w:val="superscript"/>
                <w:lang w:val="uk-UA" w:eastAsia="uk-UA"/>
              </w:rPr>
              <w:t>4</w:t>
            </w: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Нанесення спеціальних індивідуальних та дублюючих ідентифікаційних номерів транспортних засобів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F91CF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300 відсотків прожиткового мінімуму для працездатних осіб, розмір якого встановлено </w:t>
            </w:r>
            <w:r w:rsidR="000D58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8303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 1 січня календарного року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49A344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36</w:t>
            </w:r>
            <w:r w:rsidRPr="00830363">
              <w:rPr>
                <w:rFonts w:ascii="Times New Roman" w:eastAsia="Times New Roman" w:hAnsi="Times New Roman"/>
                <w:b/>
                <w:bCs/>
                <w:sz w:val="24"/>
                <w:szCs w:val="16"/>
                <w:vertAlign w:val="superscript"/>
                <w:lang w:val="uk-UA" w:eastAsia="uk-UA"/>
              </w:rPr>
              <w:t>4</w:t>
            </w:r>
            <w:r w:rsidRPr="0083036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. </w:t>
            </w:r>
            <w:r w:rsidRPr="00830363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 xml:space="preserve">Дублювання первинних ідентифікаційних </w:t>
            </w:r>
            <w:r w:rsidR="008F6C34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 xml:space="preserve">та </w:t>
            </w:r>
            <w:r w:rsidRPr="00830363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н</w:t>
            </w:r>
            <w:r w:rsidRPr="0083036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анесення спеціальних індивідуальних ідентифікаційних номерів транспортних засобів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454B" w14:textId="77777777" w:rsidR="00930443" w:rsidRPr="00830363" w:rsidRDefault="00930443" w:rsidP="00930443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3036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200 відсотків прожиткового мінімуму для працездатних осіб, розмір якого встановлено на 1 січня календарного року</w:t>
            </w:r>
          </w:p>
        </w:tc>
      </w:tr>
      <w:tr w:rsidR="0089667B" w:rsidRPr="00830363" w14:paraId="363FE68B" w14:textId="77777777" w:rsidTr="00F12CF8">
        <w:tc>
          <w:tcPr>
            <w:tcW w:w="7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08B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08C575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  <w:r w:rsidRPr="0083036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6</w:t>
            </w: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Проведення обов’язкового технічного контролю транспортного засобу </w:t>
            </w:r>
            <w:r w:rsidR="00961B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видачею відповідного документу в залежності від категорії транспортного засобу:</w:t>
            </w:r>
          </w:p>
          <w:p w14:paraId="0C8BCEA2" w14:textId="77777777" w:rsidR="0089667B" w:rsidRPr="00830363" w:rsidRDefault="0089667B" w:rsidP="00D1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2C802" w14:textId="77777777" w:rsidR="0089667B" w:rsidRPr="00830363" w:rsidRDefault="0089667B" w:rsidP="00D1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667B" w:rsidRPr="00830363" w14:paraId="394A9520" w14:textId="77777777" w:rsidTr="00F12CF8">
        <w:tc>
          <w:tcPr>
            <w:tcW w:w="7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38F7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A226BC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M1; N1; O1; L (та їх підкатегорії)</w:t>
            </w:r>
          </w:p>
          <w:p w14:paraId="6BB4CD51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358029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824F61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2C15B5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29,7 відсотка прожиткового мінімуму для працездатних осіб, розмір якого встановлено на 1 січня календарного року</w:t>
            </w:r>
          </w:p>
          <w:p w14:paraId="41496F96" w14:textId="77777777" w:rsidR="0089667B" w:rsidRPr="00830363" w:rsidRDefault="0089667B" w:rsidP="00D1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667B" w:rsidRPr="00830363" w14:paraId="2E9C9C37" w14:textId="77777777" w:rsidTr="00F12CF8">
        <w:tc>
          <w:tcPr>
            <w:tcW w:w="7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B8F9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902C2E" w14:textId="77777777" w:rsidR="0089667B" w:rsidRPr="00830363" w:rsidRDefault="0089667B" w:rsidP="00161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M2; M3 (та їх підкатегорії)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BC724" w14:textId="77777777" w:rsidR="0089667B" w:rsidRPr="00830363" w:rsidRDefault="0089667B" w:rsidP="00161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35,7 відсотка прожиткового мінімуму для працездатних осіб, розмір якого встановлено на 1 січня календарного року</w:t>
            </w:r>
          </w:p>
          <w:p w14:paraId="32136F2B" w14:textId="77777777" w:rsidR="0089667B" w:rsidRPr="00830363" w:rsidRDefault="0089667B" w:rsidP="00161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667B" w:rsidRPr="00830363" w14:paraId="36F1790E" w14:textId="77777777" w:rsidTr="00F12CF8">
        <w:trPr>
          <w:trHeight w:val="1050"/>
        </w:trPr>
        <w:tc>
          <w:tcPr>
            <w:tcW w:w="7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AA6B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93ACCE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N2; N3; O2 (та їх підкатегорії)</w:t>
            </w:r>
          </w:p>
          <w:p w14:paraId="5B591DD2" w14:textId="77777777" w:rsidR="0089667B" w:rsidRPr="00830363" w:rsidRDefault="0089667B" w:rsidP="00D1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E9F8" w14:textId="77777777" w:rsidR="0089667B" w:rsidRPr="00830363" w:rsidRDefault="0089667B" w:rsidP="004E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36,3 відсотка прожиткового мінімуму для працездатних осіб, розмір якого встановлено на 1 січня календарного року</w:t>
            </w:r>
          </w:p>
        </w:tc>
      </w:tr>
      <w:tr w:rsidR="000B1220" w:rsidRPr="00830363" w14:paraId="620E14E3" w14:textId="77777777" w:rsidTr="00F12CF8"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DD22" w14:textId="77777777" w:rsidR="000B1220" w:rsidRPr="00830363" w:rsidRDefault="000B1220" w:rsidP="004E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5364" w14:textId="77777777" w:rsidR="004E0C59" w:rsidRPr="00830363" w:rsidRDefault="004E0C59" w:rsidP="004E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O3; O4</w:t>
            </w:r>
            <w:r w:rsidR="00FB29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B2962" w:rsidRPr="00FB29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(та їх підкатегорії)</w:t>
            </w:r>
          </w:p>
          <w:p w14:paraId="6A610EB3" w14:textId="77777777" w:rsidR="000B1220" w:rsidRPr="00830363" w:rsidRDefault="000B1220" w:rsidP="00D1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CE08" w14:textId="77777777" w:rsidR="004E0C59" w:rsidRPr="00830363" w:rsidRDefault="00161BA2" w:rsidP="004E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  <w:r w:rsidR="004E0C59"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4E0C59" w:rsidRPr="00830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відсотка прожиткового мінімуму для працездатних осіб, розмір якого встановлено на 1 січня календарного року</w:t>
            </w:r>
          </w:p>
          <w:p w14:paraId="7D55DD0C" w14:textId="77777777" w:rsidR="000B1220" w:rsidRPr="00830363" w:rsidRDefault="000B1220" w:rsidP="00D1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144284C" w14:textId="77777777" w:rsidR="00BB1298" w:rsidRPr="00830363" w:rsidRDefault="00BB1298" w:rsidP="00CB6A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ECAD1A9" w14:textId="77777777" w:rsidR="0065759C" w:rsidRPr="00830363" w:rsidRDefault="0065759C" w:rsidP="00CB6A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5DA295F" w14:textId="77777777" w:rsidR="000B1220" w:rsidRPr="00830363" w:rsidRDefault="000B1220" w:rsidP="0065759C">
      <w:pPr>
        <w:pStyle w:val="aa"/>
        <w:spacing w:before="0" w:beforeAutospacing="0" w:after="0" w:afterAutospacing="0"/>
        <w:ind w:left="567" w:right="113"/>
        <w:jc w:val="both"/>
      </w:pPr>
      <w:r w:rsidRPr="00830363">
        <w:rPr>
          <w:b/>
          <w:bCs/>
          <w:color w:val="000000"/>
          <w:sz w:val="27"/>
          <w:szCs w:val="27"/>
        </w:rPr>
        <w:t xml:space="preserve">Міністр внутрішніх справ України                                                                                                </w:t>
      </w:r>
      <w:r w:rsidR="0065759C" w:rsidRPr="00830363">
        <w:rPr>
          <w:b/>
          <w:bCs/>
          <w:color w:val="000000"/>
          <w:sz w:val="27"/>
          <w:szCs w:val="27"/>
        </w:rPr>
        <w:t xml:space="preserve">                      </w:t>
      </w:r>
      <w:r w:rsidRPr="00830363">
        <w:rPr>
          <w:b/>
          <w:bCs/>
          <w:color w:val="000000"/>
          <w:sz w:val="27"/>
          <w:szCs w:val="27"/>
        </w:rPr>
        <w:t>Ігор КЛИМЕНКО</w:t>
      </w:r>
    </w:p>
    <w:p w14:paraId="1D71E759" w14:textId="77777777" w:rsidR="000B1220" w:rsidRPr="00830363" w:rsidRDefault="000B1220" w:rsidP="0065759C">
      <w:pPr>
        <w:pStyle w:val="aa"/>
        <w:spacing w:before="0" w:beforeAutospacing="0" w:after="0" w:afterAutospacing="0"/>
        <w:ind w:left="567" w:right="113"/>
        <w:jc w:val="both"/>
      </w:pPr>
      <w:r w:rsidRPr="00830363">
        <w:rPr>
          <w:color w:val="000000"/>
          <w:sz w:val="27"/>
          <w:szCs w:val="27"/>
        </w:rPr>
        <w:t>____ ________ 2024 року</w:t>
      </w:r>
    </w:p>
    <w:p w14:paraId="35C4FFE6" w14:textId="77777777" w:rsidR="000B1220" w:rsidRPr="00830363" w:rsidRDefault="000B1220" w:rsidP="00CB6A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B1220" w:rsidRPr="00830363" w:rsidSect="00DF4669">
      <w:headerReference w:type="default" r:id="rId7"/>
      <w:pgSz w:w="16838" w:h="11906" w:orient="landscape"/>
      <w:pgMar w:top="1276" w:right="737" w:bottom="993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4126" w14:textId="77777777" w:rsidR="00B94377" w:rsidRDefault="00B94377" w:rsidP="005C1898">
      <w:pPr>
        <w:spacing w:after="0" w:line="240" w:lineRule="auto"/>
      </w:pPr>
      <w:r>
        <w:separator/>
      </w:r>
    </w:p>
  </w:endnote>
  <w:endnote w:type="continuationSeparator" w:id="0">
    <w:p w14:paraId="47575E46" w14:textId="77777777" w:rsidR="00B94377" w:rsidRDefault="00B94377" w:rsidP="005C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0F83" w14:textId="77777777" w:rsidR="00B94377" w:rsidRDefault="00B94377" w:rsidP="005C1898">
      <w:pPr>
        <w:spacing w:after="0" w:line="240" w:lineRule="auto"/>
      </w:pPr>
      <w:r>
        <w:separator/>
      </w:r>
    </w:p>
  </w:footnote>
  <w:footnote w:type="continuationSeparator" w:id="0">
    <w:p w14:paraId="51DE90E1" w14:textId="77777777" w:rsidR="00B94377" w:rsidRDefault="00B94377" w:rsidP="005C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F8B3" w14:textId="77777777" w:rsidR="005C1898" w:rsidRPr="00226057" w:rsidRDefault="005C1898">
    <w:pPr>
      <w:pStyle w:val="a4"/>
      <w:jc w:val="center"/>
      <w:rPr>
        <w:rFonts w:ascii="Times New Roman" w:hAnsi="Times New Roman"/>
      </w:rPr>
    </w:pPr>
    <w:r w:rsidRPr="00226057">
      <w:rPr>
        <w:rFonts w:ascii="Times New Roman" w:hAnsi="Times New Roman"/>
      </w:rPr>
      <w:fldChar w:fldCharType="begin"/>
    </w:r>
    <w:r w:rsidRPr="00226057">
      <w:rPr>
        <w:rFonts w:ascii="Times New Roman" w:hAnsi="Times New Roman"/>
      </w:rPr>
      <w:instrText>PAGE   \* MERGEFORMAT</w:instrText>
    </w:r>
    <w:r w:rsidRPr="00226057">
      <w:rPr>
        <w:rFonts w:ascii="Times New Roman" w:hAnsi="Times New Roman"/>
      </w:rPr>
      <w:fldChar w:fldCharType="separate"/>
    </w:r>
    <w:r w:rsidR="00DF4669">
      <w:rPr>
        <w:rFonts w:ascii="Times New Roman" w:hAnsi="Times New Roman"/>
        <w:noProof/>
      </w:rPr>
      <w:t>2</w:t>
    </w:r>
    <w:r w:rsidRPr="00226057">
      <w:rPr>
        <w:rFonts w:ascii="Times New Roman" w:hAnsi="Times New Roman"/>
      </w:rPr>
      <w:fldChar w:fldCharType="end"/>
    </w:r>
  </w:p>
  <w:p w14:paraId="50ED93A3" w14:textId="77777777" w:rsidR="005C1898" w:rsidRDefault="005C18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98"/>
    <w:rsid w:val="000019B4"/>
    <w:rsid w:val="0001099A"/>
    <w:rsid w:val="00062C8A"/>
    <w:rsid w:val="000654C3"/>
    <w:rsid w:val="000907B9"/>
    <w:rsid w:val="000B1220"/>
    <w:rsid w:val="000D58E3"/>
    <w:rsid w:val="000D5EE2"/>
    <w:rsid w:val="000E161C"/>
    <w:rsid w:val="00123EA6"/>
    <w:rsid w:val="00161BA2"/>
    <w:rsid w:val="00165F91"/>
    <w:rsid w:val="001765BA"/>
    <w:rsid w:val="002154FF"/>
    <w:rsid w:val="00217578"/>
    <w:rsid w:val="00226057"/>
    <w:rsid w:val="002369B1"/>
    <w:rsid w:val="0027224C"/>
    <w:rsid w:val="002E37F4"/>
    <w:rsid w:val="002F5C1E"/>
    <w:rsid w:val="00317C6D"/>
    <w:rsid w:val="00354646"/>
    <w:rsid w:val="003916AB"/>
    <w:rsid w:val="003960EB"/>
    <w:rsid w:val="00396BC4"/>
    <w:rsid w:val="00413335"/>
    <w:rsid w:val="00416041"/>
    <w:rsid w:val="00461B7F"/>
    <w:rsid w:val="004C6949"/>
    <w:rsid w:val="004E0C59"/>
    <w:rsid w:val="004F44BC"/>
    <w:rsid w:val="005252BE"/>
    <w:rsid w:val="005572B6"/>
    <w:rsid w:val="00564E73"/>
    <w:rsid w:val="00574CD0"/>
    <w:rsid w:val="005C1898"/>
    <w:rsid w:val="005D6B3E"/>
    <w:rsid w:val="005E69AD"/>
    <w:rsid w:val="005F2B6D"/>
    <w:rsid w:val="005F45BA"/>
    <w:rsid w:val="00600E07"/>
    <w:rsid w:val="00615BD5"/>
    <w:rsid w:val="00636C21"/>
    <w:rsid w:val="0065759C"/>
    <w:rsid w:val="006D38CA"/>
    <w:rsid w:val="00752BA0"/>
    <w:rsid w:val="00790EBC"/>
    <w:rsid w:val="007A5564"/>
    <w:rsid w:val="007B0FD0"/>
    <w:rsid w:val="007D20C1"/>
    <w:rsid w:val="007F1DAC"/>
    <w:rsid w:val="007F300A"/>
    <w:rsid w:val="00830363"/>
    <w:rsid w:val="00872837"/>
    <w:rsid w:val="00876495"/>
    <w:rsid w:val="00890928"/>
    <w:rsid w:val="0089667B"/>
    <w:rsid w:val="008A39DE"/>
    <w:rsid w:val="008D6B52"/>
    <w:rsid w:val="008F6C34"/>
    <w:rsid w:val="00930443"/>
    <w:rsid w:val="00961BD5"/>
    <w:rsid w:val="00986263"/>
    <w:rsid w:val="009A223A"/>
    <w:rsid w:val="009A46DA"/>
    <w:rsid w:val="009A6BED"/>
    <w:rsid w:val="009B467C"/>
    <w:rsid w:val="00A03DC7"/>
    <w:rsid w:val="00A14662"/>
    <w:rsid w:val="00A37B64"/>
    <w:rsid w:val="00A65EFC"/>
    <w:rsid w:val="00A743F2"/>
    <w:rsid w:val="00A9624B"/>
    <w:rsid w:val="00AB377C"/>
    <w:rsid w:val="00AC22FC"/>
    <w:rsid w:val="00AF4408"/>
    <w:rsid w:val="00B920F8"/>
    <w:rsid w:val="00B94377"/>
    <w:rsid w:val="00BB1298"/>
    <w:rsid w:val="00BD7B25"/>
    <w:rsid w:val="00BF16D3"/>
    <w:rsid w:val="00C167FC"/>
    <w:rsid w:val="00C61D38"/>
    <w:rsid w:val="00CB6AEA"/>
    <w:rsid w:val="00CE61FF"/>
    <w:rsid w:val="00D076B1"/>
    <w:rsid w:val="00D12CF8"/>
    <w:rsid w:val="00D51AF1"/>
    <w:rsid w:val="00DA4F87"/>
    <w:rsid w:val="00DF4669"/>
    <w:rsid w:val="00E2110B"/>
    <w:rsid w:val="00F01584"/>
    <w:rsid w:val="00F12CF8"/>
    <w:rsid w:val="00F9351B"/>
    <w:rsid w:val="00FA4E6A"/>
    <w:rsid w:val="00FA6AD3"/>
    <w:rsid w:val="00FB2962"/>
    <w:rsid w:val="00FC21C7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A083"/>
  <w15:chartTrackingRefBased/>
  <w15:docId w15:val="{0E1C086F-2F4B-449F-80E1-4173385F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C1898"/>
  </w:style>
  <w:style w:type="paragraph" w:styleId="a6">
    <w:name w:val="footer"/>
    <w:basedOn w:val="a"/>
    <w:link w:val="a7"/>
    <w:uiPriority w:val="99"/>
    <w:unhideWhenUsed/>
    <w:rsid w:val="005C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C1898"/>
  </w:style>
  <w:style w:type="paragraph" w:customStyle="1" w:styleId="a8">
    <w:name w:val="Нормальний текст"/>
    <w:basedOn w:val="a"/>
    <w:rsid w:val="004C694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9">
    <w:name w:val="Hyperlink"/>
    <w:uiPriority w:val="99"/>
    <w:unhideWhenUsed/>
    <w:rsid w:val="00FA6AD3"/>
    <w:rPr>
      <w:color w:val="0563C1"/>
      <w:u w:val="single"/>
    </w:rPr>
  </w:style>
  <w:style w:type="character" w:customStyle="1" w:styleId="rvts13">
    <w:name w:val="rvts13"/>
    <w:rsid w:val="000B1220"/>
  </w:style>
  <w:style w:type="paragraph" w:styleId="aa">
    <w:name w:val="Normal (Web)"/>
    <w:basedOn w:val="a"/>
    <w:uiPriority w:val="99"/>
    <w:semiHidden/>
    <w:unhideWhenUsed/>
    <w:rsid w:val="000B1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396BC4"/>
  </w:style>
  <w:style w:type="paragraph" w:customStyle="1" w:styleId="rvps14">
    <w:name w:val="rvps14"/>
    <w:basedOn w:val="a"/>
    <w:rsid w:val="00396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C034-21EA-496D-9034-84015FF7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2260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 Дмитро Юрійович</dc:creator>
  <cp:keywords/>
  <dc:description/>
  <cp:lastModifiedBy>Павленко Олег Станіславович</cp:lastModifiedBy>
  <cp:revision>5</cp:revision>
  <dcterms:created xsi:type="dcterms:W3CDTF">2024-05-15T10:36:00Z</dcterms:created>
  <dcterms:modified xsi:type="dcterms:W3CDTF">2024-05-21T06:02:00Z</dcterms:modified>
</cp:coreProperties>
</file>