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E5B2" w14:textId="4761C33D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B90E5B">
        <w:rPr>
          <w:rFonts w:ascii="Times New Roman" w:hAnsi="Times New Roman"/>
          <w:b/>
          <w:sz w:val="28"/>
          <w:szCs w:val="28"/>
        </w:rPr>
        <w:t>3</w:t>
      </w:r>
    </w:p>
    <w:p w14:paraId="384D7E53" w14:textId="77777777" w:rsidR="00210BC0" w:rsidRDefault="00210BC0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231B37EB" w14:textId="77777777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3ADE2625" w:rsidR="00FB480F" w:rsidRPr="009B582B" w:rsidRDefault="00E61E03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E03">
              <w:rPr>
                <w:rFonts w:ascii="Times New Roman" w:hAnsi="Times New Roman"/>
                <w:b/>
                <w:sz w:val="24"/>
                <w:szCs w:val="24"/>
              </w:rPr>
              <w:t>код за ДК 021:2015 - 30190000-7, Офісне устаткування та приладдя різне (Знищувач документів)</w:t>
            </w:r>
          </w:p>
        </w:tc>
      </w:tr>
      <w:tr w:rsidR="00FB480F" w:rsidRPr="00B22825" w14:paraId="34A0325A" w14:textId="77777777" w:rsidTr="00AF37E4"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0AD08C3E" w:rsidR="00FB480F" w:rsidRPr="00942658" w:rsidRDefault="00E61E03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61E0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UA-2024-04-19-004255-a</w:t>
            </w:r>
          </w:p>
        </w:tc>
      </w:tr>
      <w:tr w:rsidR="00FB480F" w:rsidRPr="00B22825" w14:paraId="599B6C0D" w14:textId="77777777" w:rsidTr="00343A49">
        <w:trPr>
          <w:trHeight w:val="7389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7B4B2AA5" w14:textId="77777777" w:rsidR="00E61E03" w:rsidRPr="00E61E03" w:rsidRDefault="00E61E03" w:rsidP="00E61E03">
            <w:pPr>
              <w:keepNext/>
              <w:spacing w:after="0"/>
              <w:jc w:val="both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E61E03">
              <w:rPr>
                <w:rFonts w:ascii="Times New Roman" w:hAnsi="Times New Roman" w:cs="Calibri"/>
                <w:b/>
                <w:sz w:val="24"/>
                <w:szCs w:val="24"/>
              </w:rPr>
              <w:t xml:space="preserve">1.Перелік необхідних товарів: </w:t>
            </w: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772"/>
              <w:gridCol w:w="1592"/>
              <w:gridCol w:w="871"/>
            </w:tblGrid>
            <w:tr w:rsidR="00E61E03" w:rsidRPr="00E61E03" w14:paraId="7CE39324" w14:textId="77777777" w:rsidTr="00E61E03">
              <w:trPr>
                <w:trHeight w:val="504"/>
                <w:tblHeader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FED16" w14:textId="77777777" w:rsidR="00E61E03" w:rsidRPr="00E61E03" w:rsidRDefault="00E61E03" w:rsidP="00E61E03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72342" w14:textId="77777777" w:rsidR="00E61E03" w:rsidRPr="00E61E03" w:rsidRDefault="00E61E03" w:rsidP="00E61E03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  <w:t>Назва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072A5" w14:textId="77777777" w:rsidR="00E61E03" w:rsidRPr="00E61E03" w:rsidRDefault="00E61E03" w:rsidP="00E61E03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  <w:t>Одиниця виміру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AEB59" w14:textId="77777777" w:rsidR="00E61E03" w:rsidRPr="00E61E03" w:rsidRDefault="00E61E03" w:rsidP="00E61E03">
                  <w:pPr>
                    <w:widowControl w:val="0"/>
                    <w:spacing w:after="0" w:line="250" w:lineRule="exact"/>
                    <w:ind w:right="-2"/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b/>
                      <w:spacing w:val="4"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E61E03" w:rsidRPr="00E61E03" w14:paraId="158BFAFC" w14:textId="77777777" w:rsidTr="00E61E03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0B5CD" w14:textId="77777777" w:rsidR="00E61E03" w:rsidRPr="00E61E03" w:rsidRDefault="00E61E03" w:rsidP="00E61E03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B5EB3" w14:textId="77777777" w:rsidR="00E61E03" w:rsidRPr="00E61E03" w:rsidRDefault="00E61E03" w:rsidP="00E61E03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Знищувач документів (шредер) (рівень секретності </w:t>
                  </w:r>
                  <w:r w:rsidRPr="00E61E03">
                    <w:rPr>
                      <w:rFonts w:ascii="Times New Roman" w:hAnsi="Times New Roman"/>
                      <w:color w:val="000000"/>
                    </w:rPr>
                    <w:t>DIN 66399: Р-4)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CE214" w14:textId="77777777" w:rsidR="00E61E03" w:rsidRPr="00E61E03" w:rsidRDefault="00E61E03" w:rsidP="00E61E0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61E0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uk-UA"/>
                    </w:rPr>
                    <w:t>штуки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9E612" w14:textId="77777777" w:rsidR="00E61E03" w:rsidRPr="00E61E03" w:rsidRDefault="00E61E03" w:rsidP="00E61E0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E61E03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90</w:t>
                  </w:r>
                </w:p>
              </w:tc>
            </w:tr>
            <w:tr w:rsidR="00E61E03" w:rsidRPr="00E61E03" w14:paraId="42FE1B02" w14:textId="77777777" w:rsidTr="00E61E03">
              <w:trPr>
                <w:trHeight w:val="472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86319" w14:textId="77777777" w:rsidR="00E61E03" w:rsidRPr="00E61E03" w:rsidRDefault="00E61E03" w:rsidP="00E61E03">
                  <w:pPr>
                    <w:widowControl w:val="0"/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</w:pPr>
                  <w:r w:rsidRPr="00E61E03"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E8FD9" w14:textId="77777777" w:rsidR="00E61E03" w:rsidRPr="00E61E03" w:rsidRDefault="00E61E03" w:rsidP="00E61E03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bookmarkStart w:id="1" w:name="_Hlk164412667"/>
                  <w:r w:rsidRPr="00E61E03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 xml:space="preserve">Знищувач документів (шредер) (рівень секретності </w:t>
                  </w:r>
                  <w:r w:rsidRPr="00E61E03">
                    <w:rPr>
                      <w:rFonts w:ascii="Times New Roman" w:hAnsi="Times New Roman"/>
                      <w:color w:val="000000"/>
                    </w:rPr>
                    <w:t>DIN 66399: Р-7</w:t>
                  </w:r>
                  <w:bookmarkEnd w:id="1"/>
                  <w:r w:rsidRPr="00E61E03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1428A" w14:textId="77777777" w:rsidR="00E61E03" w:rsidRPr="00E61E03" w:rsidRDefault="00E61E03" w:rsidP="00E61E0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61E0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uk-UA"/>
                    </w:rPr>
                    <w:t>штуки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25F47" w14:textId="77777777" w:rsidR="00E61E03" w:rsidRPr="00E61E03" w:rsidRDefault="00E61E03" w:rsidP="00E61E0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E61E03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</w:tbl>
          <w:p w14:paraId="295EEB01" w14:textId="77777777" w:rsidR="00E61E03" w:rsidRPr="00E61E03" w:rsidRDefault="00E61E03" w:rsidP="00E61E03">
            <w:pPr>
              <w:keepNext/>
              <w:spacing w:after="0"/>
              <w:jc w:val="both"/>
              <w:outlineLvl w:val="0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  <w:p w14:paraId="396A3F95" w14:textId="77777777" w:rsidR="00E61E03" w:rsidRPr="00E61E03" w:rsidRDefault="00E61E03" w:rsidP="00E61E03">
            <w:pPr>
              <w:keepNext/>
              <w:spacing w:after="0"/>
              <w:jc w:val="both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E61E03"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r w:rsidRPr="00E61E03">
              <w:rPr>
                <w:b/>
              </w:rPr>
              <w:t xml:space="preserve"> </w:t>
            </w:r>
            <w:r w:rsidRPr="00E61E03">
              <w:rPr>
                <w:rFonts w:ascii="Times New Roman" w:hAnsi="Times New Roman" w:cs="Calibri"/>
                <w:b/>
                <w:sz w:val="24"/>
                <w:szCs w:val="24"/>
              </w:rPr>
              <w:t>Інформація про технічні, якісні та інші характеристики (вимоги) до предмета закупівлі</w:t>
            </w:r>
          </w:p>
          <w:p w14:paraId="3C161623" w14:textId="77777777" w:rsidR="00E61E03" w:rsidRPr="00E61E03" w:rsidRDefault="00E61E03" w:rsidP="00E61E03">
            <w:pPr>
              <w:keepNext/>
              <w:spacing w:after="0"/>
              <w:jc w:val="center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E61E03">
              <w:rPr>
                <w:rFonts w:ascii="Times New Roman" w:hAnsi="Times New Roman" w:cs="Calibri"/>
                <w:b/>
                <w:sz w:val="24"/>
                <w:szCs w:val="24"/>
              </w:rPr>
              <w:t>2.1</w:t>
            </w:r>
            <w:r w:rsidRPr="00E61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Знищувач документів (шредер) (рівень секретності </w:t>
            </w:r>
            <w:r w:rsidRPr="00E61E03">
              <w:rPr>
                <w:rFonts w:ascii="Times New Roman" w:hAnsi="Times New Roman"/>
                <w:color w:val="000000"/>
              </w:rPr>
              <w:t>DIN 66399: Р-4)</w:t>
            </w:r>
          </w:p>
          <w:tbl>
            <w:tblPr>
              <w:tblW w:w="6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4725"/>
            </w:tblGrid>
            <w:tr w:rsidR="00E61E03" w:rsidRPr="00E61E03" w14:paraId="07B1820D" w14:textId="77777777" w:rsidTr="00E61E03">
              <w:trPr>
                <w:trHeight w:val="316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C22D8" w14:textId="77777777" w:rsidR="00E61E03" w:rsidRPr="00E61E03" w:rsidRDefault="00E61E03" w:rsidP="00E61E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Вимоги до технічних характеристик </w:t>
                  </w:r>
                </w:p>
              </w:tc>
            </w:tr>
            <w:tr w:rsidR="00E61E03" w:rsidRPr="00E61E03" w14:paraId="365FD325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6EE6F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Тип різу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5FDA1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перехресний</w:t>
                  </w:r>
                </w:p>
              </w:tc>
            </w:tr>
            <w:tr w:rsidR="00E61E03" w:rsidRPr="00E61E03" w14:paraId="557EA071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3FB20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Рівень секретності 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5B57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DIN 66399: Р-4</w:t>
                  </w:r>
                </w:p>
              </w:tc>
            </w:tr>
            <w:tr w:rsidR="00E61E03" w:rsidRPr="00E61E03" w14:paraId="15065A3D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DFA92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Розмір фрагментів, мм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2A5FA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4х40</w:t>
                  </w:r>
                </w:p>
              </w:tc>
            </w:tr>
            <w:tr w:rsidR="00E61E03" w:rsidRPr="00E61E03" w14:paraId="66AA4E68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097A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Ширина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слоту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 для паперу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8BB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менше 240мм</w:t>
                  </w:r>
                </w:p>
              </w:tc>
            </w:tr>
            <w:tr w:rsidR="00E61E03" w:rsidRPr="00E61E03" w14:paraId="4A2BF469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ED9B4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Знищує за раз аркушів 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293C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не менше 80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гр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/м2: 14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арк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. або 70гр/м2: 16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арк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E61E03" w:rsidRPr="00E61E03" w14:paraId="4CC9B821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C460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Окремий  ріжучий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слот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 для карток, дисків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8156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7FA79B2B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9AE51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Ємкість корзини: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3B9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31л</w:t>
                  </w:r>
                </w:p>
              </w:tc>
            </w:tr>
            <w:tr w:rsidR="00E61E03" w:rsidRPr="00E61E03" w14:paraId="785B4751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8AAD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Індикатор перегріву: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FF65D" w14:textId="77777777" w:rsidR="00E61E03" w:rsidRPr="00E61E03" w:rsidRDefault="00E61E03" w:rsidP="00E61E03">
                  <w:pPr>
                    <w:spacing w:after="0"/>
                    <w:ind w:right="322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5F723B25" w14:textId="77777777" w:rsidTr="00E61E03">
              <w:trPr>
                <w:trHeight w:val="573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BE03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Індикатор заповнення кошика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68112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09C2C564" w14:textId="77777777" w:rsidTr="00E61E03">
              <w:trPr>
                <w:trHeight w:val="28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3EFB4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lastRenderedPageBreak/>
                    <w:t>Індикатор відкриття дверцят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FB07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48466D4F" w14:textId="77777777" w:rsidTr="00E61E03">
              <w:trPr>
                <w:trHeight w:val="393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B4B4C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Знищення скоб, скріпок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45E68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3F914AEA" w14:textId="77777777" w:rsidTr="00E61E03">
              <w:trPr>
                <w:trHeight w:val="55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C4C0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Знищення пластикових карток: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CF78B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4D2A47F5" w14:textId="77777777" w:rsidTr="00E61E03">
              <w:trPr>
                <w:trHeight w:val="393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3CE6C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Знищення СD-дисків: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2CFC9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71EE46B7" w14:textId="77777777" w:rsidTr="00E61E03">
              <w:trPr>
                <w:trHeight w:val="556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583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Робочий цикл: працює/відпочиває, хв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1455A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30/60</w:t>
                  </w:r>
                </w:p>
              </w:tc>
            </w:tr>
            <w:tr w:rsidR="00E61E03" w:rsidRPr="00E61E03" w14:paraId="6E121076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BBD1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Реверс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1D05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60E990D7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E78E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Функція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антизам’яття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 паперу при перенавантаженні (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автореверс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1F1E4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243439DD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6803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Рівень шуму (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dBA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19E57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більше 70</w:t>
                  </w:r>
                </w:p>
              </w:tc>
            </w:tr>
            <w:tr w:rsidR="00E61E03" w:rsidRPr="00E61E03" w14:paraId="178890A8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C86F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Потужність, Вт 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35820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270</w:t>
                  </w:r>
                </w:p>
              </w:tc>
            </w:tr>
            <w:tr w:rsidR="00E61E03" w:rsidRPr="00E61E03" w14:paraId="6E69B0C2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23D0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Швидкість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BC74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2м/хв</w:t>
                  </w:r>
                </w:p>
              </w:tc>
            </w:tr>
            <w:tr w:rsidR="00E61E03" w:rsidRPr="00E61E03" w14:paraId="3A004AEF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EEFDF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Наявність коліщат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51F58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64599E92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7961B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Вага, кг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6572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більше 15,2</w:t>
                  </w:r>
                </w:p>
              </w:tc>
            </w:tr>
            <w:tr w:rsidR="00E61E03" w:rsidRPr="00E61E03" w14:paraId="6AC6F499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54478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Габарити, мм 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08BFA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більше 390х302х615</w:t>
                  </w:r>
                </w:p>
              </w:tc>
            </w:tr>
            <w:tr w:rsidR="00E61E03" w:rsidRPr="00E61E03" w14:paraId="1DD8E159" w14:textId="77777777" w:rsidTr="00E61E03">
              <w:trPr>
                <w:trHeight w:val="70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2784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Гарантія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E49BE" w14:textId="77777777" w:rsidR="00E61E03" w:rsidRPr="00E61E03" w:rsidRDefault="00E61E03" w:rsidP="00E61E0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61E03">
                    <w:rPr>
                      <w:rFonts w:ascii="Times New Roman" w:hAnsi="Times New Roman"/>
                    </w:rPr>
                    <w:t>Не менше 12 місяців від Виробника.</w:t>
                  </w:r>
                </w:p>
                <w:p w14:paraId="2C8FA5D0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</w:rPr>
                    <w:t>На підтвердження цього, Учасник надає лист від Виробника з підтвердженням діючої гарантії з вказанням номеру закупівлі та назви Замовника.</w:t>
                  </w:r>
                </w:p>
              </w:tc>
            </w:tr>
          </w:tbl>
          <w:p w14:paraId="2449E36F" w14:textId="77777777" w:rsidR="00E61E03" w:rsidRPr="00E61E03" w:rsidRDefault="00E61E03" w:rsidP="00E61E03">
            <w:pPr>
              <w:keepNext/>
              <w:spacing w:after="0"/>
              <w:jc w:val="center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14:paraId="41A6D378" w14:textId="77777777" w:rsidR="00E61E03" w:rsidRPr="00E61E03" w:rsidRDefault="00E61E03" w:rsidP="00E61E03">
            <w:pPr>
              <w:keepNext/>
              <w:spacing w:after="0"/>
              <w:jc w:val="center"/>
              <w:outlineLvl w:val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E61E03">
              <w:rPr>
                <w:rFonts w:ascii="Times New Roman" w:hAnsi="Times New Roman" w:cs="Calibri"/>
                <w:b/>
                <w:sz w:val="24"/>
                <w:szCs w:val="24"/>
              </w:rPr>
              <w:t>2.2</w:t>
            </w:r>
            <w:r w:rsidRPr="00E61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Знищувач документів (шредер) (рівень секретності </w:t>
            </w:r>
            <w:r w:rsidRPr="00E61E03">
              <w:rPr>
                <w:rFonts w:ascii="Times New Roman" w:hAnsi="Times New Roman"/>
                <w:color w:val="000000"/>
              </w:rPr>
              <w:t>DIN 66399: Р-7)</w:t>
            </w: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4640"/>
            </w:tblGrid>
            <w:tr w:rsidR="00E61E03" w:rsidRPr="00E61E03" w14:paraId="2B6C831A" w14:textId="77777777" w:rsidTr="00E61E03">
              <w:trPr>
                <w:trHeight w:val="318"/>
              </w:trPr>
              <w:tc>
                <w:tcPr>
                  <w:tcW w:w="6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B7AA3" w14:textId="77777777" w:rsidR="00E61E03" w:rsidRPr="00E61E03" w:rsidRDefault="00E61E03" w:rsidP="00E61E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Вимоги до технічних характеристик </w:t>
                  </w:r>
                </w:p>
              </w:tc>
            </w:tr>
            <w:tr w:rsidR="00E61E03" w:rsidRPr="00E61E03" w14:paraId="0F115D77" w14:textId="77777777" w:rsidTr="00E61E03">
              <w:trPr>
                <w:trHeight w:val="288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E45A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Тип різу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2DCE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мікро-перехресний</w:t>
                  </w:r>
                </w:p>
              </w:tc>
            </w:tr>
            <w:tr w:rsidR="00E61E03" w:rsidRPr="00E61E03" w14:paraId="734F6D5B" w14:textId="77777777" w:rsidTr="00E61E03">
              <w:trPr>
                <w:trHeight w:val="288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B660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Рівень секретності 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55B62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DIN 66399: Р-7</w:t>
                  </w:r>
                </w:p>
              </w:tc>
            </w:tr>
            <w:tr w:rsidR="00E61E03" w:rsidRPr="00E61E03" w14:paraId="4E913916" w14:textId="77777777" w:rsidTr="00E61E03">
              <w:trPr>
                <w:trHeight w:val="288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3231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Розмір фрагментів, мм: 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5D38A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1х2</w:t>
                  </w:r>
                </w:p>
              </w:tc>
            </w:tr>
            <w:tr w:rsidR="00E61E03" w:rsidRPr="00E61E03" w14:paraId="6C2EF9D6" w14:textId="77777777" w:rsidTr="00E61E03">
              <w:trPr>
                <w:trHeight w:val="288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7E6AC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Ширина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слоту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 для  паперу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91A9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менше 220мм</w:t>
                  </w:r>
                </w:p>
              </w:tc>
            </w:tr>
            <w:tr w:rsidR="00E61E03" w:rsidRPr="00E61E03" w14:paraId="097F0329" w14:textId="77777777" w:rsidTr="00E61E03">
              <w:trPr>
                <w:trHeight w:val="591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369CC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Знищує за раз аркушів 80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гр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>/м2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E960C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менше 6</w:t>
                  </w:r>
                </w:p>
              </w:tc>
            </w:tr>
            <w:tr w:rsidR="00E61E03" w:rsidRPr="00E61E03" w14:paraId="65839F2D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E33B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Окремий  ріжучий блок для карток, дисків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2362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5266FD1C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E5F9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Ємкість корзини: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6AA7A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22л</w:t>
                  </w:r>
                </w:p>
              </w:tc>
            </w:tr>
            <w:tr w:rsidR="00E61E03" w:rsidRPr="00E61E03" w14:paraId="187F0BED" w14:textId="77777777" w:rsidTr="00E61E03">
              <w:trPr>
                <w:trHeight w:val="288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8FF80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lastRenderedPageBreak/>
                    <w:t>Індикатор перегріву: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EB3A7" w14:textId="77777777" w:rsidR="00E61E03" w:rsidRPr="00E61E03" w:rsidRDefault="00E61E03" w:rsidP="00E61E03">
                  <w:pPr>
                    <w:spacing w:after="0"/>
                    <w:ind w:right="322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0ED1FD94" w14:textId="77777777" w:rsidTr="00E61E03">
              <w:trPr>
                <w:trHeight w:val="591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9391F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Індикатор заповнення кошика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132A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7CA651E9" w14:textId="77777777" w:rsidTr="00E61E03">
              <w:trPr>
                <w:trHeight w:val="288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9CB5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Індикатор відкриття дверцят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B9C42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2F4683DF" w14:textId="77777777" w:rsidTr="00E61E03">
              <w:trPr>
                <w:trHeight w:val="50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151DB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Знищення пластикових карток: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DFBE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3B6793C1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DD482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Знищення СD-дисків: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E588B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681AF8FE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C22F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Робочий цикл: працює/відпочиває, хв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70F8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20/35</w:t>
                  </w:r>
                </w:p>
              </w:tc>
            </w:tr>
            <w:tr w:rsidR="00E61E03" w:rsidRPr="00E61E03" w14:paraId="66AC007D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F116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Реверс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B49D3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105A2740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B974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Функція 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антизам’яття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 паперу при перенавантаженні (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автореверс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7266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49958002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07B31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Наявність коліщат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308C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так</w:t>
                  </w:r>
                </w:p>
              </w:tc>
            </w:tr>
            <w:tr w:rsidR="00E61E03" w:rsidRPr="00E61E03" w14:paraId="183EEE93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C96E9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Рівень шуму (</w:t>
                  </w:r>
                  <w:proofErr w:type="spellStart"/>
                  <w:r w:rsidRPr="00E61E03">
                    <w:rPr>
                      <w:rFonts w:ascii="Times New Roman" w:hAnsi="Times New Roman"/>
                      <w:color w:val="000000"/>
                    </w:rPr>
                    <w:t>dBA</w:t>
                  </w:r>
                  <w:proofErr w:type="spellEnd"/>
                  <w:r w:rsidRPr="00E61E03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61561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більше 56</w:t>
                  </w:r>
                </w:p>
              </w:tc>
            </w:tr>
            <w:tr w:rsidR="00E61E03" w:rsidRPr="00E61E03" w14:paraId="248605CC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34A0E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Швидкість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CCDF5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2,5 м/хв</w:t>
                  </w:r>
                </w:p>
              </w:tc>
            </w:tr>
            <w:tr w:rsidR="00E61E03" w:rsidRPr="00E61E03" w14:paraId="4F6B41DE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93C20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Вага, кг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4695F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не більше 14 </w:t>
                  </w:r>
                </w:p>
              </w:tc>
            </w:tr>
            <w:tr w:rsidR="00E61E03" w:rsidRPr="00E61E03" w14:paraId="6BC0F5FF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AD21D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 xml:space="preserve">Габарити, мм 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B950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не більше 365х265х555</w:t>
                  </w:r>
                </w:p>
              </w:tc>
            </w:tr>
            <w:tr w:rsidR="00E61E03" w:rsidRPr="00E61E03" w14:paraId="6AED6A07" w14:textId="77777777" w:rsidTr="00E61E03">
              <w:trPr>
                <w:trHeight w:val="70"/>
              </w:trPr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A2A4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  <w:color w:val="000000"/>
                    </w:rPr>
                    <w:t>Гарантія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4BC55" w14:textId="77777777" w:rsidR="00E61E03" w:rsidRPr="00E61E03" w:rsidRDefault="00E61E03" w:rsidP="00E61E0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61E03">
                    <w:rPr>
                      <w:rFonts w:ascii="Times New Roman" w:hAnsi="Times New Roman"/>
                    </w:rPr>
                    <w:t>Не менше 12 місяців від Виробника.</w:t>
                  </w:r>
                </w:p>
                <w:p w14:paraId="6F5A0136" w14:textId="77777777" w:rsidR="00E61E03" w:rsidRPr="00E61E03" w:rsidRDefault="00E61E03" w:rsidP="00E61E03">
                  <w:pPr>
                    <w:spacing w:after="0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E03">
                    <w:rPr>
                      <w:rFonts w:ascii="Times New Roman" w:hAnsi="Times New Roman"/>
                    </w:rPr>
                    <w:t>На підтвердження цього, Учасник надає лист від Виробника з підтвердженням діючої гарантії з вказанням номеру закупівлі та назви Замовника.</w:t>
                  </w:r>
                </w:p>
              </w:tc>
            </w:tr>
          </w:tbl>
          <w:p w14:paraId="706E7C17" w14:textId="3987D6B9" w:rsidR="00493361" w:rsidRPr="00A3618F" w:rsidRDefault="00493361" w:rsidP="00343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74625E4D" w14:textId="77777777" w:rsidTr="00AF37E4"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77777777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6B084F9A" w:rsidR="00FB480F" w:rsidRPr="00B16A3B" w:rsidRDefault="00E61E03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03">
              <w:rPr>
                <w:rFonts w:ascii="Times New Roman" w:hAnsi="Times New Roman"/>
                <w:sz w:val="24"/>
                <w:szCs w:val="24"/>
              </w:rPr>
              <w:t>1 457 000</w:t>
            </w:r>
            <w:r w:rsidR="002478FF" w:rsidRPr="00E61E03">
              <w:rPr>
                <w:rFonts w:ascii="Times New Roman" w:hAnsi="Times New Roman"/>
                <w:sz w:val="24"/>
                <w:szCs w:val="24"/>
              </w:rPr>
              <w:t>,00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C31483" w14:textId="4EC876EF" w:rsidR="00FB480F" w:rsidRPr="0090345D" w:rsidRDefault="00FB480F" w:rsidP="0090345D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C3A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A49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6688E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2CA"/>
    <w:rsid w:val="007A541B"/>
    <w:rsid w:val="007B3D5E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345D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3618F"/>
    <w:rsid w:val="00A52734"/>
    <w:rsid w:val="00A536EB"/>
    <w:rsid w:val="00A70683"/>
    <w:rsid w:val="00A70D75"/>
    <w:rsid w:val="00A84670"/>
    <w:rsid w:val="00A90DF4"/>
    <w:rsid w:val="00AB3C02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90E5B"/>
    <w:rsid w:val="00BA0762"/>
    <w:rsid w:val="00BC35C5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1E03"/>
    <w:rsid w:val="00E67A76"/>
    <w:rsid w:val="00E850C3"/>
    <w:rsid w:val="00E92103"/>
    <w:rsid w:val="00E93391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06DA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4</cp:revision>
  <cp:lastPrinted>2022-11-30T12:10:00Z</cp:lastPrinted>
  <dcterms:created xsi:type="dcterms:W3CDTF">2024-04-22T11:55:00Z</dcterms:created>
  <dcterms:modified xsi:type="dcterms:W3CDTF">2024-04-22T12:05:00Z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