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215D9280" w:rsidR="00996C2A" w:rsidRPr="006B5F6C" w:rsidRDefault="00996C2A" w:rsidP="00996C2A">
      <w:pPr>
        <w:spacing w:after="0" w:line="240" w:lineRule="auto"/>
        <w:jc w:val="right"/>
        <w:rPr>
          <w:rFonts w:ascii="Times New Roman" w:hAnsi="Times New Roman"/>
          <w:b/>
          <w:sz w:val="28"/>
          <w:szCs w:val="28"/>
          <w:lang w:val="ru-RU"/>
        </w:rPr>
      </w:pPr>
      <w:r>
        <w:rPr>
          <w:rFonts w:ascii="Times New Roman" w:hAnsi="Times New Roman"/>
          <w:b/>
          <w:sz w:val="28"/>
          <w:szCs w:val="28"/>
        </w:rPr>
        <w:t>Додаток</w:t>
      </w:r>
      <w:r w:rsidR="00753D54">
        <w:rPr>
          <w:rFonts w:ascii="Times New Roman" w:hAnsi="Times New Roman"/>
          <w:b/>
          <w:sz w:val="28"/>
          <w:szCs w:val="28"/>
        </w:rPr>
        <w:t xml:space="preserve"> </w:t>
      </w:r>
      <w:r w:rsidR="003A1453">
        <w:rPr>
          <w:rFonts w:ascii="Times New Roman" w:hAnsi="Times New Roman"/>
          <w:b/>
          <w:sz w:val="28"/>
          <w:szCs w:val="28"/>
        </w:rPr>
        <w:t>2</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D82B6F0" w14:textId="77777777" w:rsidTr="00AF37E4">
        <w:tc>
          <w:tcPr>
            <w:tcW w:w="591"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315090">
        <w:trPr>
          <w:trHeight w:val="653"/>
        </w:trPr>
        <w:tc>
          <w:tcPr>
            <w:tcW w:w="591"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6392B67" w14:textId="1640995F" w:rsidR="00FB480F" w:rsidRPr="009B582B" w:rsidRDefault="003A1453" w:rsidP="009B582B">
            <w:pPr>
              <w:pStyle w:val="ad"/>
              <w:jc w:val="both"/>
              <w:rPr>
                <w:rFonts w:ascii="Times New Roman" w:hAnsi="Times New Roman"/>
                <w:b/>
                <w:sz w:val="24"/>
                <w:szCs w:val="24"/>
              </w:rPr>
            </w:pPr>
            <w:r w:rsidRPr="003A1453">
              <w:rPr>
                <w:rFonts w:ascii="Times New Roman" w:hAnsi="Times New Roman"/>
                <w:b/>
                <w:sz w:val="24"/>
                <w:szCs w:val="24"/>
              </w:rPr>
              <w:t>код за ДК 021:2015 -30210000-4, Машини для обробки даних (апаратна частина) (Програмно-апаратний комплекс на базі моноблоку)</w:t>
            </w:r>
          </w:p>
        </w:tc>
      </w:tr>
      <w:tr w:rsidR="00FB480F" w:rsidRPr="00B22825" w14:paraId="12ED457E" w14:textId="77777777" w:rsidTr="00AF37E4">
        <w:tc>
          <w:tcPr>
            <w:tcW w:w="591"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4510071A" w14:textId="77777777" w:rsidR="00FB480F" w:rsidRPr="005B2232"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2A5B7BAE" w14:textId="77777777" w:rsidTr="004C0EB3">
        <w:trPr>
          <w:trHeight w:val="694"/>
        </w:trPr>
        <w:tc>
          <w:tcPr>
            <w:tcW w:w="591"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9EFAA0C" w14:textId="68672303" w:rsidR="00FB480F" w:rsidRPr="00B7134A" w:rsidRDefault="009D4FAA" w:rsidP="00D07FF5">
            <w:pPr>
              <w:pStyle w:val="ad"/>
              <w:rPr>
                <w:rFonts w:ascii="Times New Roman" w:hAnsi="Times New Roman"/>
                <w:sz w:val="24"/>
                <w:szCs w:val="24"/>
              </w:rPr>
            </w:pPr>
            <w:r w:rsidRPr="009D4FAA">
              <w:rPr>
                <w:rFonts w:ascii="Times New Roman" w:hAnsi="Times New Roman"/>
                <w:color w:val="333333"/>
                <w:sz w:val="24"/>
                <w:szCs w:val="24"/>
                <w:shd w:val="clear" w:color="auto" w:fill="FFFFFF"/>
              </w:rPr>
              <w:t> </w:t>
            </w:r>
            <w:r w:rsidR="003A1453" w:rsidRPr="003A1453">
              <w:rPr>
                <w:rFonts w:ascii="Times New Roman" w:hAnsi="Times New Roman"/>
                <w:color w:val="333333"/>
                <w:sz w:val="24"/>
                <w:szCs w:val="24"/>
                <w:shd w:val="clear" w:color="auto" w:fill="FFFFFF"/>
              </w:rPr>
              <w:t>UA-2024-03-22-002011-a</w:t>
            </w:r>
          </w:p>
        </w:tc>
      </w:tr>
      <w:tr w:rsidR="00FB480F" w:rsidRPr="00B22825" w14:paraId="70E35A03" w14:textId="77777777" w:rsidTr="00286C11">
        <w:trPr>
          <w:trHeight w:val="1011"/>
        </w:trPr>
        <w:tc>
          <w:tcPr>
            <w:tcW w:w="591"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05EBF2ED" w14:textId="77777777" w:rsidR="00FF71E2" w:rsidRPr="00FF71E2" w:rsidRDefault="00FF71E2" w:rsidP="00FF71E2">
            <w:pPr>
              <w:keepNext/>
              <w:spacing w:after="0" w:line="240" w:lineRule="auto"/>
              <w:jc w:val="both"/>
              <w:outlineLvl w:val="0"/>
              <w:rPr>
                <w:rFonts w:ascii="Times New Roman" w:hAnsi="Times New Roman"/>
                <w:b/>
                <w:sz w:val="24"/>
                <w:szCs w:val="24"/>
              </w:rPr>
            </w:pPr>
            <w:r w:rsidRPr="00FF71E2">
              <w:rPr>
                <w:rFonts w:ascii="Times New Roman" w:hAnsi="Times New Roman"/>
                <w:b/>
                <w:sz w:val="24"/>
                <w:szCs w:val="24"/>
              </w:rPr>
              <w:t xml:space="preserve">1.Перелік необхідних товарів: </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695"/>
              <w:gridCol w:w="1387"/>
              <w:gridCol w:w="1080"/>
            </w:tblGrid>
            <w:tr w:rsidR="00FF71E2" w:rsidRPr="00FF71E2" w14:paraId="295E2B82" w14:textId="77777777" w:rsidTr="00FF71E2">
              <w:trPr>
                <w:trHeight w:val="619"/>
                <w:tblHeader/>
              </w:trPr>
              <w:tc>
                <w:tcPr>
                  <w:tcW w:w="379" w:type="pct"/>
                  <w:shd w:val="clear" w:color="auto" w:fill="auto"/>
                  <w:vAlign w:val="center"/>
                </w:tcPr>
                <w:p w14:paraId="47D3198F" w14:textId="77777777" w:rsidR="00FF71E2" w:rsidRPr="00FF71E2" w:rsidRDefault="00FF71E2" w:rsidP="00FF71E2">
                  <w:pPr>
                    <w:widowControl w:val="0"/>
                    <w:spacing w:after="0" w:line="240" w:lineRule="auto"/>
                    <w:jc w:val="center"/>
                    <w:rPr>
                      <w:rFonts w:ascii="Times New Roman" w:eastAsia="Times New Roman" w:hAnsi="Times New Roman"/>
                      <w:b/>
                      <w:spacing w:val="4"/>
                      <w:sz w:val="24"/>
                      <w:szCs w:val="24"/>
                    </w:rPr>
                  </w:pPr>
                  <w:r w:rsidRPr="00FF71E2">
                    <w:rPr>
                      <w:rFonts w:ascii="Times New Roman" w:eastAsia="Times New Roman" w:hAnsi="Times New Roman"/>
                      <w:b/>
                      <w:spacing w:val="4"/>
                      <w:sz w:val="24"/>
                      <w:szCs w:val="24"/>
                    </w:rPr>
                    <w:t>№ з/п</w:t>
                  </w:r>
                </w:p>
              </w:tc>
              <w:tc>
                <w:tcPr>
                  <w:tcW w:w="2771" w:type="pct"/>
                  <w:shd w:val="clear" w:color="auto" w:fill="auto"/>
                  <w:vAlign w:val="center"/>
                </w:tcPr>
                <w:p w14:paraId="08884F6A" w14:textId="77777777" w:rsidR="00FF71E2" w:rsidRPr="00FF71E2" w:rsidRDefault="00FF71E2" w:rsidP="00FF71E2">
                  <w:pPr>
                    <w:widowControl w:val="0"/>
                    <w:spacing w:after="0" w:line="240" w:lineRule="auto"/>
                    <w:jc w:val="center"/>
                    <w:rPr>
                      <w:rFonts w:ascii="Times New Roman" w:eastAsia="Times New Roman" w:hAnsi="Times New Roman"/>
                      <w:b/>
                      <w:spacing w:val="4"/>
                      <w:sz w:val="24"/>
                      <w:szCs w:val="24"/>
                    </w:rPr>
                  </w:pPr>
                  <w:r w:rsidRPr="00FF71E2">
                    <w:rPr>
                      <w:rFonts w:ascii="Times New Roman" w:eastAsia="Times New Roman" w:hAnsi="Times New Roman"/>
                      <w:b/>
                      <w:spacing w:val="4"/>
                      <w:sz w:val="24"/>
                      <w:szCs w:val="24"/>
                    </w:rPr>
                    <w:t>Назва</w:t>
                  </w:r>
                </w:p>
              </w:tc>
              <w:tc>
                <w:tcPr>
                  <w:tcW w:w="1040" w:type="pct"/>
                  <w:shd w:val="clear" w:color="auto" w:fill="auto"/>
                  <w:vAlign w:val="center"/>
                </w:tcPr>
                <w:p w14:paraId="705B3C2B" w14:textId="77777777" w:rsidR="00FF71E2" w:rsidRPr="00FF71E2" w:rsidRDefault="00FF71E2" w:rsidP="00FF71E2">
                  <w:pPr>
                    <w:widowControl w:val="0"/>
                    <w:spacing w:after="0" w:line="240" w:lineRule="auto"/>
                    <w:jc w:val="center"/>
                    <w:rPr>
                      <w:rFonts w:ascii="Times New Roman" w:eastAsia="Times New Roman" w:hAnsi="Times New Roman"/>
                      <w:b/>
                      <w:spacing w:val="4"/>
                      <w:sz w:val="24"/>
                      <w:szCs w:val="24"/>
                    </w:rPr>
                  </w:pPr>
                  <w:r w:rsidRPr="00FF71E2">
                    <w:rPr>
                      <w:rFonts w:ascii="Times New Roman" w:eastAsia="Times New Roman" w:hAnsi="Times New Roman"/>
                      <w:b/>
                      <w:spacing w:val="4"/>
                      <w:sz w:val="24"/>
                      <w:szCs w:val="24"/>
                    </w:rPr>
                    <w:t>Одиниця виміру</w:t>
                  </w:r>
                </w:p>
              </w:tc>
              <w:tc>
                <w:tcPr>
                  <w:tcW w:w="810" w:type="pct"/>
                  <w:shd w:val="clear" w:color="auto" w:fill="auto"/>
                  <w:vAlign w:val="center"/>
                </w:tcPr>
                <w:p w14:paraId="77203355" w14:textId="77777777" w:rsidR="00FF71E2" w:rsidRPr="00FF71E2" w:rsidRDefault="00FF71E2" w:rsidP="00FF71E2">
                  <w:pPr>
                    <w:widowControl w:val="0"/>
                    <w:spacing w:after="0" w:line="240" w:lineRule="auto"/>
                    <w:jc w:val="center"/>
                    <w:rPr>
                      <w:rFonts w:ascii="Times New Roman" w:eastAsia="Times New Roman" w:hAnsi="Times New Roman"/>
                      <w:b/>
                      <w:spacing w:val="4"/>
                      <w:sz w:val="24"/>
                      <w:szCs w:val="24"/>
                    </w:rPr>
                  </w:pPr>
                  <w:r w:rsidRPr="00FF71E2">
                    <w:rPr>
                      <w:rFonts w:ascii="Times New Roman" w:eastAsia="Times New Roman" w:hAnsi="Times New Roman"/>
                      <w:b/>
                      <w:spacing w:val="4"/>
                      <w:sz w:val="24"/>
                      <w:szCs w:val="24"/>
                    </w:rPr>
                    <w:t>Кількість</w:t>
                  </w:r>
                </w:p>
              </w:tc>
            </w:tr>
            <w:tr w:rsidR="00FF71E2" w:rsidRPr="00FF71E2" w14:paraId="42818681" w14:textId="77777777" w:rsidTr="00FF71E2">
              <w:trPr>
                <w:trHeight w:val="610"/>
              </w:trPr>
              <w:tc>
                <w:tcPr>
                  <w:tcW w:w="379" w:type="pct"/>
                  <w:shd w:val="clear" w:color="auto" w:fill="auto"/>
                </w:tcPr>
                <w:p w14:paraId="1CB7D5CC" w14:textId="77777777" w:rsidR="00FF71E2" w:rsidRPr="00FF71E2" w:rsidRDefault="00FF71E2" w:rsidP="00FF71E2">
                  <w:pPr>
                    <w:widowControl w:val="0"/>
                    <w:spacing w:after="0" w:line="240" w:lineRule="auto"/>
                    <w:jc w:val="center"/>
                    <w:rPr>
                      <w:rFonts w:ascii="Times New Roman" w:eastAsia="Times New Roman" w:hAnsi="Times New Roman"/>
                      <w:spacing w:val="4"/>
                      <w:sz w:val="24"/>
                      <w:szCs w:val="24"/>
                      <w:lang w:val="en-US"/>
                    </w:rPr>
                  </w:pPr>
                  <w:r w:rsidRPr="00FF71E2">
                    <w:rPr>
                      <w:rFonts w:ascii="Times New Roman" w:eastAsia="Times New Roman" w:hAnsi="Times New Roman"/>
                      <w:spacing w:val="4"/>
                      <w:sz w:val="24"/>
                      <w:szCs w:val="24"/>
                      <w:lang w:val="en-US"/>
                    </w:rPr>
                    <w:t>1</w:t>
                  </w:r>
                </w:p>
              </w:tc>
              <w:tc>
                <w:tcPr>
                  <w:tcW w:w="2771" w:type="pct"/>
                  <w:shd w:val="clear" w:color="auto" w:fill="auto"/>
                </w:tcPr>
                <w:p w14:paraId="5391B618" w14:textId="77777777" w:rsidR="00FF71E2" w:rsidRPr="00FF71E2" w:rsidRDefault="00FF71E2" w:rsidP="00FF71E2">
                  <w:pPr>
                    <w:keepNext/>
                    <w:spacing w:after="0" w:line="240" w:lineRule="auto"/>
                    <w:outlineLvl w:val="0"/>
                    <w:rPr>
                      <w:rFonts w:ascii="Times New Roman" w:eastAsia="Times New Roman" w:hAnsi="Times New Roman"/>
                      <w:sz w:val="24"/>
                      <w:szCs w:val="24"/>
                      <w:lang w:eastAsia="uk-UA"/>
                    </w:rPr>
                  </w:pPr>
                  <w:r w:rsidRPr="00FF71E2">
                    <w:rPr>
                      <w:rFonts w:ascii="Times New Roman" w:eastAsia="Times New Roman" w:hAnsi="Times New Roman"/>
                      <w:sz w:val="24"/>
                      <w:szCs w:val="24"/>
                      <w:lang w:eastAsia="uk-UA"/>
                    </w:rPr>
                    <w:t>Програмно-апаратний комплекс на базі моноблоку</w:t>
                  </w:r>
                </w:p>
              </w:tc>
              <w:tc>
                <w:tcPr>
                  <w:tcW w:w="1040" w:type="pct"/>
                  <w:shd w:val="clear" w:color="auto" w:fill="auto"/>
                </w:tcPr>
                <w:p w14:paraId="18039F65" w14:textId="77777777" w:rsidR="00FF71E2" w:rsidRPr="00FF71E2" w:rsidRDefault="00FF71E2" w:rsidP="00FF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ru-RU" w:eastAsia="uk-UA"/>
                    </w:rPr>
                  </w:pPr>
                  <w:r w:rsidRPr="00FF71E2">
                    <w:rPr>
                      <w:rFonts w:ascii="Times New Roman" w:eastAsia="Times New Roman" w:hAnsi="Times New Roman"/>
                      <w:sz w:val="24"/>
                      <w:szCs w:val="24"/>
                      <w:lang w:val="ru-RU" w:eastAsia="uk-UA"/>
                    </w:rPr>
                    <w:t>штуки</w:t>
                  </w:r>
                </w:p>
              </w:tc>
              <w:tc>
                <w:tcPr>
                  <w:tcW w:w="810" w:type="pct"/>
                  <w:shd w:val="clear" w:color="auto" w:fill="auto"/>
                </w:tcPr>
                <w:p w14:paraId="5E06B603" w14:textId="77777777" w:rsidR="00FF71E2" w:rsidRPr="00FF71E2" w:rsidRDefault="00FF71E2" w:rsidP="00FF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ru-RU" w:eastAsia="uk-UA"/>
                    </w:rPr>
                  </w:pPr>
                  <w:r w:rsidRPr="00FF71E2">
                    <w:rPr>
                      <w:rFonts w:ascii="Times New Roman" w:eastAsia="Times New Roman" w:hAnsi="Times New Roman"/>
                      <w:sz w:val="24"/>
                      <w:szCs w:val="24"/>
                      <w:lang w:val="ru-RU" w:eastAsia="uk-UA"/>
                    </w:rPr>
                    <w:t>96</w:t>
                  </w:r>
                </w:p>
              </w:tc>
            </w:tr>
          </w:tbl>
          <w:p w14:paraId="7E11CE8A" w14:textId="77777777" w:rsidR="00FF71E2" w:rsidRPr="00FF71E2" w:rsidRDefault="00FF71E2" w:rsidP="00FF71E2">
            <w:pPr>
              <w:keepNext/>
              <w:spacing w:after="0" w:line="240" w:lineRule="auto"/>
              <w:jc w:val="both"/>
              <w:outlineLvl w:val="0"/>
              <w:rPr>
                <w:rFonts w:ascii="Times New Roman" w:hAnsi="Times New Roman"/>
                <w:b/>
                <w:sz w:val="24"/>
                <w:szCs w:val="24"/>
                <w:lang w:val="en-US"/>
              </w:rPr>
            </w:pPr>
          </w:p>
          <w:p w14:paraId="0C2D6F82" w14:textId="77777777" w:rsidR="00FF71E2" w:rsidRPr="00FF71E2" w:rsidRDefault="00FF71E2" w:rsidP="00FF71E2">
            <w:pPr>
              <w:keepNext/>
              <w:spacing w:after="0" w:line="240" w:lineRule="auto"/>
              <w:jc w:val="both"/>
              <w:outlineLvl w:val="0"/>
              <w:rPr>
                <w:rFonts w:ascii="Times New Roman" w:hAnsi="Times New Roman"/>
                <w:b/>
                <w:sz w:val="24"/>
                <w:szCs w:val="24"/>
              </w:rPr>
            </w:pPr>
            <w:r w:rsidRPr="00FF71E2">
              <w:rPr>
                <w:rFonts w:ascii="Times New Roman" w:hAnsi="Times New Roman"/>
                <w:b/>
                <w:sz w:val="24"/>
                <w:szCs w:val="24"/>
              </w:rPr>
              <w:t>2. Інформація про технічні, якісні та інші характеристики (вимоги) до предмета закупівлі</w:t>
            </w:r>
          </w:p>
          <w:p w14:paraId="461B8CF1" w14:textId="77777777" w:rsidR="00FF71E2" w:rsidRPr="00FF71E2" w:rsidRDefault="00FF71E2" w:rsidP="00FF71E2">
            <w:pPr>
              <w:spacing w:after="0" w:line="240" w:lineRule="auto"/>
              <w:contextualSpacing/>
              <w:rPr>
                <w:rFonts w:ascii="Times New Roman" w:eastAsia="Times New Roman" w:hAnsi="Times New Roman"/>
                <w:lang w:eastAsia="ru-RU"/>
              </w:rPr>
            </w:pPr>
          </w:p>
          <w:p w14:paraId="29FAD4AA" w14:textId="77777777" w:rsidR="00FF71E2" w:rsidRPr="00FF71E2" w:rsidRDefault="00FF71E2" w:rsidP="00FF71E2">
            <w:pPr>
              <w:spacing w:after="0" w:line="240" w:lineRule="auto"/>
              <w:contextualSpacing/>
              <w:rPr>
                <w:rFonts w:ascii="Times New Roman" w:eastAsia="Times New Roman" w:hAnsi="Times New Roman"/>
                <w:sz w:val="24"/>
                <w:szCs w:val="24"/>
                <w:lang w:val="ru-RU" w:eastAsia="ru-RU"/>
              </w:rPr>
            </w:pPr>
            <w:r w:rsidRPr="00FF71E2">
              <w:rPr>
                <w:rFonts w:ascii="Times New Roman" w:eastAsia="Times New Roman" w:hAnsi="Times New Roman"/>
                <w:b/>
                <w:sz w:val="24"/>
                <w:szCs w:val="24"/>
                <w:lang w:eastAsia="ru-RU"/>
              </w:rPr>
              <w:t>Програмно-апаратний комплекс на базі моноблоку:</w:t>
            </w:r>
          </w:p>
          <w:tbl>
            <w:tblPr>
              <w:tblW w:w="6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89"/>
              <w:gridCol w:w="4408"/>
            </w:tblGrid>
            <w:tr w:rsidR="00FF71E2" w:rsidRPr="00FF71E2" w14:paraId="40566CB0" w14:textId="77777777" w:rsidTr="00FF71E2">
              <w:trPr>
                <w:trHeight w:val="275"/>
              </w:trPr>
              <w:tc>
                <w:tcPr>
                  <w:tcW w:w="564" w:type="dxa"/>
                  <w:shd w:val="clear" w:color="auto" w:fill="auto"/>
                  <w:vAlign w:val="center"/>
                </w:tcPr>
                <w:p w14:paraId="16BD52CE" w14:textId="77777777" w:rsidR="00FF71E2" w:rsidRPr="00FF71E2" w:rsidRDefault="00FF71E2" w:rsidP="00FF71E2">
                  <w:pPr>
                    <w:spacing w:after="0"/>
                    <w:jc w:val="center"/>
                    <w:rPr>
                      <w:rFonts w:ascii="Times New Roman" w:eastAsia="Times New Roman" w:hAnsi="Times New Roman"/>
                      <w:lang w:eastAsia="ru-RU"/>
                    </w:rPr>
                  </w:pPr>
                  <w:r w:rsidRPr="00FF71E2">
                    <w:rPr>
                      <w:rFonts w:ascii="Times New Roman" w:eastAsia="Times New Roman" w:hAnsi="Times New Roman"/>
                      <w:lang w:eastAsia="ru-RU"/>
                    </w:rPr>
                    <w:t>№</w:t>
                  </w:r>
                </w:p>
              </w:tc>
              <w:tc>
                <w:tcPr>
                  <w:tcW w:w="1789" w:type="dxa"/>
                  <w:shd w:val="clear" w:color="auto" w:fill="auto"/>
                  <w:vAlign w:val="center"/>
                </w:tcPr>
                <w:p w14:paraId="781E6287" w14:textId="77777777" w:rsidR="00FF71E2" w:rsidRPr="00FF71E2" w:rsidRDefault="00FF71E2" w:rsidP="00FF71E2">
                  <w:pPr>
                    <w:spacing w:after="0"/>
                    <w:jc w:val="center"/>
                    <w:rPr>
                      <w:rFonts w:ascii="Times New Roman" w:eastAsia="Times New Roman" w:hAnsi="Times New Roman"/>
                      <w:lang w:eastAsia="ru-RU"/>
                    </w:rPr>
                  </w:pPr>
                  <w:r w:rsidRPr="00FF71E2">
                    <w:rPr>
                      <w:rFonts w:ascii="Times New Roman" w:eastAsia="Times New Roman" w:hAnsi="Times New Roman"/>
                      <w:lang w:eastAsia="ru-RU"/>
                    </w:rPr>
                    <w:t>Назва</w:t>
                  </w:r>
                </w:p>
              </w:tc>
              <w:tc>
                <w:tcPr>
                  <w:tcW w:w="4408" w:type="dxa"/>
                  <w:shd w:val="clear" w:color="auto" w:fill="auto"/>
                  <w:vAlign w:val="center"/>
                </w:tcPr>
                <w:p w14:paraId="40B6D000" w14:textId="77777777" w:rsidR="00FF71E2" w:rsidRPr="00FF71E2" w:rsidRDefault="00FF71E2" w:rsidP="00FF71E2">
                  <w:pPr>
                    <w:widowControl w:val="0"/>
                    <w:suppressAutoHyphens/>
                    <w:autoSpaceDN w:val="0"/>
                    <w:spacing w:after="0"/>
                    <w:jc w:val="center"/>
                    <w:textAlignment w:val="baseline"/>
                    <w:rPr>
                      <w:rFonts w:ascii="Times New Roman" w:eastAsia="Times New Roman" w:hAnsi="Times New Roman"/>
                      <w:lang w:eastAsia="ru-RU"/>
                    </w:rPr>
                  </w:pPr>
                  <w:r w:rsidRPr="00FF71E2">
                    <w:rPr>
                      <w:rFonts w:ascii="Times New Roman" w:eastAsia="Times New Roman" w:hAnsi="Times New Roman"/>
                      <w:lang w:eastAsia="ru-RU"/>
                    </w:rPr>
                    <w:t>Вимога</w:t>
                  </w:r>
                </w:p>
              </w:tc>
            </w:tr>
            <w:tr w:rsidR="00FF71E2" w:rsidRPr="00FF71E2" w14:paraId="35B6303F" w14:textId="77777777" w:rsidTr="00FF71E2">
              <w:trPr>
                <w:trHeight w:val="483"/>
              </w:trPr>
              <w:tc>
                <w:tcPr>
                  <w:tcW w:w="564" w:type="dxa"/>
                  <w:shd w:val="clear" w:color="auto" w:fill="auto"/>
                </w:tcPr>
                <w:p w14:paraId="4E9469DD" w14:textId="77777777" w:rsidR="00FF71E2" w:rsidRPr="00FF71E2" w:rsidRDefault="00FF71E2" w:rsidP="00FF71E2">
                  <w:pPr>
                    <w:spacing w:after="0"/>
                    <w:jc w:val="center"/>
                    <w:rPr>
                      <w:rFonts w:ascii="Times New Roman" w:eastAsia="Times New Roman" w:hAnsi="Times New Roman"/>
                      <w:lang w:eastAsia="ru-RU"/>
                    </w:rPr>
                  </w:pPr>
                  <w:r w:rsidRPr="00FF71E2">
                    <w:rPr>
                      <w:rFonts w:ascii="Times New Roman" w:eastAsia="Times New Roman" w:hAnsi="Times New Roman"/>
                      <w:lang w:eastAsia="ru-RU"/>
                    </w:rPr>
                    <w:t>1</w:t>
                  </w:r>
                </w:p>
              </w:tc>
              <w:tc>
                <w:tcPr>
                  <w:tcW w:w="1789" w:type="dxa"/>
                  <w:shd w:val="clear" w:color="auto" w:fill="auto"/>
                </w:tcPr>
                <w:p w14:paraId="2EAE1987"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Форм-фактор</w:t>
                  </w:r>
                </w:p>
              </w:tc>
              <w:tc>
                <w:tcPr>
                  <w:tcW w:w="4408" w:type="dxa"/>
                  <w:shd w:val="clear" w:color="auto" w:fill="auto"/>
                </w:tcPr>
                <w:p w14:paraId="68162C81"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Моноблок (застосування кріплень, перехідників, тощо не допускається)</w:t>
                  </w:r>
                </w:p>
              </w:tc>
            </w:tr>
            <w:tr w:rsidR="00FF71E2" w:rsidRPr="00FF71E2" w14:paraId="20D2FF41" w14:textId="77777777" w:rsidTr="00FF71E2">
              <w:trPr>
                <w:trHeight w:val="719"/>
              </w:trPr>
              <w:tc>
                <w:tcPr>
                  <w:tcW w:w="564" w:type="dxa"/>
                  <w:shd w:val="clear" w:color="auto" w:fill="auto"/>
                </w:tcPr>
                <w:p w14:paraId="2965C37E" w14:textId="77777777" w:rsidR="00FF71E2" w:rsidRPr="00FF71E2" w:rsidRDefault="00FF71E2" w:rsidP="00FF71E2">
                  <w:pPr>
                    <w:spacing w:after="0"/>
                    <w:jc w:val="center"/>
                    <w:rPr>
                      <w:rFonts w:ascii="Times New Roman" w:eastAsia="Times New Roman" w:hAnsi="Times New Roman"/>
                      <w:lang w:eastAsia="ru-RU"/>
                    </w:rPr>
                  </w:pPr>
                  <w:r w:rsidRPr="00FF71E2">
                    <w:rPr>
                      <w:rFonts w:ascii="Times New Roman" w:eastAsia="Times New Roman" w:hAnsi="Times New Roman"/>
                      <w:lang w:eastAsia="ru-RU"/>
                    </w:rPr>
                    <w:t>2</w:t>
                  </w:r>
                </w:p>
              </w:tc>
              <w:tc>
                <w:tcPr>
                  <w:tcW w:w="1789" w:type="dxa"/>
                  <w:shd w:val="clear" w:color="auto" w:fill="auto"/>
                </w:tcPr>
                <w:p w14:paraId="4009941D"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Дисплей</w:t>
                  </w:r>
                </w:p>
              </w:tc>
              <w:tc>
                <w:tcPr>
                  <w:tcW w:w="4408" w:type="dxa"/>
                  <w:shd w:val="clear" w:color="auto" w:fill="auto"/>
                </w:tcPr>
                <w:p w14:paraId="4A83E01F"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Діагональ: не менше ніж 27 ";</w:t>
                  </w:r>
                </w:p>
                <w:p w14:paraId="4039D8F5"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 xml:space="preserve">Тип матриці: не гірше ніж </w:t>
                  </w:r>
                  <w:r w:rsidRPr="00FF71E2">
                    <w:rPr>
                      <w:rFonts w:ascii="Times New Roman" w:eastAsia="Times New Roman" w:hAnsi="Times New Roman"/>
                      <w:lang w:val="en-US" w:eastAsia="ru-RU"/>
                    </w:rPr>
                    <w:t>VA</w:t>
                  </w:r>
                  <w:r w:rsidRPr="00FF71E2">
                    <w:rPr>
                      <w:rFonts w:ascii="Times New Roman" w:eastAsia="Times New Roman" w:hAnsi="Times New Roman"/>
                      <w:lang w:val="ru-RU" w:eastAsia="ru-RU"/>
                    </w:rPr>
                    <w:t xml:space="preserve"> </w:t>
                  </w:r>
                  <w:r w:rsidRPr="00FF71E2">
                    <w:rPr>
                      <w:rFonts w:ascii="Times New Roman" w:eastAsia="Times New Roman" w:hAnsi="Times New Roman"/>
                      <w:lang w:eastAsia="ru-RU"/>
                    </w:rPr>
                    <w:t>або IPS;</w:t>
                  </w:r>
                </w:p>
                <w:p w14:paraId="064504BA"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 xml:space="preserve">Максимальна роздільна здатність: не менше </w:t>
                  </w:r>
                  <w:r w:rsidRPr="00FF71E2">
                    <w:rPr>
                      <w:rFonts w:ascii="Times New Roman" w:eastAsia="Times New Roman" w:hAnsi="Times New Roman"/>
                      <w:lang w:val="ru-RU" w:eastAsia="ru-RU"/>
                    </w:rPr>
                    <w:t>192</w:t>
                  </w:r>
                  <w:r w:rsidRPr="00FF71E2">
                    <w:rPr>
                      <w:rFonts w:ascii="Times New Roman" w:eastAsia="Times New Roman" w:hAnsi="Times New Roman"/>
                      <w:lang w:eastAsia="ru-RU"/>
                    </w:rPr>
                    <w:t>0 x 1</w:t>
                  </w:r>
                  <w:r w:rsidRPr="00FF71E2">
                    <w:rPr>
                      <w:rFonts w:ascii="Times New Roman" w:eastAsia="Times New Roman" w:hAnsi="Times New Roman"/>
                      <w:lang w:val="ru-RU" w:eastAsia="ru-RU"/>
                    </w:rPr>
                    <w:t>08</w:t>
                  </w:r>
                  <w:r w:rsidRPr="00FF71E2">
                    <w:rPr>
                      <w:rFonts w:ascii="Times New Roman" w:eastAsia="Times New Roman" w:hAnsi="Times New Roman"/>
                      <w:lang w:eastAsia="ru-RU"/>
                    </w:rPr>
                    <w:t xml:space="preserve">0 </w:t>
                  </w:r>
                  <w:r w:rsidRPr="00FF71E2">
                    <w:rPr>
                      <w:rFonts w:ascii="Times New Roman" w:eastAsia="Times New Roman" w:hAnsi="Times New Roman"/>
                      <w:lang w:val="en-US" w:eastAsia="ru-RU"/>
                    </w:rPr>
                    <w:t>Full</w:t>
                  </w:r>
                  <w:r w:rsidRPr="00FF71E2">
                    <w:rPr>
                      <w:rFonts w:ascii="Times New Roman" w:eastAsia="Times New Roman" w:hAnsi="Times New Roman"/>
                      <w:lang w:eastAsia="ru-RU"/>
                    </w:rPr>
                    <w:t xml:space="preserve"> HD.</w:t>
                  </w:r>
                </w:p>
              </w:tc>
            </w:tr>
            <w:tr w:rsidR="00FF71E2" w:rsidRPr="00FF71E2" w14:paraId="3290D418" w14:textId="77777777" w:rsidTr="00FF71E2">
              <w:trPr>
                <w:trHeight w:val="1453"/>
              </w:trPr>
              <w:tc>
                <w:tcPr>
                  <w:tcW w:w="564" w:type="dxa"/>
                  <w:shd w:val="clear" w:color="auto" w:fill="auto"/>
                </w:tcPr>
                <w:p w14:paraId="5997367B" w14:textId="77777777" w:rsidR="00FF71E2" w:rsidRPr="00FF71E2" w:rsidRDefault="00FF71E2" w:rsidP="00FF71E2">
                  <w:pPr>
                    <w:spacing w:after="0"/>
                    <w:jc w:val="center"/>
                    <w:rPr>
                      <w:rFonts w:ascii="Times New Roman" w:eastAsia="Times New Roman" w:hAnsi="Times New Roman"/>
                      <w:lang w:eastAsia="ru-RU"/>
                    </w:rPr>
                  </w:pPr>
                  <w:r w:rsidRPr="00FF71E2">
                    <w:rPr>
                      <w:rFonts w:ascii="Times New Roman" w:eastAsia="Times New Roman" w:hAnsi="Times New Roman"/>
                      <w:lang w:eastAsia="ru-RU"/>
                    </w:rPr>
                    <w:t>3</w:t>
                  </w:r>
                </w:p>
              </w:tc>
              <w:tc>
                <w:tcPr>
                  <w:tcW w:w="1789" w:type="dxa"/>
                  <w:shd w:val="clear" w:color="auto" w:fill="auto"/>
                </w:tcPr>
                <w:p w14:paraId="1911ECAB"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Процесор</w:t>
                  </w:r>
                </w:p>
              </w:tc>
              <w:tc>
                <w:tcPr>
                  <w:tcW w:w="4408" w:type="dxa"/>
                  <w:shd w:val="clear" w:color="auto" w:fill="auto"/>
                </w:tcPr>
                <w:p w14:paraId="5FB129BF"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 xml:space="preserve">Виробник </w:t>
                  </w:r>
                  <w:r w:rsidRPr="00FF71E2">
                    <w:rPr>
                      <w:rFonts w:ascii="Times New Roman" w:eastAsia="Times New Roman" w:hAnsi="Times New Roman"/>
                      <w:lang w:val="en-US" w:eastAsia="ru-RU"/>
                    </w:rPr>
                    <w:t>Intel</w:t>
                  </w:r>
                  <w:r w:rsidRPr="00FF71E2">
                    <w:rPr>
                      <w:rFonts w:ascii="Times New Roman" w:eastAsia="Times New Roman" w:hAnsi="Times New Roman"/>
                      <w:lang w:eastAsia="ru-RU"/>
                    </w:rPr>
                    <w:t xml:space="preserve"> або еквівалент;</w:t>
                  </w:r>
                </w:p>
                <w:p w14:paraId="2A9B651F"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 xml:space="preserve">Кількість фізичних </w:t>
                  </w:r>
                  <w:proofErr w:type="spellStart"/>
                  <w:r w:rsidRPr="00FF71E2">
                    <w:rPr>
                      <w:rFonts w:ascii="Times New Roman" w:eastAsia="Times New Roman" w:hAnsi="Times New Roman"/>
                      <w:lang w:eastAsia="ru-RU"/>
                    </w:rPr>
                    <w:t>ядер</w:t>
                  </w:r>
                  <w:proofErr w:type="spellEnd"/>
                  <w:r w:rsidRPr="00FF71E2">
                    <w:rPr>
                      <w:rFonts w:ascii="Times New Roman" w:eastAsia="Times New Roman" w:hAnsi="Times New Roman"/>
                      <w:lang w:eastAsia="ru-RU"/>
                    </w:rPr>
                    <w:t>: не менше ніж 6;</w:t>
                  </w:r>
                </w:p>
                <w:p w14:paraId="26831CD9"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 xml:space="preserve">Кількість потоків: не менше ніж </w:t>
                  </w:r>
                  <w:r w:rsidRPr="00FF71E2">
                    <w:rPr>
                      <w:rFonts w:ascii="Times New Roman" w:eastAsia="Times New Roman" w:hAnsi="Times New Roman"/>
                      <w:lang w:val="ru-RU" w:eastAsia="ru-RU"/>
                    </w:rPr>
                    <w:t>12</w:t>
                  </w:r>
                  <w:r w:rsidRPr="00FF71E2">
                    <w:rPr>
                      <w:rFonts w:ascii="Times New Roman" w:eastAsia="Times New Roman" w:hAnsi="Times New Roman"/>
                      <w:lang w:eastAsia="ru-RU"/>
                    </w:rPr>
                    <w:t>;</w:t>
                  </w:r>
                </w:p>
                <w:p w14:paraId="0EF6685B"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 xml:space="preserve">Обсяг кеш-пам’яті: не менше </w:t>
                  </w:r>
                  <w:r w:rsidRPr="00FF71E2">
                    <w:rPr>
                      <w:rFonts w:ascii="Times New Roman" w:eastAsia="Times New Roman" w:hAnsi="Times New Roman"/>
                      <w:lang w:val="ru-RU" w:eastAsia="ru-RU"/>
                    </w:rPr>
                    <w:t>18</w:t>
                  </w:r>
                  <w:r w:rsidRPr="00FF71E2">
                    <w:rPr>
                      <w:rFonts w:ascii="Times New Roman" w:eastAsia="Times New Roman" w:hAnsi="Times New Roman"/>
                      <w:lang w:eastAsia="ru-RU"/>
                    </w:rPr>
                    <w:t xml:space="preserve"> MB;</w:t>
                  </w:r>
                </w:p>
                <w:p w14:paraId="1E0E3564"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 xml:space="preserve">Базова тактова частота процесора: не менше </w:t>
                  </w:r>
                  <w:r w:rsidRPr="00FF71E2">
                    <w:rPr>
                      <w:rFonts w:ascii="Times New Roman" w:eastAsia="Times New Roman" w:hAnsi="Times New Roman"/>
                      <w:lang w:val="ru-RU" w:eastAsia="ru-RU"/>
                    </w:rPr>
                    <w:t>2</w:t>
                  </w:r>
                  <w:r w:rsidRPr="00FF71E2">
                    <w:rPr>
                      <w:rFonts w:ascii="Times New Roman" w:eastAsia="Times New Roman" w:hAnsi="Times New Roman"/>
                      <w:lang w:eastAsia="ru-RU"/>
                    </w:rPr>
                    <w:t>,</w:t>
                  </w:r>
                  <w:r w:rsidRPr="00FF71E2">
                    <w:rPr>
                      <w:rFonts w:ascii="Times New Roman" w:eastAsia="Times New Roman" w:hAnsi="Times New Roman"/>
                      <w:lang w:val="ru-RU" w:eastAsia="ru-RU"/>
                    </w:rPr>
                    <w:t>5</w:t>
                  </w:r>
                  <w:r w:rsidRPr="00FF71E2">
                    <w:rPr>
                      <w:rFonts w:ascii="Times New Roman" w:eastAsia="Times New Roman" w:hAnsi="Times New Roman"/>
                      <w:lang w:eastAsia="ru-RU"/>
                    </w:rPr>
                    <w:t xml:space="preserve">0 </w:t>
                  </w:r>
                  <w:proofErr w:type="spellStart"/>
                  <w:r w:rsidRPr="00FF71E2">
                    <w:rPr>
                      <w:rFonts w:ascii="Times New Roman" w:eastAsia="Times New Roman" w:hAnsi="Times New Roman"/>
                      <w:lang w:eastAsia="ru-RU"/>
                    </w:rPr>
                    <w:t>GHz</w:t>
                  </w:r>
                  <w:proofErr w:type="spellEnd"/>
                  <w:r w:rsidRPr="00FF71E2">
                    <w:rPr>
                      <w:rFonts w:ascii="Times New Roman" w:eastAsia="Times New Roman" w:hAnsi="Times New Roman"/>
                      <w:lang w:eastAsia="ru-RU"/>
                    </w:rPr>
                    <w:t>;</w:t>
                  </w:r>
                </w:p>
                <w:p w14:paraId="2222F800"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 xml:space="preserve">Літографія: не гірше 14 </w:t>
                  </w:r>
                  <w:proofErr w:type="spellStart"/>
                  <w:r w:rsidRPr="00FF71E2">
                    <w:rPr>
                      <w:rFonts w:ascii="Times New Roman" w:eastAsia="Times New Roman" w:hAnsi="Times New Roman"/>
                      <w:lang w:eastAsia="ru-RU"/>
                    </w:rPr>
                    <w:t>nm</w:t>
                  </w:r>
                  <w:proofErr w:type="spellEnd"/>
                  <w:r w:rsidRPr="00FF71E2">
                    <w:rPr>
                      <w:rFonts w:ascii="Times New Roman" w:eastAsia="Times New Roman" w:hAnsi="Times New Roman"/>
                      <w:lang w:eastAsia="ru-RU"/>
                    </w:rPr>
                    <w:t>.</w:t>
                  </w:r>
                </w:p>
              </w:tc>
            </w:tr>
            <w:tr w:rsidR="00FF71E2" w:rsidRPr="00FF71E2" w14:paraId="40E942BC" w14:textId="77777777" w:rsidTr="00FF71E2">
              <w:trPr>
                <w:trHeight w:val="470"/>
              </w:trPr>
              <w:tc>
                <w:tcPr>
                  <w:tcW w:w="564" w:type="dxa"/>
                  <w:shd w:val="clear" w:color="auto" w:fill="auto"/>
                </w:tcPr>
                <w:p w14:paraId="79256A1E" w14:textId="77777777" w:rsidR="00FF71E2" w:rsidRPr="00FF71E2" w:rsidRDefault="00FF71E2" w:rsidP="00FF71E2">
                  <w:pPr>
                    <w:spacing w:after="0"/>
                    <w:jc w:val="center"/>
                    <w:rPr>
                      <w:rFonts w:ascii="Times New Roman" w:eastAsia="Times New Roman" w:hAnsi="Times New Roman"/>
                      <w:lang w:eastAsia="ru-RU"/>
                    </w:rPr>
                  </w:pPr>
                  <w:r w:rsidRPr="00FF71E2">
                    <w:rPr>
                      <w:rFonts w:ascii="Times New Roman" w:eastAsia="Times New Roman" w:hAnsi="Times New Roman"/>
                      <w:lang w:eastAsia="ru-RU"/>
                    </w:rPr>
                    <w:t>4</w:t>
                  </w:r>
                </w:p>
              </w:tc>
              <w:tc>
                <w:tcPr>
                  <w:tcW w:w="1789" w:type="dxa"/>
                  <w:shd w:val="clear" w:color="auto" w:fill="auto"/>
                </w:tcPr>
                <w:p w14:paraId="2B64F317" w14:textId="77777777" w:rsidR="00FF71E2" w:rsidRPr="00FF71E2" w:rsidRDefault="00FF71E2" w:rsidP="00FF71E2">
                  <w:pPr>
                    <w:spacing w:after="0" w:line="240" w:lineRule="auto"/>
                    <w:rPr>
                      <w:rFonts w:ascii="Times New Roman" w:eastAsia="Times New Roman" w:hAnsi="Times New Roman"/>
                      <w:lang w:eastAsia="ru-RU"/>
                    </w:rPr>
                  </w:pPr>
                  <w:proofErr w:type="spellStart"/>
                  <w:r w:rsidRPr="00FF71E2">
                    <w:rPr>
                      <w:rFonts w:ascii="Times New Roman" w:eastAsia="Times New Roman" w:hAnsi="Times New Roman"/>
                      <w:lang w:eastAsia="ru-RU"/>
                    </w:rPr>
                    <w:t>Чіпсет</w:t>
                  </w:r>
                  <w:proofErr w:type="spellEnd"/>
                  <w:r w:rsidRPr="00FF71E2">
                    <w:rPr>
                      <w:rFonts w:ascii="Times New Roman" w:eastAsia="Times New Roman" w:hAnsi="Times New Roman"/>
                      <w:lang w:eastAsia="ru-RU"/>
                    </w:rPr>
                    <w:t xml:space="preserve"> материнської плати</w:t>
                  </w:r>
                </w:p>
              </w:tc>
              <w:tc>
                <w:tcPr>
                  <w:tcW w:w="4408" w:type="dxa"/>
                  <w:shd w:val="clear" w:color="auto" w:fill="auto"/>
                </w:tcPr>
                <w:p w14:paraId="5ACE8C4D" w14:textId="77777777" w:rsidR="00FF71E2" w:rsidRPr="00FF71E2" w:rsidRDefault="00FF71E2" w:rsidP="00FF71E2">
                  <w:pPr>
                    <w:spacing w:after="0" w:line="240" w:lineRule="auto"/>
                    <w:jc w:val="both"/>
                    <w:rPr>
                      <w:rFonts w:ascii="Times New Roman" w:eastAsia="Times New Roman" w:hAnsi="Times New Roman"/>
                      <w:lang w:eastAsia="ru-RU"/>
                    </w:rPr>
                  </w:pPr>
                  <w:proofErr w:type="spellStart"/>
                  <w:r w:rsidRPr="00FF71E2">
                    <w:rPr>
                      <w:rFonts w:ascii="Times New Roman" w:eastAsia="Times New Roman" w:hAnsi="Times New Roman"/>
                      <w:lang w:eastAsia="ru-RU"/>
                    </w:rPr>
                    <w:t>Intel</w:t>
                  </w:r>
                  <w:proofErr w:type="spellEnd"/>
                  <w:r w:rsidRPr="00FF71E2">
                    <w:rPr>
                      <w:rFonts w:ascii="Times New Roman" w:eastAsia="Times New Roman" w:hAnsi="Times New Roman"/>
                      <w:lang w:eastAsia="ru-RU"/>
                    </w:rPr>
                    <w:t xml:space="preserve"> </w:t>
                  </w:r>
                  <w:r w:rsidRPr="00FF71E2">
                    <w:rPr>
                      <w:rFonts w:ascii="Times New Roman" w:eastAsia="Times New Roman" w:hAnsi="Times New Roman"/>
                      <w:lang w:val="en-US" w:eastAsia="ru-RU"/>
                    </w:rPr>
                    <w:t>H61</w:t>
                  </w:r>
                  <w:r w:rsidRPr="00FF71E2">
                    <w:rPr>
                      <w:rFonts w:ascii="Times New Roman" w:eastAsia="Times New Roman" w:hAnsi="Times New Roman"/>
                      <w:lang w:eastAsia="ru-RU"/>
                    </w:rPr>
                    <w:t>0 або еквівалент.</w:t>
                  </w:r>
                </w:p>
              </w:tc>
            </w:tr>
            <w:tr w:rsidR="00FF71E2" w:rsidRPr="00FF71E2" w14:paraId="771FD9C9" w14:textId="77777777" w:rsidTr="00FF71E2">
              <w:trPr>
                <w:trHeight w:val="733"/>
              </w:trPr>
              <w:tc>
                <w:tcPr>
                  <w:tcW w:w="564" w:type="dxa"/>
                  <w:shd w:val="clear" w:color="auto" w:fill="auto"/>
                </w:tcPr>
                <w:p w14:paraId="4FB1FB31" w14:textId="77777777" w:rsidR="00FF71E2" w:rsidRPr="00FF71E2" w:rsidRDefault="00FF71E2" w:rsidP="00FF71E2">
                  <w:pPr>
                    <w:spacing w:after="0"/>
                    <w:jc w:val="center"/>
                    <w:rPr>
                      <w:rFonts w:ascii="Times New Roman" w:eastAsia="Times New Roman" w:hAnsi="Times New Roman"/>
                      <w:lang w:eastAsia="ru-RU"/>
                    </w:rPr>
                  </w:pPr>
                  <w:r w:rsidRPr="00FF71E2">
                    <w:rPr>
                      <w:rFonts w:ascii="Times New Roman" w:eastAsia="Times New Roman" w:hAnsi="Times New Roman"/>
                      <w:lang w:eastAsia="ru-RU"/>
                    </w:rPr>
                    <w:t>5</w:t>
                  </w:r>
                </w:p>
              </w:tc>
              <w:tc>
                <w:tcPr>
                  <w:tcW w:w="1789" w:type="dxa"/>
                  <w:shd w:val="clear" w:color="auto" w:fill="auto"/>
                </w:tcPr>
                <w:p w14:paraId="79FE58EB"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Оперативна пам'ять</w:t>
                  </w:r>
                </w:p>
              </w:tc>
              <w:tc>
                <w:tcPr>
                  <w:tcW w:w="4408" w:type="dxa"/>
                  <w:shd w:val="clear" w:color="auto" w:fill="auto"/>
                </w:tcPr>
                <w:p w14:paraId="2DA63292"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 xml:space="preserve">Об'єм пам'яті: не менше ніж 16 GB; </w:t>
                  </w:r>
                  <w:r w:rsidRPr="00FF71E2">
                    <w:rPr>
                      <w:rFonts w:ascii="Times New Roman" w:eastAsia="Times New Roman" w:hAnsi="Times New Roman"/>
                      <w:lang w:eastAsia="ru-RU"/>
                    </w:rPr>
                    <w:br/>
                    <w:t>Тип пам'яті: не гірше DDR4;</w:t>
                  </w:r>
                </w:p>
                <w:p w14:paraId="5BEEE6FA"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 xml:space="preserve">Частота пам'яті: не менше ніж </w:t>
                  </w:r>
                  <w:r w:rsidRPr="00FF71E2">
                    <w:rPr>
                      <w:rFonts w:ascii="Times New Roman" w:eastAsia="Times New Roman" w:hAnsi="Times New Roman"/>
                      <w:lang w:val="ru-RU" w:eastAsia="ru-RU"/>
                    </w:rPr>
                    <w:t>3200</w:t>
                  </w:r>
                  <w:r w:rsidRPr="00FF71E2">
                    <w:rPr>
                      <w:rFonts w:ascii="Times New Roman" w:eastAsia="Times New Roman" w:hAnsi="Times New Roman"/>
                      <w:lang w:eastAsia="ru-RU"/>
                    </w:rPr>
                    <w:t xml:space="preserve"> </w:t>
                  </w:r>
                  <w:proofErr w:type="spellStart"/>
                  <w:r w:rsidRPr="00FF71E2">
                    <w:rPr>
                      <w:rFonts w:ascii="Times New Roman" w:eastAsia="Times New Roman" w:hAnsi="Times New Roman"/>
                      <w:lang w:eastAsia="ru-RU"/>
                    </w:rPr>
                    <w:t>MHz</w:t>
                  </w:r>
                  <w:proofErr w:type="spellEnd"/>
                  <w:r w:rsidRPr="00FF71E2">
                    <w:rPr>
                      <w:rFonts w:ascii="Times New Roman" w:eastAsia="Times New Roman" w:hAnsi="Times New Roman"/>
                      <w:lang w:eastAsia="ru-RU"/>
                    </w:rPr>
                    <w:t>.</w:t>
                  </w:r>
                </w:p>
              </w:tc>
            </w:tr>
            <w:tr w:rsidR="00FF71E2" w:rsidRPr="00FF71E2" w14:paraId="5302243A" w14:textId="77777777" w:rsidTr="00FF71E2">
              <w:trPr>
                <w:trHeight w:val="955"/>
              </w:trPr>
              <w:tc>
                <w:tcPr>
                  <w:tcW w:w="564" w:type="dxa"/>
                  <w:shd w:val="clear" w:color="auto" w:fill="auto"/>
                </w:tcPr>
                <w:p w14:paraId="1BF2F37A" w14:textId="77777777" w:rsidR="00FF71E2" w:rsidRPr="00FF71E2" w:rsidRDefault="00FF71E2" w:rsidP="00FF71E2">
                  <w:pPr>
                    <w:spacing w:after="0"/>
                    <w:jc w:val="center"/>
                    <w:rPr>
                      <w:rFonts w:ascii="Times New Roman" w:eastAsia="Times New Roman" w:hAnsi="Times New Roman"/>
                      <w:lang w:eastAsia="ru-RU"/>
                    </w:rPr>
                  </w:pPr>
                  <w:r w:rsidRPr="00FF71E2">
                    <w:rPr>
                      <w:rFonts w:ascii="Times New Roman" w:eastAsia="Times New Roman" w:hAnsi="Times New Roman"/>
                      <w:lang w:eastAsia="ru-RU"/>
                    </w:rPr>
                    <w:lastRenderedPageBreak/>
                    <w:t>6</w:t>
                  </w:r>
                </w:p>
              </w:tc>
              <w:tc>
                <w:tcPr>
                  <w:tcW w:w="1789" w:type="dxa"/>
                  <w:shd w:val="clear" w:color="auto" w:fill="auto"/>
                </w:tcPr>
                <w:p w14:paraId="527341BF"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 xml:space="preserve">Накопичувач SSD </w:t>
                  </w:r>
                </w:p>
              </w:tc>
              <w:tc>
                <w:tcPr>
                  <w:tcW w:w="4408" w:type="dxa"/>
                  <w:shd w:val="clear" w:color="auto" w:fill="auto"/>
                </w:tcPr>
                <w:p w14:paraId="2AAE1F98"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Об’єм</w:t>
                  </w:r>
                  <w:r w:rsidRPr="00FF71E2">
                    <w:rPr>
                      <w:rFonts w:ascii="Times New Roman" w:eastAsia="Times New Roman" w:hAnsi="Times New Roman"/>
                      <w:lang w:val="ru-RU" w:eastAsia="ru-RU"/>
                    </w:rPr>
                    <w:t xml:space="preserve"> </w:t>
                  </w:r>
                  <w:r w:rsidRPr="00FF71E2">
                    <w:rPr>
                      <w:rFonts w:ascii="Times New Roman" w:eastAsia="Times New Roman" w:hAnsi="Times New Roman"/>
                      <w:lang w:eastAsia="ru-RU"/>
                    </w:rPr>
                    <w:t xml:space="preserve">накопичувача: не менше ніж </w:t>
                  </w:r>
                  <w:r w:rsidRPr="00FF71E2">
                    <w:rPr>
                      <w:rFonts w:ascii="Times New Roman" w:eastAsia="Times New Roman" w:hAnsi="Times New Roman"/>
                      <w:lang w:val="ru-RU" w:eastAsia="ru-RU"/>
                    </w:rPr>
                    <w:t>500</w:t>
                  </w:r>
                  <w:r w:rsidRPr="00FF71E2">
                    <w:rPr>
                      <w:rFonts w:ascii="Times New Roman" w:eastAsia="Times New Roman" w:hAnsi="Times New Roman"/>
                      <w:lang w:eastAsia="ru-RU"/>
                    </w:rPr>
                    <w:t xml:space="preserve"> </w:t>
                  </w:r>
                  <w:r w:rsidRPr="00FF71E2">
                    <w:rPr>
                      <w:rFonts w:ascii="Times New Roman" w:eastAsia="Times New Roman" w:hAnsi="Times New Roman"/>
                      <w:lang w:val="en-US" w:eastAsia="ru-RU"/>
                    </w:rPr>
                    <w:t>G</w:t>
                  </w:r>
                  <w:r w:rsidRPr="00FF71E2">
                    <w:rPr>
                      <w:rFonts w:ascii="Times New Roman" w:eastAsia="Times New Roman" w:hAnsi="Times New Roman"/>
                      <w:lang w:eastAsia="ru-RU"/>
                    </w:rPr>
                    <w:t xml:space="preserve">B </w:t>
                  </w:r>
                  <w:r w:rsidRPr="00FF71E2">
                    <w:rPr>
                      <w:rFonts w:ascii="Times New Roman" w:eastAsia="Times New Roman" w:hAnsi="Times New Roman"/>
                      <w:lang w:val="en-US" w:eastAsia="ru-RU"/>
                    </w:rPr>
                    <w:t>M</w:t>
                  </w:r>
                  <w:r w:rsidRPr="00FF71E2">
                    <w:rPr>
                      <w:rFonts w:ascii="Times New Roman" w:eastAsia="Times New Roman" w:hAnsi="Times New Roman"/>
                      <w:lang w:val="ru-RU" w:eastAsia="ru-RU"/>
                    </w:rPr>
                    <w:t xml:space="preserve">.2 </w:t>
                  </w:r>
                  <w:proofErr w:type="spellStart"/>
                  <w:r w:rsidRPr="00FF71E2">
                    <w:rPr>
                      <w:rFonts w:ascii="Times New Roman" w:eastAsia="Times New Roman" w:hAnsi="Times New Roman"/>
                      <w:lang w:eastAsia="ru-RU"/>
                    </w:rPr>
                    <w:t>NVMe</w:t>
                  </w:r>
                  <w:proofErr w:type="spellEnd"/>
                  <w:r w:rsidRPr="00FF71E2">
                    <w:rPr>
                      <w:rFonts w:ascii="Times New Roman" w:eastAsia="Times New Roman" w:hAnsi="Times New Roman"/>
                      <w:lang w:val="ru-RU" w:eastAsia="ru-RU"/>
                    </w:rPr>
                    <w:t xml:space="preserve">, з </w:t>
                  </w:r>
                  <w:r w:rsidRPr="00FF71E2">
                    <w:rPr>
                      <w:rFonts w:ascii="Times New Roman" w:eastAsia="Times New Roman" w:hAnsi="Times New Roman"/>
                      <w:lang w:eastAsia="ru-RU"/>
                    </w:rPr>
                    <w:t xml:space="preserve">наступними показниками: </w:t>
                  </w:r>
                </w:p>
                <w:p w14:paraId="74FED093"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 xml:space="preserve">Швидкість послідовного читання не менше ніж </w:t>
                  </w:r>
                  <w:r w:rsidRPr="00FF71E2">
                    <w:rPr>
                      <w:rFonts w:ascii="Times New Roman" w:eastAsia="Times New Roman" w:hAnsi="Times New Roman"/>
                      <w:lang w:val="ru-RU" w:eastAsia="ru-RU"/>
                    </w:rPr>
                    <w:t>2000</w:t>
                  </w:r>
                  <w:r w:rsidRPr="00FF71E2">
                    <w:rPr>
                      <w:rFonts w:ascii="Times New Roman" w:eastAsia="Times New Roman" w:hAnsi="Times New Roman"/>
                      <w:lang w:eastAsia="ru-RU"/>
                    </w:rPr>
                    <w:t xml:space="preserve">MB/s </w:t>
                  </w:r>
                </w:p>
                <w:p w14:paraId="6E9486BE"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 xml:space="preserve">Швидкість послідовного запису не менше ніж </w:t>
                  </w:r>
                  <w:r w:rsidRPr="00FF71E2">
                    <w:rPr>
                      <w:rFonts w:ascii="Times New Roman" w:eastAsia="Times New Roman" w:hAnsi="Times New Roman"/>
                      <w:lang w:val="ru-RU" w:eastAsia="ru-RU"/>
                    </w:rPr>
                    <w:t>150</w:t>
                  </w:r>
                  <w:r w:rsidRPr="00FF71E2">
                    <w:rPr>
                      <w:rFonts w:ascii="Times New Roman" w:eastAsia="Times New Roman" w:hAnsi="Times New Roman"/>
                      <w:lang w:eastAsia="ru-RU"/>
                    </w:rPr>
                    <w:t>0MB/s</w:t>
                  </w:r>
                </w:p>
              </w:tc>
            </w:tr>
            <w:tr w:rsidR="00FF71E2" w:rsidRPr="00FF71E2" w14:paraId="3149547E" w14:textId="77777777" w:rsidTr="00FF71E2">
              <w:trPr>
                <w:trHeight w:val="275"/>
              </w:trPr>
              <w:tc>
                <w:tcPr>
                  <w:tcW w:w="564" w:type="dxa"/>
                  <w:shd w:val="clear" w:color="auto" w:fill="auto"/>
                </w:tcPr>
                <w:p w14:paraId="1434B2FE" w14:textId="77777777" w:rsidR="00FF71E2" w:rsidRPr="00FF71E2" w:rsidRDefault="00FF71E2" w:rsidP="00FF71E2">
                  <w:pPr>
                    <w:spacing w:after="0"/>
                    <w:jc w:val="center"/>
                    <w:rPr>
                      <w:rFonts w:ascii="Times New Roman" w:eastAsia="Times New Roman" w:hAnsi="Times New Roman"/>
                      <w:lang w:val="en-US" w:eastAsia="ru-RU"/>
                    </w:rPr>
                  </w:pPr>
                  <w:r w:rsidRPr="00FF71E2">
                    <w:rPr>
                      <w:rFonts w:ascii="Times New Roman" w:eastAsia="Times New Roman" w:hAnsi="Times New Roman"/>
                      <w:lang w:val="en-US" w:eastAsia="ru-RU"/>
                    </w:rPr>
                    <w:t>7</w:t>
                  </w:r>
                </w:p>
              </w:tc>
              <w:tc>
                <w:tcPr>
                  <w:tcW w:w="1789" w:type="dxa"/>
                  <w:shd w:val="clear" w:color="auto" w:fill="auto"/>
                </w:tcPr>
                <w:p w14:paraId="44C37FA8"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Графічний адаптер</w:t>
                  </w:r>
                </w:p>
              </w:tc>
              <w:tc>
                <w:tcPr>
                  <w:tcW w:w="4408" w:type="dxa"/>
                  <w:shd w:val="clear" w:color="auto" w:fill="auto"/>
                </w:tcPr>
                <w:p w14:paraId="1B053184" w14:textId="77777777" w:rsidR="00FF71E2" w:rsidRPr="00FF71E2" w:rsidRDefault="00FF71E2" w:rsidP="00FF71E2">
                  <w:pPr>
                    <w:spacing w:after="0" w:line="240" w:lineRule="auto"/>
                    <w:jc w:val="both"/>
                    <w:rPr>
                      <w:rFonts w:ascii="Times New Roman" w:eastAsia="Times New Roman" w:hAnsi="Times New Roman"/>
                      <w:lang w:eastAsia="ru-RU"/>
                    </w:rPr>
                  </w:pPr>
                  <w:r w:rsidRPr="00FF71E2">
                    <w:rPr>
                      <w:rFonts w:ascii="Times New Roman" w:eastAsia="Times New Roman" w:hAnsi="Times New Roman"/>
                      <w:lang w:eastAsia="ru-RU"/>
                    </w:rPr>
                    <w:t>Не гірше ніж </w:t>
                  </w:r>
                  <w:proofErr w:type="spellStart"/>
                  <w:r w:rsidRPr="00FF71E2">
                    <w:rPr>
                      <w:rFonts w:ascii="Times New Roman" w:eastAsia="Times New Roman" w:hAnsi="Times New Roman"/>
                      <w:lang w:eastAsia="ru-RU"/>
                    </w:rPr>
                    <w:t>Intel</w:t>
                  </w:r>
                  <w:proofErr w:type="spellEnd"/>
                  <w:r w:rsidRPr="00FF71E2">
                    <w:rPr>
                      <w:rFonts w:ascii="Times New Roman" w:eastAsia="Times New Roman" w:hAnsi="Times New Roman"/>
                      <w:lang w:eastAsia="ru-RU"/>
                    </w:rPr>
                    <w:t xml:space="preserve"> UHD 730  або еквівалент.</w:t>
                  </w:r>
                </w:p>
              </w:tc>
            </w:tr>
            <w:tr w:rsidR="00FF71E2" w:rsidRPr="00FF71E2" w14:paraId="193424EA" w14:textId="77777777" w:rsidTr="00FF71E2">
              <w:trPr>
                <w:trHeight w:val="483"/>
              </w:trPr>
              <w:tc>
                <w:tcPr>
                  <w:tcW w:w="564" w:type="dxa"/>
                  <w:shd w:val="clear" w:color="auto" w:fill="auto"/>
                </w:tcPr>
                <w:p w14:paraId="653B40CF" w14:textId="77777777" w:rsidR="00FF71E2" w:rsidRPr="00FF71E2" w:rsidRDefault="00FF71E2" w:rsidP="00FF71E2">
                  <w:pPr>
                    <w:spacing w:after="0"/>
                    <w:jc w:val="center"/>
                    <w:rPr>
                      <w:rFonts w:ascii="Times New Roman" w:eastAsia="Times New Roman" w:hAnsi="Times New Roman"/>
                      <w:lang w:val="en-US" w:eastAsia="ru-RU"/>
                    </w:rPr>
                  </w:pPr>
                  <w:r w:rsidRPr="00FF71E2">
                    <w:rPr>
                      <w:rFonts w:ascii="Times New Roman" w:eastAsia="Times New Roman" w:hAnsi="Times New Roman"/>
                      <w:lang w:val="en-US" w:eastAsia="ru-RU"/>
                    </w:rPr>
                    <w:t>8</w:t>
                  </w:r>
                </w:p>
              </w:tc>
              <w:tc>
                <w:tcPr>
                  <w:tcW w:w="1789" w:type="dxa"/>
                  <w:shd w:val="clear" w:color="auto" w:fill="auto"/>
                  <w:vAlign w:val="center"/>
                </w:tcPr>
                <w:p w14:paraId="2D3239A4" w14:textId="77777777" w:rsidR="00FF71E2" w:rsidRPr="00FF71E2" w:rsidRDefault="00FF71E2" w:rsidP="00FF71E2">
                  <w:pPr>
                    <w:spacing w:after="0" w:line="240" w:lineRule="auto"/>
                    <w:rPr>
                      <w:rFonts w:ascii="Times New Roman" w:eastAsia="Times New Roman" w:hAnsi="Times New Roman"/>
                      <w:lang w:eastAsia="ru-RU"/>
                    </w:rPr>
                  </w:pPr>
                  <w:proofErr w:type="spellStart"/>
                  <w:r w:rsidRPr="00FF71E2">
                    <w:rPr>
                      <w:rFonts w:ascii="Times New Roman" w:eastAsia="Times New Roman" w:hAnsi="Times New Roman"/>
                      <w:lang w:eastAsia="ru-RU"/>
                    </w:rPr>
                    <w:t>Слоти</w:t>
                  </w:r>
                  <w:proofErr w:type="spellEnd"/>
                  <w:r w:rsidRPr="00FF71E2">
                    <w:rPr>
                      <w:rFonts w:ascii="Times New Roman" w:eastAsia="Times New Roman" w:hAnsi="Times New Roman"/>
                      <w:lang w:eastAsia="ru-RU"/>
                    </w:rPr>
                    <w:t xml:space="preserve"> розширення</w:t>
                  </w:r>
                </w:p>
              </w:tc>
              <w:tc>
                <w:tcPr>
                  <w:tcW w:w="4408" w:type="dxa"/>
                  <w:shd w:val="clear" w:color="auto" w:fill="auto"/>
                  <w:vAlign w:val="center"/>
                </w:tcPr>
                <w:p w14:paraId="7ADA0664"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 xml:space="preserve">1 x M.2 2242/2260/2280 з підтримкою накопичувачів з інтерфейсами SATA та </w:t>
                  </w:r>
                  <w:proofErr w:type="spellStart"/>
                  <w:r w:rsidRPr="00FF71E2">
                    <w:rPr>
                      <w:rFonts w:ascii="Times New Roman" w:eastAsia="Times New Roman" w:hAnsi="Times New Roman"/>
                      <w:lang w:eastAsia="ru-RU"/>
                    </w:rPr>
                    <w:t>PCIe</w:t>
                  </w:r>
                  <w:proofErr w:type="spellEnd"/>
                  <w:r w:rsidRPr="00FF71E2">
                    <w:rPr>
                      <w:rFonts w:ascii="Times New Roman" w:eastAsia="Times New Roman" w:hAnsi="Times New Roman"/>
                      <w:lang w:eastAsia="ru-RU"/>
                    </w:rPr>
                    <w:t>.</w:t>
                  </w:r>
                </w:p>
              </w:tc>
            </w:tr>
            <w:tr w:rsidR="00FF71E2" w:rsidRPr="00FF71E2" w14:paraId="3B68EE1D" w14:textId="77777777" w:rsidTr="00FF71E2">
              <w:trPr>
                <w:trHeight w:val="1940"/>
              </w:trPr>
              <w:tc>
                <w:tcPr>
                  <w:tcW w:w="564" w:type="dxa"/>
                  <w:shd w:val="clear" w:color="auto" w:fill="auto"/>
                </w:tcPr>
                <w:p w14:paraId="0078DEC8" w14:textId="77777777" w:rsidR="00FF71E2" w:rsidRPr="00FF71E2" w:rsidRDefault="00FF71E2" w:rsidP="00FF71E2">
                  <w:pPr>
                    <w:spacing w:after="0"/>
                    <w:jc w:val="center"/>
                    <w:rPr>
                      <w:rFonts w:ascii="Times New Roman" w:eastAsia="Times New Roman" w:hAnsi="Times New Roman"/>
                      <w:lang w:val="en-US" w:eastAsia="ru-RU"/>
                    </w:rPr>
                  </w:pPr>
                  <w:r w:rsidRPr="00FF71E2">
                    <w:rPr>
                      <w:rFonts w:ascii="Times New Roman" w:eastAsia="Times New Roman" w:hAnsi="Times New Roman"/>
                      <w:lang w:val="en-US" w:eastAsia="ru-RU"/>
                    </w:rPr>
                    <w:t>9</w:t>
                  </w:r>
                </w:p>
              </w:tc>
              <w:tc>
                <w:tcPr>
                  <w:tcW w:w="1789" w:type="dxa"/>
                  <w:shd w:val="clear" w:color="auto" w:fill="auto"/>
                </w:tcPr>
                <w:p w14:paraId="380753DB" w14:textId="77777777" w:rsidR="00FF71E2" w:rsidRPr="00FF71E2" w:rsidRDefault="00FF71E2" w:rsidP="00FF71E2">
                  <w:pPr>
                    <w:shd w:val="clear" w:color="auto" w:fill="FFFFFF"/>
                    <w:spacing w:after="0" w:line="240" w:lineRule="auto"/>
                    <w:ind w:firstLine="31"/>
                    <w:rPr>
                      <w:rFonts w:ascii="Times New Roman" w:eastAsia="Times New Roman" w:hAnsi="Times New Roman"/>
                      <w:lang w:eastAsia="ru-RU"/>
                    </w:rPr>
                  </w:pPr>
                  <w:r w:rsidRPr="00FF71E2">
                    <w:rPr>
                      <w:rFonts w:ascii="Times New Roman" w:eastAsia="Times New Roman" w:hAnsi="Times New Roman"/>
                      <w:lang w:eastAsia="ru-RU"/>
                    </w:rPr>
                    <w:t>Порти вводу\виводу</w:t>
                  </w:r>
                </w:p>
              </w:tc>
              <w:tc>
                <w:tcPr>
                  <w:tcW w:w="4408" w:type="dxa"/>
                  <w:shd w:val="clear" w:color="auto" w:fill="auto"/>
                </w:tcPr>
                <w:p w14:paraId="0C28D10E" w14:textId="77777777" w:rsidR="00FF71E2" w:rsidRPr="00FF71E2" w:rsidRDefault="00FF71E2" w:rsidP="00FF71E2">
                  <w:pPr>
                    <w:shd w:val="clear" w:color="auto" w:fill="FFFFFF"/>
                    <w:tabs>
                      <w:tab w:val="left" w:pos="6652"/>
                    </w:tabs>
                    <w:spacing w:after="0" w:line="240" w:lineRule="auto"/>
                    <w:ind w:right="119"/>
                    <w:rPr>
                      <w:rFonts w:ascii="Times New Roman" w:eastAsia="Times New Roman" w:hAnsi="Times New Roman"/>
                      <w:lang w:eastAsia="ru-RU"/>
                    </w:rPr>
                  </w:pPr>
                  <w:r w:rsidRPr="00FF71E2">
                    <w:rPr>
                      <w:rFonts w:ascii="Times New Roman" w:eastAsia="Times New Roman" w:hAnsi="Times New Roman"/>
                      <w:lang w:eastAsia="ru-RU"/>
                    </w:rPr>
                    <w:t xml:space="preserve">Порти вводу\виводу (не менше, без застосування зовнішніх перехідників та </w:t>
                  </w:r>
                  <w:proofErr w:type="spellStart"/>
                  <w:r w:rsidRPr="00FF71E2">
                    <w:rPr>
                      <w:rFonts w:ascii="Times New Roman" w:eastAsia="Times New Roman" w:hAnsi="Times New Roman"/>
                      <w:lang w:eastAsia="ru-RU"/>
                    </w:rPr>
                    <w:t>розгалуджувачів</w:t>
                  </w:r>
                  <w:proofErr w:type="spellEnd"/>
                  <w:r w:rsidRPr="00FF71E2">
                    <w:rPr>
                      <w:rFonts w:ascii="Times New Roman" w:eastAsia="Times New Roman" w:hAnsi="Times New Roman"/>
                      <w:lang w:eastAsia="ru-RU"/>
                    </w:rPr>
                    <w:t xml:space="preserve">): </w:t>
                  </w:r>
                </w:p>
                <w:p w14:paraId="14E8B285" w14:textId="77777777" w:rsidR="00FF71E2" w:rsidRPr="00FF71E2" w:rsidRDefault="00FF71E2" w:rsidP="00FF71E2">
                  <w:pPr>
                    <w:shd w:val="clear" w:color="auto" w:fill="FFFFFF"/>
                    <w:tabs>
                      <w:tab w:val="left" w:pos="6652"/>
                    </w:tabs>
                    <w:spacing w:after="0" w:line="240" w:lineRule="auto"/>
                    <w:ind w:right="119"/>
                    <w:rPr>
                      <w:rFonts w:ascii="Times New Roman" w:eastAsia="Times New Roman" w:hAnsi="Times New Roman"/>
                      <w:lang w:eastAsia="ru-RU"/>
                    </w:rPr>
                  </w:pPr>
                  <w:r w:rsidRPr="00FF71E2">
                    <w:rPr>
                      <w:rFonts w:ascii="Times New Roman" w:eastAsia="Times New Roman" w:hAnsi="Times New Roman"/>
                      <w:lang w:eastAsia="ru-RU"/>
                    </w:rPr>
                    <w:t>1 порт VGA</w:t>
                  </w:r>
                </w:p>
                <w:p w14:paraId="3E156724" w14:textId="77777777" w:rsidR="00FF71E2" w:rsidRPr="00FF71E2" w:rsidRDefault="00FF71E2" w:rsidP="00FF71E2">
                  <w:pPr>
                    <w:shd w:val="clear" w:color="auto" w:fill="FFFFFF"/>
                    <w:tabs>
                      <w:tab w:val="left" w:pos="6652"/>
                    </w:tabs>
                    <w:spacing w:after="0" w:line="240" w:lineRule="auto"/>
                    <w:ind w:right="119"/>
                    <w:rPr>
                      <w:rFonts w:ascii="Times New Roman" w:eastAsia="Times New Roman" w:hAnsi="Times New Roman"/>
                      <w:lang w:eastAsia="ru-RU"/>
                    </w:rPr>
                  </w:pPr>
                  <w:r w:rsidRPr="00FF71E2">
                    <w:rPr>
                      <w:rFonts w:ascii="Times New Roman" w:eastAsia="Times New Roman" w:hAnsi="Times New Roman"/>
                      <w:lang w:eastAsia="ru-RU"/>
                    </w:rPr>
                    <w:t>1 порт HDMI</w:t>
                  </w:r>
                </w:p>
                <w:p w14:paraId="5622AD37" w14:textId="77777777" w:rsidR="00FF71E2" w:rsidRPr="00FF71E2" w:rsidRDefault="00FF71E2" w:rsidP="00FF71E2">
                  <w:pPr>
                    <w:shd w:val="clear" w:color="auto" w:fill="FFFFFF"/>
                    <w:tabs>
                      <w:tab w:val="left" w:pos="6652"/>
                    </w:tabs>
                    <w:spacing w:after="0" w:line="240" w:lineRule="auto"/>
                    <w:ind w:right="119"/>
                    <w:rPr>
                      <w:rFonts w:ascii="Times New Roman" w:eastAsia="Times New Roman" w:hAnsi="Times New Roman"/>
                      <w:lang w:eastAsia="ru-RU"/>
                    </w:rPr>
                  </w:pPr>
                  <w:r w:rsidRPr="00FF71E2">
                    <w:rPr>
                      <w:rFonts w:ascii="Times New Roman" w:eastAsia="Times New Roman" w:hAnsi="Times New Roman"/>
                      <w:lang w:eastAsia="ru-RU"/>
                    </w:rPr>
                    <w:t>1 порт RJ-45</w:t>
                  </w:r>
                </w:p>
                <w:p w14:paraId="0B5BE85B" w14:textId="77777777" w:rsidR="00FF71E2" w:rsidRPr="00FF71E2" w:rsidRDefault="00FF71E2" w:rsidP="00FF71E2">
                  <w:pPr>
                    <w:shd w:val="clear" w:color="auto" w:fill="FFFFFF"/>
                    <w:tabs>
                      <w:tab w:val="left" w:pos="6652"/>
                    </w:tabs>
                    <w:spacing w:after="0" w:line="240" w:lineRule="auto"/>
                    <w:ind w:right="119"/>
                    <w:rPr>
                      <w:rFonts w:ascii="Times New Roman" w:eastAsia="Times New Roman" w:hAnsi="Times New Roman"/>
                      <w:lang w:eastAsia="ru-RU"/>
                    </w:rPr>
                  </w:pPr>
                  <w:r w:rsidRPr="00FF71E2">
                    <w:rPr>
                      <w:rFonts w:ascii="Times New Roman" w:eastAsia="Times New Roman" w:hAnsi="Times New Roman"/>
                      <w:lang w:eastAsia="ru-RU"/>
                    </w:rPr>
                    <w:t xml:space="preserve">6 портів USB, з них не менше ніж 2 порти USB 3.2 </w:t>
                  </w:r>
                  <w:proofErr w:type="spellStart"/>
                  <w:r w:rsidRPr="00FF71E2">
                    <w:rPr>
                      <w:rFonts w:ascii="Times New Roman" w:eastAsia="Times New Roman" w:hAnsi="Times New Roman"/>
                      <w:lang w:eastAsia="ru-RU"/>
                    </w:rPr>
                    <w:t>Gen</w:t>
                  </w:r>
                  <w:proofErr w:type="spellEnd"/>
                  <w:r w:rsidRPr="00FF71E2">
                    <w:rPr>
                      <w:rFonts w:ascii="Times New Roman" w:eastAsia="Times New Roman" w:hAnsi="Times New Roman"/>
                      <w:lang w:eastAsia="ru-RU"/>
                    </w:rPr>
                    <w:t xml:space="preserve"> 1 </w:t>
                  </w:r>
                  <w:proofErr w:type="spellStart"/>
                  <w:r w:rsidRPr="00FF71E2">
                    <w:rPr>
                      <w:rFonts w:ascii="Times New Roman" w:eastAsia="Times New Roman" w:hAnsi="Times New Roman"/>
                      <w:lang w:eastAsia="ru-RU"/>
                    </w:rPr>
                    <w:t>Type</w:t>
                  </w:r>
                  <w:proofErr w:type="spellEnd"/>
                  <w:r w:rsidRPr="00FF71E2">
                    <w:rPr>
                      <w:rFonts w:ascii="Times New Roman" w:eastAsia="Times New Roman" w:hAnsi="Times New Roman"/>
                      <w:lang w:eastAsia="ru-RU"/>
                    </w:rPr>
                    <w:t xml:space="preserve">-A, та не менше ніж 1 порт USB 3.2 </w:t>
                  </w:r>
                  <w:proofErr w:type="spellStart"/>
                  <w:r w:rsidRPr="00FF71E2">
                    <w:rPr>
                      <w:rFonts w:ascii="Times New Roman" w:eastAsia="Times New Roman" w:hAnsi="Times New Roman"/>
                      <w:lang w:eastAsia="ru-RU"/>
                    </w:rPr>
                    <w:t>Gen</w:t>
                  </w:r>
                  <w:proofErr w:type="spellEnd"/>
                  <w:r w:rsidRPr="00FF71E2">
                    <w:rPr>
                      <w:rFonts w:ascii="Times New Roman" w:eastAsia="Times New Roman" w:hAnsi="Times New Roman"/>
                      <w:lang w:eastAsia="ru-RU"/>
                    </w:rPr>
                    <w:t xml:space="preserve"> 2 </w:t>
                  </w:r>
                  <w:proofErr w:type="spellStart"/>
                  <w:r w:rsidRPr="00FF71E2">
                    <w:rPr>
                      <w:rFonts w:ascii="Times New Roman" w:eastAsia="Times New Roman" w:hAnsi="Times New Roman"/>
                      <w:lang w:eastAsia="ru-RU"/>
                    </w:rPr>
                    <w:t>Type</w:t>
                  </w:r>
                  <w:proofErr w:type="spellEnd"/>
                  <w:r w:rsidRPr="00FF71E2">
                    <w:rPr>
                      <w:rFonts w:ascii="Times New Roman" w:eastAsia="Times New Roman" w:hAnsi="Times New Roman"/>
                      <w:lang w:eastAsia="ru-RU"/>
                    </w:rPr>
                    <w:t>-С</w:t>
                  </w:r>
                </w:p>
                <w:p w14:paraId="5FEDA893" w14:textId="77777777" w:rsidR="00FF71E2" w:rsidRPr="00FF71E2" w:rsidRDefault="00FF71E2" w:rsidP="00FF71E2">
                  <w:pPr>
                    <w:shd w:val="clear" w:color="auto" w:fill="FFFFFF"/>
                    <w:tabs>
                      <w:tab w:val="left" w:pos="6652"/>
                    </w:tabs>
                    <w:spacing w:after="0" w:line="240" w:lineRule="auto"/>
                    <w:ind w:right="119"/>
                    <w:rPr>
                      <w:rFonts w:ascii="Times New Roman" w:eastAsia="Times New Roman" w:hAnsi="Times New Roman"/>
                      <w:lang w:val="en-US" w:eastAsia="ru-RU"/>
                    </w:rPr>
                  </w:pPr>
                  <w:r w:rsidRPr="00FF71E2">
                    <w:rPr>
                      <w:rFonts w:ascii="Times New Roman" w:eastAsia="Times New Roman" w:hAnsi="Times New Roman"/>
                      <w:lang w:eastAsia="ru-RU"/>
                    </w:rPr>
                    <w:t>2 Аудіо порти</w:t>
                  </w:r>
                </w:p>
              </w:tc>
            </w:tr>
            <w:tr w:rsidR="00FF71E2" w:rsidRPr="00FF71E2" w14:paraId="1C695B4D" w14:textId="77777777" w:rsidTr="00FF71E2">
              <w:trPr>
                <w:trHeight w:val="511"/>
              </w:trPr>
              <w:tc>
                <w:tcPr>
                  <w:tcW w:w="564" w:type="dxa"/>
                  <w:shd w:val="clear" w:color="auto" w:fill="auto"/>
                </w:tcPr>
                <w:p w14:paraId="438398CA" w14:textId="77777777" w:rsidR="00FF71E2" w:rsidRPr="00FF71E2" w:rsidRDefault="00FF71E2" w:rsidP="00FF71E2">
                  <w:pPr>
                    <w:spacing w:after="0"/>
                    <w:jc w:val="center"/>
                    <w:rPr>
                      <w:rFonts w:ascii="Times New Roman" w:eastAsia="Times New Roman" w:hAnsi="Times New Roman"/>
                      <w:lang w:val="ru-RU" w:eastAsia="ru-RU"/>
                    </w:rPr>
                  </w:pPr>
                  <w:r w:rsidRPr="00FF71E2">
                    <w:rPr>
                      <w:rFonts w:ascii="Times New Roman" w:eastAsia="Times New Roman" w:hAnsi="Times New Roman"/>
                      <w:lang w:eastAsia="ru-RU"/>
                    </w:rPr>
                    <w:t>1</w:t>
                  </w:r>
                  <w:r w:rsidRPr="00FF71E2">
                    <w:rPr>
                      <w:rFonts w:ascii="Times New Roman" w:eastAsia="Times New Roman" w:hAnsi="Times New Roman"/>
                      <w:lang w:val="ru-RU" w:eastAsia="ru-RU"/>
                    </w:rPr>
                    <w:t>0</w:t>
                  </w:r>
                </w:p>
              </w:tc>
              <w:tc>
                <w:tcPr>
                  <w:tcW w:w="1789" w:type="dxa"/>
                  <w:shd w:val="clear" w:color="auto" w:fill="auto"/>
                </w:tcPr>
                <w:p w14:paraId="2A895773"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Бездротовий мережевий інтерфейс</w:t>
                  </w:r>
                </w:p>
              </w:tc>
              <w:tc>
                <w:tcPr>
                  <w:tcW w:w="4408" w:type="dxa"/>
                  <w:shd w:val="clear" w:color="auto" w:fill="auto"/>
                </w:tcPr>
                <w:p w14:paraId="71EC96FD" w14:textId="77777777" w:rsidR="00FF71E2" w:rsidRPr="00FF71E2" w:rsidRDefault="00FF71E2" w:rsidP="00FF71E2">
                  <w:pPr>
                    <w:widowControl w:val="0"/>
                    <w:tabs>
                      <w:tab w:val="left" w:pos="851"/>
                    </w:tabs>
                    <w:autoSpaceDE w:val="0"/>
                    <w:autoSpaceDN w:val="0"/>
                    <w:adjustRightInd w:val="0"/>
                    <w:spacing w:after="0" w:line="259" w:lineRule="auto"/>
                    <w:jc w:val="both"/>
                    <w:rPr>
                      <w:rFonts w:ascii="Times New Roman" w:eastAsia="Times New Roman" w:hAnsi="Times New Roman"/>
                      <w:lang w:eastAsia="ru-RU"/>
                    </w:rPr>
                  </w:pPr>
                  <w:r w:rsidRPr="00FF71E2">
                    <w:rPr>
                      <w:rFonts w:ascii="Times New Roman" w:eastAsia="Times New Roman" w:hAnsi="Times New Roman"/>
                      <w:lang w:eastAsia="ru-RU"/>
                    </w:rPr>
                    <w:t xml:space="preserve">Модуль WIFI + </w:t>
                  </w:r>
                  <w:proofErr w:type="spellStart"/>
                  <w:r w:rsidRPr="00FF71E2">
                    <w:rPr>
                      <w:rFonts w:ascii="Times New Roman" w:eastAsia="Times New Roman" w:hAnsi="Times New Roman"/>
                      <w:lang w:eastAsia="ru-RU"/>
                    </w:rPr>
                    <w:t>Bluetooth</w:t>
                  </w:r>
                  <w:proofErr w:type="spellEnd"/>
                  <w:r w:rsidRPr="00FF71E2">
                    <w:rPr>
                      <w:rFonts w:ascii="Times New Roman" w:eastAsia="Times New Roman" w:hAnsi="Times New Roman"/>
                      <w:lang w:eastAsia="ru-RU"/>
                    </w:rPr>
                    <w:t xml:space="preserve"> з підтримкою стандартів IEEE - не гірше </w:t>
                  </w:r>
                  <w:proofErr w:type="spellStart"/>
                  <w:r w:rsidRPr="00FF71E2">
                    <w:rPr>
                      <w:rFonts w:ascii="Times New Roman" w:eastAsia="Times New Roman" w:hAnsi="Times New Roman"/>
                      <w:lang w:eastAsia="ru-RU"/>
                    </w:rPr>
                    <w:t>Wi-Fi</w:t>
                  </w:r>
                  <w:proofErr w:type="spellEnd"/>
                  <w:r w:rsidRPr="00FF71E2">
                    <w:rPr>
                      <w:rFonts w:ascii="Times New Roman" w:eastAsia="Times New Roman" w:hAnsi="Times New Roman"/>
                      <w:lang w:eastAsia="ru-RU"/>
                    </w:rPr>
                    <w:t xml:space="preserve"> 5 (802.11ac), </w:t>
                  </w:r>
                  <w:proofErr w:type="spellStart"/>
                  <w:r w:rsidRPr="00FF71E2">
                    <w:rPr>
                      <w:rFonts w:ascii="Times New Roman" w:eastAsia="Times New Roman" w:hAnsi="Times New Roman"/>
                      <w:lang w:eastAsia="ru-RU"/>
                    </w:rPr>
                    <w:t>Bluetooth</w:t>
                  </w:r>
                  <w:proofErr w:type="spellEnd"/>
                  <w:r w:rsidRPr="00FF71E2">
                    <w:rPr>
                      <w:rFonts w:ascii="Times New Roman" w:eastAsia="Times New Roman" w:hAnsi="Times New Roman"/>
                      <w:lang w:eastAsia="ru-RU"/>
                    </w:rPr>
                    <w:t xml:space="preserve"> 4.2.</w:t>
                  </w:r>
                </w:p>
              </w:tc>
            </w:tr>
            <w:tr w:rsidR="00FF71E2" w:rsidRPr="00FF71E2" w14:paraId="17F61D47" w14:textId="77777777" w:rsidTr="00FF71E2">
              <w:trPr>
                <w:trHeight w:val="483"/>
              </w:trPr>
              <w:tc>
                <w:tcPr>
                  <w:tcW w:w="564" w:type="dxa"/>
                  <w:shd w:val="clear" w:color="auto" w:fill="auto"/>
                </w:tcPr>
                <w:p w14:paraId="10E06853" w14:textId="77777777" w:rsidR="00FF71E2" w:rsidRPr="00FF71E2" w:rsidRDefault="00FF71E2" w:rsidP="00FF71E2">
                  <w:pPr>
                    <w:spacing w:after="0"/>
                    <w:jc w:val="center"/>
                    <w:rPr>
                      <w:rFonts w:ascii="Times New Roman" w:eastAsia="Times New Roman" w:hAnsi="Times New Roman"/>
                      <w:lang w:val="ru-RU" w:eastAsia="ru-RU"/>
                    </w:rPr>
                  </w:pPr>
                  <w:r w:rsidRPr="00FF71E2">
                    <w:rPr>
                      <w:rFonts w:ascii="Times New Roman" w:eastAsia="Times New Roman" w:hAnsi="Times New Roman"/>
                      <w:lang w:eastAsia="ru-RU"/>
                    </w:rPr>
                    <w:t>1</w:t>
                  </w:r>
                  <w:r w:rsidRPr="00FF71E2">
                    <w:rPr>
                      <w:rFonts w:ascii="Times New Roman" w:eastAsia="Times New Roman" w:hAnsi="Times New Roman"/>
                      <w:lang w:val="ru-RU" w:eastAsia="ru-RU"/>
                    </w:rPr>
                    <w:t>1</w:t>
                  </w:r>
                </w:p>
              </w:tc>
              <w:tc>
                <w:tcPr>
                  <w:tcW w:w="1789" w:type="dxa"/>
                  <w:shd w:val="clear" w:color="auto" w:fill="auto"/>
                </w:tcPr>
                <w:p w14:paraId="0C0EF958" w14:textId="77777777" w:rsidR="00FF71E2" w:rsidRPr="00FF71E2" w:rsidRDefault="00FF71E2" w:rsidP="00FF71E2">
                  <w:pPr>
                    <w:spacing w:after="0" w:line="240" w:lineRule="auto"/>
                    <w:ind w:right="-165"/>
                    <w:rPr>
                      <w:rFonts w:ascii="Times New Roman" w:eastAsia="Times New Roman" w:hAnsi="Times New Roman"/>
                      <w:lang w:eastAsia="ru-RU"/>
                    </w:rPr>
                  </w:pPr>
                  <w:r w:rsidRPr="00FF71E2">
                    <w:rPr>
                      <w:rFonts w:ascii="Times New Roman" w:eastAsia="Times New Roman" w:hAnsi="Times New Roman"/>
                      <w:lang w:eastAsia="ru-RU"/>
                    </w:rPr>
                    <w:t>Мережевий адаптер</w:t>
                  </w:r>
                </w:p>
              </w:tc>
              <w:tc>
                <w:tcPr>
                  <w:tcW w:w="4408" w:type="dxa"/>
                  <w:shd w:val="clear" w:color="auto" w:fill="auto"/>
                </w:tcPr>
                <w:p w14:paraId="3580597F"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 xml:space="preserve">Не менше ніж 1 </w:t>
                  </w:r>
                  <w:proofErr w:type="spellStart"/>
                  <w:r w:rsidRPr="00FF71E2">
                    <w:rPr>
                      <w:rFonts w:ascii="Times New Roman" w:eastAsia="Times New Roman" w:hAnsi="Times New Roman"/>
                      <w:lang w:eastAsia="ru-RU"/>
                    </w:rPr>
                    <w:t>Ethernet</w:t>
                  </w:r>
                  <w:proofErr w:type="spellEnd"/>
                  <w:r w:rsidRPr="00FF71E2">
                    <w:rPr>
                      <w:rFonts w:ascii="Times New Roman" w:eastAsia="Times New Roman" w:hAnsi="Times New Roman"/>
                      <w:lang w:eastAsia="ru-RU"/>
                    </w:rPr>
                    <w:t xml:space="preserve">-порт (RJ-45 з підтримкою стандартів </w:t>
                  </w:r>
                  <w:r w:rsidRPr="00FF71E2">
                    <w:rPr>
                      <w:rFonts w:ascii="Times New Roman" w:hAnsi="Times New Roman"/>
                      <w:lang w:eastAsia="ru-RU"/>
                    </w:rPr>
                    <w:t xml:space="preserve">10/100/1000 </w:t>
                  </w:r>
                  <w:proofErr w:type="spellStart"/>
                  <w:r w:rsidRPr="00FF71E2">
                    <w:rPr>
                      <w:rFonts w:ascii="Times New Roman" w:hAnsi="Times New Roman"/>
                      <w:lang w:eastAsia="ru-RU"/>
                    </w:rPr>
                    <w:t>Mbps</w:t>
                  </w:r>
                  <w:proofErr w:type="spellEnd"/>
                  <w:r w:rsidRPr="00FF71E2">
                    <w:rPr>
                      <w:rFonts w:ascii="Times New Roman" w:hAnsi="Times New Roman"/>
                      <w:lang w:eastAsia="ru-RU"/>
                    </w:rPr>
                    <w:t>.</w:t>
                  </w:r>
                </w:p>
              </w:tc>
            </w:tr>
            <w:tr w:rsidR="00FF71E2" w:rsidRPr="00FF71E2" w14:paraId="2B35373C" w14:textId="77777777" w:rsidTr="00FF71E2">
              <w:trPr>
                <w:trHeight w:val="275"/>
              </w:trPr>
              <w:tc>
                <w:tcPr>
                  <w:tcW w:w="564" w:type="dxa"/>
                  <w:shd w:val="clear" w:color="auto" w:fill="auto"/>
                </w:tcPr>
                <w:p w14:paraId="57CDF2DA" w14:textId="77777777" w:rsidR="00FF71E2" w:rsidRPr="00FF71E2" w:rsidRDefault="00FF71E2" w:rsidP="00FF71E2">
                  <w:pPr>
                    <w:spacing w:after="0"/>
                    <w:jc w:val="center"/>
                    <w:rPr>
                      <w:rFonts w:ascii="Times New Roman" w:eastAsia="Times New Roman" w:hAnsi="Times New Roman"/>
                      <w:lang w:val="ru-RU" w:eastAsia="ru-RU"/>
                    </w:rPr>
                  </w:pPr>
                  <w:r w:rsidRPr="00FF71E2">
                    <w:rPr>
                      <w:rFonts w:ascii="Times New Roman" w:eastAsia="Times New Roman" w:hAnsi="Times New Roman"/>
                      <w:lang w:val="ru-RU" w:eastAsia="ru-RU"/>
                    </w:rPr>
                    <w:t>12</w:t>
                  </w:r>
                </w:p>
              </w:tc>
              <w:tc>
                <w:tcPr>
                  <w:tcW w:w="1789" w:type="dxa"/>
                  <w:shd w:val="clear" w:color="auto" w:fill="auto"/>
                </w:tcPr>
                <w:p w14:paraId="12EA68AB" w14:textId="77777777" w:rsidR="00FF71E2" w:rsidRPr="00FF71E2" w:rsidRDefault="00FF71E2" w:rsidP="00FF71E2">
                  <w:pPr>
                    <w:spacing w:after="0" w:line="240" w:lineRule="auto"/>
                    <w:ind w:right="-165"/>
                    <w:rPr>
                      <w:rFonts w:ascii="Times New Roman" w:eastAsia="Times New Roman" w:hAnsi="Times New Roman"/>
                      <w:lang w:eastAsia="ru-RU"/>
                    </w:rPr>
                  </w:pPr>
                  <w:r w:rsidRPr="00FF71E2">
                    <w:rPr>
                      <w:rFonts w:ascii="Times New Roman" w:eastAsia="Times New Roman" w:hAnsi="Times New Roman"/>
                      <w:lang w:eastAsia="ru-RU"/>
                    </w:rPr>
                    <w:t>TPM</w:t>
                  </w:r>
                </w:p>
              </w:tc>
              <w:tc>
                <w:tcPr>
                  <w:tcW w:w="4408" w:type="dxa"/>
                  <w:shd w:val="clear" w:color="auto" w:fill="auto"/>
                </w:tcPr>
                <w:p w14:paraId="45BE28EF" w14:textId="77777777" w:rsidR="00FF71E2" w:rsidRPr="00FF71E2" w:rsidRDefault="00FF71E2" w:rsidP="00FF71E2">
                  <w:pPr>
                    <w:spacing w:after="0" w:line="240" w:lineRule="auto"/>
                    <w:rPr>
                      <w:rFonts w:ascii="Times New Roman" w:eastAsia="Times New Roman" w:hAnsi="Times New Roman"/>
                      <w:lang w:val="ru-RU" w:eastAsia="ru-RU"/>
                    </w:rPr>
                  </w:pPr>
                  <w:r w:rsidRPr="00FF71E2">
                    <w:rPr>
                      <w:rFonts w:ascii="Times New Roman" w:eastAsia="Times New Roman" w:hAnsi="Times New Roman"/>
                      <w:lang w:val="ru-RU" w:eastAsia="ru-RU"/>
                    </w:rPr>
                    <w:t>Так (</w:t>
                  </w:r>
                  <w:proofErr w:type="spellStart"/>
                  <w:r w:rsidRPr="00FF71E2">
                    <w:rPr>
                      <w:rFonts w:ascii="Times New Roman" w:eastAsia="Times New Roman" w:hAnsi="Times New Roman"/>
                      <w:lang w:val="ru-RU" w:eastAsia="ru-RU"/>
                    </w:rPr>
                    <w:t>апаратний</w:t>
                  </w:r>
                  <w:proofErr w:type="spellEnd"/>
                  <w:r w:rsidRPr="00FF71E2">
                    <w:rPr>
                      <w:rFonts w:ascii="Times New Roman" w:eastAsia="Times New Roman" w:hAnsi="Times New Roman"/>
                      <w:lang w:val="ru-RU" w:eastAsia="ru-RU"/>
                    </w:rPr>
                    <w:t>)</w:t>
                  </w:r>
                </w:p>
              </w:tc>
            </w:tr>
            <w:tr w:rsidR="00FF71E2" w:rsidRPr="00FF71E2" w14:paraId="48BD858D" w14:textId="77777777" w:rsidTr="00FF71E2">
              <w:trPr>
                <w:trHeight w:val="1204"/>
              </w:trPr>
              <w:tc>
                <w:tcPr>
                  <w:tcW w:w="564" w:type="dxa"/>
                  <w:shd w:val="clear" w:color="auto" w:fill="auto"/>
                </w:tcPr>
                <w:p w14:paraId="3394CD8B" w14:textId="77777777" w:rsidR="00FF71E2" w:rsidRPr="00FF71E2" w:rsidRDefault="00FF71E2" w:rsidP="00FF71E2">
                  <w:pPr>
                    <w:spacing w:after="0"/>
                    <w:jc w:val="center"/>
                    <w:rPr>
                      <w:rFonts w:ascii="Times New Roman" w:eastAsia="Times New Roman" w:hAnsi="Times New Roman"/>
                      <w:lang w:val="ru-RU" w:eastAsia="ru-RU"/>
                    </w:rPr>
                  </w:pPr>
                  <w:r w:rsidRPr="00FF71E2">
                    <w:rPr>
                      <w:rFonts w:ascii="Times New Roman" w:eastAsia="Times New Roman" w:hAnsi="Times New Roman"/>
                      <w:lang w:eastAsia="ru-RU"/>
                    </w:rPr>
                    <w:t>1</w:t>
                  </w:r>
                  <w:r w:rsidRPr="00FF71E2">
                    <w:rPr>
                      <w:rFonts w:ascii="Times New Roman" w:eastAsia="Times New Roman" w:hAnsi="Times New Roman"/>
                      <w:lang w:val="ru-RU" w:eastAsia="ru-RU"/>
                    </w:rPr>
                    <w:t>3</w:t>
                  </w:r>
                </w:p>
              </w:tc>
              <w:tc>
                <w:tcPr>
                  <w:tcW w:w="1789" w:type="dxa"/>
                  <w:shd w:val="clear" w:color="auto" w:fill="auto"/>
                </w:tcPr>
                <w:p w14:paraId="6E9E11AE"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Блок живлення</w:t>
                  </w:r>
                </w:p>
              </w:tc>
              <w:tc>
                <w:tcPr>
                  <w:tcW w:w="4408" w:type="dxa"/>
                  <w:shd w:val="clear" w:color="auto" w:fill="auto"/>
                </w:tcPr>
                <w:p w14:paraId="4119254A"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eastAsia="Times New Roman" w:hAnsi="Times New Roman"/>
                      <w:lang w:eastAsia="ru-RU"/>
                    </w:rPr>
                    <w:t xml:space="preserve">Зовнішній адаптер потужністю не менше </w:t>
                  </w:r>
                  <w:r w:rsidRPr="00FF71E2">
                    <w:rPr>
                      <w:rFonts w:ascii="Times New Roman" w:eastAsia="Times New Roman" w:hAnsi="Times New Roman"/>
                      <w:lang w:val="ru-RU" w:eastAsia="ru-RU"/>
                    </w:rPr>
                    <w:t>15</w:t>
                  </w:r>
                  <w:r w:rsidRPr="00FF71E2">
                    <w:rPr>
                      <w:rFonts w:ascii="Times New Roman" w:eastAsia="Times New Roman" w:hAnsi="Times New Roman"/>
                      <w:lang w:eastAsia="ru-RU"/>
                    </w:rPr>
                    <w:t>0Вт;</w:t>
                  </w:r>
                </w:p>
                <w:p w14:paraId="7CB86311" w14:textId="77777777" w:rsidR="00FF71E2" w:rsidRPr="00FF71E2" w:rsidRDefault="00FF71E2" w:rsidP="00FF71E2">
                  <w:pPr>
                    <w:spacing w:after="0" w:line="240" w:lineRule="auto"/>
                    <w:rPr>
                      <w:rFonts w:ascii="Times New Roman" w:eastAsia="Times New Roman" w:hAnsi="Times New Roman"/>
                      <w:lang w:eastAsia="ru-RU"/>
                    </w:rPr>
                  </w:pPr>
                  <w:r w:rsidRPr="00FF71E2">
                    <w:rPr>
                      <w:rFonts w:ascii="Times New Roman" w:hAnsi="Times New Roman"/>
                      <w:lang w:eastAsia="ru-RU"/>
                    </w:rPr>
                    <w:t>Достатня потужність для діючої конфігурації з максимальним навантаженням (включаючи потужності комплектуючих, які можуть бути встановлені у вільні роз’єми), що гарантується виробником.</w:t>
                  </w:r>
                </w:p>
              </w:tc>
            </w:tr>
            <w:tr w:rsidR="00FF71E2" w:rsidRPr="00FF71E2" w14:paraId="37C0FD97" w14:textId="77777777" w:rsidTr="00FF71E2">
              <w:trPr>
                <w:trHeight w:val="415"/>
              </w:trPr>
              <w:tc>
                <w:tcPr>
                  <w:tcW w:w="564" w:type="dxa"/>
                  <w:shd w:val="clear" w:color="auto" w:fill="auto"/>
                </w:tcPr>
                <w:p w14:paraId="29B94E29" w14:textId="77777777" w:rsidR="00FF71E2" w:rsidRPr="00FF71E2" w:rsidRDefault="00FF71E2" w:rsidP="00FF71E2">
                  <w:pPr>
                    <w:spacing w:after="0" w:line="240" w:lineRule="auto"/>
                    <w:ind w:right="-165"/>
                    <w:jc w:val="center"/>
                    <w:rPr>
                      <w:rFonts w:ascii="Times New Roman" w:eastAsia="Times New Roman" w:hAnsi="Times New Roman"/>
                      <w:lang w:val="ru-RU" w:eastAsia="ru-RU"/>
                    </w:rPr>
                  </w:pPr>
                  <w:r w:rsidRPr="00FF71E2">
                    <w:rPr>
                      <w:rFonts w:ascii="Times New Roman" w:eastAsia="Times New Roman" w:hAnsi="Times New Roman"/>
                      <w:lang w:val="en-US" w:eastAsia="ru-RU"/>
                    </w:rPr>
                    <w:t>1</w:t>
                  </w:r>
                  <w:r w:rsidRPr="00FF71E2">
                    <w:rPr>
                      <w:rFonts w:ascii="Times New Roman" w:eastAsia="Times New Roman" w:hAnsi="Times New Roman"/>
                      <w:lang w:val="ru-RU" w:eastAsia="ru-RU"/>
                    </w:rPr>
                    <w:t>4</w:t>
                  </w:r>
                </w:p>
              </w:tc>
              <w:tc>
                <w:tcPr>
                  <w:tcW w:w="1789" w:type="dxa"/>
                  <w:shd w:val="clear" w:color="auto" w:fill="auto"/>
                </w:tcPr>
                <w:p w14:paraId="44F84FDD" w14:textId="77777777" w:rsidR="00FF71E2" w:rsidRPr="00FF71E2" w:rsidRDefault="00FF71E2" w:rsidP="00FF71E2">
                  <w:pPr>
                    <w:spacing w:after="0" w:line="240" w:lineRule="auto"/>
                    <w:ind w:right="-165"/>
                    <w:rPr>
                      <w:rFonts w:ascii="Times New Roman" w:eastAsia="Times New Roman" w:hAnsi="Times New Roman"/>
                      <w:lang w:eastAsia="ru-RU"/>
                    </w:rPr>
                  </w:pPr>
                  <w:r w:rsidRPr="00FF71E2">
                    <w:rPr>
                      <w:rFonts w:ascii="Times New Roman" w:eastAsia="Times New Roman" w:hAnsi="Times New Roman"/>
                      <w:lang w:eastAsia="ru-RU"/>
                    </w:rPr>
                    <w:t>Камера</w:t>
                  </w:r>
                </w:p>
              </w:tc>
              <w:tc>
                <w:tcPr>
                  <w:tcW w:w="4408" w:type="dxa"/>
                  <w:shd w:val="clear" w:color="auto" w:fill="auto"/>
                </w:tcPr>
                <w:p w14:paraId="051CAA61" w14:textId="77777777" w:rsidR="00FF71E2" w:rsidRPr="00FF71E2" w:rsidRDefault="00FF71E2" w:rsidP="00FF71E2">
                  <w:pPr>
                    <w:spacing w:after="0" w:line="240" w:lineRule="auto"/>
                    <w:ind w:right="-165"/>
                    <w:rPr>
                      <w:rFonts w:ascii="Times New Roman" w:eastAsia="Times New Roman" w:hAnsi="Times New Roman"/>
                      <w:lang w:eastAsia="ru-RU"/>
                    </w:rPr>
                  </w:pPr>
                  <w:r w:rsidRPr="00FF71E2">
                    <w:rPr>
                      <w:rFonts w:ascii="Times New Roman" w:eastAsia="Times New Roman" w:hAnsi="Times New Roman"/>
                      <w:lang w:eastAsia="ru-RU"/>
                    </w:rPr>
                    <w:t xml:space="preserve">Не гірше </w:t>
                  </w:r>
                  <w:proofErr w:type="spellStart"/>
                  <w:r w:rsidRPr="00FF71E2">
                    <w:rPr>
                      <w:rFonts w:ascii="Times New Roman" w:eastAsia="Times New Roman" w:hAnsi="Times New Roman"/>
                      <w:lang w:eastAsia="ru-RU"/>
                    </w:rPr>
                    <w:t>Web</w:t>
                  </w:r>
                  <w:proofErr w:type="spellEnd"/>
                  <w:r w:rsidRPr="00FF71E2">
                    <w:rPr>
                      <w:rFonts w:ascii="Times New Roman" w:eastAsia="Times New Roman" w:hAnsi="Times New Roman"/>
                      <w:lang w:eastAsia="ru-RU"/>
                    </w:rPr>
                    <w:t xml:space="preserve"> </w:t>
                  </w:r>
                  <w:proofErr w:type="spellStart"/>
                  <w:r w:rsidRPr="00FF71E2">
                    <w:rPr>
                      <w:rFonts w:ascii="Times New Roman" w:eastAsia="Times New Roman" w:hAnsi="Times New Roman"/>
                      <w:lang w:eastAsia="ru-RU"/>
                    </w:rPr>
                    <w:t>Camera</w:t>
                  </w:r>
                  <w:proofErr w:type="spellEnd"/>
                  <w:r w:rsidRPr="00FF71E2">
                    <w:rPr>
                      <w:rFonts w:ascii="Times New Roman" w:eastAsia="Times New Roman" w:hAnsi="Times New Roman"/>
                      <w:lang w:eastAsia="ru-RU"/>
                    </w:rPr>
                    <w:t xml:space="preserve"> </w:t>
                  </w:r>
                  <w:proofErr w:type="spellStart"/>
                  <w:r w:rsidRPr="00FF71E2">
                    <w:rPr>
                      <w:rFonts w:ascii="Times New Roman" w:eastAsia="Times New Roman" w:hAnsi="Times New Roman"/>
                      <w:lang w:eastAsia="ru-RU"/>
                    </w:rPr>
                    <w:t>Full</w:t>
                  </w:r>
                  <w:proofErr w:type="spellEnd"/>
                  <w:r w:rsidRPr="00FF71E2">
                    <w:rPr>
                      <w:rFonts w:ascii="Times New Roman" w:eastAsia="Times New Roman" w:hAnsi="Times New Roman"/>
                      <w:lang w:eastAsia="ru-RU"/>
                    </w:rPr>
                    <w:t xml:space="preserve"> HD, технологія </w:t>
                  </w:r>
                  <w:r w:rsidRPr="00FF71E2">
                    <w:rPr>
                      <w:rFonts w:ascii="Times New Roman" w:eastAsia="Times New Roman" w:hAnsi="Times New Roman"/>
                      <w:lang w:val="en-US" w:eastAsia="ru-RU"/>
                    </w:rPr>
                    <w:t>Pop</w:t>
                  </w:r>
                  <w:r w:rsidRPr="00FF71E2">
                    <w:rPr>
                      <w:rFonts w:ascii="Times New Roman" w:eastAsia="Times New Roman" w:hAnsi="Times New Roman"/>
                      <w:lang w:eastAsia="ru-RU"/>
                    </w:rPr>
                    <w:t>-</w:t>
                  </w:r>
                  <w:r w:rsidRPr="00FF71E2">
                    <w:rPr>
                      <w:rFonts w:ascii="Times New Roman" w:eastAsia="Times New Roman" w:hAnsi="Times New Roman"/>
                      <w:lang w:val="en-US" w:eastAsia="ru-RU"/>
                    </w:rPr>
                    <w:t>Up.</w:t>
                  </w:r>
                </w:p>
              </w:tc>
            </w:tr>
            <w:tr w:rsidR="00FF71E2" w:rsidRPr="00FF71E2" w14:paraId="42535B92" w14:textId="77777777" w:rsidTr="00FF71E2">
              <w:trPr>
                <w:trHeight w:val="415"/>
              </w:trPr>
              <w:tc>
                <w:tcPr>
                  <w:tcW w:w="564" w:type="dxa"/>
                  <w:shd w:val="clear" w:color="auto" w:fill="auto"/>
                </w:tcPr>
                <w:p w14:paraId="01CD6619" w14:textId="77777777" w:rsidR="00FF71E2" w:rsidRPr="00FF71E2" w:rsidRDefault="00FF71E2" w:rsidP="00FF71E2">
                  <w:pPr>
                    <w:spacing w:after="0" w:line="240" w:lineRule="auto"/>
                    <w:ind w:right="-165"/>
                    <w:jc w:val="center"/>
                    <w:rPr>
                      <w:rFonts w:ascii="Times New Roman" w:eastAsia="Times New Roman" w:hAnsi="Times New Roman"/>
                      <w:lang w:val="ru-RU" w:eastAsia="ru-RU"/>
                    </w:rPr>
                  </w:pPr>
                  <w:r w:rsidRPr="00FF71E2">
                    <w:rPr>
                      <w:rFonts w:ascii="Times New Roman" w:hAnsi="Times New Roman"/>
                      <w:lang w:val="en-US" w:eastAsia="ru-RU"/>
                    </w:rPr>
                    <w:t>1</w:t>
                  </w:r>
                  <w:r w:rsidRPr="00FF71E2">
                    <w:rPr>
                      <w:rFonts w:ascii="Times New Roman" w:hAnsi="Times New Roman"/>
                      <w:lang w:val="ru-RU" w:eastAsia="ru-RU"/>
                    </w:rPr>
                    <w:t>5</w:t>
                  </w:r>
                </w:p>
              </w:tc>
              <w:tc>
                <w:tcPr>
                  <w:tcW w:w="1789" w:type="dxa"/>
                  <w:shd w:val="clear" w:color="auto" w:fill="auto"/>
                </w:tcPr>
                <w:p w14:paraId="3FD27133" w14:textId="77777777" w:rsidR="00FF71E2" w:rsidRPr="00FF71E2" w:rsidRDefault="00FF71E2" w:rsidP="00FF71E2">
                  <w:pPr>
                    <w:spacing w:after="0" w:line="240" w:lineRule="auto"/>
                    <w:ind w:right="-165"/>
                    <w:rPr>
                      <w:rFonts w:ascii="Times New Roman" w:eastAsia="Times New Roman" w:hAnsi="Times New Roman"/>
                      <w:lang w:val="ru-RU" w:eastAsia="ru-RU"/>
                    </w:rPr>
                  </w:pPr>
                  <w:proofErr w:type="spellStart"/>
                  <w:r w:rsidRPr="00FF71E2">
                    <w:rPr>
                      <w:rFonts w:ascii="Times New Roman" w:eastAsia="Times New Roman" w:hAnsi="Times New Roman"/>
                      <w:lang w:val="ru-RU" w:eastAsia="ru-RU"/>
                    </w:rPr>
                    <w:t>Додатково</w:t>
                  </w:r>
                  <w:proofErr w:type="spellEnd"/>
                </w:p>
              </w:tc>
              <w:tc>
                <w:tcPr>
                  <w:tcW w:w="4408" w:type="dxa"/>
                  <w:shd w:val="clear" w:color="auto" w:fill="auto"/>
                </w:tcPr>
                <w:p w14:paraId="074D7A24" w14:textId="77777777" w:rsidR="00FF71E2" w:rsidRPr="00FF71E2" w:rsidRDefault="00FF71E2" w:rsidP="00FF71E2">
                  <w:pPr>
                    <w:spacing w:after="0" w:line="240" w:lineRule="auto"/>
                    <w:ind w:right="-165"/>
                    <w:rPr>
                      <w:rFonts w:ascii="Times New Roman" w:eastAsia="Times New Roman" w:hAnsi="Times New Roman"/>
                      <w:lang w:eastAsia="ru-RU"/>
                    </w:rPr>
                  </w:pPr>
                  <w:proofErr w:type="spellStart"/>
                  <w:r w:rsidRPr="00FF71E2">
                    <w:rPr>
                      <w:rFonts w:ascii="Times New Roman" w:eastAsia="Times New Roman" w:hAnsi="Times New Roman"/>
                      <w:lang w:eastAsia="ru-RU"/>
                    </w:rPr>
                    <w:t>Безрамковий</w:t>
                  </w:r>
                  <w:proofErr w:type="spellEnd"/>
                  <w:r w:rsidRPr="00FF71E2">
                    <w:rPr>
                      <w:rFonts w:ascii="Times New Roman" w:eastAsia="Times New Roman" w:hAnsi="Times New Roman"/>
                      <w:lang w:eastAsia="ru-RU"/>
                    </w:rPr>
                    <w:t xml:space="preserve"> дизайн, ергономічна підставка з можливістю регулювання по висоті, </w:t>
                  </w:r>
                  <w:proofErr w:type="spellStart"/>
                  <w:r w:rsidRPr="00FF71E2">
                    <w:rPr>
                      <w:rFonts w:ascii="Times New Roman" w:eastAsia="Times New Roman" w:hAnsi="Times New Roman"/>
                      <w:lang w:eastAsia="ru-RU"/>
                    </w:rPr>
                    <w:t>наклону</w:t>
                  </w:r>
                  <w:proofErr w:type="spellEnd"/>
                  <w:r w:rsidRPr="00FF71E2">
                    <w:rPr>
                      <w:rFonts w:ascii="Times New Roman" w:eastAsia="Times New Roman" w:hAnsi="Times New Roman"/>
                      <w:lang w:eastAsia="ru-RU"/>
                    </w:rPr>
                    <w:t xml:space="preserve">, повороту та обертання, вбудований мікрофон та </w:t>
                  </w:r>
                  <w:proofErr w:type="spellStart"/>
                  <w:r w:rsidRPr="00FF71E2">
                    <w:rPr>
                      <w:rFonts w:ascii="Times New Roman" w:eastAsia="Times New Roman" w:hAnsi="Times New Roman"/>
                      <w:lang w:eastAsia="ru-RU"/>
                    </w:rPr>
                    <w:t>стереодинаміки</w:t>
                  </w:r>
                  <w:proofErr w:type="spellEnd"/>
                </w:p>
              </w:tc>
            </w:tr>
            <w:tr w:rsidR="00FF71E2" w:rsidRPr="00FF71E2" w14:paraId="11652CD5" w14:textId="77777777" w:rsidTr="00FF71E2">
              <w:trPr>
                <w:trHeight w:val="1676"/>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2ECB520" w14:textId="77777777" w:rsidR="00FF71E2" w:rsidRPr="00FF71E2" w:rsidRDefault="00FF71E2" w:rsidP="00FF71E2">
                  <w:pPr>
                    <w:spacing w:after="0"/>
                    <w:jc w:val="center"/>
                    <w:rPr>
                      <w:rFonts w:ascii="Times New Roman" w:hAnsi="Times New Roman"/>
                      <w:lang w:val="ru-RU" w:eastAsia="ru-RU"/>
                    </w:rPr>
                  </w:pPr>
                  <w:r w:rsidRPr="00FF71E2">
                    <w:rPr>
                      <w:rFonts w:ascii="Times New Roman" w:hAnsi="Times New Roman"/>
                      <w:lang w:val="ru-RU" w:eastAsia="ru-RU"/>
                    </w:rPr>
                    <w:t>16</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1DED523C" w14:textId="77777777" w:rsidR="00FF71E2" w:rsidRPr="00FF71E2" w:rsidRDefault="00FF71E2" w:rsidP="00FF71E2">
                  <w:pPr>
                    <w:spacing w:after="0"/>
                    <w:rPr>
                      <w:rFonts w:ascii="Times New Roman" w:hAnsi="Times New Roman"/>
                      <w:lang w:eastAsia="ru-RU"/>
                    </w:rPr>
                  </w:pPr>
                  <w:r w:rsidRPr="00FF71E2">
                    <w:rPr>
                      <w:rFonts w:ascii="Times New Roman" w:hAnsi="Times New Roman"/>
                      <w:lang w:eastAsia="ru-RU"/>
                    </w:rPr>
                    <w:t>Операційна система</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347897D2" w14:textId="77777777" w:rsidR="00FF71E2" w:rsidRPr="00FF71E2" w:rsidRDefault="00FF71E2" w:rsidP="00FF71E2">
                  <w:pPr>
                    <w:spacing w:after="0"/>
                    <w:rPr>
                      <w:rFonts w:ascii="Times New Roman" w:hAnsi="Times New Roman"/>
                      <w:lang w:eastAsia="ru-RU"/>
                    </w:rPr>
                  </w:pPr>
                  <w:r w:rsidRPr="00FF71E2">
                    <w:rPr>
                      <w:rFonts w:ascii="Times New Roman CYR" w:eastAsia="Times New Roman" w:hAnsi="Times New Roman CYR" w:cs="Times New Roman CYR"/>
                    </w:rPr>
                    <w:t xml:space="preserve">Microsoft® Windows® 11 </w:t>
                  </w:r>
                  <w:proofErr w:type="spellStart"/>
                  <w:r w:rsidRPr="00FF71E2">
                    <w:rPr>
                      <w:rFonts w:ascii="Times New Roman CYR" w:eastAsia="Times New Roman" w:hAnsi="Times New Roman CYR" w:cs="Times New Roman CYR"/>
                    </w:rPr>
                    <w:t>Pro</w:t>
                  </w:r>
                  <w:proofErr w:type="spellEnd"/>
                  <w:r w:rsidRPr="00FF71E2">
                    <w:rPr>
                      <w:rFonts w:ascii="Times New Roman CYR" w:eastAsia="Times New Roman" w:hAnsi="Times New Roman CYR" w:cs="Times New Roman CYR"/>
                    </w:rPr>
                    <w:t xml:space="preserve">, </w:t>
                  </w:r>
                  <w:proofErr w:type="spellStart"/>
                  <w:r w:rsidRPr="00FF71E2">
                    <w:rPr>
                      <w:rFonts w:ascii="Times New Roman CYR" w:eastAsia="Times New Roman" w:hAnsi="Times New Roman CYR" w:cs="Times New Roman CYR"/>
                    </w:rPr>
                    <w:t>предінстальована</w:t>
                  </w:r>
                  <w:proofErr w:type="spellEnd"/>
                  <w:r w:rsidRPr="00FF71E2">
                    <w:rPr>
                      <w:rFonts w:ascii="Times New Roman CYR" w:eastAsia="Times New Roman" w:hAnsi="Times New Roman CYR" w:cs="Times New Roman CYR"/>
                    </w:rPr>
                    <w:t xml:space="preserve"> виробником системного блоку, з використанням технології ОЕМ активації ОА 3.0. Справжність встановленої ліцензії повинна бути підтверджена </w:t>
                  </w:r>
                  <w:r w:rsidRPr="00FF71E2">
                    <w:rPr>
                      <w:rFonts w:ascii="Times New Roman CYR" w:eastAsia="Times New Roman" w:hAnsi="Times New Roman CYR" w:cs="Times New Roman CYR"/>
                      <w:lang w:val="ru-RU"/>
                    </w:rPr>
                    <w:t>GML</w:t>
                  </w:r>
                  <w:r w:rsidRPr="00FF71E2">
                    <w:rPr>
                      <w:rFonts w:ascii="Times New Roman CYR" w:eastAsia="Times New Roman" w:hAnsi="Times New Roman CYR" w:cs="Times New Roman CYR"/>
                    </w:rPr>
                    <w:t xml:space="preserve"> наліпкою на системному блоці без ключа активації, ключ активації повинен бути вшитий у </w:t>
                  </w:r>
                  <w:r w:rsidRPr="00FF71E2">
                    <w:rPr>
                      <w:rFonts w:ascii="Times New Roman CYR" w:eastAsia="Times New Roman" w:hAnsi="Times New Roman CYR" w:cs="Times New Roman CYR"/>
                      <w:lang w:val="ru-RU"/>
                    </w:rPr>
                    <w:t>BIOS</w:t>
                  </w:r>
                  <w:r w:rsidRPr="00FF71E2">
                    <w:rPr>
                      <w:rFonts w:ascii="Times New Roman CYR" w:eastAsia="Times New Roman" w:hAnsi="Times New Roman CYR" w:cs="Times New Roman CYR"/>
                    </w:rPr>
                    <w:t xml:space="preserve"> материнської плати системного блока. </w:t>
                  </w:r>
                  <w:proofErr w:type="spellStart"/>
                  <w:r w:rsidRPr="00FF71E2">
                    <w:rPr>
                      <w:rFonts w:ascii="Times New Roman CYR" w:eastAsia="Times New Roman" w:hAnsi="Times New Roman CYR" w:cs="Times New Roman CYR"/>
                      <w:lang w:val="ru-RU"/>
                    </w:rPr>
                    <w:t>Активація</w:t>
                  </w:r>
                  <w:proofErr w:type="spellEnd"/>
                  <w:r w:rsidRPr="00FF71E2">
                    <w:rPr>
                      <w:rFonts w:ascii="Times New Roman CYR" w:eastAsia="Times New Roman" w:hAnsi="Times New Roman CYR" w:cs="Times New Roman CYR"/>
                      <w:lang w:val="ru-RU"/>
                    </w:rPr>
                    <w:t xml:space="preserve"> проводиться </w:t>
                  </w:r>
                  <w:proofErr w:type="spellStart"/>
                  <w:r w:rsidRPr="00FF71E2">
                    <w:rPr>
                      <w:rFonts w:ascii="Times New Roman CYR" w:eastAsia="Times New Roman" w:hAnsi="Times New Roman CYR" w:cs="Times New Roman CYR"/>
                      <w:lang w:val="ru-RU"/>
                    </w:rPr>
                    <w:t>Замовником</w:t>
                  </w:r>
                  <w:proofErr w:type="spellEnd"/>
                  <w:r w:rsidRPr="00FF71E2">
                    <w:rPr>
                      <w:rFonts w:ascii="Times New Roman CYR" w:eastAsia="Times New Roman" w:hAnsi="Times New Roman CYR" w:cs="Times New Roman CYR"/>
                      <w:lang w:val="ru-RU"/>
                    </w:rPr>
                    <w:t>.</w:t>
                  </w:r>
                </w:p>
              </w:tc>
            </w:tr>
            <w:tr w:rsidR="00FF71E2" w:rsidRPr="00FF71E2" w14:paraId="1F4656D3" w14:textId="77777777" w:rsidTr="00FF71E2">
              <w:trPr>
                <w:trHeight w:val="223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1759D2D" w14:textId="77777777" w:rsidR="00FF71E2" w:rsidRPr="00FF71E2" w:rsidRDefault="00FF71E2" w:rsidP="00FF71E2">
                  <w:pPr>
                    <w:spacing w:after="0"/>
                    <w:jc w:val="center"/>
                    <w:rPr>
                      <w:rFonts w:ascii="Times New Roman" w:eastAsia="Times New Roman" w:hAnsi="Times New Roman"/>
                      <w:lang w:val="ru-RU" w:eastAsia="ru-RU"/>
                    </w:rPr>
                  </w:pPr>
                  <w:r w:rsidRPr="00FF71E2">
                    <w:rPr>
                      <w:rFonts w:ascii="Times New Roman" w:eastAsia="Times New Roman" w:hAnsi="Times New Roman"/>
                      <w:lang w:val="ru-RU" w:eastAsia="ru-RU"/>
                    </w:rPr>
                    <w:t>17</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481BB139" w14:textId="77777777" w:rsidR="00FF71E2" w:rsidRPr="00FF71E2" w:rsidRDefault="00FF71E2" w:rsidP="00FF71E2">
                  <w:pPr>
                    <w:spacing w:after="0"/>
                    <w:rPr>
                      <w:rFonts w:ascii="Times New Roman" w:eastAsia="Times New Roman" w:hAnsi="Times New Roman"/>
                      <w:lang w:val="ru-RU" w:eastAsia="ru-RU"/>
                    </w:rPr>
                  </w:pPr>
                  <w:r w:rsidRPr="00FF71E2">
                    <w:rPr>
                      <w:rFonts w:ascii="Times New Roman" w:eastAsia="Arial Unicode MS" w:hAnsi="Times New Roman"/>
                      <w:lang w:eastAsia="ru-RU"/>
                    </w:rPr>
                    <w:t>Клавіатура та маніпулятор типу "миша"</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696AA482" w14:textId="77777777" w:rsidR="00FF71E2" w:rsidRPr="00FF71E2" w:rsidRDefault="00FF71E2" w:rsidP="00FF71E2">
                  <w:pPr>
                    <w:spacing w:after="0"/>
                    <w:rPr>
                      <w:rFonts w:ascii="Times New Roman" w:eastAsia="Times New Roman" w:hAnsi="Times New Roman"/>
                      <w:lang w:eastAsia="ru-RU"/>
                    </w:rPr>
                  </w:pPr>
                  <w:r w:rsidRPr="00FF71E2">
                    <w:rPr>
                      <w:rFonts w:ascii="Times New Roman" w:eastAsia="Times New Roman" w:hAnsi="Times New Roman"/>
                      <w:lang w:eastAsia="ru-RU"/>
                    </w:rPr>
                    <w:t xml:space="preserve">Комплект від виробника моноблоку. Тип інтерфейсу – USB, довжина кабелю – не менше 1,5 метра. Клавіатура стандартна, містить не менше ніж 104 клавіші, з окремим блоком клавіш для набору цифр; </w:t>
                  </w:r>
                  <w:proofErr w:type="spellStart"/>
                  <w:r w:rsidRPr="00FF71E2">
                    <w:rPr>
                      <w:rFonts w:ascii="Times New Roman" w:eastAsia="Times New Roman" w:hAnsi="Times New Roman"/>
                      <w:lang w:eastAsia="ru-RU"/>
                    </w:rPr>
                    <w:t>латинсько</w:t>
                  </w:r>
                  <w:proofErr w:type="spellEnd"/>
                  <w:r w:rsidRPr="00FF71E2">
                    <w:rPr>
                      <w:rFonts w:ascii="Times New Roman" w:eastAsia="Times New Roman" w:hAnsi="Times New Roman"/>
                      <w:lang w:eastAsia="ru-RU"/>
                    </w:rPr>
                    <w:t>-кирилична, з нанесеними літерами латиниці, російської та української абеток.</w:t>
                  </w:r>
                </w:p>
                <w:p w14:paraId="3B35F009" w14:textId="77777777" w:rsidR="00FF71E2" w:rsidRPr="00FF71E2" w:rsidRDefault="00FF71E2" w:rsidP="00FF71E2">
                  <w:pPr>
                    <w:spacing w:after="0"/>
                    <w:rPr>
                      <w:rFonts w:ascii="Times New Roman" w:eastAsia="Times New Roman" w:hAnsi="Times New Roman"/>
                      <w:lang w:eastAsia="ru-RU"/>
                    </w:rPr>
                  </w:pPr>
                  <w:r w:rsidRPr="00FF71E2">
                    <w:rPr>
                      <w:rFonts w:ascii="Times New Roman" w:eastAsia="Times New Roman" w:hAnsi="Times New Roman"/>
                      <w:lang w:eastAsia="ru-RU"/>
                    </w:rPr>
                    <w:t xml:space="preserve">Технологія миші - оптична;  тип підключення - USB-інтерфейс; </w:t>
                  </w:r>
                  <w:r w:rsidRPr="00FF71E2">
                    <w:rPr>
                      <w:rFonts w:ascii="Times New Roman" w:eastAsia="Times New Roman" w:hAnsi="Times New Roman"/>
                      <w:lang w:eastAsia="ru-RU"/>
                    </w:rPr>
                    <w:br/>
                    <w:t>кількість кнопок - щонайменше 3: ліва, права, колесо-кнопка для скролінгу.</w:t>
                  </w:r>
                </w:p>
              </w:tc>
            </w:tr>
            <w:tr w:rsidR="00FF71E2" w:rsidRPr="00FF71E2" w14:paraId="4D21840B" w14:textId="77777777" w:rsidTr="00FF71E2">
              <w:trPr>
                <w:trHeight w:val="539"/>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87D900D" w14:textId="77777777" w:rsidR="00FF71E2" w:rsidRPr="00FF71E2" w:rsidRDefault="00FF71E2" w:rsidP="00FF71E2">
                  <w:pPr>
                    <w:spacing w:after="0"/>
                    <w:jc w:val="center"/>
                    <w:rPr>
                      <w:rFonts w:ascii="Times New Roman" w:eastAsia="Times New Roman" w:hAnsi="Times New Roman"/>
                      <w:lang w:val="ru-RU" w:eastAsia="ru-RU"/>
                    </w:rPr>
                  </w:pPr>
                  <w:r w:rsidRPr="00FF71E2">
                    <w:rPr>
                      <w:rFonts w:ascii="Times New Roman" w:eastAsia="Times New Roman" w:hAnsi="Times New Roman"/>
                      <w:lang w:val="ru-RU" w:eastAsia="ru-RU"/>
                    </w:rPr>
                    <w:t>18</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340C33CA" w14:textId="77777777" w:rsidR="00FF71E2" w:rsidRPr="00FF71E2" w:rsidRDefault="00FF71E2" w:rsidP="00FF71E2">
                  <w:pPr>
                    <w:spacing w:after="0"/>
                    <w:rPr>
                      <w:rFonts w:ascii="Times New Roman" w:eastAsia="Times New Roman" w:hAnsi="Times New Roman"/>
                      <w:lang w:val="en-US" w:eastAsia="ru-RU"/>
                    </w:rPr>
                  </w:pPr>
                  <w:proofErr w:type="spellStart"/>
                  <w:r w:rsidRPr="00FF71E2">
                    <w:rPr>
                      <w:rFonts w:ascii="Times New Roman" w:eastAsia="Times New Roman" w:hAnsi="Times New Roman"/>
                      <w:lang w:val="en-US" w:eastAsia="ru-RU"/>
                    </w:rPr>
                    <w:t>Гарантія</w:t>
                  </w:r>
                  <w:proofErr w:type="spellEnd"/>
                </w:p>
              </w:tc>
              <w:tc>
                <w:tcPr>
                  <w:tcW w:w="4408" w:type="dxa"/>
                  <w:tcBorders>
                    <w:top w:val="single" w:sz="4" w:space="0" w:color="auto"/>
                    <w:left w:val="single" w:sz="4" w:space="0" w:color="auto"/>
                    <w:bottom w:val="single" w:sz="4" w:space="0" w:color="auto"/>
                    <w:right w:val="single" w:sz="4" w:space="0" w:color="auto"/>
                  </w:tcBorders>
                  <w:shd w:val="clear" w:color="auto" w:fill="auto"/>
                  <w:vAlign w:val="center"/>
                </w:tcPr>
                <w:p w14:paraId="532BA9E4" w14:textId="77777777" w:rsidR="00FF71E2" w:rsidRPr="00FF71E2" w:rsidRDefault="00FF71E2" w:rsidP="00FF71E2">
                  <w:pPr>
                    <w:spacing w:after="0"/>
                    <w:rPr>
                      <w:rFonts w:ascii="Times New Roman" w:eastAsia="Times New Roman" w:hAnsi="Times New Roman"/>
                      <w:lang w:val="ru-RU" w:eastAsia="ru-RU"/>
                    </w:rPr>
                  </w:pPr>
                  <w:r w:rsidRPr="00FF71E2">
                    <w:rPr>
                      <w:rFonts w:ascii="Times New Roman" w:eastAsia="Times New Roman" w:hAnsi="Times New Roman"/>
                      <w:lang w:eastAsia="ru-RU"/>
                    </w:rPr>
                    <w:t>На моноблок - від виробника, не менше ніж 3</w:t>
                  </w:r>
                  <w:r w:rsidRPr="00FF71E2">
                    <w:rPr>
                      <w:rFonts w:ascii="Times New Roman" w:eastAsia="Times New Roman" w:hAnsi="Times New Roman"/>
                      <w:lang w:val="ru-RU" w:eastAsia="ru-RU"/>
                    </w:rPr>
                    <w:t>6</w:t>
                  </w:r>
                  <w:r w:rsidRPr="00FF71E2">
                    <w:rPr>
                      <w:rFonts w:ascii="Times New Roman" w:eastAsia="Times New Roman" w:hAnsi="Times New Roman"/>
                      <w:lang w:eastAsia="ru-RU"/>
                    </w:rPr>
                    <w:t>;</w:t>
                  </w:r>
                  <w:r w:rsidRPr="00FF71E2">
                    <w:rPr>
                      <w:rFonts w:ascii="Times New Roman" w:eastAsia="Times New Roman" w:hAnsi="Times New Roman"/>
                      <w:lang w:eastAsia="ru-RU"/>
                    </w:rPr>
                    <w:br/>
                    <w:t>На клавіатуру та мишу - не менше 12.</w:t>
                  </w:r>
                </w:p>
              </w:tc>
            </w:tr>
          </w:tbl>
          <w:p w14:paraId="158D82E5" w14:textId="1AA00644" w:rsidR="00493361" w:rsidRPr="00E91CB7" w:rsidRDefault="00493361" w:rsidP="00493361">
            <w:pPr>
              <w:spacing w:after="0" w:line="240" w:lineRule="auto"/>
              <w:jc w:val="both"/>
              <w:rPr>
                <w:rFonts w:ascii="Times New Roman" w:eastAsia="Arial" w:hAnsi="Times New Roman"/>
                <w:lang w:eastAsia="ru-RU"/>
              </w:rPr>
            </w:pPr>
          </w:p>
        </w:tc>
      </w:tr>
      <w:tr w:rsidR="00FB480F" w:rsidRPr="00B22825" w14:paraId="4C8AC0E0" w14:textId="77777777" w:rsidTr="00AF37E4">
        <w:tc>
          <w:tcPr>
            <w:tcW w:w="591"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w:t>
            </w:r>
            <w:r w:rsidRPr="00B22825">
              <w:rPr>
                <w:rFonts w:ascii="Times New Roman" w:eastAsia="Times New Roman" w:hAnsi="Times New Roman"/>
                <w:b/>
                <w:sz w:val="24"/>
                <w:szCs w:val="24"/>
                <w:lang w:eastAsia="ru-RU"/>
              </w:rPr>
              <w:lastRenderedPageBreak/>
              <w:t xml:space="preserve">бюджетного призначення </w:t>
            </w:r>
          </w:p>
        </w:tc>
        <w:tc>
          <w:tcPr>
            <w:tcW w:w="7087"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lastRenderedPageBreak/>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lastRenderedPageBreak/>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F37E4">
        <w:trPr>
          <w:trHeight w:val="747"/>
        </w:trPr>
        <w:tc>
          <w:tcPr>
            <w:tcW w:w="591"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7</w:t>
            </w:r>
          </w:p>
        </w:tc>
        <w:tc>
          <w:tcPr>
            <w:tcW w:w="2528"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3171502B" w14:textId="7D4B219F" w:rsidR="00FB480F" w:rsidRPr="00B16A3B" w:rsidRDefault="003A1453" w:rsidP="00080B4E">
            <w:pPr>
              <w:pStyle w:val="ad"/>
              <w:jc w:val="both"/>
              <w:rPr>
                <w:rFonts w:ascii="Times New Roman" w:eastAsia="Times New Roman" w:hAnsi="Times New Roman"/>
                <w:sz w:val="24"/>
                <w:szCs w:val="24"/>
                <w:lang w:eastAsia="ru-RU"/>
              </w:rPr>
            </w:pPr>
            <w:r w:rsidRPr="003A1453">
              <w:rPr>
                <w:rFonts w:ascii="Times New Roman" w:hAnsi="Times New Roman"/>
                <w:sz w:val="24"/>
                <w:szCs w:val="24"/>
              </w:rPr>
              <w:t>3 421 440</w:t>
            </w:r>
            <w:r w:rsidR="00E91CB7">
              <w:rPr>
                <w:rFonts w:ascii="Times New Roman" w:hAnsi="Times New Roman"/>
                <w:sz w:val="24"/>
                <w:szCs w:val="24"/>
              </w:rPr>
              <w:t>,00</w:t>
            </w:r>
            <w:r w:rsidR="00E91CB7" w:rsidRPr="00E91CB7">
              <w:rPr>
                <w:rFonts w:ascii="Times New Roman" w:hAnsi="Times New Roman"/>
                <w:sz w:val="24"/>
                <w:szCs w:val="24"/>
              </w:rPr>
              <w:t xml:space="preserve"> грн</w:t>
            </w:r>
          </w:p>
        </w:tc>
      </w:tr>
      <w:tr w:rsidR="00FB480F" w:rsidRPr="00B22825" w14:paraId="1F783E3C" w14:textId="77777777" w:rsidTr="00AF37E4">
        <w:tc>
          <w:tcPr>
            <w:tcW w:w="591"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751D8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7"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0"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3" w15:restartNumberingAfterBreak="0">
    <w:nsid w:val="3D3D009A"/>
    <w:multiLevelType w:val="hybridMultilevel"/>
    <w:tmpl w:val="06148610"/>
    <w:lvl w:ilvl="0" w:tplc="B89CB02A">
      <w:start w:val="1"/>
      <w:numFmt w:val="decimal"/>
      <w:lvlText w:val="%1."/>
      <w:lvlJc w:val="left"/>
      <w:pPr>
        <w:ind w:left="899" w:hanging="360"/>
      </w:pPr>
      <w:rPr>
        <w:rFonts w:hint="default"/>
        <w:b/>
        <w:bCs/>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4"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7"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0"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3"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5"/>
  </w:num>
  <w:num w:numId="4" w16cid:durableId="1413700044">
    <w:abstractNumId w:val="1"/>
  </w:num>
  <w:num w:numId="5" w16cid:durableId="1526822280">
    <w:abstractNumId w:val="18"/>
  </w:num>
  <w:num w:numId="6" w16cid:durableId="2097901461">
    <w:abstractNumId w:val="8"/>
  </w:num>
  <w:num w:numId="7" w16cid:durableId="41833348">
    <w:abstractNumId w:val="4"/>
  </w:num>
  <w:num w:numId="8" w16cid:durableId="550575436">
    <w:abstractNumId w:val="17"/>
  </w:num>
  <w:num w:numId="9" w16cid:durableId="2124567254">
    <w:abstractNumId w:val="23"/>
  </w:num>
  <w:num w:numId="10" w16cid:durableId="1359622233">
    <w:abstractNumId w:val="2"/>
  </w:num>
  <w:num w:numId="11" w16cid:durableId="1128277344">
    <w:abstractNumId w:val="9"/>
    <w:lvlOverride w:ilvl="0">
      <w:startOverride w:val="1"/>
    </w:lvlOverride>
    <w:lvlOverride w:ilvl="1"/>
    <w:lvlOverride w:ilvl="2"/>
    <w:lvlOverride w:ilvl="3"/>
    <w:lvlOverride w:ilvl="4"/>
    <w:lvlOverride w:ilvl="5"/>
    <w:lvlOverride w:ilvl="6"/>
    <w:lvlOverride w:ilvl="7"/>
    <w:lvlOverride w:ilvl="8"/>
  </w:num>
  <w:num w:numId="12" w16cid:durableId="11404614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6"/>
  </w:num>
  <w:num w:numId="15" w16cid:durableId="246814620">
    <w:abstractNumId w:val="11"/>
  </w:num>
  <w:num w:numId="16" w16cid:durableId="1771776803">
    <w:abstractNumId w:val="0"/>
    <w:lvlOverride w:ilvl="0">
      <w:startOverride w:val="1"/>
    </w:lvlOverride>
  </w:num>
  <w:num w:numId="17" w16cid:durableId="1922175577">
    <w:abstractNumId w:val="21"/>
  </w:num>
  <w:num w:numId="18" w16cid:durableId="688721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7"/>
  </w:num>
  <w:num w:numId="21" w16cid:durableId="786972981">
    <w:abstractNumId w:val="12"/>
  </w:num>
  <w:num w:numId="22" w16cid:durableId="475873320">
    <w:abstractNumId w:val="19"/>
  </w:num>
  <w:num w:numId="23" w16cid:durableId="1400178491">
    <w:abstractNumId w:val="22"/>
  </w:num>
  <w:num w:numId="24" w16cid:durableId="14283061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67308"/>
    <w:rsid w:val="00073E12"/>
    <w:rsid w:val="00080B4E"/>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B9"/>
    <w:rsid w:val="001F6B13"/>
    <w:rsid w:val="00202DD0"/>
    <w:rsid w:val="00203B3A"/>
    <w:rsid w:val="00204CB1"/>
    <w:rsid w:val="0021683E"/>
    <w:rsid w:val="002168C9"/>
    <w:rsid w:val="00230252"/>
    <w:rsid w:val="00230CE0"/>
    <w:rsid w:val="00236819"/>
    <w:rsid w:val="00237B8A"/>
    <w:rsid w:val="00240FBC"/>
    <w:rsid w:val="00246A96"/>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A0605"/>
    <w:rsid w:val="003A1453"/>
    <w:rsid w:val="003B45A9"/>
    <w:rsid w:val="003B61B3"/>
    <w:rsid w:val="003C05F7"/>
    <w:rsid w:val="003C0624"/>
    <w:rsid w:val="003E10ED"/>
    <w:rsid w:val="00403836"/>
    <w:rsid w:val="00411593"/>
    <w:rsid w:val="00422C5E"/>
    <w:rsid w:val="004278EA"/>
    <w:rsid w:val="004529F5"/>
    <w:rsid w:val="00454DC4"/>
    <w:rsid w:val="0045609E"/>
    <w:rsid w:val="00457A65"/>
    <w:rsid w:val="00473B54"/>
    <w:rsid w:val="00493361"/>
    <w:rsid w:val="004949E1"/>
    <w:rsid w:val="004A3948"/>
    <w:rsid w:val="004A6696"/>
    <w:rsid w:val="004B3609"/>
    <w:rsid w:val="004C0C66"/>
    <w:rsid w:val="004C0EB3"/>
    <w:rsid w:val="004C2A2B"/>
    <w:rsid w:val="004C33B3"/>
    <w:rsid w:val="004E7A09"/>
    <w:rsid w:val="005024D7"/>
    <w:rsid w:val="005051E6"/>
    <w:rsid w:val="005157F7"/>
    <w:rsid w:val="00517EF8"/>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603E35"/>
    <w:rsid w:val="00613B47"/>
    <w:rsid w:val="0063186E"/>
    <w:rsid w:val="00650389"/>
    <w:rsid w:val="00666532"/>
    <w:rsid w:val="0067209B"/>
    <w:rsid w:val="0069369C"/>
    <w:rsid w:val="006A4CC6"/>
    <w:rsid w:val="006B345D"/>
    <w:rsid w:val="006B5F6C"/>
    <w:rsid w:val="006B6CEA"/>
    <w:rsid w:val="006D2CD7"/>
    <w:rsid w:val="006D3C72"/>
    <w:rsid w:val="006D3EC7"/>
    <w:rsid w:val="006E2F23"/>
    <w:rsid w:val="006E6FFF"/>
    <w:rsid w:val="006F33B0"/>
    <w:rsid w:val="006F4C4F"/>
    <w:rsid w:val="007022C3"/>
    <w:rsid w:val="00705D58"/>
    <w:rsid w:val="007236EE"/>
    <w:rsid w:val="007354BF"/>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92206"/>
    <w:rsid w:val="0089282F"/>
    <w:rsid w:val="00897FF5"/>
    <w:rsid w:val="008A2306"/>
    <w:rsid w:val="008A3D7A"/>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D4FAA"/>
    <w:rsid w:val="009E4CDB"/>
    <w:rsid w:val="009F2CB0"/>
    <w:rsid w:val="00A01064"/>
    <w:rsid w:val="00A01CDF"/>
    <w:rsid w:val="00A03BB9"/>
    <w:rsid w:val="00A10622"/>
    <w:rsid w:val="00A13268"/>
    <w:rsid w:val="00A52734"/>
    <w:rsid w:val="00A536EB"/>
    <w:rsid w:val="00A70683"/>
    <w:rsid w:val="00A70D75"/>
    <w:rsid w:val="00A90DF4"/>
    <w:rsid w:val="00AB3C02"/>
    <w:rsid w:val="00AC7DF7"/>
    <w:rsid w:val="00AE08AF"/>
    <w:rsid w:val="00AF119C"/>
    <w:rsid w:val="00AF37E4"/>
    <w:rsid w:val="00B01893"/>
    <w:rsid w:val="00B02831"/>
    <w:rsid w:val="00B16A3B"/>
    <w:rsid w:val="00B21FAB"/>
    <w:rsid w:val="00B22825"/>
    <w:rsid w:val="00B36234"/>
    <w:rsid w:val="00B4271D"/>
    <w:rsid w:val="00B42F62"/>
    <w:rsid w:val="00B61875"/>
    <w:rsid w:val="00B7134A"/>
    <w:rsid w:val="00B72369"/>
    <w:rsid w:val="00B76AE9"/>
    <w:rsid w:val="00B771D3"/>
    <w:rsid w:val="00B80136"/>
    <w:rsid w:val="00B804A1"/>
    <w:rsid w:val="00B807FC"/>
    <w:rsid w:val="00BB3D4F"/>
    <w:rsid w:val="00BD6843"/>
    <w:rsid w:val="00BE270E"/>
    <w:rsid w:val="00BE4991"/>
    <w:rsid w:val="00BE7C1C"/>
    <w:rsid w:val="00C004D5"/>
    <w:rsid w:val="00C040C6"/>
    <w:rsid w:val="00C06313"/>
    <w:rsid w:val="00C07741"/>
    <w:rsid w:val="00C14DB7"/>
    <w:rsid w:val="00C161FA"/>
    <w:rsid w:val="00C20F57"/>
    <w:rsid w:val="00C31505"/>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DF576B"/>
    <w:rsid w:val="00E00896"/>
    <w:rsid w:val="00E0632B"/>
    <w:rsid w:val="00E1226B"/>
    <w:rsid w:val="00E202AF"/>
    <w:rsid w:val="00E2347C"/>
    <w:rsid w:val="00E354B4"/>
    <w:rsid w:val="00E37D4F"/>
    <w:rsid w:val="00E41747"/>
    <w:rsid w:val="00E507CD"/>
    <w:rsid w:val="00E67A76"/>
    <w:rsid w:val="00E850C3"/>
    <w:rsid w:val="00E854EB"/>
    <w:rsid w:val="00E91CB7"/>
    <w:rsid w:val="00E92103"/>
    <w:rsid w:val="00E95AEE"/>
    <w:rsid w:val="00EA3F85"/>
    <w:rsid w:val="00EA56A9"/>
    <w:rsid w:val="00EA589C"/>
    <w:rsid w:val="00EA7985"/>
    <w:rsid w:val="00EB3DDF"/>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 w:val="00FF71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0"/>
    <w:link w:val="af3"/>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uiPriority w:val="34"/>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3007</Words>
  <Characters>1714</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4</cp:revision>
  <cp:lastPrinted>2022-11-30T12:10:00Z</cp:lastPrinted>
  <dcterms:created xsi:type="dcterms:W3CDTF">2024-03-27T11:21:00Z</dcterms:created>
  <dcterms:modified xsi:type="dcterms:W3CDTF">2024-03-27T11:25:00Z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