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9B582B" w:rsidRDefault="009B582B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82B">
              <w:rPr>
                <w:rFonts w:ascii="Times New Roman" w:hAnsi="Times New Roman"/>
                <w:b/>
                <w:sz w:val="24"/>
                <w:szCs w:val="24"/>
              </w:rPr>
              <w:t xml:space="preserve">код за ДК 021:2015 50110000-9, Послуги з ремонту і технічного обслуговування мототранспортних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засобів і супутнього обладнання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B582B">
              <w:rPr>
                <w:rFonts w:ascii="Times New Roman" w:hAnsi="Times New Roman"/>
                <w:b/>
                <w:sz w:val="24"/>
                <w:szCs w:val="24"/>
              </w:rPr>
              <w:t>(Послуги з гарантійного ремонту і технічного обслуговування автомобілів)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942658" w:rsidRDefault="009B582B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582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UA-2024-01-30-009555-a</w:t>
            </w:r>
          </w:p>
        </w:tc>
      </w:tr>
      <w:tr w:rsidR="00FB480F" w:rsidRPr="00B22825" w:rsidTr="00286C11">
        <w:trPr>
          <w:trHeight w:val="1011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9B582B" w:rsidRPr="009B582B" w:rsidRDefault="009B582B" w:rsidP="009B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B">
              <w:rPr>
                <w:rFonts w:ascii="Times New Roman" w:hAnsi="Times New Roman"/>
                <w:sz w:val="24"/>
                <w:szCs w:val="24"/>
              </w:rPr>
              <w:t>Лот -1 Послуги з гарантійного ремонту і технічного обслуговування автомобілів Mitsubishi;</w:t>
            </w:r>
          </w:p>
          <w:p w:rsidR="009B582B" w:rsidRPr="009B582B" w:rsidRDefault="009B582B" w:rsidP="009B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B">
              <w:rPr>
                <w:rFonts w:ascii="Times New Roman" w:hAnsi="Times New Roman"/>
                <w:sz w:val="24"/>
                <w:szCs w:val="24"/>
              </w:rPr>
              <w:t>Лот -2 Послуги з гарантійного ремонту і технічного обслуговування автомобілів Hyundai;</w:t>
            </w:r>
          </w:p>
          <w:p w:rsidR="009B582B" w:rsidRPr="009B582B" w:rsidRDefault="009B582B" w:rsidP="009B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B">
              <w:rPr>
                <w:rFonts w:ascii="Times New Roman" w:hAnsi="Times New Roman"/>
                <w:sz w:val="24"/>
                <w:szCs w:val="24"/>
              </w:rPr>
              <w:t>Лот -3 Послуги з гарантійного ремонту і технічного обслуговування автомобілів Skoda;</w:t>
            </w:r>
          </w:p>
          <w:p w:rsidR="009B582B" w:rsidRPr="009B582B" w:rsidRDefault="009B582B" w:rsidP="009B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B">
              <w:rPr>
                <w:rFonts w:ascii="Times New Roman" w:hAnsi="Times New Roman"/>
                <w:sz w:val="24"/>
                <w:szCs w:val="24"/>
              </w:rPr>
              <w:t>Лот -4 Послуги з гарантійного ремонту і технічного обслуговування автомобіля Dаеwoo Maximus;</w:t>
            </w:r>
          </w:p>
          <w:p w:rsidR="009B582B" w:rsidRDefault="009B582B" w:rsidP="009B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B">
              <w:rPr>
                <w:rFonts w:ascii="Times New Roman" w:hAnsi="Times New Roman"/>
                <w:sz w:val="24"/>
                <w:szCs w:val="24"/>
              </w:rPr>
              <w:t>Лот -5 Послуги з гарантійного ремонту і технічного обслуговування автомобіля  MAN  TGL 12.190)</w:t>
            </w:r>
          </w:p>
          <w:p w:rsidR="00286C11" w:rsidRPr="00286C11" w:rsidRDefault="00286C11" w:rsidP="009B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Послуги надаються згідно заявок Замовника та виконуються на СТО Учасника в межах м. Києва.</w:t>
            </w:r>
          </w:p>
          <w:p w:rsidR="009B582B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Обсяг надання послуг: </w:t>
            </w:r>
          </w:p>
          <w:p w:rsidR="00286C11" w:rsidRPr="009B582B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Лот 1 – </w:t>
            </w:r>
            <w:r w:rsidR="009B582B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Pr="00286C11">
              <w:rPr>
                <w:rFonts w:ascii="Times New Roman" w:hAnsi="Times New Roman"/>
                <w:sz w:val="24"/>
                <w:szCs w:val="24"/>
              </w:rPr>
              <w:t xml:space="preserve"> послуг</w:t>
            </w:r>
            <w:r w:rsidR="009B582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:rsidR="00286C11" w:rsidRPr="00286C11" w:rsidRDefault="009B582B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2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86C11" w:rsidRPr="00286C11">
              <w:rPr>
                <w:rFonts w:ascii="Times New Roman" w:hAnsi="Times New Roman"/>
                <w:sz w:val="24"/>
                <w:szCs w:val="24"/>
              </w:rPr>
              <w:t xml:space="preserve"> послуг</w:t>
            </w:r>
          </w:p>
          <w:p w:rsidR="00286C11" w:rsidRPr="009B582B" w:rsidRDefault="009B582B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3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  <w:r w:rsidR="00286C11" w:rsidRPr="00286C11">
              <w:rPr>
                <w:rFonts w:ascii="Times New Roman" w:hAnsi="Times New Roman"/>
                <w:sz w:val="24"/>
                <w:szCs w:val="24"/>
              </w:rPr>
              <w:t xml:space="preserve"> послуг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286C11" w:rsidRPr="00286C11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Лот 4 – </w:t>
            </w:r>
            <w:r w:rsidR="009B582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286C11">
              <w:rPr>
                <w:rFonts w:ascii="Times New Roman" w:hAnsi="Times New Roman"/>
                <w:sz w:val="24"/>
                <w:szCs w:val="24"/>
              </w:rPr>
              <w:t xml:space="preserve"> послуг</w:t>
            </w:r>
          </w:p>
          <w:p w:rsidR="00286C11" w:rsidRPr="009B582B" w:rsidRDefault="009B582B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5 – </w:t>
            </w:r>
            <w:r w:rsidR="00286C11" w:rsidRPr="00286C11">
              <w:rPr>
                <w:rFonts w:ascii="Times New Roman" w:hAnsi="Times New Roman"/>
                <w:sz w:val="24"/>
                <w:szCs w:val="24"/>
              </w:rPr>
              <w:t>2 послуг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286C11" w:rsidRPr="00080B4E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Загальний перелік послуг визначено в Додатку 2 до Тендерної документації</w:t>
            </w:r>
          </w:p>
        </w:tc>
        <w:bookmarkStart w:id="1" w:name="_GoBack"/>
        <w:bookmarkEnd w:id="1"/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9B582B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559 000</w:t>
            </w:r>
            <w:r w:rsidR="009F2CB0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грн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9B582B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2B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68C9"/>
    <w:rsid w:val="00230252"/>
    <w:rsid w:val="00230CE0"/>
    <w:rsid w:val="00236819"/>
    <w:rsid w:val="00237B8A"/>
    <w:rsid w:val="00240FBC"/>
    <w:rsid w:val="00246A96"/>
    <w:rsid w:val="002528DE"/>
    <w:rsid w:val="00257C65"/>
    <w:rsid w:val="00266F7A"/>
    <w:rsid w:val="00280D4F"/>
    <w:rsid w:val="00282415"/>
    <w:rsid w:val="0028630E"/>
    <w:rsid w:val="00286C11"/>
    <w:rsid w:val="002A32B1"/>
    <w:rsid w:val="002B0D61"/>
    <w:rsid w:val="002C200B"/>
    <w:rsid w:val="002C3E44"/>
    <w:rsid w:val="002D1CBD"/>
    <w:rsid w:val="002D3B58"/>
    <w:rsid w:val="002E2DA9"/>
    <w:rsid w:val="00315090"/>
    <w:rsid w:val="00321D27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609E"/>
    <w:rsid w:val="00457A65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5D22"/>
    <w:rsid w:val="00966532"/>
    <w:rsid w:val="009809DF"/>
    <w:rsid w:val="0098218B"/>
    <w:rsid w:val="00993A44"/>
    <w:rsid w:val="00996791"/>
    <w:rsid w:val="00996C2A"/>
    <w:rsid w:val="009A0E8B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3607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341F4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DD36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0574-498C-4120-8C23-DFBE446E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2024-02-01T07:14:00Z</dcterms:created>
  <dcterms:modified xsi:type="dcterms:W3CDTF">2024-02-01T07:19:00Z</dcterms:modified>
</cp:coreProperties>
</file>