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F7" w:rsidRPr="004F58A8" w:rsidRDefault="004F58A8" w:rsidP="00EA044D">
      <w:pPr>
        <w:spacing w:after="0" w:line="240" w:lineRule="auto"/>
        <w:ind w:left="4962"/>
        <w:jc w:val="both"/>
        <w:rPr>
          <w:rFonts w:ascii="Times New Roman" w:hAnsi="Times New Roman" w:cs="Times New Roman"/>
          <w:sz w:val="24"/>
          <w:szCs w:val="24"/>
        </w:rPr>
      </w:pPr>
      <w:r w:rsidRPr="004F58A8">
        <w:rPr>
          <w:rFonts w:ascii="Times New Roman" w:hAnsi="Times New Roman" w:cs="Times New Roman"/>
          <w:sz w:val="24"/>
          <w:szCs w:val="24"/>
        </w:rPr>
        <w:t xml:space="preserve">Додаток № </w:t>
      </w:r>
      <w:r w:rsidR="00C5750F">
        <w:rPr>
          <w:rFonts w:ascii="Times New Roman" w:hAnsi="Times New Roman" w:cs="Times New Roman"/>
          <w:sz w:val="24"/>
          <w:szCs w:val="24"/>
        </w:rPr>
        <w:t>1</w:t>
      </w:r>
      <w:r w:rsidRPr="004F58A8">
        <w:rPr>
          <w:rFonts w:ascii="Times New Roman" w:hAnsi="Times New Roman" w:cs="Times New Roman"/>
          <w:sz w:val="24"/>
          <w:szCs w:val="24"/>
        </w:rPr>
        <w:t xml:space="preserve"> до доповідної записки Департаменту взаємодії з Національною поліцією України від _____ листопада </w:t>
      </w:r>
      <w:r>
        <w:rPr>
          <w:rFonts w:ascii="Times New Roman" w:hAnsi="Times New Roman" w:cs="Times New Roman"/>
          <w:sz w:val="24"/>
          <w:szCs w:val="24"/>
        </w:rPr>
        <w:br/>
      </w:r>
      <w:r w:rsidRPr="004F58A8">
        <w:rPr>
          <w:rFonts w:ascii="Times New Roman" w:hAnsi="Times New Roman" w:cs="Times New Roman"/>
          <w:sz w:val="24"/>
          <w:szCs w:val="24"/>
        </w:rPr>
        <w:t>2023 року № _________________________</w:t>
      </w: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0D5EF7" w:rsidRDefault="000D5EF7" w:rsidP="00EA044D">
      <w:pPr>
        <w:spacing w:after="0" w:line="240" w:lineRule="auto"/>
        <w:jc w:val="center"/>
        <w:rPr>
          <w:rFonts w:ascii="Times New Roman" w:hAnsi="Times New Roman" w:cs="Times New Roman"/>
          <w:b/>
          <w:sz w:val="28"/>
          <w:szCs w:val="28"/>
        </w:rPr>
      </w:pPr>
    </w:p>
    <w:p w:rsidR="00C5750F" w:rsidRDefault="0051487D" w:rsidP="00EA0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E47C50" w:rsidRPr="007D3F62" w:rsidRDefault="0051487D" w:rsidP="00EA0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РЕЗУЛЬТАТАМИ </w:t>
      </w:r>
      <w:r w:rsidR="002C01E8" w:rsidRPr="007D3F62">
        <w:rPr>
          <w:rFonts w:ascii="Times New Roman" w:hAnsi="Times New Roman" w:cs="Times New Roman"/>
          <w:b/>
          <w:sz w:val="28"/>
          <w:szCs w:val="28"/>
        </w:rPr>
        <w:t>АНАЛІТИЧН</w:t>
      </w:r>
      <w:r>
        <w:rPr>
          <w:rFonts w:ascii="Times New Roman" w:hAnsi="Times New Roman" w:cs="Times New Roman"/>
          <w:b/>
          <w:sz w:val="28"/>
          <w:szCs w:val="28"/>
        </w:rPr>
        <w:t>ОГО</w:t>
      </w:r>
      <w:r w:rsidR="002C01E8" w:rsidRPr="007D3F62">
        <w:rPr>
          <w:rFonts w:ascii="Times New Roman" w:hAnsi="Times New Roman" w:cs="Times New Roman"/>
          <w:b/>
          <w:sz w:val="28"/>
          <w:szCs w:val="28"/>
        </w:rPr>
        <w:t xml:space="preserve"> ДОСЛІДЖЕННЯ</w:t>
      </w:r>
    </w:p>
    <w:p w:rsidR="002C01E8" w:rsidRPr="007D3F62" w:rsidRDefault="002C01E8" w:rsidP="00EA044D">
      <w:pPr>
        <w:spacing w:after="0" w:line="240" w:lineRule="auto"/>
        <w:jc w:val="center"/>
        <w:rPr>
          <w:rFonts w:ascii="Times New Roman" w:hAnsi="Times New Roman" w:cs="Times New Roman"/>
          <w:sz w:val="28"/>
          <w:szCs w:val="28"/>
        </w:rPr>
      </w:pPr>
      <w:r w:rsidRPr="007D3F62">
        <w:rPr>
          <w:rFonts w:ascii="Times New Roman" w:hAnsi="Times New Roman" w:cs="Times New Roman"/>
          <w:sz w:val="28"/>
          <w:szCs w:val="28"/>
        </w:rPr>
        <w:t>ефективності застосування норм Дисциплінарного статуту Національної поліції України, затвердженого Законом України від 15 березня 2018 року №</w:t>
      </w:r>
      <w:r w:rsidR="00064BD8">
        <w:rPr>
          <w:rFonts w:ascii="Times New Roman" w:hAnsi="Times New Roman" w:cs="Times New Roman"/>
          <w:sz w:val="28"/>
          <w:szCs w:val="28"/>
        </w:rPr>
        <w:t> </w:t>
      </w:r>
      <w:r w:rsidRPr="007D3F62">
        <w:rPr>
          <w:rStyle w:val="rvts44"/>
          <w:rFonts w:ascii="Times New Roman" w:hAnsi="Times New Roman" w:cs="Times New Roman"/>
          <w:sz w:val="28"/>
          <w:szCs w:val="28"/>
        </w:rPr>
        <w:t>2337-VIII</w:t>
      </w:r>
    </w:p>
    <w:p w:rsidR="002C01E8" w:rsidRDefault="002C01E8"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51487D" w:rsidP="00EA044D">
      <w:pPr>
        <w:spacing w:after="0" w:line="240" w:lineRule="auto"/>
        <w:ind w:left="1843" w:hanging="1843"/>
        <w:jc w:val="both"/>
        <w:rPr>
          <w:rFonts w:ascii="Times New Roman" w:hAnsi="Times New Roman" w:cs="Times New Roman"/>
          <w:sz w:val="28"/>
          <w:szCs w:val="28"/>
        </w:rPr>
      </w:pPr>
      <w:r>
        <w:rPr>
          <w:rFonts w:ascii="Times New Roman" w:hAnsi="Times New Roman" w:cs="Times New Roman"/>
          <w:sz w:val="28"/>
          <w:szCs w:val="28"/>
        </w:rPr>
        <w:t>Підготовлено:  Департаментом головної інспекції та дотримання прав людини Національної поліції України за сприяння Одеського державного університету внутрішніх справ.</w:t>
      </w: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0D5EF7" w:rsidRDefault="000D5EF7" w:rsidP="00EA044D">
      <w:pPr>
        <w:spacing w:after="0" w:line="240" w:lineRule="auto"/>
        <w:ind w:left="6804"/>
        <w:jc w:val="both"/>
        <w:rPr>
          <w:rFonts w:ascii="Times New Roman" w:hAnsi="Times New Roman" w:cs="Times New Roman"/>
          <w:sz w:val="28"/>
          <w:szCs w:val="28"/>
        </w:rPr>
      </w:pPr>
    </w:p>
    <w:p w:rsidR="0051487D" w:rsidRDefault="0051487D" w:rsidP="00EA044D">
      <w:pPr>
        <w:tabs>
          <w:tab w:val="left" w:pos="1008"/>
        </w:tabs>
        <w:spacing w:after="0" w:line="240" w:lineRule="auto"/>
        <w:jc w:val="center"/>
        <w:rPr>
          <w:rStyle w:val="rvts23"/>
          <w:rFonts w:ascii="Times New Roman" w:hAnsi="Times New Roman" w:cs="Times New Roman"/>
          <w:b/>
          <w:sz w:val="28"/>
          <w:szCs w:val="28"/>
        </w:rPr>
      </w:pPr>
      <w:r>
        <w:rPr>
          <w:rStyle w:val="rvts23"/>
          <w:rFonts w:ascii="Times New Roman" w:hAnsi="Times New Roman" w:cs="Times New Roman"/>
          <w:b/>
          <w:sz w:val="28"/>
          <w:szCs w:val="28"/>
        </w:rPr>
        <w:t>ЗМІСТ</w:t>
      </w:r>
    </w:p>
    <w:p w:rsidR="0051487D" w:rsidRDefault="0051487D" w:rsidP="00EA044D">
      <w:pPr>
        <w:tabs>
          <w:tab w:val="left" w:pos="1008"/>
        </w:tabs>
        <w:spacing w:after="0" w:line="240" w:lineRule="auto"/>
        <w:jc w:val="center"/>
        <w:rPr>
          <w:rStyle w:val="rvts23"/>
          <w:rFonts w:ascii="Times New Roman" w:hAnsi="Times New Roman" w:cs="Times New Roman"/>
          <w:b/>
          <w:sz w:val="28"/>
          <w:szCs w:val="28"/>
        </w:rPr>
      </w:pPr>
    </w:p>
    <w:tbl>
      <w:tblPr>
        <w:tblStyle w:val="a3"/>
        <w:tblpPr w:leftFromText="180" w:rightFromText="180" w:vertAnchor="text" w:horzAnchor="page" w:tblpX="10446"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tblGrid>
      <w:tr w:rsidR="00245D9B" w:rsidTr="000F13E8">
        <w:tc>
          <w:tcPr>
            <w:tcW w:w="704" w:type="dxa"/>
            <w:vAlign w:val="bottom"/>
          </w:tcPr>
          <w:p w:rsidR="00245D9B" w:rsidRPr="00B95D33" w:rsidRDefault="00245D9B" w:rsidP="00EA044D">
            <w:pPr>
              <w:ind w:left="34" w:right="-105"/>
              <w:rPr>
                <w:rFonts w:ascii="Times New Roman" w:hAnsi="Times New Roman" w:cs="Times New Roman"/>
                <w:sz w:val="24"/>
                <w:szCs w:val="24"/>
              </w:rPr>
            </w:pPr>
            <w:r w:rsidRPr="00B95D33">
              <w:rPr>
                <w:rFonts w:ascii="Times New Roman" w:hAnsi="Times New Roman" w:cs="Times New Roman"/>
                <w:sz w:val="24"/>
                <w:szCs w:val="24"/>
              </w:rPr>
              <w:t>3</w:t>
            </w:r>
          </w:p>
        </w:tc>
      </w:tr>
      <w:tr w:rsidR="00245D9B" w:rsidTr="000F13E8">
        <w:tc>
          <w:tcPr>
            <w:tcW w:w="704" w:type="dxa"/>
          </w:tcPr>
          <w:p w:rsidR="00A9355A" w:rsidRDefault="00A9355A" w:rsidP="00EA044D">
            <w:pPr>
              <w:ind w:left="34" w:right="-105"/>
              <w:rPr>
                <w:rFonts w:ascii="Times New Roman" w:hAnsi="Times New Roman" w:cs="Times New Roman"/>
                <w:sz w:val="24"/>
                <w:szCs w:val="24"/>
              </w:rPr>
            </w:pPr>
          </w:p>
          <w:p w:rsidR="00245D9B" w:rsidRPr="00B95D33" w:rsidRDefault="00245D9B" w:rsidP="00EA044D">
            <w:pPr>
              <w:ind w:left="34" w:right="-105"/>
              <w:rPr>
                <w:rFonts w:ascii="Times New Roman" w:hAnsi="Times New Roman" w:cs="Times New Roman"/>
                <w:sz w:val="24"/>
                <w:szCs w:val="24"/>
              </w:rPr>
            </w:pPr>
            <w:r w:rsidRPr="00B95D33">
              <w:rPr>
                <w:rFonts w:ascii="Times New Roman" w:hAnsi="Times New Roman" w:cs="Times New Roman"/>
                <w:sz w:val="24"/>
                <w:szCs w:val="24"/>
              </w:rPr>
              <w:t>5</w:t>
            </w:r>
          </w:p>
        </w:tc>
      </w:tr>
      <w:tr w:rsidR="00245D9B" w:rsidTr="000F13E8">
        <w:trPr>
          <w:trHeight w:val="1136"/>
        </w:trPr>
        <w:tc>
          <w:tcPr>
            <w:tcW w:w="704" w:type="dxa"/>
          </w:tcPr>
          <w:p w:rsidR="00245D9B" w:rsidRPr="00B95D33" w:rsidRDefault="00245D9B" w:rsidP="00EA044D">
            <w:pPr>
              <w:tabs>
                <w:tab w:val="left" w:pos="1008"/>
              </w:tabs>
              <w:ind w:left="34" w:right="-105"/>
              <w:jc w:val="center"/>
              <w:rPr>
                <w:rFonts w:ascii="Times New Roman" w:hAnsi="Times New Roman" w:cs="Times New Roman"/>
                <w:sz w:val="24"/>
                <w:szCs w:val="24"/>
              </w:rPr>
            </w:pPr>
            <w:bookmarkStart w:id="0" w:name="_GoBack"/>
            <w:bookmarkEnd w:id="0"/>
          </w:p>
          <w:p w:rsidR="00245D9B" w:rsidRDefault="00245D9B" w:rsidP="00EA044D">
            <w:pPr>
              <w:tabs>
                <w:tab w:val="left" w:pos="1008"/>
              </w:tabs>
              <w:ind w:left="34" w:right="-105"/>
              <w:jc w:val="center"/>
              <w:rPr>
                <w:rFonts w:ascii="Times New Roman" w:hAnsi="Times New Roman" w:cs="Times New Roman"/>
                <w:sz w:val="24"/>
                <w:szCs w:val="24"/>
              </w:rPr>
            </w:pPr>
          </w:p>
          <w:p w:rsidR="00A9355A" w:rsidRPr="00A9355A" w:rsidRDefault="00A9355A" w:rsidP="00EA044D">
            <w:pPr>
              <w:tabs>
                <w:tab w:val="left" w:pos="1008"/>
              </w:tabs>
              <w:ind w:left="34" w:right="-105"/>
              <w:jc w:val="center"/>
              <w:rPr>
                <w:rFonts w:ascii="Times New Roman" w:hAnsi="Times New Roman" w:cs="Times New Roman"/>
                <w:sz w:val="16"/>
                <w:szCs w:val="16"/>
              </w:rPr>
            </w:pPr>
          </w:p>
          <w:p w:rsidR="00245D9B" w:rsidRPr="00B95D33" w:rsidRDefault="00A9355A" w:rsidP="00EA044D">
            <w:pPr>
              <w:tabs>
                <w:tab w:val="left" w:pos="885"/>
              </w:tabs>
              <w:ind w:left="34" w:right="-105"/>
              <w:rPr>
                <w:rFonts w:ascii="Times New Roman" w:hAnsi="Times New Roman" w:cs="Times New Roman"/>
                <w:sz w:val="24"/>
                <w:szCs w:val="24"/>
              </w:rPr>
            </w:pPr>
            <w:r>
              <w:rPr>
                <w:rFonts w:ascii="Times New Roman" w:hAnsi="Times New Roman" w:cs="Times New Roman"/>
                <w:sz w:val="24"/>
                <w:szCs w:val="24"/>
              </w:rPr>
              <w:t>6</w:t>
            </w:r>
          </w:p>
        </w:tc>
      </w:tr>
      <w:tr w:rsidR="00245D9B" w:rsidTr="000F13E8">
        <w:tc>
          <w:tcPr>
            <w:tcW w:w="704" w:type="dxa"/>
          </w:tcPr>
          <w:p w:rsidR="00B95D33" w:rsidRDefault="00B95D33" w:rsidP="00EA044D">
            <w:pPr>
              <w:tabs>
                <w:tab w:val="left" w:pos="1008"/>
              </w:tabs>
              <w:ind w:left="34" w:right="-105"/>
              <w:jc w:val="center"/>
              <w:rPr>
                <w:rFonts w:ascii="Times New Roman" w:hAnsi="Times New Roman" w:cs="Times New Roman"/>
                <w:sz w:val="16"/>
                <w:szCs w:val="16"/>
              </w:rPr>
            </w:pPr>
          </w:p>
          <w:p w:rsidR="00A9355A" w:rsidRDefault="00A9355A" w:rsidP="00EA044D">
            <w:pPr>
              <w:tabs>
                <w:tab w:val="left" w:pos="1008"/>
              </w:tabs>
              <w:ind w:left="34" w:right="-105"/>
              <w:jc w:val="center"/>
              <w:rPr>
                <w:rFonts w:ascii="Times New Roman" w:hAnsi="Times New Roman" w:cs="Times New Roman"/>
                <w:sz w:val="16"/>
                <w:szCs w:val="16"/>
              </w:rPr>
            </w:pPr>
          </w:p>
          <w:p w:rsidR="00A9355A" w:rsidRPr="00B95D33" w:rsidRDefault="00A9355A" w:rsidP="00EA044D">
            <w:pPr>
              <w:tabs>
                <w:tab w:val="left" w:pos="1008"/>
              </w:tabs>
              <w:ind w:left="34" w:right="-105"/>
              <w:jc w:val="center"/>
              <w:rPr>
                <w:rFonts w:ascii="Times New Roman" w:hAnsi="Times New Roman" w:cs="Times New Roman"/>
                <w:sz w:val="16"/>
                <w:szCs w:val="16"/>
              </w:rPr>
            </w:pPr>
          </w:p>
          <w:p w:rsidR="00245D9B" w:rsidRPr="00B95D33" w:rsidRDefault="00166072" w:rsidP="00A9355A">
            <w:pPr>
              <w:ind w:right="-105"/>
              <w:rPr>
                <w:rFonts w:ascii="Times New Roman" w:hAnsi="Times New Roman" w:cs="Times New Roman"/>
                <w:sz w:val="24"/>
                <w:szCs w:val="24"/>
              </w:rPr>
            </w:pPr>
            <w:r w:rsidRPr="00B95D33">
              <w:rPr>
                <w:rFonts w:ascii="Times New Roman" w:hAnsi="Times New Roman" w:cs="Times New Roman"/>
                <w:sz w:val="24"/>
                <w:szCs w:val="24"/>
              </w:rPr>
              <w:t>1</w:t>
            </w:r>
            <w:r w:rsidR="00A9355A">
              <w:rPr>
                <w:rFonts w:ascii="Times New Roman" w:hAnsi="Times New Roman" w:cs="Times New Roman"/>
                <w:sz w:val="24"/>
                <w:szCs w:val="24"/>
              </w:rPr>
              <w:t>1</w:t>
            </w:r>
          </w:p>
        </w:tc>
      </w:tr>
      <w:tr w:rsidR="00245D9B" w:rsidTr="000F13E8">
        <w:tc>
          <w:tcPr>
            <w:tcW w:w="704" w:type="dxa"/>
          </w:tcPr>
          <w:p w:rsidR="00B95D33" w:rsidRDefault="00B95D33" w:rsidP="00EA044D">
            <w:pPr>
              <w:tabs>
                <w:tab w:val="left" w:pos="1008"/>
              </w:tabs>
              <w:ind w:left="34" w:right="36"/>
              <w:jc w:val="center"/>
              <w:rPr>
                <w:rFonts w:ascii="Times New Roman" w:hAnsi="Times New Roman" w:cs="Times New Roman"/>
                <w:sz w:val="34"/>
                <w:szCs w:val="34"/>
              </w:rPr>
            </w:pPr>
          </w:p>
          <w:p w:rsidR="00A9355A" w:rsidRPr="00A9355A" w:rsidRDefault="00A9355A" w:rsidP="00EA044D">
            <w:pPr>
              <w:tabs>
                <w:tab w:val="left" w:pos="1008"/>
              </w:tabs>
              <w:ind w:left="34" w:right="36"/>
              <w:jc w:val="center"/>
              <w:rPr>
                <w:rFonts w:ascii="Times New Roman" w:hAnsi="Times New Roman" w:cs="Times New Roman"/>
                <w:sz w:val="16"/>
                <w:szCs w:val="16"/>
              </w:rPr>
            </w:pPr>
          </w:p>
          <w:p w:rsidR="00245D9B" w:rsidRPr="00B95D33" w:rsidRDefault="00B95D33" w:rsidP="00A9355A">
            <w:pPr>
              <w:tabs>
                <w:tab w:val="left" w:pos="885"/>
              </w:tabs>
              <w:ind w:right="36"/>
              <w:rPr>
                <w:rFonts w:ascii="Times New Roman" w:hAnsi="Times New Roman" w:cs="Times New Roman"/>
                <w:sz w:val="24"/>
                <w:szCs w:val="24"/>
              </w:rPr>
            </w:pPr>
            <w:r w:rsidRPr="00B95D33">
              <w:rPr>
                <w:rFonts w:ascii="Times New Roman" w:hAnsi="Times New Roman" w:cs="Times New Roman"/>
                <w:sz w:val="24"/>
                <w:szCs w:val="24"/>
              </w:rPr>
              <w:t>1</w:t>
            </w:r>
            <w:r w:rsidR="00A9355A">
              <w:rPr>
                <w:rFonts w:ascii="Times New Roman" w:hAnsi="Times New Roman" w:cs="Times New Roman"/>
                <w:sz w:val="24"/>
                <w:szCs w:val="24"/>
              </w:rPr>
              <w:t>8</w:t>
            </w:r>
          </w:p>
        </w:tc>
      </w:tr>
      <w:tr w:rsidR="00245D9B" w:rsidTr="000F13E8">
        <w:tc>
          <w:tcPr>
            <w:tcW w:w="704" w:type="dxa"/>
          </w:tcPr>
          <w:p w:rsidR="005F2C88" w:rsidRPr="00A9355A" w:rsidRDefault="005F2C88" w:rsidP="00EA044D">
            <w:pPr>
              <w:ind w:right="36"/>
              <w:rPr>
                <w:rFonts w:ascii="Times New Roman" w:hAnsi="Times New Roman" w:cs="Times New Roman"/>
                <w:sz w:val="40"/>
                <w:szCs w:val="40"/>
              </w:rPr>
            </w:pPr>
          </w:p>
          <w:p w:rsidR="00245D9B" w:rsidRPr="00B95D33" w:rsidRDefault="00B95D33" w:rsidP="00A9355A">
            <w:pPr>
              <w:ind w:right="36"/>
              <w:rPr>
                <w:rFonts w:ascii="Times New Roman" w:hAnsi="Times New Roman" w:cs="Times New Roman"/>
                <w:sz w:val="24"/>
                <w:szCs w:val="24"/>
              </w:rPr>
            </w:pPr>
            <w:r w:rsidRPr="00B95D33">
              <w:rPr>
                <w:rFonts w:ascii="Times New Roman" w:hAnsi="Times New Roman" w:cs="Times New Roman"/>
                <w:sz w:val="24"/>
                <w:szCs w:val="24"/>
              </w:rPr>
              <w:t>2</w:t>
            </w:r>
            <w:r w:rsidR="00A9355A">
              <w:rPr>
                <w:rFonts w:ascii="Times New Roman" w:hAnsi="Times New Roman" w:cs="Times New Roman"/>
                <w:sz w:val="24"/>
                <w:szCs w:val="24"/>
              </w:rPr>
              <w:t>2</w:t>
            </w:r>
          </w:p>
        </w:tc>
      </w:tr>
      <w:tr w:rsidR="00245D9B" w:rsidTr="000F13E8">
        <w:tc>
          <w:tcPr>
            <w:tcW w:w="704" w:type="dxa"/>
          </w:tcPr>
          <w:p w:rsidR="005F2C88" w:rsidRDefault="005F2C88" w:rsidP="00EA044D">
            <w:pPr>
              <w:ind w:right="36"/>
              <w:rPr>
                <w:rFonts w:ascii="Times New Roman" w:hAnsi="Times New Roman" w:cs="Times New Roman"/>
                <w:sz w:val="24"/>
                <w:szCs w:val="24"/>
              </w:rPr>
            </w:pPr>
          </w:p>
          <w:p w:rsidR="005F2C88" w:rsidRPr="00A9355A" w:rsidRDefault="005F2C88" w:rsidP="00EA044D">
            <w:pPr>
              <w:ind w:right="36"/>
              <w:rPr>
                <w:rFonts w:ascii="Times New Roman" w:hAnsi="Times New Roman" w:cs="Times New Roman"/>
                <w:sz w:val="44"/>
                <w:szCs w:val="44"/>
              </w:rPr>
            </w:pPr>
          </w:p>
          <w:p w:rsidR="00245D9B" w:rsidRPr="00B95D33" w:rsidRDefault="00A9355A" w:rsidP="00EA044D">
            <w:pPr>
              <w:ind w:right="36"/>
              <w:rPr>
                <w:rFonts w:ascii="Times New Roman" w:hAnsi="Times New Roman" w:cs="Times New Roman"/>
                <w:sz w:val="24"/>
                <w:szCs w:val="24"/>
              </w:rPr>
            </w:pPr>
            <w:r>
              <w:rPr>
                <w:rFonts w:ascii="Times New Roman" w:hAnsi="Times New Roman" w:cs="Times New Roman"/>
                <w:sz w:val="24"/>
                <w:szCs w:val="24"/>
              </w:rPr>
              <w:t>29</w:t>
            </w:r>
          </w:p>
        </w:tc>
      </w:tr>
      <w:tr w:rsidR="00245D9B" w:rsidTr="000F13E8">
        <w:tc>
          <w:tcPr>
            <w:tcW w:w="704" w:type="dxa"/>
          </w:tcPr>
          <w:p w:rsidR="00245D9B" w:rsidRPr="00A9355A" w:rsidRDefault="00245D9B" w:rsidP="00EA044D">
            <w:pPr>
              <w:tabs>
                <w:tab w:val="left" w:pos="885"/>
              </w:tabs>
              <w:ind w:right="36"/>
              <w:jc w:val="center"/>
              <w:rPr>
                <w:rFonts w:ascii="Times New Roman" w:hAnsi="Times New Roman" w:cs="Times New Roman"/>
                <w:sz w:val="36"/>
                <w:szCs w:val="36"/>
              </w:rPr>
            </w:pPr>
          </w:p>
          <w:p w:rsidR="00245D9B" w:rsidRPr="00B95D33" w:rsidRDefault="00B95D33" w:rsidP="00A9355A">
            <w:pPr>
              <w:tabs>
                <w:tab w:val="left" w:pos="885"/>
              </w:tabs>
              <w:ind w:right="36"/>
              <w:rPr>
                <w:rFonts w:ascii="Times New Roman" w:hAnsi="Times New Roman" w:cs="Times New Roman"/>
                <w:sz w:val="24"/>
                <w:szCs w:val="24"/>
              </w:rPr>
            </w:pPr>
            <w:r w:rsidRPr="00B95D33">
              <w:rPr>
                <w:rFonts w:ascii="Times New Roman" w:hAnsi="Times New Roman" w:cs="Times New Roman"/>
                <w:sz w:val="24"/>
                <w:szCs w:val="24"/>
              </w:rPr>
              <w:t>3</w:t>
            </w:r>
            <w:r w:rsidR="00A9355A">
              <w:rPr>
                <w:rFonts w:ascii="Times New Roman" w:hAnsi="Times New Roman" w:cs="Times New Roman"/>
                <w:sz w:val="24"/>
                <w:szCs w:val="24"/>
              </w:rPr>
              <w:t>5</w:t>
            </w:r>
          </w:p>
        </w:tc>
      </w:tr>
      <w:tr w:rsidR="00245D9B" w:rsidTr="000F13E8">
        <w:tc>
          <w:tcPr>
            <w:tcW w:w="704" w:type="dxa"/>
          </w:tcPr>
          <w:p w:rsidR="00245D9B" w:rsidRPr="00A9355A" w:rsidRDefault="00245D9B" w:rsidP="00EA044D">
            <w:pPr>
              <w:tabs>
                <w:tab w:val="left" w:pos="885"/>
              </w:tabs>
              <w:ind w:right="36"/>
              <w:jc w:val="center"/>
              <w:rPr>
                <w:rFonts w:ascii="Times New Roman" w:hAnsi="Times New Roman" w:cs="Times New Roman"/>
                <w:sz w:val="40"/>
                <w:szCs w:val="40"/>
              </w:rPr>
            </w:pPr>
          </w:p>
          <w:p w:rsidR="00245D9B" w:rsidRPr="00A9355A" w:rsidRDefault="00245D9B" w:rsidP="00EA044D">
            <w:pPr>
              <w:tabs>
                <w:tab w:val="left" w:pos="885"/>
              </w:tabs>
              <w:ind w:right="36"/>
              <w:jc w:val="center"/>
              <w:rPr>
                <w:rFonts w:ascii="Times New Roman" w:hAnsi="Times New Roman" w:cs="Times New Roman"/>
                <w:sz w:val="32"/>
                <w:szCs w:val="32"/>
              </w:rPr>
            </w:pPr>
          </w:p>
          <w:p w:rsidR="00245D9B" w:rsidRPr="00B95D33" w:rsidRDefault="00A9355A" w:rsidP="00EA044D">
            <w:pPr>
              <w:tabs>
                <w:tab w:val="left" w:pos="885"/>
              </w:tabs>
              <w:ind w:right="36"/>
              <w:rPr>
                <w:rFonts w:ascii="Times New Roman" w:hAnsi="Times New Roman" w:cs="Times New Roman"/>
                <w:sz w:val="24"/>
                <w:szCs w:val="24"/>
              </w:rPr>
            </w:pPr>
            <w:r>
              <w:rPr>
                <w:rFonts w:ascii="Times New Roman" w:hAnsi="Times New Roman" w:cs="Times New Roman"/>
                <w:sz w:val="24"/>
                <w:szCs w:val="24"/>
              </w:rPr>
              <w:t>49</w:t>
            </w:r>
          </w:p>
        </w:tc>
      </w:tr>
      <w:tr w:rsidR="00245D9B" w:rsidTr="000F13E8">
        <w:tc>
          <w:tcPr>
            <w:tcW w:w="704" w:type="dxa"/>
          </w:tcPr>
          <w:p w:rsidR="00245D9B" w:rsidRDefault="00245D9B" w:rsidP="00EA044D">
            <w:pPr>
              <w:tabs>
                <w:tab w:val="left" w:pos="885"/>
              </w:tabs>
              <w:ind w:right="36"/>
              <w:rPr>
                <w:rFonts w:ascii="Times New Roman" w:hAnsi="Times New Roman" w:cs="Times New Roman"/>
                <w:sz w:val="24"/>
                <w:szCs w:val="24"/>
              </w:rPr>
            </w:pPr>
          </w:p>
          <w:p w:rsidR="005F2C88" w:rsidRPr="00B245EF" w:rsidRDefault="005F2C88" w:rsidP="00EA044D">
            <w:pPr>
              <w:tabs>
                <w:tab w:val="left" w:pos="885"/>
              </w:tabs>
              <w:ind w:right="36"/>
              <w:rPr>
                <w:rFonts w:ascii="Times New Roman" w:hAnsi="Times New Roman" w:cs="Times New Roman"/>
                <w:sz w:val="32"/>
                <w:szCs w:val="32"/>
              </w:rPr>
            </w:pPr>
          </w:p>
          <w:p w:rsidR="005F2C88" w:rsidRDefault="005F2C88" w:rsidP="00EA044D">
            <w:pPr>
              <w:tabs>
                <w:tab w:val="left" w:pos="885"/>
              </w:tabs>
              <w:ind w:right="36"/>
              <w:rPr>
                <w:rFonts w:ascii="Times New Roman" w:hAnsi="Times New Roman" w:cs="Times New Roman"/>
                <w:sz w:val="24"/>
                <w:szCs w:val="24"/>
              </w:rPr>
            </w:pPr>
          </w:p>
          <w:p w:rsidR="005F2C88" w:rsidRPr="00B95D33" w:rsidRDefault="005F2C88" w:rsidP="00B245EF">
            <w:pPr>
              <w:tabs>
                <w:tab w:val="left" w:pos="885"/>
              </w:tabs>
              <w:ind w:right="36"/>
              <w:rPr>
                <w:rFonts w:ascii="Times New Roman" w:hAnsi="Times New Roman" w:cs="Times New Roman"/>
                <w:sz w:val="24"/>
                <w:szCs w:val="24"/>
              </w:rPr>
            </w:pPr>
            <w:r>
              <w:rPr>
                <w:rFonts w:ascii="Times New Roman" w:hAnsi="Times New Roman" w:cs="Times New Roman"/>
                <w:sz w:val="24"/>
                <w:szCs w:val="24"/>
              </w:rPr>
              <w:t>5</w:t>
            </w:r>
            <w:r w:rsidR="00B245EF">
              <w:rPr>
                <w:rFonts w:ascii="Times New Roman" w:hAnsi="Times New Roman" w:cs="Times New Roman"/>
                <w:sz w:val="24"/>
                <w:szCs w:val="24"/>
              </w:rPr>
              <w:t>6</w:t>
            </w:r>
          </w:p>
        </w:tc>
      </w:tr>
      <w:tr w:rsidR="00245D9B" w:rsidTr="000F13E8">
        <w:tc>
          <w:tcPr>
            <w:tcW w:w="704" w:type="dxa"/>
          </w:tcPr>
          <w:p w:rsidR="00245D9B" w:rsidRDefault="00245D9B" w:rsidP="00EA044D">
            <w:pPr>
              <w:tabs>
                <w:tab w:val="left" w:pos="885"/>
              </w:tabs>
              <w:ind w:right="36"/>
              <w:rPr>
                <w:rFonts w:ascii="Times New Roman" w:hAnsi="Times New Roman" w:cs="Times New Roman"/>
                <w:sz w:val="24"/>
                <w:szCs w:val="24"/>
              </w:rPr>
            </w:pPr>
          </w:p>
          <w:p w:rsidR="005F2C88" w:rsidRPr="004920D6" w:rsidRDefault="005F2C88" w:rsidP="00EA044D">
            <w:pPr>
              <w:tabs>
                <w:tab w:val="left" w:pos="885"/>
              </w:tabs>
              <w:ind w:right="36"/>
              <w:rPr>
                <w:rFonts w:ascii="Times New Roman" w:hAnsi="Times New Roman" w:cs="Times New Roman"/>
                <w:sz w:val="56"/>
                <w:szCs w:val="56"/>
              </w:rPr>
            </w:pPr>
          </w:p>
          <w:p w:rsidR="005F2C88" w:rsidRDefault="005F2C88" w:rsidP="00EA044D">
            <w:pPr>
              <w:tabs>
                <w:tab w:val="left" w:pos="885"/>
              </w:tabs>
              <w:ind w:right="36"/>
              <w:rPr>
                <w:rFonts w:ascii="Times New Roman" w:hAnsi="Times New Roman" w:cs="Times New Roman"/>
                <w:sz w:val="24"/>
                <w:szCs w:val="24"/>
              </w:rPr>
            </w:pPr>
          </w:p>
          <w:p w:rsidR="005F2C88" w:rsidRPr="00B95D33" w:rsidRDefault="005F2C88" w:rsidP="004920D6">
            <w:pPr>
              <w:tabs>
                <w:tab w:val="left" w:pos="885"/>
              </w:tabs>
              <w:ind w:right="36"/>
              <w:rPr>
                <w:rFonts w:ascii="Times New Roman" w:hAnsi="Times New Roman" w:cs="Times New Roman"/>
                <w:sz w:val="24"/>
                <w:szCs w:val="24"/>
              </w:rPr>
            </w:pPr>
            <w:r>
              <w:rPr>
                <w:rFonts w:ascii="Times New Roman" w:hAnsi="Times New Roman" w:cs="Times New Roman"/>
                <w:sz w:val="24"/>
                <w:szCs w:val="24"/>
              </w:rPr>
              <w:t>7</w:t>
            </w:r>
            <w:r w:rsidR="004920D6">
              <w:rPr>
                <w:rFonts w:ascii="Times New Roman" w:hAnsi="Times New Roman" w:cs="Times New Roman"/>
                <w:sz w:val="24"/>
                <w:szCs w:val="24"/>
              </w:rPr>
              <w:t>0</w:t>
            </w:r>
          </w:p>
        </w:tc>
      </w:tr>
      <w:tr w:rsidR="00245D9B" w:rsidTr="000F13E8">
        <w:tc>
          <w:tcPr>
            <w:tcW w:w="704" w:type="dxa"/>
          </w:tcPr>
          <w:p w:rsidR="00245D9B" w:rsidRDefault="00245D9B" w:rsidP="00EA044D">
            <w:pPr>
              <w:tabs>
                <w:tab w:val="left" w:pos="885"/>
              </w:tabs>
              <w:ind w:right="36"/>
              <w:rPr>
                <w:rFonts w:ascii="Times New Roman" w:hAnsi="Times New Roman" w:cs="Times New Roman"/>
                <w:sz w:val="24"/>
                <w:szCs w:val="24"/>
              </w:rPr>
            </w:pPr>
          </w:p>
          <w:p w:rsidR="005F2C88" w:rsidRDefault="005F2C88" w:rsidP="00EA044D">
            <w:pPr>
              <w:tabs>
                <w:tab w:val="left" w:pos="885"/>
              </w:tabs>
              <w:ind w:right="36"/>
              <w:rPr>
                <w:rFonts w:ascii="Times New Roman" w:hAnsi="Times New Roman" w:cs="Times New Roman"/>
                <w:sz w:val="12"/>
                <w:szCs w:val="12"/>
              </w:rPr>
            </w:pPr>
          </w:p>
          <w:p w:rsidR="004920D6" w:rsidRPr="005F2C88" w:rsidRDefault="004920D6" w:rsidP="00EA044D">
            <w:pPr>
              <w:tabs>
                <w:tab w:val="left" w:pos="885"/>
              </w:tabs>
              <w:ind w:right="36"/>
              <w:rPr>
                <w:rFonts w:ascii="Times New Roman" w:hAnsi="Times New Roman" w:cs="Times New Roman"/>
                <w:sz w:val="12"/>
                <w:szCs w:val="12"/>
              </w:rPr>
            </w:pPr>
          </w:p>
          <w:p w:rsidR="005F2C88" w:rsidRPr="00B95D33" w:rsidRDefault="005F2C88" w:rsidP="004920D6">
            <w:pPr>
              <w:tabs>
                <w:tab w:val="left" w:pos="885"/>
              </w:tabs>
              <w:ind w:right="36"/>
              <w:rPr>
                <w:rFonts w:ascii="Times New Roman" w:hAnsi="Times New Roman" w:cs="Times New Roman"/>
                <w:sz w:val="24"/>
                <w:szCs w:val="24"/>
              </w:rPr>
            </w:pPr>
            <w:r>
              <w:rPr>
                <w:rFonts w:ascii="Times New Roman" w:hAnsi="Times New Roman" w:cs="Times New Roman"/>
                <w:sz w:val="24"/>
                <w:szCs w:val="24"/>
              </w:rPr>
              <w:t>7</w:t>
            </w:r>
            <w:r w:rsidR="004920D6">
              <w:rPr>
                <w:rFonts w:ascii="Times New Roman" w:hAnsi="Times New Roman" w:cs="Times New Roman"/>
                <w:sz w:val="24"/>
                <w:szCs w:val="24"/>
              </w:rPr>
              <w:t>4</w:t>
            </w:r>
          </w:p>
        </w:tc>
      </w:tr>
      <w:tr w:rsidR="00245D9B" w:rsidTr="000F13E8">
        <w:tc>
          <w:tcPr>
            <w:tcW w:w="704" w:type="dxa"/>
          </w:tcPr>
          <w:p w:rsidR="00245D9B" w:rsidRPr="004920D6" w:rsidRDefault="00245D9B" w:rsidP="00EA044D">
            <w:pPr>
              <w:tabs>
                <w:tab w:val="left" w:pos="885"/>
              </w:tabs>
              <w:ind w:right="36"/>
              <w:rPr>
                <w:rFonts w:ascii="Times New Roman" w:hAnsi="Times New Roman" w:cs="Times New Roman"/>
                <w:sz w:val="18"/>
                <w:szCs w:val="18"/>
              </w:rPr>
            </w:pPr>
          </w:p>
          <w:p w:rsidR="004920D6" w:rsidRPr="004920D6" w:rsidRDefault="004920D6" w:rsidP="00EA044D">
            <w:pPr>
              <w:tabs>
                <w:tab w:val="left" w:pos="885"/>
              </w:tabs>
              <w:ind w:right="36"/>
              <w:rPr>
                <w:rFonts w:ascii="Times New Roman" w:hAnsi="Times New Roman" w:cs="Times New Roman"/>
                <w:sz w:val="18"/>
                <w:szCs w:val="18"/>
              </w:rPr>
            </w:pPr>
          </w:p>
          <w:p w:rsidR="005F2C88" w:rsidRPr="00B95D33" w:rsidRDefault="005F2C88" w:rsidP="004920D6">
            <w:pPr>
              <w:tabs>
                <w:tab w:val="left" w:pos="885"/>
              </w:tabs>
              <w:ind w:right="36"/>
              <w:rPr>
                <w:rFonts w:ascii="Times New Roman" w:hAnsi="Times New Roman" w:cs="Times New Roman"/>
                <w:sz w:val="24"/>
                <w:szCs w:val="24"/>
              </w:rPr>
            </w:pPr>
            <w:r>
              <w:rPr>
                <w:rFonts w:ascii="Times New Roman" w:hAnsi="Times New Roman" w:cs="Times New Roman"/>
                <w:sz w:val="24"/>
                <w:szCs w:val="24"/>
              </w:rPr>
              <w:t>8</w:t>
            </w:r>
            <w:r w:rsidR="004920D6">
              <w:rPr>
                <w:rFonts w:ascii="Times New Roman" w:hAnsi="Times New Roman" w:cs="Times New Roman"/>
                <w:sz w:val="24"/>
                <w:szCs w:val="24"/>
              </w:rPr>
              <w:t>4</w:t>
            </w:r>
          </w:p>
        </w:tc>
      </w:tr>
      <w:tr w:rsidR="00245D9B" w:rsidTr="000F13E8">
        <w:tc>
          <w:tcPr>
            <w:tcW w:w="704" w:type="dxa"/>
          </w:tcPr>
          <w:p w:rsidR="004920D6" w:rsidRPr="004920D6" w:rsidRDefault="004920D6" w:rsidP="00EA044D">
            <w:pPr>
              <w:tabs>
                <w:tab w:val="left" w:pos="885"/>
              </w:tabs>
              <w:ind w:right="36"/>
              <w:rPr>
                <w:rFonts w:ascii="Times New Roman" w:hAnsi="Times New Roman" w:cs="Times New Roman"/>
                <w:sz w:val="16"/>
                <w:szCs w:val="16"/>
              </w:rPr>
            </w:pPr>
          </w:p>
          <w:p w:rsidR="004920D6" w:rsidRPr="004920D6" w:rsidRDefault="004920D6" w:rsidP="00EA044D">
            <w:pPr>
              <w:tabs>
                <w:tab w:val="left" w:pos="885"/>
              </w:tabs>
              <w:ind w:right="36"/>
              <w:rPr>
                <w:rFonts w:ascii="Times New Roman" w:hAnsi="Times New Roman" w:cs="Times New Roman"/>
                <w:sz w:val="16"/>
                <w:szCs w:val="16"/>
              </w:rPr>
            </w:pPr>
          </w:p>
          <w:p w:rsidR="00245D9B" w:rsidRPr="00B95D33" w:rsidRDefault="005F2C88" w:rsidP="004920D6">
            <w:pPr>
              <w:tabs>
                <w:tab w:val="left" w:pos="885"/>
              </w:tabs>
              <w:ind w:right="36"/>
              <w:rPr>
                <w:rFonts w:ascii="Times New Roman" w:hAnsi="Times New Roman" w:cs="Times New Roman"/>
                <w:sz w:val="24"/>
                <w:szCs w:val="24"/>
              </w:rPr>
            </w:pPr>
            <w:r>
              <w:rPr>
                <w:rFonts w:ascii="Times New Roman" w:hAnsi="Times New Roman" w:cs="Times New Roman"/>
                <w:sz w:val="24"/>
                <w:szCs w:val="24"/>
              </w:rPr>
              <w:t>9</w:t>
            </w:r>
            <w:r w:rsidR="004920D6">
              <w:rPr>
                <w:rFonts w:ascii="Times New Roman" w:hAnsi="Times New Roman" w:cs="Times New Roman"/>
                <w:sz w:val="24"/>
                <w:szCs w:val="24"/>
              </w:rPr>
              <w:t>2</w:t>
            </w:r>
          </w:p>
        </w:tc>
      </w:tr>
    </w:tbl>
    <w:p w:rsidR="0051487D" w:rsidRDefault="0051487D" w:rsidP="00EA044D">
      <w:pPr>
        <w:tabs>
          <w:tab w:val="left" w:pos="1008"/>
        </w:tabs>
        <w:spacing w:after="0" w:line="240" w:lineRule="auto"/>
        <w:ind w:firstLine="567"/>
        <w:jc w:val="both"/>
        <w:rPr>
          <w:rStyle w:val="rvts23"/>
          <w:rFonts w:ascii="Times New Roman" w:hAnsi="Times New Roman" w:cs="Times New Roman"/>
          <w:sz w:val="28"/>
          <w:szCs w:val="28"/>
        </w:rPr>
      </w:pPr>
      <w:r w:rsidRPr="00462643">
        <w:rPr>
          <w:rStyle w:val="rvts23"/>
          <w:rFonts w:ascii="Times New Roman" w:hAnsi="Times New Roman" w:cs="Times New Roman"/>
          <w:sz w:val="28"/>
          <w:szCs w:val="28"/>
        </w:rPr>
        <w:t>Передмова</w:t>
      </w:r>
    </w:p>
    <w:p w:rsidR="00A9355A" w:rsidRDefault="00A9355A" w:rsidP="00EA044D">
      <w:pPr>
        <w:tabs>
          <w:tab w:val="left" w:pos="1008"/>
        </w:tabs>
        <w:spacing w:after="0" w:line="240" w:lineRule="auto"/>
        <w:ind w:firstLine="567"/>
        <w:jc w:val="both"/>
        <w:rPr>
          <w:rStyle w:val="rvts23"/>
          <w:rFonts w:ascii="Times New Roman" w:hAnsi="Times New Roman" w:cs="Times New Roman"/>
          <w:sz w:val="28"/>
          <w:szCs w:val="28"/>
        </w:rPr>
      </w:pPr>
    </w:p>
    <w:p w:rsidR="0051487D" w:rsidRPr="00462643" w:rsidRDefault="0051487D" w:rsidP="00EA044D">
      <w:pPr>
        <w:tabs>
          <w:tab w:val="left" w:pos="1008"/>
        </w:tabs>
        <w:spacing w:after="0" w:line="240" w:lineRule="auto"/>
        <w:ind w:firstLine="567"/>
        <w:jc w:val="both"/>
        <w:rPr>
          <w:rStyle w:val="rvts23"/>
          <w:rFonts w:ascii="Times New Roman" w:hAnsi="Times New Roman" w:cs="Times New Roman"/>
          <w:sz w:val="28"/>
          <w:szCs w:val="28"/>
        </w:rPr>
      </w:pPr>
      <w:r w:rsidRPr="00462643">
        <w:rPr>
          <w:rStyle w:val="rvts23"/>
          <w:rFonts w:ascii="Times New Roman" w:hAnsi="Times New Roman" w:cs="Times New Roman"/>
          <w:sz w:val="28"/>
          <w:szCs w:val="28"/>
        </w:rPr>
        <w:t>Методологія дослідження</w:t>
      </w:r>
    </w:p>
    <w:p w:rsidR="0051487D" w:rsidRDefault="0051487D" w:rsidP="00EA044D">
      <w:pPr>
        <w:tabs>
          <w:tab w:val="left" w:pos="1008"/>
        </w:tabs>
        <w:spacing w:after="0" w:line="240" w:lineRule="auto"/>
        <w:ind w:right="1134" w:firstLine="567"/>
        <w:jc w:val="both"/>
        <w:rPr>
          <w:rStyle w:val="rvts23"/>
          <w:rFonts w:ascii="Times New Roman" w:hAnsi="Times New Roman" w:cs="Times New Roman"/>
          <w:sz w:val="28"/>
          <w:szCs w:val="28"/>
        </w:rPr>
      </w:pPr>
      <w:r w:rsidRPr="00462643">
        <w:rPr>
          <w:rStyle w:val="rvts23"/>
          <w:rFonts w:ascii="Times New Roman" w:hAnsi="Times New Roman" w:cs="Times New Roman"/>
          <w:sz w:val="28"/>
          <w:szCs w:val="28"/>
        </w:rPr>
        <w:t xml:space="preserve">1. </w:t>
      </w:r>
      <w:r w:rsidR="00462643" w:rsidRPr="00462643">
        <w:rPr>
          <w:rStyle w:val="rvts23"/>
          <w:rFonts w:ascii="Times New Roman" w:hAnsi="Times New Roman" w:cs="Times New Roman"/>
          <w:sz w:val="28"/>
          <w:szCs w:val="28"/>
        </w:rPr>
        <w:t>Стандарти щодо дисциплінарної відповідальності поліцейських. Правова природа притягнення поліцейських до дисциплінарної відповідальності.</w:t>
      </w:r>
    </w:p>
    <w:p w:rsidR="00A9355A" w:rsidRPr="00A9355A" w:rsidRDefault="00A9355A" w:rsidP="00EA044D">
      <w:pPr>
        <w:tabs>
          <w:tab w:val="left" w:pos="1008"/>
        </w:tabs>
        <w:spacing w:after="0" w:line="240" w:lineRule="auto"/>
        <w:ind w:right="1134" w:firstLine="567"/>
        <w:jc w:val="both"/>
        <w:rPr>
          <w:rStyle w:val="rvts23"/>
          <w:rFonts w:ascii="Times New Roman" w:hAnsi="Times New Roman" w:cs="Times New Roman"/>
          <w:sz w:val="10"/>
          <w:szCs w:val="10"/>
        </w:rPr>
      </w:pPr>
    </w:p>
    <w:p w:rsidR="0051487D" w:rsidRPr="00462643" w:rsidRDefault="0051487D" w:rsidP="00EA044D">
      <w:pPr>
        <w:tabs>
          <w:tab w:val="left" w:pos="1008"/>
        </w:tabs>
        <w:spacing w:after="0" w:line="240" w:lineRule="auto"/>
        <w:ind w:right="1134" w:firstLine="567"/>
        <w:jc w:val="both"/>
        <w:rPr>
          <w:rStyle w:val="rvts23"/>
          <w:rFonts w:ascii="Times New Roman" w:hAnsi="Times New Roman" w:cs="Times New Roman"/>
          <w:sz w:val="28"/>
          <w:szCs w:val="28"/>
        </w:rPr>
      </w:pPr>
      <w:r w:rsidRPr="00462643">
        <w:rPr>
          <w:rStyle w:val="rvts23"/>
          <w:rFonts w:ascii="Times New Roman" w:hAnsi="Times New Roman" w:cs="Times New Roman"/>
          <w:sz w:val="28"/>
          <w:szCs w:val="28"/>
        </w:rPr>
        <w:t xml:space="preserve">2. </w:t>
      </w:r>
      <w:r w:rsidR="00462643" w:rsidRPr="00462643">
        <w:rPr>
          <w:rStyle w:val="rvts23"/>
          <w:rFonts w:ascii="Times New Roman" w:hAnsi="Times New Roman" w:cs="Times New Roman"/>
          <w:sz w:val="28"/>
          <w:szCs w:val="28"/>
        </w:rPr>
        <w:t>Розгляд скарг на дії (бездіяльність) поліцейських. Вирішення питання щодо призначення службового розслідування стосовно поліцейського.</w:t>
      </w:r>
    </w:p>
    <w:p w:rsidR="00A9355A" w:rsidRPr="00A9355A" w:rsidRDefault="00A9355A" w:rsidP="00EA044D">
      <w:pPr>
        <w:tabs>
          <w:tab w:val="left" w:pos="1008"/>
        </w:tabs>
        <w:spacing w:after="0" w:line="240" w:lineRule="auto"/>
        <w:ind w:right="1134" w:firstLine="567"/>
        <w:jc w:val="both"/>
        <w:rPr>
          <w:rStyle w:val="rvts23"/>
          <w:rFonts w:ascii="Times New Roman" w:hAnsi="Times New Roman" w:cs="Times New Roman"/>
          <w:sz w:val="8"/>
          <w:szCs w:val="8"/>
        </w:rPr>
      </w:pPr>
    </w:p>
    <w:p w:rsidR="0051487D" w:rsidRPr="00462643" w:rsidRDefault="00B95D33" w:rsidP="00EA044D">
      <w:pPr>
        <w:tabs>
          <w:tab w:val="left" w:pos="1008"/>
        </w:tabs>
        <w:spacing w:after="0" w:line="240" w:lineRule="auto"/>
        <w:ind w:right="1134"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3</w:t>
      </w:r>
      <w:r w:rsidR="0051487D" w:rsidRPr="00462643">
        <w:rPr>
          <w:rStyle w:val="rvts23"/>
          <w:rFonts w:ascii="Times New Roman" w:hAnsi="Times New Roman" w:cs="Times New Roman"/>
          <w:sz w:val="28"/>
          <w:szCs w:val="28"/>
        </w:rPr>
        <w:t xml:space="preserve">. </w:t>
      </w:r>
      <w:r w:rsidR="00462643" w:rsidRPr="00462643">
        <w:rPr>
          <w:rStyle w:val="rvts23"/>
          <w:rFonts w:ascii="Times New Roman" w:hAnsi="Times New Roman" w:cs="Times New Roman"/>
          <w:sz w:val="28"/>
          <w:szCs w:val="28"/>
        </w:rPr>
        <w:t>Статистичні дані щодо розгляду скарг на дії поліцейських упродовж листопада 2018 – лютого 2022 років.</w:t>
      </w:r>
    </w:p>
    <w:p w:rsidR="00A9355A" w:rsidRPr="00A9355A" w:rsidRDefault="00A9355A" w:rsidP="00EA044D">
      <w:pPr>
        <w:spacing w:after="0" w:line="240" w:lineRule="auto"/>
        <w:ind w:right="1134" w:firstLine="567"/>
        <w:jc w:val="both"/>
        <w:rPr>
          <w:rStyle w:val="rvts23"/>
          <w:rFonts w:ascii="Times New Roman" w:hAnsi="Times New Roman" w:cs="Times New Roman"/>
          <w:sz w:val="8"/>
          <w:szCs w:val="8"/>
        </w:rPr>
      </w:pPr>
    </w:p>
    <w:p w:rsidR="0051487D" w:rsidRPr="00462643" w:rsidRDefault="00B95D33" w:rsidP="00EA044D">
      <w:pPr>
        <w:spacing w:after="0" w:line="240" w:lineRule="auto"/>
        <w:ind w:right="1134" w:firstLine="567"/>
        <w:jc w:val="both"/>
        <w:rPr>
          <w:rFonts w:ascii="Times New Roman" w:hAnsi="Times New Roman" w:cs="Times New Roman"/>
          <w:sz w:val="28"/>
          <w:szCs w:val="28"/>
        </w:rPr>
      </w:pPr>
      <w:r>
        <w:rPr>
          <w:rStyle w:val="rvts23"/>
          <w:rFonts w:ascii="Times New Roman" w:hAnsi="Times New Roman" w:cs="Times New Roman"/>
          <w:sz w:val="28"/>
          <w:szCs w:val="28"/>
        </w:rPr>
        <w:t>4</w:t>
      </w:r>
      <w:r w:rsidR="0051487D" w:rsidRPr="00462643">
        <w:rPr>
          <w:rStyle w:val="rvts23"/>
          <w:rFonts w:ascii="Times New Roman" w:hAnsi="Times New Roman" w:cs="Times New Roman"/>
          <w:sz w:val="28"/>
          <w:szCs w:val="28"/>
        </w:rPr>
        <w:t xml:space="preserve">. </w:t>
      </w:r>
      <w:r w:rsidR="00462643" w:rsidRPr="00462643">
        <w:rPr>
          <w:rStyle w:val="rvts23"/>
          <w:rFonts w:ascii="Times New Roman" w:hAnsi="Times New Roman" w:cs="Times New Roman"/>
          <w:sz w:val="28"/>
          <w:szCs w:val="28"/>
        </w:rPr>
        <w:t>Проведення службових розслідувань в Національній поліції України</w:t>
      </w:r>
      <w:r w:rsidR="00462643" w:rsidRPr="00462643">
        <w:rPr>
          <w:rFonts w:ascii="Times New Roman" w:hAnsi="Times New Roman" w:cs="Times New Roman"/>
          <w:sz w:val="28"/>
          <w:szCs w:val="28"/>
        </w:rPr>
        <w:t>.</w:t>
      </w:r>
      <w:r w:rsidR="0051487D" w:rsidRPr="00462643">
        <w:rPr>
          <w:rFonts w:ascii="Times New Roman" w:hAnsi="Times New Roman" w:cs="Times New Roman"/>
          <w:sz w:val="28"/>
          <w:szCs w:val="28"/>
        </w:rPr>
        <w:t xml:space="preserve"> </w:t>
      </w:r>
    </w:p>
    <w:p w:rsidR="00A9355A" w:rsidRPr="00A9355A" w:rsidRDefault="00A9355A" w:rsidP="00EA044D">
      <w:pPr>
        <w:tabs>
          <w:tab w:val="left" w:pos="1008"/>
        </w:tabs>
        <w:spacing w:after="0" w:line="240" w:lineRule="auto"/>
        <w:ind w:right="1134" w:firstLine="567"/>
        <w:jc w:val="both"/>
        <w:rPr>
          <w:rStyle w:val="rvts23"/>
          <w:rFonts w:ascii="Times New Roman" w:hAnsi="Times New Roman" w:cs="Times New Roman"/>
          <w:sz w:val="8"/>
          <w:szCs w:val="8"/>
        </w:rPr>
      </w:pPr>
    </w:p>
    <w:p w:rsidR="0051487D" w:rsidRDefault="00B95D33" w:rsidP="00EA044D">
      <w:pPr>
        <w:tabs>
          <w:tab w:val="left" w:pos="1008"/>
        </w:tabs>
        <w:spacing w:after="0" w:line="240" w:lineRule="auto"/>
        <w:ind w:right="1134"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5</w:t>
      </w:r>
      <w:r w:rsidR="0051487D" w:rsidRPr="00462643">
        <w:rPr>
          <w:rStyle w:val="rvts23"/>
          <w:rFonts w:ascii="Times New Roman" w:hAnsi="Times New Roman" w:cs="Times New Roman"/>
          <w:sz w:val="28"/>
          <w:szCs w:val="28"/>
        </w:rPr>
        <w:t xml:space="preserve">. </w:t>
      </w:r>
      <w:r w:rsidR="00462643" w:rsidRPr="00462643">
        <w:rPr>
          <w:rStyle w:val="rvts23"/>
          <w:rFonts w:ascii="Times New Roman" w:hAnsi="Times New Roman" w:cs="Times New Roman"/>
          <w:sz w:val="28"/>
          <w:szCs w:val="28"/>
        </w:rPr>
        <w:t>Статистичні дані щодо проведення службових розслідувань в Національній поліції України впродовж листопада 2018 – лютого 2022 років.</w:t>
      </w:r>
    </w:p>
    <w:p w:rsidR="00A9355A" w:rsidRPr="00A9355A" w:rsidRDefault="00A9355A" w:rsidP="00EA044D">
      <w:pPr>
        <w:tabs>
          <w:tab w:val="left" w:pos="1008"/>
        </w:tabs>
        <w:spacing w:after="0" w:line="240" w:lineRule="auto"/>
        <w:ind w:right="1134" w:firstLine="567"/>
        <w:jc w:val="both"/>
        <w:rPr>
          <w:rStyle w:val="rvts23"/>
          <w:rFonts w:ascii="Times New Roman" w:hAnsi="Times New Roman" w:cs="Times New Roman"/>
          <w:sz w:val="8"/>
          <w:szCs w:val="8"/>
        </w:rPr>
      </w:pPr>
    </w:p>
    <w:p w:rsidR="00B95D33" w:rsidRPr="00462643" w:rsidRDefault="00B95D33" w:rsidP="00EA044D">
      <w:pPr>
        <w:tabs>
          <w:tab w:val="left" w:pos="1008"/>
        </w:tabs>
        <w:spacing w:after="0" w:line="240" w:lineRule="auto"/>
        <w:ind w:right="1134"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6. </w:t>
      </w:r>
      <w:r w:rsidRPr="00462643">
        <w:rPr>
          <w:rStyle w:val="rvts23"/>
          <w:rFonts w:ascii="Times New Roman" w:hAnsi="Times New Roman" w:cs="Times New Roman"/>
          <w:sz w:val="28"/>
          <w:szCs w:val="28"/>
        </w:rPr>
        <w:t>Міжнародні стандарти щодо дисциплінарної відповідальності поліцейських.</w:t>
      </w:r>
    </w:p>
    <w:p w:rsidR="00A9355A" w:rsidRPr="00A9355A" w:rsidRDefault="00A9355A" w:rsidP="00EA044D">
      <w:pPr>
        <w:tabs>
          <w:tab w:val="left" w:pos="1008"/>
        </w:tabs>
        <w:spacing w:after="0" w:line="240" w:lineRule="auto"/>
        <w:ind w:right="1134" w:firstLine="567"/>
        <w:jc w:val="both"/>
        <w:rPr>
          <w:rStyle w:val="rvts23"/>
          <w:rFonts w:ascii="Times New Roman" w:hAnsi="Times New Roman" w:cs="Times New Roman"/>
          <w:sz w:val="8"/>
          <w:szCs w:val="8"/>
        </w:rPr>
      </w:pPr>
    </w:p>
    <w:p w:rsidR="0051487D" w:rsidRPr="00462643" w:rsidRDefault="0051487D" w:rsidP="00EA044D">
      <w:pPr>
        <w:tabs>
          <w:tab w:val="left" w:pos="1008"/>
        </w:tabs>
        <w:spacing w:after="0" w:line="240" w:lineRule="auto"/>
        <w:ind w:right="1134" w:firstLine="567"/>
        <w:jc w:val="both"/>
        <w:rPr>
          <w:rFonts w:ascii="Times New Roman" w:hAnsi="Times New Roman" w:cs="Times New Roman"/>
          <w:sz w:val="28"/>
          <w:szCs w:val="28"/>
        </w:rPr>
      </w:pPr>
      <w:r w:rsidRPr="00462643">
        <w:rPr>
          <w:rStyle w:val="rvts23"/>
          <w:rFonts w:ascii="Times New Roman" w:hAnsi="Times New Roman" w:cs="Times New Roman"/>
          <w:sz w:val="28"/>
          <w:szCs w:val="28"/>
        </w:rPr>
        <w:t xml:space="preserve">7. </w:t>
      </w:r>
      <w:r w:rsidR="00462643">
        <w:rPr>
          <w:rStyle w:val="rvts23"/>
          <w:rFonts w:ascii="Times New Roman" w:hAnsi="Times New Roman" w:cs="Times New Roman"/>
          <w:sz w:val="28"/>
          <w:szCs w:val="28"/>
        </w:rPr>
        <w:t>Аналіз проблемних питань, що виникають в практичній діяльності під час проведення службових розслідувань стосовно поліцейських та застосування до них дисциплінарних стягнень</w:t>
      </w:r>
    </w:p>
    <w:p w:rsidR="00A9355A" w:rsidRPr="00A9355A" w:rsidRDefault="00A9355A" w:rsidP="00EA044D">
      <w:pPr>
        <w:tabs>
          <w:tab w:val="left" w:pos="1008"/>
        </w:tabs>
        <w:spacing w:after="0" w:line="240" w:lineRule="auto"/>
        <w:ind w:right="1134" w:firstLine="567"/>
        <w:jc w:val="both"/>
        <w:rPr>
          <w:rFonts w:ascii="Times New Roman" w:hAnsi="Times New Roman" w:cs="Times New Roman"/>
          <w:sz w:val="8"/>
          <w:szCs w:val="8"/>
        </w:rPr>
      </w:pPr>
    </w:p>
    <w:p w:rsidR="0051487D" w:rsidRPr="00462643" w:rsidRDefault="0051487D" w:rsidP="00EA044D">
      <w:pPr>
        <w:tabs>
          <w:tab w:val="left" w:pos="1008"/>
        </w:tabs>
        <w:spacing w:after="0" w:line="240" w:lineRule="auto"/>
        <w:ind w:right="1134" w:firstLine="567"/>
        <w:jc w:val="both"/>
        <w:rPr>
          <w:rStyle w:val="rvts23"/>
          <w:rFonts w:ascii="Times New Roman" w:hAnsi="Times New Roman" w:cs="Times New Roman"/>
          <w:sz w:val="28"/>
          <w:szCs w:val="28"/>
        </w:rPr>
      </w:pPr>
      <w:r w:rsidRPr="00462643">
        <w:rPr>
          <w:rFonts w:ascii="Times New Roman" w:hAnsi="Times New Roman" w:cs="Times New Roman"/>
          <w:sz w:val="28"/>
          <w:szCs w:val="28"/>
        </w:rPr>
        <w:t xml:space="preserve">8. </w:t>
      </w:r>
      <w:r w:rsidR="00245D9B">
        <w:rPr>
          <w:rFonts w:ascii="Times New Roman" w:hAnsi="Times New Roman" w:cs="Times New Roman"/>
          <w:sz w:val="28"/>
          <w:szCs w:val="28"/>
        </w:rPr>
        <w:t>Аналіз законодавства щодо проведення службових розслідувань та притягнення до дисциплінарної відповідальності державних службовців, працівників інших правоохоронних органів та військових формувань України</w:t>
      </w:r>
    </w:p>
    <w:p w:rsidR="00A9355A" w:rsidRPr="00A9355A" w:rsidRDefault="00A9355A" w:rsidP="00EA044D">
      <w:pPr>
        <w:tabs>
          <w:tab w:val="left" w:pos="1008"/>
        </w:tabs>
        <w:spacing w:after="0" w:line="240" w:lineRule="auto"/>
        <w:ind w:right="1134" w:firstLine="567"/>
        <w:jc w:val="both"/>
        <w:rPr>
          <w:rStyle w:val="rvts23"/>
          <w:rFonts w:ascii="Times New Roman" w:hAnsi="Times New Roman" w:cs="Times New Roman"/>
          <w:sz w:val="8"/>
          <w:szCs w:val="8"/>
        </w:rPr>
      </w:pPr>
    </w:p>
    <w:p w:rsidR="0051487D" w:rsidRPr="00462643" w:rsidRDefault="0051487D" w:rsidP="00EA044D">
      <w:pPr>
        <w:tabs>
          <w:tab w:val="left" w:pos="1008"/>
        </w:tabs>
        <w:spacing w:after="0" w:line="240" w:lineRule="auto"/>
        <w:ind w:right="1134" w:firstLine="567"/>
        <w:jc w:val="both"/>
        <w:rPr>
          <w:rStyle w:val="rvts23"/>
          <w:rFonts w:ascii="Times New Roman" w:hAnsi="Times New Roman" w:cs="Times New Roman"/>
          <w:sz w:val="28"/>
          <w:szCs w:val="28"/>
        </w:rPr>
      </w:pPr>
      <w:r w:rsidRPr="00462643">
        <w:rPr>
          <w:rStyle w:val="rvts23"/>
          <w:rFonts w:ascii="Times New Roman" w:hAnsi="Times New Roman" w:cs="Times New Roman"/>
          <w:sz w:val="28"/>
          <w:szCs w:val="28"/>
        </w:rPr>
        <w:t xml:space="preserve">9. </w:t>
      </w:r>
      <w:r w:rsidR="00245D9B">
        <w:rPr>
          <w:rStyle w:val="rvts23"/>
          <w:rFonts w:ascii="Times New Roman" w:hAnsi="Times New Roman" w:cs="Times New Roman"/>
          <w:sz w:val="28"/>
          <w:szCs w:val="28"/>
        </w:rPr>
        <w:t>Аналіз видів дисциплінарних стягнень, що застосовуються до поліцейських та військовослужбовців і працівників військових формувань та правоохоронних органів за вчинення дисциплінарних проступків</w:t>
      </w:r>
    </w:p>
    <w:p w:rsidR="00A9355A" w:rsidRPr="00A9355A" w:rsidRDefault="00A9355A" w:rsidP="00EA044D">
      <w:pPr>
        <w:tabs>
          <w:tab w:val="left" w:pos="1008"/>
        </w:tabs>
        <w:spacing w:after="0" w:line="240" w:lineRule="auto"/>
        <w:ind w:right="1134" w:firstLine="567"/>
        <w:jc w:val="both"/>
        <w:rPr>
          <w:rStyle w:val="rvts23"/>
          <w:rFonts w:ascii="Times New Roman" w:hAnsi="Times New Roman" w:cs="Times New Roman"/>
          <w:sz w:val="8"/>
          <w:szCs w:val="8"/>
        </w:rPr>
      </w:pPr>
    </w:p>
    <w:p w:rsidR="00462643" w:rsidRPr="00462643" w:rsidRDefault="00462643" w:rsidP="00EA044D">
      <w:pPr>
        <w:tabs>
          <w:tab w:val="left" w:pos="1008"/>
        </w:tabs>
        <w:spacing w:after="0" w:line="240" w:lineRule="auto"/>
        <w:ind w:right="1134" w:firstLine="567"/>
        <w:jc w:val="both"/>
        <w:rPr>
          <w:rFonts w:ascii="Times New Roman" w:eastAsia="Times New Roman" w:hAnsi="Times New Roman" w:cs="Times New Roman"/>
          <w:sz w:val="28"/>
          <w:szCs w:val="28"/>
          <w:lang w:eastAsia="uk-UA"/>
        </w:rPr>
      </w:pPr>
      <w:r w:rsidRPr="00462643">
        <w:rPr>
          <w:rStyle w:val="rvts23"/>
          <w:rFonts w:ascii="Times New Roman" w:hAnsi="Times New Roman" w:cs="Times New Roman"/>
          <w:sz w:val="28"/>
          <w:szCs w:val="28"/>
        </w:rPr>
        <w:t xml:space="preserve">10. </w:t>
      </w:r>
      <w:r w:rsidR="00245D9B">
        <w:rPr>
          <w:rStyle w:val="rvts23"/>
          <w:rFonts w:ascii="Times New Roman" w:hAnsi="Times New Roman" w:cs="Times New Roman"/>
          <w:sz w:val="28"/>
          <w:szCs w:val="28"/>
        </w:rPr>
        <w:t>Аналіз дисциплінарних стягнень, застосованих стосовно поліцейських упродовж листопада 2018 – лютого 2022 років</w:t>
      </w:r>
    </w:p>
    <w:p w:rsidR="00A9355A" w:rsidRPr="00A9355A" w:rsidRDefault="00A9355A" w:rsidP="00EA044D">
      <w:pPr>
        <w:tabs>
          <w:tab w:val="left" w:pos="1008"/>
        </w:tabs>
        <w:spacing w:after="0" w:line="240" w:lineRule="auto"/>
        <w:ind w:right="1134" w:firstLine="567"/>
        <w:jc w:val="both"/>
        <w:rPr>
          <w:rFonts w:ascii="Times New Roman" w:hAnsi="Times New Roman" w:cs="Times New Roman"/>
          <w:sz w:val="8"/>
          <w:szCs w:val="8"/>
        </w:rPr>
      </w:pPr>
    </w:p>
    <w:p w:rsidR="00462643" w:rsidRPr="00462643" w:rsidRDefault="00462643" w:rsidP="00EA044D">
      <w:pPr>
        <w:tabs>
          <w:tab w:val="left" w:pos="1008"/>
        </w:tabs>
        <w:spacing w:after="0" w:line="240" w:lineRule="auto"/>
        <w:ind w:right="1134" w:firstLine="567"/>
        <w:jc w:val="both"/>
        <w:rPr>
          <w:rFonts w:ascii="Times New Roman" w:hAnsi="Times New Roman" w:cs="Times New Roman"/>
          <w:sz w:val="28"/>
          <w:szCs w:val="28"/>
        </w:rPr>
      </w:pPr>
      <w:r w:rsidRPr="00462643">
        <w:rPr>
          <w:rFonts w:ascii="Times New Roman" w:hAnsi="Times New Roman" w:cs="Times New Roman"/>
          <w:sz w:val="28"/>
          <w:szCs w:val="28"/>
        </w:rPr>
        <w:t>Результати опрацювання питання щодо доцільності створення дисциплінарного органу зі спеціальним статусом</w:t>
      </w:r>
    </w:p>
    <w:p w:rsidR="00A9355A" w:rsidRDefault="00A9355A" w:rsidP="00EA044D">
      <w:pPr>
        <w:tabs>
          <w:tab w:val="left" w:pos="1008"/>
        </w:tabs>
        <w:spacing w:after="0" w:line="240" w:lineRule="auto"/>
        <w:ind w:firstLine="567"/>
        <w:jc w:val="both"/>
        <w:rPr>
          <w:rStyle w:val="rvts23"/>
          <w:rFonts w:ascii="Times New Roman" w:hAnsi="Times New Roman" w:cs="Times New Roman"/>
          <w:sz w:val="28"/>
          <w:szCs w:val="28"/>
        </w:rPr>
      </w:pPr>
    </w:p>
    <w:p w:rsidR="00462643" w:rsidRPr="00462643" w:rsidRDefault="00462643"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462643">
        <w:rPr>
          <w:rStyle w:val="rvts23"/>
          <w:rFonts w:ascii="Times New Roman" w:hAnsi="Times New Roman" w:cs="Times New Roman"/>
          <w:sz w:val="28"/>
          <w:szCs w:val="28"/>
        </w:rPr>
        <w:t>Висновки та рекомендації</w:t>
      </w:r>
    </w:p>
    <w:p w:rsidR="00462643" w:rsidRDefault="00462643" w:rsidP="00EA044D">
      <w:pPr>
        <w:tabs>
          <w:tab w:val="left" w:pos="1008"/>
        </w:tabs>
        <w:spacing w:after="0" w:line="240" w:lineRule="auto"/>
        <w:jc w:val="both"/>
        <w:rPr>
          <w:rStyle w:val="rvts23"/>
          <w:rFonts w:ascii="Times New Roman" w:hAnsi="Times New Roman" w:cs="Times New Roman"/>
          <w:b/>
          <w:sz w:val="28"/>
          <w:szCs w:val="28"/>
        </w:rPr>
      </w:pPr>
    </w:p>
    <w:p w:rsidR="00245D9B" w:rsidRDefault="00245D9B" w:rsidP="00EA044D">
      <w:pPr>
        <w:tabs>
          <w:tab w:val="left" w:pos="1008"/>
        </w:tabs>
        <w:spacing w:after="0" w:line="240" w:lineRule="auto"/>
        <w:jc w:val="both"/>
        <w:rPr>
          <w:rStyle w:val="rvts23"/>
          <w:rFonts w:ascii="Times New Roman" w:hAnsi="Times New Roman" w:cs="Times New Roman"/>
          <w:b/>
          <w:sz w:val="28"/>
          <w:szCs w:val="28"/>
        </w:rPr>
      </w:pPr>
    </w:p>
    <w:p w:rsidR="00BA19E6" w:rsidRDefault="00BA19E6" w:rsidP="00EA044D">
      <w:pPr>
        <w:tabs>
          <w:tab w:val="left" w:pos="1008"/>
        </w:tabs>
        <w:spacing w:after="0" w:line="240" w:lineRule="auto"/>
        <w:jc w:val="both"/>
        <w:rPr>
          <w:rStyle w:val="rvts23"/>
          <w:rFonts w:ascii="Times New Roman" w:hAnsi="Times New Roman" w:cs="Times New Roman"/>
          <w:b/>
          <w:sz w:val="28"/>
          <w:szCs w:val="28"/>
        </w:rPr>
      </w:pPr>
    </w:p>
    <w:p w:rsidR="00BA19E6" w:rsidRDefault="00BA19E6" w:rsidP="00EA044D">
      <w:pPr>
        <w:tabs>
          <w:tab w:val="left" w:pos="1008"/>
        </w:tabs>
        <w:spacing w:after="0" w:line="240" w:lineRule="auto"/>
        <w:jc w:val="both"/>
        <w:rPr>
          <w:rStyle w:val="rvts23"/>
          <w:rFonts w:ascii="Times New Roman" w:hAnsi="Times New Roman" w:cs="Times New Roman"/>
          <w:b/>
          <w:sz w:val="28"/>
          <w:szCs w:val="28"/>
        </w:rPr>
      </w:pPr>
    </w:p>
    <w:p w:rsidR="00B925D3" w:rsidRPr="00855275" w:rsidRDefault="00B925D3" w:rsidP="00EA044D">
      <w:pPr>
        <w:tabs>
          <w:tab w:val="left" w:pos="1008"/>
        </w:tabs>
        <w:spacing w:after="0" w:line="240" w:lineRule="auto"/>
        <w:jc w:val="center"/>
        <w:rPr>
          <w:rStyle w:val="rvts23"/>
          <w:rFonts w:ascii="Times New Roman" w:hAnsi="Times New Roman" w:cs="Times New Roman"/>
          <w:b/>
          <w:sz w:val="28"/>
          <w:szCs w:val="28"/>
        </w:rPr>
      </w:pPr>
      <w:r w:rsidRPr="00855275">
        <w:rPr>
          <w:rStyle w:val="rvts23"/>
          <w:rFonts w:ascii="Times New Roman" w:hAnsi="Times New Roman" w:cs="Times New Roman"/>
          <w:b/>
          <w:sz w:val="28"/>
          <w:szCs w:val="28"/>
        </w:rPr>
        <w:t>ПЕРЕДМОВА</w:t>
      </w:r>
    </w:p>
    <w:p w:rsidR="00722D55" w:rsidRDefault="00722D55" w:rsidP="00EA044D">
      <w:pPr>
        <w:spacing w:after="0" w:line="240" w:lineRule="auto"/>
        <w:ind w:firstLine="709"/>
        <w:jc w:val="both"/>
        <w:rPr>
          <w:rFonts w:ascii="Times New Roman" w:hAnsi="Times New Roman" w:cs="Times New Roman"/>
          <w:sz w:val="28"/>
          <w:szCs w:val="28"/>
        </w:rPr>
      </w:pPr>
    </w:p>
    <w:p w:rsidR="00B925D3" w:rsidRPr="00855275" w:rsidRDefault="00B925D3" w:rsidP="00EA044D">
      <w:pPr>
        <w:spacing w:after="0" w:line="240" w:lineRule="auto"/>
        <w:ind w:firstLine="709"/>
        <w:jc w:val="both"/>
        <w:rPr>
          <w:rFonts w:ascii="Times New Roman" w:hAnsi="Times New Roman" w:cs="Times New Roman"/>
          <w:sz w:val="28"/>
          <w:szCs w:val="28"/>
        </w:rPr>
      </w:pPr>
      <w:r w:rsidRPr="00855275">
        <w:rPr>
          <w:rFonts w:ascii="Times New Roman" w:hAnsi="Times New Roman" w:cs="Times New Roman"/>
          <w:sz w:val="28"/>
          <w:szCs w:val="28"/>
        </w:rPr>
        <w:t>Відповідно до статті 3 Конституції України держава відповідає перед людиною за свою діяльність, а утвердження прав і свобод людини є її головним обов’язком.</w:t>
      </w:r>
    </w:p>
    <w:p w:rsidR="00B925D3" w:rsidRPr="00855275" w:rsidRDefault="00B925D3" w:rsidP="00EA044D">
      <w:pPr>
        <w:spacing w:after="0" w:line="240" w:lineRule="auto"/>
        <w:ind w:firstLine="709"/>
        <w:jc w:val="both"/>
        <w:rPr>
          <w:rFonts w:ascii="Times New Roman" w:hAnsi="Times New Roman" w:cs="Times New Roman"/>
          <w:sz w:val="28"/>
          <w:szCs w:val="28"/>
        </w:rPr>
      </w:pPr>
      <w:r w:rsidRPr="00855275">
        <w:rPr>
          <w:rFonts w:ascii="Times New Roman" w:hAnsi="Times New Roman" w:cs="Times New Roman"/>
          <w:sz w:val="28"/>
          <w:szCs w:val="28"/>
        </w:rPr>
        <w:t xml:space="preserve">З метою забезпечення цього </w:t>
      </w:r>
      <w:r w:rsidR="003A0205" w:rsidRPr="00855275">
        <w:rPr>
          <w:rFonts w:ascii="Times New Roman" w:hAnsi="Times New Roman" w:cs="Times New Roman"/>
          <w:sz w:val="28"/>
          <w:szCs w:val="28"/>
        </w:rPr>
        <w:t xml:space="preserve">основоположного </w:t>
      </w:r>
      <w:r w:rsidRPr="00855275">
        <w:rPr>
          <w:rFonts w:ascii="Times New Roman" w:hAnsi="Times New Roman" w:cs="Times New Roman"/>
          <w:sz w:val="28"/>
          <w:szCs w:val="28"/>
        </w:rPr>
        <w:t xml:space="preserve">принципу статтею </w:t>
      </w:r>
      <w:r w:rsidR="00C5750F">
        <w:rPr>
          <w:rFonts w:ascii="Times New Roman" w:hAnsi="Times New Roman" w:cs="Times New Roman"/>
          <w:sz w:val="28"/>
          <w:szCs w:val="28"/>
        </w:rPr>
        <w:br/>
      </w:r>
      <w:r w:rsidRPr="00855275">
        <w:rPr>
          <w:rFonts w:ascii="Times New Roman" w:hAnsi="Times New Roman" w:cs="Times New Roman"/>
          <w:sz w:val="28"/>
          <w:szCs w:val="28"/>
        </w:rPr>
        <w:t>19 Основного Закону закріплено обов’язок органів державної влади та органів місцевого самоврядування, їх посадових осіб діяти лише на підставі, у межах повноважень та в спосіб, що передбачені Конституцією та законами України.</w:t>
      </w:r>
    </w:p>
    <w:p w:rsidR="00B925D3" w:rsidRPr="00604D56" w:rsidRDefault="003A0205" w:rsidP="00EA044D">
      <w:pPr>
        <w:spacing w:after="0" w:line="240" w:lineRule="auto"/>
        <w:ind w:firstLine="709"/>
        <w:jc w:val="both"/>
        <w:rPr>
          <w:rFonts w:ascii="Times New Roman" w:hAnsi="Times New Roman" w:cs="Times New Roman"/>
          <w:bCs/>
          <w:sz w:val="28"/>
          <w:szCs w:val="28"/>
        </w:rPr>
      </w:pPr>
      <w:r w:rsidRPr="00855275">
        <w:rPr>
          <w:rFonts w:ascii="Times New Roman" w:hAnsi="Times New Roman" w:cs="Times New Roman"/>
          <w:sz w:val="28"/>
          <w:szCs w:val="28"/>
        </w:rPr>
        <w:t xml:space="preserve">Проте реалізація </w:t>
      </w:r>
      <w:r w:rsidR="00B925D3" w:rsidRPr="00855275">
        <w:rPr>
          <w:rFonts w:ascii="Times New Roman" w:hAnsi="Times New Roman" w:cs="Times New Roman"/>
          <w:sz w:val="28"/>
          <w:szCs w:val="28"/>
        </w:rPr>
        <w:t>встановлених указаними статтями положень неможлив</w:t>
      </w:r>
      <w:r w:rsidRPr="00855275">
        <w:rPr>
          <w:rFonts w:ascii="Times New Roman" w:hAnsi="Times New Roman" w:cs="Times New Roman"/>
          <w:sz w:val="28"/>
          <w:szCs w:val="28"/>
        </w:rPr>
        <w:t>а</w:t>
      </w:r>
      <w:r w:rsidR="00B925D3" w:rsidRPr="00855275">
        <w:rPr>
          <w:rFonts w:ascii="Times New Roman" w:hAnsi="Times New Roman" w:cs="Times New Roman"/>
          <w:sz w:val="28"/>
          <w:szCs w:val="28"/>
        </w:rPr>
        <w:t xml:space="preserve"> без належного контролю за дотриманням усіма суб’єктами публічного права вимог законодавства, тобто панування в громадянському су</w:t>
      </w:r>
      <w:r w:rsidR="00604D56">
        <w:rPr>
          <w:rFonts w:ascii="Times New Roman" w:hAnsi="Times New Roman" w:cs="Times New Roman"/>
          <w:sz w:val="28"/>
          <w:szCs w:val="28"/>
        </w:rPr>
        <w:t xml:space="preserve">спільстві державної дисципліни, </w:t>
      </w:r>
      <w:r w:rsidR="00B925D3" w:rsidRPr="00604D56">
        <w:rPr>
          <w:rFonts w:ascii="Times New Roman" w:hAnsi="Times New Roman" w:cs="Times New Roman"/>
          <w:bCs/>
          <w:sz w:val="28"/>
          <w:szCs w:val="28"/>
        </w:rPr>
        <w:t>як</w:t>
      </w:r>
      <w:r w:rsidR="00E368E8">
        <w:rPr>
          <w:rFonts w:ascii="Times New Roman" w:hAnsi="Times New Roman" w:cs="Times New Roman"/>
          <w:bCs/>
          <w:sz w:val="28"/>
          <w:szCs w:val="28"/>
        </w:rPr>
        <w:t>а</w:t>
      </w:r>
      <w:r w:rsidR="00B925D3" w:rsidRPr="00604D56">
        <w:rPr>
          <w:rFonts w:ascii="Times New Roman" w:hAnsi="Times New Roman" w:cs="Times New Roman"/>
          <w:bCs/>
          <w:sz w:val="28"/>
          <w:szCs w:val="28"/>
        </w:rPr>
        <w:t xml:space="preserve"> ґрунтується на вимогах до кожного суб’єкта виконувати свої обов’язки, не перевищувати своїх повноважень, не посягати на права, не зачіпати інтересів інших суб’єктів, проявляти ініціативу і відповідальність у дорученій справі.</w:t>
      </w:r>
    </w:p>
    <w:p w:rsidR="00B925D3" w:rsidRPr="00855275" w:rsidRDefault="00B925D3" w:rsidP="00EA044D">
      <w:pPr>
        <w:pStyle w:val="21"/>
        <w:spacing w:before="0"/>
        <w:ind w:firstLine="708"/>
        <w:rPr>
          <w:bCs/>
          <w:lang w:val="uk-UA"/>
        </w:rPr>
      </w:pPr>
      <w:r w:rsidRPr="00855275">
        <w:rPr>
          <w:bCs/>
          <w:lang w:val="uk-UA"/>
        </w:rPr>
        <w:lastRenderedPageBreak/>
        <w:t>Результатом забезпечення належного стану державної дисципліни є громадський порядок, тобто встановлений порядок взаємовідносин громадян з інститутами держави.</w:t>
      </w:r>
    </w:p>
    <w:p w:rsidR="00B925D3" w:rsidRPr="00855275" w:rsidRDefault="00B925D3" w:rsidP="00EA044D">
      <w:pPr>
        <w:pStyle w:val="21"/>
        <w:spacing w:before="0"/>
        <w:ind w:firstLine="708"/>
        <w:rPr>
          <w:bCs/>
          <w:lang w:val="uk-UA"/>
        </w:rPr>
      </w:pPr>
      <w:r w:rsidRPr="00855275">
        <w:rPr>
          <w:bCs/>
          <w:lang w:val="uk-UA"/>
        </w:rPr>
        <w:t>Звідси, не лише громадяни своєю правомірною поведінкою приймають участь у забезпеченні громадського порядку, а й посадові особи інститутів публічного права мають діяти лише в межах повноважень та в спосіб, установлені законом.</w:t>
      </w:r>
    </w:p>
    <w:p w:rsidR="00B925D3" w:rsidRPr="00855275" w:rsidRDefault="00B925D3" w:rsidP="00EA044D">
      <w:pPr>
        <w:pStyle w:val="21"/>
        <w:spacing w:before="0"/>
        <w:ind w:firstLine="708"/>
        <w:rPr>
          <w:bCs/>
          <w:lang w:val="uk-UA"/>
        </w:rPr>
      </w:pPr>
      <w:r w:rsidRPr="00855275">
        <w:rPr>
          <w:bCs/>
          <w:lang w:val="uk-UA"/>
        </w:rPr>
        <w:t xml:space="preserve">З метою належного здійснення управлінського та виховного впливу посадових осіб органів державної влади на працівників, які допускають порушення дисципліни, для їх окремих категорій запроваджено </w:t>
      </w:r>
      <w:r w:rsidR="0023037F">
        <w:rPr>
          <w:bCs/>
          <w:lang w:val="uk-UA"/>
        </w:rPr>
        <w:t xml:space="preserve">широкий спектр службових обов’язків та </w:t>
      </w:r>
      <w:r w:rsidRPr="00855275">
        <w:rPr>
          <w:bCs/>
          <w:lang w:val="uk-UA"/>
        </w:rPr>
        <w:t>спеціалізовані види дисциплінарних стягнень, які відрізняються від загальних</w:t>
      </w:r>
      <w:r w:rsidR="00C90969" w:rsidRPr="00855275">
        <w:rPr>
          <w:bCs/>
          <w:lang w:val="uk-UA"/>
        </w:rPr>
        <w:t xml:space="preserve"> санкцій за порушення трудової дисципліни</w:t>
      </w:r>
      <w:r w:rsidRPr="00855275">
        <w:rPr>
          <w:bCs/>
          <w:lang w:val="uk-UA"/>
        </w:rPr>
        <w:t>, що передбачені Кодексом законів про працю</w:t>
      </w:r>
      <w:r w:rsidR="00C90969" w:rsidRPr="00855275">
        <w:rPr>
          <w:bCs/>
          <w:lang w:val="uk-UA"/>
        </w:rPr>
        <w:t xml:space="preserve"> України</w:t>
      </w:r>
      <w:r w:rsidRPr="00855275">
        <w:rPr>
          <w:bCs/>
          <w:lang w:val="uk-UA"/>
        </w:rPr>
        <w:t>.</w:t>
      </w:r>
      <w:r w:rsidR="00C90969" w:rsidRPr="00855275">
        <w:rPr>
          <w:bCs/>
          <w:lang w:val="uk-UA"/>
        </w:rPr>
        <w:t xml:space="preserve"> </w:t>
      </w:r>
    </w:p>
    <w:p w:rsidR="00B925D3" w:rsidRPr="00855275" w:rsidRDefault="00C90969" w:rsidP="00EA044D">
      <w:pPr>
        <w:spacing w:after="0" w:line="240" w:lineRule="auto"/>
        <w:ind w:firstLine="709"/>
        <w:jc w:val="both"/>
        <w:rPr>
          <w:rFonts w:ascii="Times New Roman" w:hAnsi="Times New Roman" w:cs="Times New Roman"/>
          <w:sz w:val="28"/>
          <w:szCs w:val="28"/>
        </w:rPr>
      </w:pPr>
      <w:r w:rsidRPr="00855275">
        <w:rPr>
          <w:rFonts w:ascii="Times New Roman" w:hAnsi="Times New Roman" w:cs="Times New Roman"/>
          <w:bCs/>
          <w:sz w:val="28"/>
          <w:szCs w:val="28"/>
        </w:rPr>
        <w:t xml:space="preserve">Зокрема, </w:t>
      </w:r>
      <w:r w:rsidR="00B925D3" w:rsidRPr="00855275">
        <w:rPr>
          <w:rFonts w:ascii="Times New Roman" w:hAnsi="Times New Roman" w:cs="Times New Roman"/>
          <w:bCs/>
          <w:sz w:val="28"/>
          <w:szCs w:val="28"/>
        </w:rPr>
        <w:t>Законом України від 15 березня 2018 року № 2337-</w:t>
      </w:r>
      <w:r w:rsidR="00B925D3" w:rsidRPr="00855275">
        <w:rPr>
          <w:rFonts w:ascii="Times New Roman" w:hAnsi="Times New Roman" w:cs="Times New Roman"/>
          <w:snapToGrid w:val="0"/>
          <w:sz w:val="28"/>
          <w:szCs w:val="28"/>
        </w:rPr>
        <w:t>VІІІ затверджено Дисциплінарний стат</w:t>
      </w:r>
      <w:r w:rsidRPr="00855275">
        <w:rPr>
          <w:rFonts w:ascii="Times New Roman" w:hAnsi="Times New Roman" w:cs="Times New Roman"/>
          <w:snapToGrid w:val="0"/>
          <w:sz w:val="28"/>
          <w:szCs w:val="28"/>
        </w:rPr>
        <w:t xml:space="preserve">ут Національної поліції України, відповідно до </w:t>
      </w:r>
      <w:r w:rsidR="00B925D3" w:rsidRPr="00855275">
        <w:rPr>
          <w:rFonts w:ascii="Times New Roman" w:hAnsi="Times New Roman" w:cs="Times New Roman"/>
          <w:snapToGrid w:val="0"/>
          <w:sz w:val="28"/>
          <w:szCs w:val="28"/>
        </w:rPr>
        <w:t>статт</w:t>
      </w:r>
      <w:r w:rsidRPr="00855275">
        <w:rPr>
          <w:rFonts w:ascii="Times New Roman" w:hAnsi="Times New Roman" w:cs="Times New Roman"/>
          <w:snapToGrid w:val="0"/>
          <w:sz w:val="28"/>
          <w:szCs w:val="28"/>
        </w:rPr>
        <w:t>і</w:t>
      </w:r>
      <w:r w:rsidR="00B925D3" w:rsidRPr="00855275">
        <w:rPr>
          <w:rFonts w:ascii="Times New Roman" w:hAnsi="Times New Roman" w:cs="Times New Roman"/>
          <w:snapToGrid w:val="0"/>
          <w:sz w:val="28"/>
          <w:szCs w:val="28"/>
        </w:rPr>
        <w:t xml:space="preserve"> 1 </w:t>
      </w:r>
      <w:r w:rsidRPr="00855275">
        <w:rPr>
          <w:rFonts w:ascii="Times New Roman" w:hAnsi="Times New Roman" w:cs="Times New Roman"/>
          <w:snapToGrid w:val="0"/>
          <w:sz w:val="28"/>
          <w:szCs w:val="28"/>
        </w:rPr>
        <w:t xml:space="preserve">якого </w:t>
      </w:r>
      <w:r w:rsidR="00B925D3" w:rsidRPr="00855275">
        <w:rPr>
          <w:rFonts w:ascii="Times New Roman" w:hAnsi="Times New Roman" w:cs="Times New Roman"/>
          <w:snapToGrid w:val="0"/>
          <w:sz w:val="28"/>
          <w:szCs w:val="28"/>
        </w:rPr>
        <w:t xml:space="preserve">під </w:t>
      </w:r>
      <w:r w:rsidR="00B925D3" w:rsidRPr="00855275">
        <w:rPr>
          <w:rFonts w:ascii="Times New Roman" w:hAnsi="Times New Roman" w:cs="Times New Roman"/>
          <w:color w:val="000000"/>
          <w:sz w:val="28"/>
          <w:szCs w:val="28"/>
        </w:rPr>
        <w:t xml:space="preserve">службовою дисципліною розуміється дотримання поліцейським </w:t>
      </w:r>
      <w:r w:rsidR="00B925D3" w:rsidRPr="00855275">
        <w:rPr>
          <w:rFonts w:ascii="Times New Roman" w:hAnsi="Times New Roman" w:cs="Times New Roman"/>
          <w:sz w:val="28"/>
          <w:szCs w:val="28"/>
        </w:rPr>
        <w:t xml:space="preserve">Конституції </w:t>
      </w:r>
      <w:r w:rsidR="00B925D3" w:rsidRPr="00855275">
        <w:rPr>
          <w:rFonts w:ascii="Times New Roman" w:hAnsi="Times New Roman" w:cs="Times New Roman"/>
          <w:color w:val="000000"/>
          <w:sz w:val="28"/>
          <w:szCs w:val="28"/>
        </w:rPr>
        <w:t>і законів України, міжнародних договорів, згода на обов'язковість яких надана Верховною Радою України, актів Президента України і Кабінету Міністрів України, наказів Національної поліції України, нормативно-правових актів Міністерства внутрішніх справ України, Присяги поліцейського, наказів керівників.</w:t>
      </w:r>
    </w:p>
    <w:p w:rsidR="00B925D3" w:rsidRDefault="00B925D3" w:rsidP="00EA044D">
      <w:pPr>
        <w:pStyle w:val="21"/>
        <w:spacing w:before="0"/>
        <w:ind w:firstLine="708"/>
        <w:rPr>
          <w:color w:val="000000"/>
          <w:lang w:val="uk-UA"/>
        </w:rPr>
      </w:pPr>
      <w:r w:rsidRPr="00855275">
        <w:rPr>
          <w:color w:val="000000"/>
          <w:lang w:val="uk-UA"/>
        </w:rPr>
        <w:t>С</w:t>
      </w:r>
      <w:proofErr w:type="spellStart"/>
      <w:r w:rsidRPr="00855275">
        <w:rPr>
          <w:color w:val="000000"/>
        </w:rPr>
        <w:t>лужбова</w:t>
      </w:r>
      <w:proofErr w:type="spellEnd"/>
      <w:r w:rsidRPr="00855275">
        <w:rPr>
          <w:color w:val="000000"/>
        </w:rPr>
        <w:t xml:space="preserve"> дисципліна ґрунтується на створенні необхідних організаційних та соціально-економічних умов для чесного, неупередженого і гідного виконання обов'язків поліцейського, повазі до честі і гідності поліцейського, вихованні сумлінного ставлення до виконання обов'язків поліцейського шляхом зваженого застосування методів переконання, заохочення та примусу</w:t>
      </w:r>
      <w:r w:rsidRPr="00855275">
        <w:rPr>
          <w:color w:val="000000"/>
          <w:lang w:val="uk-UA"/>
        </w:rPr>
        <w:t>.</w:t>
      </w:r>
    </w:p>
    <w:p w:rsidR="00B67CF8" w:rsidRPr="00761AD4" w:rsidRDefault="00B67CF8" w:rsidP="00EA044D">
      <w:pPr>
        <w:spacing w:after="0" w:line="240" w:lineRule="auto"/>
        <w:ind w:firstLine="709"/>
        <w:jc w:val="both"/>
        <w:rPr>
          <w:rFonts w:ascii="Times New Roman" w:eastAsia="Times New Roman" w:hAnsi="Times New Roman" w:cs="Times New Roman"/>
          <w:sz w:val="28"/>
          <w:szCs w:val="28"/>
          <w:lang w:eastAsia="uk-UA"/>
        </w:rPr>
      </w:pPr>
      <w:r w:rsidRPr="00761AD4">
        <w:rPr>
          <w:rFonts w:ascii="Times New Roman" w:eastAsia="Times New Roman" w:hAnsi="Times New Roman" w:cs="Times New Roman"/>
          <w:sz w:val="28"/>
          <w:szCs w:val="28"/>
          <w:lang w:eastAsia="uk-UA"/>
        </w:rPr>
        <w:t>Прийняттям зазначеного Дисциплінарного статуту Національної поліції України законодавцем не лише вдалося закріпити</w:t>
      </w:r>
      <w:r w:rsidR="00761AD4" w:rsidRPr="00761AD4">
        <w:rPr>
          <w:rFonts w:ascii="Times New Roman" w:eastAsia="Times New Roman" w:hAnsi="Times New Roman" w:cs="Times New Roman"/>
          <w:sz w:val="28"/>
          <w:szCs w:val="28"/>
          <w:lang w:eastAsia="uk-UA"/>
        </w:rPr>
        <w:t xml:space="preserve"> перелік прав та обов’язків поліцейських, у тому числі право на захист, відповідальність за віддання т</w:t>
      </w:r>
      <w:r w:rsidR="001429F8">
        <w:rPr>
          <w:rFonts w:ascii="Times New Roman" w:eastAsia="Times New Roman" w:hAnsi="Times New Roman" w:cs="Times New Roman"/>
          <w:sz w:val="28"/>
          <w:szCs w:val="28"/>
          <w:lang w:eastAsia="uk-UA"/>
        </w:rPr>
        <w:t>а виконання незаконних наказів,</w:t>
      </w:r>
      <w:r w:rsidRPr="00761AD4">
        <w:rPr>
          <w:rFonts w:ascii="Times New Roman" w:eastAsia="Times New Roman" w:hAnsi="Times New Roman" w:cs="Times New Roman"/>
          <w:sz w:val="28"/>
          <w:szCs w:val="28"/>
          <w:lang w:eastAsia="uk-UA"/>
        </w:rPr>
        <w:t xml:space="preserve"> основні положення щодо призначення та проведення службових розслідувань</w:t>
      </w:r>
      <w:r w:rsidR="00761AD4" w:rsidRPr="00761AD4">
        <w:rPr>
          <w:rFonts w:ascii="Times New Roman" w:eastAsia="Times New Roman" w:hAnsi="Times New Roman" w:cs="Times New Roman"/>
          <w:sz w:val="28"/>
          <w:szCs w:val="28"/>
          <w:lang w:eastAsia="uk-UA"/>
        </w:rPr>
        <w:t xml:space="preserve">, повноваження дисциплінарних комісій, а й закріпити </w:t>
      </w:r>
      <w:r w:rsidRPr="00761AD4">
        <w:rPr>
          <w:rFonts w:ascii="Times New Roman" w:eastAsia="Times New Roman" w:hAnsi="Times New Roman" w:cs="Times New Roman"/>
          <w:sz w:val="28"/>
          <w:szCs w:val="28"/>
          <w:lang w:eastAsia="uk-UA"/>
        </w:rPr>
        <w:t xml:space="preserve">положення, які </w:t>
      </w:r>
      <w:r w:rsidR="00761AD4" w:rsidRPr="00761AD4">
        <w:rPr>
          <w:rFonts w:ascii="Times New Roman" w:eastAsia="Times New Roman" w:hAnsi="Times New Roman" w:cs="Times New Roman"/>
          <w:sz w:val="28"/>
          <w:szCs w:val="28"/>
          <w:lang w:eastAsia="uk-UA"/>
        </w:rPr>
        <w:t xml:space="preserve">можна </w:t>
      </w:r>
      <w:r w:rsidRPr="00761AD4">
        <w:rPr>
          <w:rFonts w:ascii="Times New Roman" w:eastAsia="Times New Roman" w:hAnsi="Times New Roman" w:cs="Times New Roman"/>
          <w:sz w:val="28"/>
          <w:szCs w:val="28"/>
          <w:lang w:eastAsia="uk-UA"/>
        </w:rPr>
        <w:t xml:space="preserve">оцінити як гарантії </w:t>
      </w:r>
      <w:r w:rsidR="00761AD4" w:rsidRPr="00761AD4">
        <w:rPr>
          <w:rFonts w:ascii="Times New Roman" w:eastAsia="Times New Roman" w:hAnsi="Times New Roman" w:cs="Times New Roman"/>
          <w:sz w:val="28"/>
          <w:szCs w:val="28"/>
          <w:lang w:eastAsia="uk-UA"/>
        </w:rPr>
        <w:t>не</w:t>
      </w:r>
      <w:r w:rsidRPr="00761AD4">
        <w:rPr>
          <w:rFonts w:ascii="Times New Roman" w:eastAsia="Times New Roman" w:hAnsi="Times New Roman" w:cs="Times New Roman"/>
          <w:sz w:val="28"/>
          <w:szCs w:val="28"/>
          <w:lang w:eastAsia="uk-UA"/>
        </w:rPr>
        <w:t>використання дисциплінарного провадження в якості інструменту неправомірного тиску на поліцейського з боку керівництва.</w:t>
      </w:r>
    </w:p>
    <w:p w:rsidR="00B925D3" w:rsidRPr="00855275" w:rsidRDefault="00C90969" w:rsidP="00EA044D">
      <w:pPr>
        <w:pStyle w:val="21"/>
        <w:spacing w:before="0"/>
        <w:ind w:firstLine="708"/>
        <w:rPr>
          <w:rStyle w:val="rvts23"/>
        </w:rPr>
      </w:pPr>
      <w:r w:rsidRPr="00855275">
        <w:rPr>
          <w:snapToGrid w:val="0"/>
          <w:lang w:val="uk-UA"/>
        </w:rPr>
        <w:lastRenderedPageBreak/>
        <w:t xml:space="preserve">Проте, групою фахівців під головуванням Національного агентства з питань запобігання корупції під час підготовки проєкту </w:t>
      </w:r>
      <w:r w:rsidRPr="00855275">
        <w:rPr>
          <w:rStyle w:val="rvts23"/>
        </w:rPr>
        <w:t>Антикорупційної стратегії на 2022 – 2025 роки</w:t>
      </w:r>
      <w:r w:rsidRPr="00855275">
        <w:rPr>
          <w:rStyle w:val="rvts23"/>
          <w:lang w:val="uk-UA"/>
        </w:rPr>
        <w:t xml:space="preserve"> </w:t>
      </w:r>
      <w:proofErr w:type="spellStart"/>
      <w:r w:rsidRPr="00855275">
        <w:rPr>
          <w:rStyle w:val="rvts23"/>
          <w:lang w:val="uk-UA"/>
        </w:rPr>
        <w:t>звернуто</w:t>
      </w:r>
      <w:proofErr w:type="spellEnd"/>
      <w:r w:rsidRPr="00855275">
        <w:rPr>
          <w:rStyle w:val="rvts23"/>
          <w:lang w:val="uk-UA"/>
        </w:rPr>
        <w:t xml:space="preserve"> увагу на </w:t>
      </w:r>
      <w:r w:rsidRPr="00855275">
        <w:rPr>
          <w:rStyle w:val="rvts23"/>
        </w:rPr>
        <w:t>актуальності проблем</w:t>
      </w:r>
      <w:r w:rsidRPr="00855275">
        <w:rPr>
          <w:rStyle w:val="rvts23"/>
          <w:lang w:val="uk-UA"/>
        </w:rPr>
        <w:t>и</w:t>
      </w:r>
      <w:r w:rsidRPr="00855275">
        <w:rPr>
          <w:rStyle w:val="rvts23"/>
        </w:rPr>
        <w:t xml:space="preserve"> відсутності ефективної моделі розгляду скарг у системі Національної поліції, яку можливо вирішити шляхом аналізу практики застосування норм Дисциплінарного статуту Національної поліції, підготовки пропозицій щодо внесення змін до нього.</w:t>
      </w:r>
    </w:p>
    <w:p w:rsidR="009D323B" w:rsidRPr="00855275" w:rsidRDefault="00C90969" w:rsidP="00EA044D">
      <w:pPr>
        <w:pStyle w:val="21"/>
        <w:spacing w:before="0"/>
        <w:ind w:firstLine="708"/>
        <w:rPr>
          <w:rStyle w:val="rvts23"/>
        </w:rPr>
      </w:pPr>
      <w:r w:rsidRPr="00855275">
        <w:rPr>
          <w:rStyle w:val="rvts23"/>
          <w:lang w:val="uk-UA"/>
        </w:rPr>
        <w:t xml:space="preserve">Зазначена позиція остаточно була закріплена пунктом </w:t>
      </w:r>
      <w:r w:rsidR="00422321">
        <w:rPr>
          <w:rStyle w:val="rvts23"/>
          <w:lang w:val="uk-UA"/>
        </w:rPr>
        <w:br/>
      </w:r>
      <w:r w:rsidRPr="00855275">
        <w:rPr>
          <w:rStyle w:val="rvts23"/>
          <w:lang w:val="uk-UA"/>
        </w:rPr>
        <w:t xml:space="preserve">3.1.6 </w:t>
      </w:r>
      <w:r w:rsidRPr="00855275">
        <w:rPr>
          <w:rStyle w:val="rvts23"/>
        </w:rPr>
        <w:t>Антикорупційної стратегі</w:t>
      </w:r>
      <w:r w:rsidRPr="00855275">
        <w:rPr>
          <w:rStyle w:val="rvts23"/>
          <w:lang w:val="uk-UA"/>
        </w:rPr>
        <w:t>ї</w:t>
      </w:r>
      <w:r w:rsidRPr="00855275">
        <w:rPr>
          <w:rStyle w:val="rvts23"/>
        </w:rPr>
        <w:t xml:space="preserve"> на 2022 – 2025 роки,</w:t>
      </w:r>
      <w:r w:rsidRPr="00855275">
        <w:rPr>
          <w:rStyle w:val="rvts23"/>
          <w:lang w:val="uk-UA"/>
        </w:rPr>
        <w:t xml:space="preserve"> затвердженою </w:t>
      </w:r>
      <w:r w:rsidR="00401F22" w:rsidRPr="00855275">
        <w:rPr>
          <w:rStyle w:val="rvts23"/>
        </w:rPr>
        <w:t xml:space="preserve">Законом України </w:t>
      </w:r>
      <w:r w:rsidR="00897B67" w:rsidRPr="00855275">
        <w:rPr>
          <w:rStyle w:val="rvts23"/>
        </w:rPr>
        <w:t xml:space="preserve">від 20 червня 2022 року № 2322-ІХ </w:t>
      </w:r>
      <w:r w:rsidR="00401F22" w:rsidRPr="00855275">
        <w:rPr>
          <w:rStyle w:val="rvts23"/>
        </w:rPr>
        <w:t>«Про засади державної антикорупційної політики на 2021-2025 роки»</w:t>
      </w:r>
      <w:r w:rsidRPr="00855275">
        <w:rPr>
          <w:rStyle w:val="rvts23"/>
          <w:lang w:val="uk-UA"/>
        </w:rPr>
        <w:t>.</w:t>
      </w:r>
      <w:r w:rsidR="00401F22" w:rsidRPr="00855275">
        <w:rPr>
          <w:rStyle w:val="rvts23"/>
        </w:rPr>
        <w:t xml:space="preserve"> </w:t>
      </w: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sz w:val="28"/>
          <w:szCs w:val="28"/>
        </w:rPr>
      </w:pPr>
    </w:p>
    <w:p w:rsidR="00ED3562" w:rsidRPr="00855275" w:rsidRDefault="00ED3562"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Style w:val="rvts23"/>
          <w:rFonts w:ascii="Times New Roman" w:hAnsi="Times New Roman" w:cs="Times New Roman"/>
          <w:sz w:val="28"/>
          <w:szCs w:val="28"/>
        </w:rPr>
      </w:pPr>
    </w:p>
    <w:p w:rsidR="00452EDC" w:rsidRDefault="00452EDC" w:rsidP="00EA044D">
      <w:pPr>
        <w:tabs>
          <w:tab w:val="left" w:pos="1008"/>
        </w:tabs>
        <w:spacing w:after="0" w:line="240" w:lineRule="auto"/>
        <w:ind w:firstLine="567"/>
        <w:jc w:val="both"/>
        <w:rPr>
          <w:rStyle w:val="rvts23"/>
          <w:rFonts w:ascii="Times New Roman" w:hAnsi="Times New Roman" w:cs="Times New Roman"/>
          <w:sz w:val="28"/>
          <w:szCs w:val="28"/>
        </w:rPr>
      </w:pPr>
    </w:p>
    <w:p w:rsidR="00E368E8" w:rsidRDefault="00E368E8" w:rsidP="00EA044D">
      <w:pPr>
        <w:tabs>
          <w:tab w:val="left" w:pos="1008"/>
        </w:tabs>
        <w:spacing w:after="0" w:line="240" w:lineRule="auto"/>
        <w:ind w:firstLine="567"/>
        <w:jc w:val="both"/>
        <w:rPr>
          <w:rStyle w:val="rvts23"/>
          <w:rFonts w:ascii="Times New Roman" w:hAnsi="Times New Roman" w:cs="Times New Roman"/>
          <w:sz w:val="28"/>
          <w:szCs w:val="28"/>
        </w:rPr>
      </w:pPr>
    </w:p>
    <w:p w:rsidR="00B925D3" w:rsidRPr="00855275" w:rsidRDefault="00B925D3" w:rsidP="00EA044D">
      <w:pPr>
        <w:tabs>
          <w:tab w:val="left" w:pos="1008"/>
        </w:tabs>
        <w:spacing w:after="0" w:line="240" w:lineRule="auto"/>
        <w:jc w:val="center"/>
        <w:rPr>
          <w:rStyle w:val="rvts23"/>
          <w:rFonts w:ascii="Times New Roman" w:hAnsi="Times New Roman" w:cs="Times New Roman"/>
          <w:b/>
          <w:sz w:val="28"/>
          <w:szCs w:val="28"/>
        </w:rPr>
      </w:pPr>
      <w:r w:rsidRPr="00855275">
        <w:rPr>
          <w:rStyle w:val="rvts23"/>
          <w:rFonts w:ascii="Times New Roman" w:hAnsi="Times New Roman" w:cs="Times New Roman"/>
          <w:b/>
          <w:sz w:val="28"/>
          <w:szCs w:val="28"/>
        </w:rPr>
        <w:t>МЕТОДОЛОГІЯ ДОСЛІДЖЕННЯ</w:t>
      </w:r>
    </w:p>
    <w:p w:rsidR="00ED3562" w:rsidRDefault="00ED3562" w:rsidP="00EA044D">
      <w:pPr>
        <w:tabs>
          <w:tab w:val="left" w:pos="993"/>
        </w:tabs>
        <w:spacing w:after="0" w:line="240" w:lineRule="auto"/>
        <w:ind w:firstLine="567"/>
        <w:jc w:val="both"/>
        <w:rPr>
          <w:rStyle w:val="rvts23"/>
          <w:rFonts w:ascii="Times New Roman" w:hAnsi="Times New Roman" w:cs="Times New Roman"/>
          <w:sz w:val="28"/>
          <w:szCs w:val="28"/>
        </w:rPr>
      </w:pPr>
    </w:p>
    <w:p w:rsidR="008C15E5" w:rsidRPr="00855275" w:rsidRDefault="008C15E5" w:rsidP="00EA044D">
      <w:pPr>
        <w:tabs>
          <w:tab w:val="left" w:pos="993"/>
        </w:tabs>
        <w:spacing w:after="0" w:line="240" w:lineRule="auto"/>
        <w:ind w:firstLine="567"/>
        <w:jc w:val="both"/>
        <w:rPr>
          <w:rFonts w:ascii="Times New Roman" w:hAnsi="Times New Roman" w:cs="Times New Roman"/>
          <w:sz w:val="28"/>
          <w:szCs w:val="28"/>
        </w:rPr>
      </w:pPr>
      <w:r w:rsidRPr="00855275">
        <w:rPr>
          <w:rStyle w:val="rvts23"/>
          <w:rFonts w:ascii="Times New Roman" w:hAnsi="Times New Roman" w:cs="Times New Roman"/>
          <w:sz w:val="28"/>
          <w:szCs w:val="28"/>
        </w:rPr>
        <w:lastRenderedPageBreak/>
        <w:t xml:space="preserve">Основна мета дослідження – аналіз ефективності застосування норм Дисциплінарного статуту Національної поліції України, </w:t>
      </w:r>
      <w:r w:rsidRPr="00855275">
        <w:rPr>
          <w:rFonts w:ascii="Times New Roman" w:hAnsi="Times New Roman" w:cs="Times New Roman"/>
          <w:sz w:val="28"/>
          <w:szCs w:val="28"/>
        </w:rPr>
        <w:t xml:space="preserve">затвердженого Законом України від 15 березня 2018 року № </w:t>
      </w:r>
      <w:r w:rsidRPr="00855275">
        <w:rPr>
          <w:rStyle w:val="rvts44"/>
          <w:rFonts w:ascii="Times New Roman" w:hAnsi="Times New Roman" w:cs="Times New Roman"/>
          <w:sz w:val="28"/>
          <w:szCs w:val="28"/>
        </w:rPr>
        <w:t xml:space="preserve">2337-VIII, упродовж листопада 2018 – лютого 2022 років, визначення </w:t>
      </w:r>
      <w:r w:rsidRPr="00855275">
        <w:rPr>
          <w:rStyle w:val="rvts23"/>
          <w:rFonts w:ascii="Times New Roman" w:hAnsi="Times New Roman" w:cs="Times New Roman"/>
          <w:sz w:val="28"/>
          <w:szCs w:val="28"/>
        </w:rPr>
        <w:t xml:space="preserve"> </w:t>
      </w:r>
      <w:r w:rsidRPr="00855275">
        <w:rPr>
          <w:rFonts w:ascii="Times New Roman" w:hAnsi="Times New Roman" w:cs="Times New Roman"/>
          <w:sz w:val="28"/>
          <w:szCs w:val="28"/>
        </w:rPr>
        <w:t>найбільш поширених проблем, пов’язаних з ефективністю та прозорістю процедури притягнення до дисциплінарної відповідальності поліцейських, розробка рекомендацій щодо підвищення ефективності та якості процедури службового розслідування і незалежності роботи дисциплінарної комісії, опрацювання питання щодо перспективи  та доцільності створення дисциплінарного органу зі статусом міжрегіонального територіального органу Національної поліції.</w:t>
      </w:r>
    </w:p>
    <w:p w:rsidR="008C15E5" w:rsidRPr="006D5198" w:rsidRDefault="008C15E5" w:rsidP="00EA044D">
      <w:pPr>
        <w:tabs>
          <w:tab w:val="left" w:pos="993"/>
        </w:tabs>
        <w:spacing w:after="0" w:line="240" w:lineRule="auto"/>
        <w:ind w:firstLine="567"/>
        <w:jc w:val="both"/>
        <w:rPr>
          <w:rFonts w:ascii="Times New Roman" w:hAnsi="Times New Roman" w:cs="Times New Roman"/>
          <w:sz w:val="28"/>
          <w:szCs w:val="28"/>
        </w:rPr>
      </w:pPr>
      <w:r w:rsidRPr="00855275">
        <w:rPr>
          <w:rFonts w:ascii="Times New Roman" w:hAnsi="Times New Roman" w:cs="Times New Roman"/>
          <w:sz w:val="28"/>
          <w:szCs w:val="28"/>
        </w:rPr>
        <w:t xml:space="preserve">У межах даного дослідження було проаналізовано різні аспекти прийняття рішення щодо притягнення поліцейських до дисциплінарної відповідальності, як від ухвалення рішення про наявність чи відсутність підстав для призначення службового </w:t>
      </w:r>
      <w:r w:rsidRPr="006D5198">
        <w:rPr>
          <w:rFonts w:ascii="Times New Roman" w:hAnsi="Times New Roman" w:cs="Times New Roman"/>
          <w:sz w:val="28"/>
          <w:szCs w:val="28"/>
        </w:rPr>
        <w:t>розслідування, процедури дисциплінарного провадження, так і до безпосереднього застосування дисциплінарного стягнення та його виконання, або вжиття інших заходів, визначених Статутом та законодавством України, відповідність національного законодавства про притягнення поліцейського до дисциплінарної відповідальності міжнародним стандартам тощо.</w:t>
      </w:r>
    </w:p>
    <w:p w:rsidR="008C15E5" w:rsidRPr="006D5198" w:rsidRDefault="008C15E5" w:rsidP="00EA044D">
      <w:pPr>
        <w:tabs>
          <w:tab w:val="left" w:pos="993"/>
        </w:tabs>
        <w:spacing w:after="0" w:line="240" w:lineRule="auto"/>
        <w:ind w:firstLine="567"/>
        <w:jc w:val="both"/>
        <w:rPr>
          <w:rFonts w:ascii="Times New Roman" w:hAnsi="Times New Roman" w:cs="Times New Roman"/>
          <w:sz w:val="28"/>
          <w:szCs w:val="28"/>
        </w:rPr>
      </w:pPr>
      <w:r w:rsidRPr="006D5198">
        <w:rPr>
          <w:rFonts w:ascii="Times New Roman" w:hAnsi="Times New Roman" w:cs="Times New Roman"/>
          <w:sz w:val="28"/>
          <w:szCs w:val="28"/>
        </w:rPr>
        <w:t xml:space="preserve">Під час дослідження застосовувалися такі кількісні та якісні методи, як контент-аналіз, </w:t>
      </w:r>
      <w:r w:rsidR="0010309D" w:rsidRPr="006D5198">
        <w:rPr>
          <w:rFonts w:ascii="Times New Roman" w:hAnsi="Times New Roman" w:cs="Times New Roman"/>
          <w:sz w:val="28"/>
          <w:szCs w:val="28"/>
        </w:rPr>
        <w:t xml:space="preserve">порівняльний аналіз, </w:t>
      </w:r>
      <w:r w:rsidRPr="006D5198">
        <w:rPr>
          <w:rFonts w:ascii="Times New Roman" w:hAnsi="Times New Roman" w:cs="Times New Roman"/>
          <w:sz w:val="28"/>
          <w:szCs w:val="28"/>
        </w:rPr>
        <w:t xml:space="preserve">аналіз статистичних даних. </w:t>
      </w:r>
    </w:p>
    <w:p w:rsidR="00B07577" w:rsidRPr="006D5198" w:rsidRDefault="00B07577" w:rsidP="00EA044D">
      <w:pPr>
        <w:tabs>
          <w:tab w:val="left" w:pos="993"/>
        </w:tabs>
        <w:spacing w:after="0" w:line="240" w:lineRule="auto"/>
        <w:ind w:firstLine="567"/>
        <w:jc w:val="both"/>
        <w:rPr>
          <w:rFonts w:ascii="Times New Roman" w:hAnsi="Times New Roman" w:cs="Times New Roman"/>
          <w:sz w:val="28"/>
          <w:szCs w:val="28"/>
        </w:rPr>
      </w:pPr>
      <w:r w:rsidRPr="006D5198">
        <w:rPr>
          <w:rFonts w:ascii="Times New Roman" w:hAnsi="Times New Roman" w:cs="Times New Roman"/>
          <w:sz w:val="28"/>
          <w:szCs w:val="28"/>
        </w:rPr>
        <w:t>Під час дослідження проаналізовано:</w:t>
      </w:r>
    </w:p>
    <w:p w:rsidR="00B07577" w:rsidRPr="006D5198" w:rsidRDefault="00B07577" w:rsidP="00EA044D">
      <w:pPr>
        <w:pStyle w:val="ab"/>
        <w:numPr>
          <w:ilvl w:val="0"/>
          <w:numId w:val="3"/>
        </w:numPr>
        <w:tabs>
          <w:tab w:val="left" w:pos="851"/>
          <w:tab w:val="left" w:pos="993"/>
        </w:tabs>
        <w:spacing w:after="0" w:line="240" w:lineRule="auto"/>
        <w:ind w:left="0" w:firstLine="567"/>
        <w:jc w:val="both"/>
        <w:rPr>
          <w:rFonts w:ascii="Times New Roman" w:hAnsi="Times New Roman" w:cs="Times New Roman"/>
          <w:sz w:val="28"/>
          <w:szCs w:val="28"/>
        </w:rPr>
      </w:pPr>
      <w:r w:rsidRPr="006D5198">
        <w:rPr>
          <w:rFonts w:ascii="Times New Roman" w:hAnsi="Times New Roman" w:cs="Times New Roman"/>
          <w:sz w:val="28"/>
          <w:szCs w:val="28"/>
        </w:rPr>
        <w:t>законодавство про притягнення поліцейських до дисциплінарної відповідальності;</w:t>
      </w:r>
    </w:p>
    <w:p w:rsidR="00B07577" w:rsidRPr="006D5198" w:rsidRDefault="00B07577" w:rsidP="00EA044D">
      <w:pPr>
        <w:pStyle w:val="ab"/>
        <w:numPr>
          <w:ilvl w:val="0"/>
          <w:numId w:val="3"/>
        </w:numPr>
        <w:tabs>
          <w:tab w:val="left" w:pos="851"/>
          <w:tab w:val="left" w:pos="993"/>
        </w:tabs>
        <w:spacing w:after="0" w:line="240" w:lineRule="auto"/>
        <w:ind w:left="0" w:firstLine="567"/>
        <w:jc w:val="both"/>
        <w:rPr>
          <w:rFonts w:ascii="Times New Roman" w:hAnsi="Times New Roman" w:cs="Times New Roman"/>
          <w:sz w:val="28"/>
          <w:szCs w:val="28"/>
        </w:rPr>
      </w:pPr>
      <w:r w:rsidRPr="006D5198">
        <w:rPr>
          <w:rFonts w:ascii="Times New Roman" w:hAnsi="Times New Roman" w:cs="Times New Roman"/>
          <w:sz w:val="28"/>
          <w:szCs w:val="28"/>
        </w:rPr>
        <w:t>міжнародні стандарти щодо дисциплінарної відповідальності поліцейських;</w:t>
      </w:r>
    </w:p>
    <w:p w:rsidR="00A3764A" w:rsidRPr="00855275" w:rsidRDefault="00A3764A" w:rsidP="00EA044D">
      <w:pPr>
        <w:pStyle w:val="ab"/>
        <w:numPr>
          <w:ilvl w:val="0"/>
          <w:numId w:val="3"/>
        </w:numPr>
        <w:tabs>
          <w:tab w:val="left" w:pos="851"/>
          <w:tab w:val="left" w:pos="993"/>
        </w:tabs>
        <w:spacing w:after="0" w:line="240" w:lineRule="auto"/>
        <w:ind w:left="0" w:firstLine="567"/>
        <w:jc w:val="both"/>
        <w:rPr>
          <w:rFonts w:ascii="Times New Roman" w:hAnsi="Times New Roman" w:cs="Times New Roman"/>
          <w:sz w:val="28"/>
          <w:szCs w:val="28"/>
        </w:rPr>
      </w:pPr>
      <w:r w:rsidRPr="006D5198">
        <w:rPr>
          <w:rFonts w:ascii="Times New Roman" w:hAnsi="Times New Roman" w:cs="Times New Roman"/>
          <w:sz w:val="28"/>
          <w:szCs w:val="28"/>
        </w:rPr>
        <w:t>законодавство про притягнення</w:t>
      </w:r>
      <w:r w:rsidRPr="00855275">
        <w:rPr>
          <w:rFonts w:ascii="Times New Roman" w:hAnsi="Times New Roman" w:cs="Times New Roman"/>
          <w:sz w:val="28"/>
          <w:szCs w:val="28"/>
        </w:rPr>
        <w:t xml:space="preserve"> до дисциплінарної відповідальності </w:t>
      </w:r>
      <w:r w:rsidR="0023037F">
        <w:rPr>
          <w:rFonts w:ascii="Times New Roman" w:hAnsi="Times New Roman" w:cs="Times New Roman"/>
          <w:sz w:val="28"/>
          <w:szCs w:val="28"/>
        </w:rPr>
        <w:t xml:space="preserve">військовослужбовців та </w:t>
      </w:r>
      <w:r w:rsidRPr="00855275">
        <w:rPr>
          <w:rFonts w:ascii="Times New Roman" w:hAnsi="Times New Roman" w:cs="Times New Roman"/>
          <w:sz w:val="28"/>
          <w:szCs w:val="28"/>
        </w:rPr>
        <w:t>працівників інших правоохоронних органів України;</w:t>
      </w:r>
    </w:p>
    <w:p w:rsidR="00B07577" w:rsidRPr="00855275" w:rsidRDefault="00B07577" w:rsidP="00EA044D">
      <w:pPr>
        <w:pStyle w:val="ab"/>
        <w:numPr>
          <w:ilvl w:val="0"/>
          <w:numId w:val="3"/>
        </w:numPr>
        <w:tabs>
          <w:tab w:val="left" w:pos="851"/>
          <w:tab w:val="left" w:pos="993"/>
        </w:tabs>
        <w:spacing w:after="0" w:line="240" w:lineRule="auto"/>
        <w:ind w:left="0" w:firstLine="567"/>
        <w:jc w:val="both"/>
        <w:rPr>
          <w:rFonts w:ascii="Times New Roman" w:hAnsi="Times New Roman" w:cs="Times New Roman"/>
          <w:sz w:val="28"/>
          <w:szCs w:val="28"/>
        </w:rPr>
      </w:pPr>
      <w:r w:rsidRPr="00855275">
        <w:rPr>
          <w:rFonts w:ascii="Times New Roman" w:hAnsi="Times New Roman" w:cs="Times New Roman"/>
          <w:sz w:val="28"/>
          <w:szCs w:val="28"/>
        </w:rPr>
        <w:t>позицію суб’єктів призначення та проведення службових розслідувань в Національній поліції України, зокрема в частині виокремлення проблемних питань, пов’язаних з дисциплінарними провадженнями</w:t>
      </w:r>
      <w:r w:rsidR="0023037F">
        <w:rPr>
          <w:rFonts w:ascii="Times New Roman" w:hAnsi="Times New Roman" w:cs="Times New Roman"/>
          <w:sz w:val="28"/>
          <w:szCs w:val="28"/>
        </w:rPr>
        <w:t>,</w:t>
      </w:r>
      <w:r w:rsidRPr="00855275">
        <w:rPr>
          <w:rFonts w:ascii="Times New Roman" w:hAnsi="Times New Roman" w:cs="Times New Roman"/>
          <w:sz w:val="28"/>
          <w:szCs w:val="28"/>
        </w:rPr>
        <w:t xml:space="preserve"> та вдосконалення ї</w:t>
      </w:r>
      <w:r w:rsidR="0023037F">
        <w:rPr>
          <w:rFonts w:ascii="Times New Roman" w:hAnsi="Times New Roman" w:cs="Times New Roman"/>
          <w:sz w:val="28"/>
          <w:szCs w:val="28"/>
        </w:rPr>
        <w:t>х</w:t>
      </w:r>
      <w:r w:rsidRPr="00855275">
        <w:rPr>
          <w:rFonts w:ascii="Times New Roman" w:hAnsi="Times New Roman" w:cs="Times New Roman"/>
          <w:sz w:val="28"/>
          <w:szCs w:val="28"/>
        </w:rPr>
        <w:t xml:space="preserve"> законодавчого регулювання;</w:t>
      </w:r>
    </w:p>
    <w:p w:rsidR="00B07577" w:rsidRPr="00855275" w:rsidRDefault="00B07577" w:rsidP="00EA044D">
      <w:pPr>
        <w:pStyle w:val="ab"/>
        <w:numPr>
          <w:ilvl w:val="0"/>
          <w:numId w:val="3"/>
        </w:numPr>
        <w:tabs>
          <w:tab w:val="left" w:pos="851"/>
          <w:tab w:val="left" w:pos="993"/>
        </w:tabs>
        <w:spacing w:after="0" w:line="240" w:lineRule="auto"/>
        <w:ind w:left="0" w:firstLine="567"/>
        <w:jc w:val="both"/>
        <w:rPr>
          <w:rFonts w:ascii="Times New Roman" w:hAnsi="Times New Roman" w:cs="Times New Roman"/>
          <w:sz w:val="28"/>
          <w:szCs w:val="28"/>
        </w:rPr>
      </w:pPr>
      <w:r w:rsidRPr="00855275">
        <w:rPr>
          <w:rFonts w:ascii="Times New Roman" w:hAnsi="Times New Roman" w:cs="Times New Roman"/>
          <w:sz w:val="28"/>
          <w:szCs w:val="28"/>
        </w:rPr>
        <w:t>статистичні відомості про проведення службових розслідувань в Національній поліції, її територіальних органах, закладах та установах упродовж листопада 2018 – лютого 2022 років;</w:t>
      </w:r>
    </w:p>
    <w:p w:rsidR="00B07577" w:rsidRPr="00855275" w:rsidRDefault="00B07577" w:rsidP="00EA044D">
      <w:pPr>
        <w:pStyle w:val="ab"/>
        <w:numPr>
          <w:ilvl w:val="0"/>
          <w:numId w:val="3"/>
        </w:numPr>
        <w:tabs>
          <w:tab w:val="left" w:pos="851"/>
          <w:tab w:val="left" w:pos="993"/>
        </w:tabs>
        <w:spacing w:after="0" w:line="240" w:lineRule="auto"/>
        <w:ind w:left="0" w:firstLine="567"/>
        <w:jc w:val="both"/>
        <w:rPr>
          <w:rFonts w:ascii="Times New Roman" w:hAnsi="Times New Roman" w:cs="Times New Roman"/>
          <w:sz w:val="28"/>
          <w:szCs w:val="28"/>
        </w:rPr>
      </w:pPr>
      <w:r w:rsidRPr="00855275">
        <w:rPr>
          <w:rFonts w:ascii="Times New Roman" w:hAnsi="Times New Roman" w:cs="Times New Roman"/>
          <w:sz w:val="28"/>
          <w:szCs w:val="28"/>
        </w:rPr>
        <w:lastRenderedPageBreak/>
        <w:t>статистичні відомості про надходження заяв і повідомлень громадян про вчинення поліцейськими неправомірних дій упродовж листопада 2018 – лютого 2022 років та результати їх розгляду;</w:t>
      </w:r>
    </w:p>
    <w:p w:rsidR="00B07577" w:rsidRPr="00855275" w:rsidRDefault="00B07577" w:rsidP="00EA044D">
      <w:pPr>
        <w:pStyle w:val="ab"/>
        <w:numPr>
          <w:ilvl w:val="0"/>
          <w:numId w:val="3"/>
        </w:numPr>
        <w:tabs>
          <w:tab w:val="left" w:pos="851"/>
          <w:tab w:val="left" w:pos="993"/>
        </w:tabs>
        <w:spacing w:after="0" w:line="240" w:lineRule="auto"/>
        <w:ind w:left="0" w:firstLine="567"/>
        <w:jc w:val="both"/>
        <w:rPr>
          <w:rFonts w:ascii="Times New Roman" w:hAnsi="Times New Roman" w:cs="Times New Roman"/>
          <w:sz w:val="28"/>
          <w:szCs w:val="28"/>
        </w:rPr>
      </w:pPr>
      <w:r w:rsidRPr="00855275">
        <w:rPr>
          <w:rFonts w:ascii="Times New Roman" w:hAnsi="Times New Roman" w:cs="Times New Roman"/>
          <w:sz w:val="28"/>
          <w:szCs w:val="28"/>
        </w:rPr>
        <w:t xml:space="preserve"> статистичні відомості про оскарження в листопаді 2018 – лютому </w:t>
      </w:r>
      <w:r w:rsidR="00422321">
        <w:rPr>
          <w:rFonts w:ascii="Times New Roman" w:hAnsi="Times New Roman" w:cs="Times New Roman"/>
          <w:sz w:val="28"/>
          <w:szCs w:val="28"/>
        </w:rPr>
        <w:br/>
      </w:r>
      <w:r w:rsidRPr="00855275">
        <w:rPr>
          <w:rFonts w:ascii="Times New Roman" w:hAnsi="Times New Roman" w:cs="Times New Roman"/>
          <w:sz w:val="28"/>
          <w:szCs w:val="28"/>
        </w:rPr>
        <w:t xml:space="preserve">2022 року в судах дисциплінарних стягнень, застосованих до поліцейських, та результати розгляду позовних вимог. </w:t>
      </w:r>
    </w:p>
    <w:p w:rsidR="00B07577" w:rsidRPr="00855275" w:rsidRDefault="00B07577" w:rsidP="00EA044D">
      <w:pPr>
        <w:tabs>
          <w:tab w:val="left" w:pos="1008"/>
        </w:tabs>
        <w:spacing w:after="0" w:line="240" w:lineRule="auto"/>
        <w:ind w:firstLine="567"/>
        <w:jc w:val="both"/>
        <w:rPr>
          <w:rFonts w:ascii="Times New Roman" w:hAnsi="Times New Roman" w:cs="Times New Roman"/>
          <w:sz w:val="28"/>
          <w:szCs w:val="28"/>
        </w:rPr>
      </w:pPr>
    </w:p>
    <w:p w:rsidR="000D5EF7" w:rsidRPr="00855275" w:rsidRDefault="000D5EF7" w:rsidP="00EA044D">
      <w:pPr>
        <w:tabs>
          <w:tab w:val="left" w:pos="1008"/>
        </w:tabs>
        <w:spacing w:after="0" w:line="240" w:lineRule="auto"/>
        <w:ind w:firstLine="567"/>
        <w:jc w:val="both"/>
        <w:rPr>
          <w:rFonts w:ascii="Times New Roman" w:hAnsi="Times New Roman" w:cs="Times New Roman"/>
          <w:sz w:val="28"/>
          <w:szCs w:val="28"/>
        </w:rPr>
      </w:pPr>
    </w:p>
    <w:p w:rsidR="00B925D3" w:rsidRPr="00855275" w:rsidRDefault="000D5EF7" w:rsidP="00EA044D">
      <w:pPr>
        <w:tabs>
          <w:tab w:val="left" w:pos="1008"/>
        </w:tabs>
        <w:spacing w:after="0" w:line="240" w:lineRule="auto"/>
        <w:ind w:firstLine="567"/>
        <w:jc w:val="both"/>
        <w:rPr>
          <w:rStyle w:val="rvts23"/>
          <w:rFonts w:ascii="Times New Roman" w:hAnsi="Times New Roman" w:cs="Times New Roman"/>
          <w:b/>
          <w:sz w:val="28"/>
          <w:szCs w:val="28"/>
        </w:rPr>
      </w:pPr>
      <w:r w:rsidRPr="00855275">
        <w:rPr>
          <w:rStyle w:val="rvts23"/>
          <w:rFonts w:ascii="Times New Roman" w:hAnsi="Times New Roman" w:cs="Times New Roman"/>
          <w:b/>
          <w:sz w:val="28"/>
          <w:szCs w:val="28"/>
        </w:rPr>
        <w:t>СТАНДАРТИ ЩОДО ДИСЦИПЛІНАРНОЇ ВІДПОВІДАЛЬНОСТІ ПОЛІЦЕЙСЬКИХ</w:t>
      </w:r>
      <w:r w:rsidR="007849FE" w:rsidRPr="00855275">
        <w:rPr>
          <w:rStyle w:val="rvts23"/>
          <w:rFonts w:ascii="Times New Roman" w:hAnsi="Times New Roman" w:cs="Times New Roman"/>
          <w:b/>
          <w:sz w:val="28"/>
          <w:szCs w:val="28"/>
        </w:rPr>
        <w:t>. ПРАВОВА ПРИРОДА ПРИТЯГНЕННЯ ПОЛІЦЕЙСЬКИХ ДО ДИСЦИПЛІНАРНОЇ ВІДПОВІДАЛЬНОСТІ</w:t>
      </w:r>
    </w:p>
    <w:p w:rsidR="007849FE" w:rsidRPr="00855275" w:rsidRDefault="007849FE" w:rsidP="00EA044D">
      <w:pPr>
        <w:tabs>
          <w:tab w:val="left" w:pos="1008"/>
        </w:tabs>
        <w:spacing w:after="0" w:line="240" w:lineRule="auto"/>
        <w:ind w:firstLine="567"/>
        <w:jc w:val="both"/>
        <w:rPr>
          <w:rStyle w:val="rvts23"/>
          <w:rFonts w:ascii="Times New Roman" w:hAnsi="Times New Roman" w:cs="Times New Roman"/>
          <w:b/>
          <w:sz w:val="28"/>
          <w:szCs w:val="28"/>
        </w:rPr>
      </w:pPr>
    </w:p>
    <w:p w:rsidR="00765D5E" w:rsidRPr="00855275" w:rsidRDefault="00765D5E" w:rsidP="00EA044D">
      <w:pPr>
        <w:tabs>
          <w:tab w:val="left" w:pos="1008"/>
        </w:tabs>
        <w:spacing w:after="0" w:line="240" w:lineRule="auto"/>
        <w:ind w:firstLine="567"/>
        <w:jc w:val="both"/>
        <w:rPr>
          <w:rStyle w:val="rvts23"/>
          <w:rFonts w:ascii="Times New Roman" w:hAnsi="Times New Roman" w:cs="Times New Roman"/>
          <w:sz w:val="28"/>
          <w:szCs w:val="28"/>
        </w:rPr>
      </w:pPr>
      <w:r w:rsidRPr="00855275">
        <w:rPr>
          <w:rStyle w:val="rvts23"/>
          <w:rFonts w:ascii="Times New Roman" w:hAnsi="Times New Roman" w:cs="Times New Roman"/>
          <w:sz w:val="28"/>
          <w:szCs w:val="28"/>
        </w:rPr>
        <w:t>Інститут дисциплінарно</w:t>
      </w:r>
      <w:r w:rsidR="003363A0">
        <w:rPr>
          <w:rStyle w:val="rvts23"/>
          <w:rFonts w:ascii="Times New Roman" w:hAnsi="Times New Roman" w:cs="Times New Roman"/>
          <w:sz w:val="28"/>
          <w:szCs w:val="28"/>
        </w:rPr>
        <w:t>ї</w:t>
      </w:r>
      <w:r w:rsidRPr="00855275">
        <w:rPr>
          <w:rStyle w:val="rvts23"/>
          <w:rFonts w:ascii="Times New Roman" w:hAnsi="Times New Roman" w:cs="Times New Roman"/>
          <w:sz w:val="28"/>
          <w:szCs w:val="28"/>
        </w:rPr>
        <w:t xml:space="preserve"> відповідальності поліцейських нерозривно пов’язаний з аналогічними підходами</w:t>
      </w:r>
      <w:r w:rsidR="003363A0">
        <w:rPr>
          <w:rStyle w:val="rvts23"/>
          <w:rFonts w:ascii="Times New Roman" w:hAnsi="Times New Roman" w:cs="Times New Roman"/>
          <w:sz w:val="28"/>
          <w:szCs w:val="28"/>
        </w:rPr>
        <w:t xml:space="preserve">, встановленими законодавством, </w:t>
      </w:r>
      <w:r w:rsidRPr="00855275">
        <w:rPr>
          <w:rStyle w:val="rvts23"/>
          <w:rFonts w:ascii="Times New Roman" w:hAnsi="Times New Roman" w:cs="Times New Roman"/>
          <w:sz w:val="28"/>
          <w:szCs w:val="28"/>
        </w:rPr>
        <w:t>щодо специфічно</w:t>
      </w:r>
      <w:r w:rsidR="003363A0">
        <w:rPr>
          <w:rStyle w:val="rvts23"/>
          <w:rFonts w:ascii="Times New Roman" w:hAnsi="Times New Roman" w:cs="Times New Roman"/>
          <w:sz w:val="28"/>
          <w:szCs w:val="28"/>
        </w:rPr>
        <w:t>го виду</w:t>
      </w:r>
      <w:r w:rsidRPr="00855275">
        <w:rPr>
          <w:rStyle w:val="rvts23"/>
          <w:rFonts w:ascii="Times New Roman" w:hAnsi="Times New Roman" w:cs="Times New Roman"/>
          <w:sz w:val="28"/>
          <w:szCs w:val="28"/>
        </w:rPr>
        <w:t xml:space="preserve"> відповідальності за допущені правопорушення, й для інших правоохоронних органів</w:t>
      </w:r>
      <w:r w:rsidR="0023037F">
        <w:rPr>
          <w:rStyle w:val="rvts23"/>
          <w:rFonts w:ascii="Times New Roman" w:hAnsi="Times New Roman" w:cs="Times New Roman"/>
          <w:sz w:val="28"/>
          <w:szCs w:val="28"/>
        </w:rPr>
        <w:t xml:space="preserve"> та військових формувань</w:t>
      </w:r>
      <w:r w:rsidRPr="00855275">
        <w:rPr>
          <w:rStyle w:val="rvts23"/>
          <w:rFonts w:ascii="Times New Roman" w:hAnsi="Times New Roman" w:cs="Times New Roman"/>
          <w:sz w:val="28"/>
          <w:szCs w:val="28"/>
        </w:rPr>
        <w:t>.</w:t>
      </w:r>
    </w:p>
    <w:p w:rsidR="00765D5E" w:rsidRPr="00855275" w:rsidRDefault="00765D5E" w:rsidP="00EA044D">
      <w:pPr>
        <w:tabs>
          <w:tab w:val="left" w:pos="1008"/>
        </w:tabs>
        <w:spacing w:after="0" w:line="240" w:lineRule="auto"/>
        <w:ind w:firstLine="567"/>
        <w:jc w:val="both"/>
        <w:rPr>
          <w:rStyle w:val="rvts23"/>
          <w:rFonts w:ascii="Times New Roman" w:hAnsi="Times New Roman" w:cs="Times New Roman"/>
          <w:sz w:val="28"/>
          <w:szCs w:val="28"/>
        </w:rPr>
      </w:pPr>
      <w:r w:rsidRPr="00855275">
        <w:rPr>
          <w:rStyle w:val="rvts23"/>
          <w:rFonts w:ascii="Times New Roman" w:hAnsi="Times New Roman" w:cs="Times New Roman"/>
          <w:sz w:val="28"/>
          <w:szCs w:val="28"/>
        </w:rPr>
        <w:t xml:space="preserve">Так, за правилами частин першої – другої статті 11 Статуту </w:t>
      </w:r>
      <w:r w:rsidRPr="00855275">
        <w:rPr>
          <w:rFonts w:ascii="Times New Roman" w:hAnsi="Times New Roman" w:cs="Times New Roman"/>
          <w:sz w:val="28"/>
          <w:szCs w:val="28"/>
        </w:rPr>
        <w:t xml:space="preserve">за порушення службової дисципліни поліцейські незалежно від займаної посади та спеціального звання несуть дисциплінарну відповідальність, у тому числі за вчинення адміністративних правопорушень, згідно з цим Статутом, крім випадків, передбачених </w:t>
      </w:r>
      <w:hyperlink r:id="rId8" w:tgtFrame="_blank" w:history="1">
        <w:r w:rsidRPr="00855275">
          <w:rPr>
            <w:rStyle w:val="aa"/>
            <w:sz w:val="28"/>
            <w:szCs w:val="28"/>
            <w:u w:val="none"/>
          </w:rPr>
          <w:t>Кодексом України про адміністративні правопорушення</w:t>
        </w:r>
      </w:hyperlink>
      <w:r w:rsidRPr="00855275">
        <w:rPr>
          <w:rFonts w:ascii="Times New Roman" w:hAnsi="Times New Roman" w:cs="Times New Roman"/>
          <w:sz w:val="28"/>
          <w:szCs w:val="28"/>
        </w:rPr>
        <w:t>. При цьому частина третя цієї статті законодавчо закріплює норму, згідно з якою поліцейських, яких в установленому порядку притягнуто до адміністративної, кримінальної або цивільно-правової відповідальності, одночасно може бути притягнуто до дисциплінарної відповідальності згідно з цим Статутом.</w:t>
      </w:r>
    </w:p>
    <w:p w:rsidR="006D6B20" w:rsidRPr="00855275" w:rsidRDefault="00765D5E" w:rsidP="00EA044D">
      <w:pPr>
        <w:tabs>
          <w:tab w:val="left" w:pos="1008"/>
        </w:tabs>
        <w:spacing w:after="0" w:line="240" w:lineRule="auto"/>
        <w:ind w:firstLine="567"/>
        <w:jc w:val="both"/>
        <w:rPr>
          <w:rFonts w:ascii="Times New Roman" w:hAnsi="Times New Roman" w:cs="Times New Roman"/>
          <w:sz w:val="28"/>
          <w:szCs w:val="28"/>
        </w:rPr>
      </w:pPr>
      <w:r w:rsidRPr="00855275">
        <w:rPr>
          <w:rStyle w:val="rvts23"/>
          <w:rFonts w:ascii="Times New Roman" w:hAnsi="Times New Roman" w:cs="Times New Roman"/>
          <w:sz w:val="28"/>
          <w:szCs w:val="28"/>
        </w:rPr>
        <w:t xml:space="preserve">Статтею 1 Статуту закріплено поняття службової дисципліни, під яким мається на увазі </w:t>
      </w:r>
      <w:r w:rsidR="006D6B20" w:rsidRPr="00855275">
        <w:rPr>
          <w:rFonts w:ascii="Times New Roman" w:hAnsi="Times New Roman" w:cs="Times New Roman"/>
          <w:sz w:val="28"/>
          <w:szCs w:val="28"/>
        </w:rPr>
        <w:t xml:space="preserve">дотримання поліцейським </w:t>
      </w:r>
      <w:hyperlink r:id="rId9" w:tgtFrame="_blank" w:history="1">
        <w:r w:rsidR="006D6B20" w:rsidRPr="00855275">
          <w:rPr>
            <w:rStyle w:val="aa"/>
            <w:sz w:val="28"/>
            <w:szCs w:val="28"/>
          </w:rPr>
          <w:t>Конституції</w:t>
        </w:r>
      </w:hyperlink>
      <w:r w:rsidR="006D6B20" w:rsidRPr="00855275">
        <w:rPr>
          <w:rFonts w:ascii="Times New Roman" w:hAnsi="Times New Roman" w:cs="Times New Roman"/>
          <w:sz w:val="28"/>
          <w:szCs w:val="28"/>
        </w:rPr>
        <w:t xml:space="preserve"> і законів України, міжнародних договорів, згода на обов’язковість яких надана Верховною Радою України, актів Президента України і Кабінету Міністрів України, наказів Національної поліції України, нормативно-правових актів Міністерства внутрішніх справ України, Присяги поліцейського, наказів керівників.</w:t>
      </w:r>
    </w:p>
    <w:p w:rsidR="006D6B20" w:rsidRPr="00855275" w:rsidRDefault="00765D5E" w:rsidP="00EA044D">
      <w:pPr>
        <w:tabs>
          <w:tab w:val="left" w:pos="1008"/>
        </w:tabs>
        <w:spacing w:after="0" w:line="240" w:lineRule="auto"/>
        <w:ind w:firstLine="567"/>
        <w:jc w:val="both"/>
        <w:rPr>
          <w:rFonts w:ascii="Times New Roman" w:hAnsi="Times New Roman" w:cs="Times New Roman"/>
          <w:sz w:val="28"/>
          <w:szCs w:val="28"/>
        </w:rPr>
      </w:pPr>
      <w:r w:rsidRPr="00855275">
        <w:rPr>
          <w:rFonts w:ascii="Times New Roman" w:hAnsi="Times New Roman" w:cs="Times New Roman"/>
          <w:sz w:val="28"/>
          <w:szCs w:val="28"/>
        </w:rPr>
        <w:t xml:space="preserve">Водночас частиною другою статті 1 цього Статуту </w:t>
      </w:r>
      <w:r w:rsidRPr="00855275">
        <w:rPr>
          <w:rFonts w:ascii="Times New Roman" w:eastAsia="Times New Roman" w:hAnsi="Times New Roman" w:cs="Times New Roman"/>
          <w:sz w:val="28"/>
          <w:szCs w:val="28"/>
          <w:lang w:eastAsia="uk-UA"/>
        </w:rPr>
        <w:t>визначено, що с</w:t>
      </w:r>
      <w:r w:rsidR="006D6B20" w:rsidRPr="00855275">
        <w:rPr>
          <w:rFonts w:ascii="Times New Roman" w:hAnsi="Times New Roman" w:cs="Times New Roman"/>
          <w:sz w:val="28"/>
          <w:szCs w:val="28"/>
        </w:rPr>
        <w:t>лужбова дисципліна ґрунтується на створенні необхідних орга</w:t>
      </w:r>
      <w:r w:rsidR="006D6B20" w:rsidRPr="00855275">
        <w:rPr>
          <w:rFonts w:ascii="Times New Roman" w:hAnsi="Times New Roman" w:cs="Times New Roman"/>
          <w:sz w:val="28"/>
          <w:szCs w:val="28"/>
        </w:rPr>
        <w:lastRenderedPageBreak/>
        <w:t>нізаційних та соціально-економічних умов для чесного, неупередженого і гідного виконання обов’язків поліцейського, повазі до честі і гідності поліцейського, вихованні сумлінного ставлення до виконання обов’язків поліцейського шляхом зваженого застосування методів переконання, заохочення та примусу.</w:t>
      </w:r>
    </w:p>
    <w:p w:rsidR="006D6B20" w:rsidRPr="00855275" w:rsidRDefault="00765D5E" w:rsidP="00EA044D">
      <w:pPr>
        <w:tabs>
          <w:tab w:val="left" w:pos="1008"/>
        </w:tabs>
        <w:spacing w:after="0" w:line="240" w:lineRule="auto"/>
        <w:ind w:firstLine="567"/>
        <w:jc w:val="both"/>
        <w:rPr>
          <w:rFonts w:ascii="Times New Roman" w:hAnsi="Times New Roman" w:cs="Times New Roman"/>
          <w:sz w:val="28"/>
          <w:szCs w:val="28"/>
        </w:rPr>
      </w:pPr>
      <w:r w:rsidRPr="00855275">
        <w:rPr>
          <w:rFonts w:ascii="Times New Roman" w:hAnsi="Times New Roman" w:cs="Times New Roman"/>
          <w:sz w:val="28"/>
          <w:szCs w:val="28"/>
        </w:rPr>
        <w:t>Власне, підставою для притягнення поліцейського до дисциплінарної відповідальності</w:t>
      </w:r>
      <w:r w:rsidR="009727F9" w:rsidRPr="00855275">
        <w:rPr>
          <w:rFonts w:ascii="Times New Roman" w:hAnsi="Times New Roman" w:cs="Times New Roman"/>
          <w:sz w:val="28"/>
          <w:szCs w:val="28"/>
        </w:rPr>
        <w:t xml:space="preserve"> є вчинення ним дисциплінарного проступку, під яким відповідно до частини першої статті 12 Статуту </w:t>
      </w:r>
      <w:r w:rsidR="006D6B20" w:rsidRPr="00855275">
        <w:rPr>
          <w:rFonts w:ascii="Times New Roman" w:hAnsi="Times New Roman" w:cs="Times New Roman"/>
          <w:sz w:val="28"/>
          <w:szCs w:val="28"/>
        </w:rPr>
        <w:t>визнається протиправна винна дія чи бездіяльність поліцейського, що полягає в порушенні ним службової дисципліни, невиконанні чи неналежному виконанні обов’язків поліцейського або виходить за їх межі, порушенні обмежень та заборон, визначених законодавством для поліцейських, а також у вчиненні дій, що підривають авторитет поліції.</w:t>
      </w:r>
    </w:p>
    <w:p w:rsidR="007849FE" w:rsidRPr="00855275" w:rsidRDefault="00B37707" w:rsidP="00EA044D">
      <w:pPr>
        <w:spacing w:after="0" w:line="240" w:lineRule="auto"/>
        <w:ind w:right="-82" w:firstLine="709"/>
        <w:jc w:val="both"/>
        <w:rPr>
          <w:rFonts w:ascii="Times New Roman" w:hAnsi="Times New Roman" w:cs="Times New Roman"/>
          <w:sz w:val="28"/>
          <w:szCs w:val="28"/>
        </w:rPr>
      </w:pPr>
      <w:r w:rsidRPr="00855275">
        <w:rPr>
          <w:rFonts w:ascii="Times New Roman" w:hAnsi="Times New Roman" w:cs="Times New Roman"/>
          <w:sz w:val="28"/>
          <w:szCs w:val="28"/>
        </w:rPr>
        <w:t>Слідуючи закріпленому статтею 19 Конституції України засадничо</w:t>
      </w:r>
      <w:r w:rsidR="003363A0">
        <w:rPr>
          <w:rFonts w:ascii="Times New Roman" w:hAnsi="Times New Roman" w:cs="Times New Roman"/>
          <w:sz w:val="28"/>
          <w:szCs w:val="28"/>
        </w:rPr>
        <w:t>му</w:t>
      </w:r>
      <w:r w:rsidRPr="00855275">
        <w:rPr>
          <w:rFonts w:ascii="Times New Roman" w:hAnsi="Times New Roman" w:cs="Times New Roman"/>
          <w:sz w:val="28"/>
          <w:szCs w:val="28"/>
        </w:rPr>
        <w:t xml:space="preserve"> принципу, відповідно до якого </w:t>
      </w:r>
      <w:r w:rsidRPr="00855275">
        <w:rPr>
          <w:rStyle w:val="rvts0"/>
          <w:rFonts w:ascii="Times New Roman" w:hAnsi="Times New Roman" w:cs="Times New Roman"/>
          <w:sz w:val="28"/>
          <w:szCs w:val="28"/>
        </w:rPr>
        <w:t xml:space="preserve">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0130FD">
        <w:rPr>
          <w:rStyle w:val="rvts0"/>
          <w:rFonts w:ascii="Times New Roman" w:hAnsi="Times New Roman" w:cs="Times New Roman"/>
          <w:sz w:val="28"/>
          <w:szCs w:val="28"/>
        </w:rPr>
        <w:t>Парламентом під час формування правової бази діяльності поліції здійснено спробу визначити коло службових обов’язків поліцейських</w:t>
      </w:r>
      <w:r w:rsidR="000130FD" w:rsidRPr="000130FD">
        <w:rPr>
          <w:rStyle w:val="rvts0"/>
          <w:rFonts w:ascii="Times New Roman" w:hAnsi="Times New Roman" w:cs="Times New Roman"/>
          <w:sz w:val="28"/>
          <w:szCs w:val="28"/>
        </w:rPr>
        <w:t xml:space="preserve"> на рівні законодавчих актів</w:t>
      </w:r>
      <w:r w:rsidR="000130FD">
        <w:rPr>
          <w:rStyle w:val="rvts0"/>
          <w:rFonts w:ascii="Times New Roman" w:hAnsi="Times New Roman" w:cs="Times New Roman"/>
          <w:sz w:val="28"/>
          <w:szCs w:val="28"/>
        </w:rPr>
        <w:t>, ч</w:t>
      </w:r>
      <w:r w:rsidR="007849FE" w:rsidRPr="00855275">
        <w:rPr>
          <w:rFonts w:ascii="Times New Roman" w:hAnsi="Times New Roman" w:cs="Times New Roman"/>
          <w:sz w:val="28"/>
          <w:szCs w:val="28"/>
        </w:rPr>
        <w:t xml:space="preserve">астина з </w:t>
      </w:r>
      <w:r w:rsidR="0023037F">
        <w:rPr>
          <w:rFonts w:ascii="Times New Roman" w:hAnsi="Times New Roman" w:cs="Times New Roman"/>
          <w:sz w:val="28"/>
          <w:szCs w:val="28"/>
        </w:rPr>
        <w:t>як</w:t>
      </w:r>
      <w:r w:rsidR="007849FE" w:rsidRPr="00855275">
        <w:rPr>
          <w:rFonts w:ascii="Times New Roman" w:hAnsi="Times New Roman" w:cs="Times New Roman"/>
          <w:sz w:val="28"/>
          <w:szCs w:val="28"/>
        </w:rPr>
        <w:t>их носять загальний, інші – спеціальний характер.</w:t>
      </w:r>
    </w:p>
    <w:p w:rsidR="007849FE" w:rsidRPr="00855275" w:rsidRDefault="007849FE" w:rsidP="00EA044D">
      <w:pPr>
        <w:spacing w:after="0" w:line="240" w:lineRule="auto"/>
        <w:ind w:right="-82" w:firstLine="709"/>
        <w:jc w:val="both"/>
        <w:rPr>
          <w:rFonts w:ascii="Times New Roman" w:hAnsi="Times New Roman" w:cs="Times New Roman"/>
          <w:sz w:val="28"/>
          <w:szCs w:val="28"/>
        </w:rPr>
      </w:pPr>
      <w:r w:rsidRPr="00855275">
        <w:rPr>
          <w:rFonts w:ascii="Times New Roman" w:hAnsi="Times New Roman" w:cs="Times New Roman"/>
          <w:sz w:val="28"/>
          <w:szCs w:val="28"/>
        </w:rPr>
        <w:t>Так, статтею 18 Закону України «Про Національну поліцію» закріплено основні обов’язки поліцейських, до яких законодавцем віднесено обов’язки:</w:t>
      </w:r>
    </w:p>
    <w:p w:rsidR="007849FE" w:rsidRPr="00855275" w:rsidRDefault="007849FE" w:rsidP="00EA044D">
      <w:pPr>
        <w:shd w:val="clear" w:color="auto" w:fill="FFFFFF"/>
        <w:spacing w:after="0" w:line="240" w:lineRule="auto"/>
        <w:ind w:firstLine="709"/>
        <w:jc w:val="both"/>
        <w:textAlignment w:val="baseline"/>
        <w:rPr>
          <w:rFonts w:ascii="Times New Roman" w:hAnsi="Times New Roman" w:cs="Times New Roman"/>
          <w:color w:val="000000"/>
          <w:sz w:val="28"/>
          <w:szCs w:val="28"/>
        </w:rPr>
      </w:pPr>
      <w:bookmarkStart w:id="1" w:name="n103"/>
      <w:bookmarkEnd w:id="1"/>
      <w:r w:rsidRPr="00855275">
        <w:rPr>
          <w:rFonts w:ascii="Times New Roman" w:hAnsi="Times New Roman" w:cs="Times New Roman"/>
          <w:color w:val="000000"/>
          <w:sz w:val="28"/>
          <w:szCs w:val="28"/>
        </w:rPr>
        <w:t>- неухильно дотримуватися положень </w:t>
      </w:r>
      <w:hyperlink r:id="rId10" w:tgtFrame="_blank" w:history="1">
        <w:r w:rsidRPr="00855275">
          <w:rPr>
            <w:rFonts w:ascii="Times New Roman" w:hAnsi="Times New Roman" w:cs="Times New Roman"/>
            <w:sz w:val="28"/>
            <w:szCs w:val="28"/>
            <w:bdr w:val="none" w:sz="0" w:space="0" w:color="auto" w:frame="1"/>
          </w:rPr>
          <w:t>Конституції України</w:t>
        </w:r>
      </w:hyperlink>
      <w:r w:rsidRPr="00855275">
        <w:rPr>
          <w:rFonts w:ascii="Times New Roman" w:hAnsi="Times New Roman" w:cs="Times New Roman"/>
          <w:color w:val="000000"/>
          <w:sz w:val="28"/>
          <w:szCs w:val="28"/>
        </w:rPr>
        <w:t>, законів України та інших нормативно-правових актів, що регламентують діяльність поліції, та Присяги поліцейського;</w:t>
      </w:r>
      <w:bookmarkStart w:id="2" w:name="n104"/>
      <w:bookmarkEnd w:id="2"/>
    </w:p>
    <w:p w:rsidR="007849FE" w:rsidRPr="00855275" w:rsidRDefault="007849FE" w:rsidP="00EA044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55275">
        <w:rPr>
          <w:rFonts w:ascii="Times New Roman" w:hAnsi="Times New Roman" w:cs="Times New Roman"/>
          <w:color w:val="000000"/>
          <w:sz w:val="28"/>
          <w:szCs w:val="28"/>
        </w:rPr>
        <w:t>- професійно виконувати свої службові обов’язки відповідно до вимог нормативно-правових актів, посадових (функціональних) обов’язків, наказів керівництва;</w:t>
      </w:r>
      <w:bookmarkStart w:id="3" w:name="n105"/>
      <w:bookmarkEnd w:id="3"/>
    </w:p>
    <w:p w:rsidR="007849FE" w:rsidRPr="00855275" w:rsidRDefault="007849FE" w:rsidP="00EA044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55275">
        <w:rPr>
          <w:rFonts w:ascii="Times New Roman" w:hAnsi="Times New Roman" w:cs="Times New Roman"/>
          <w:color w:val="000000"/>
          <w:sz w:val="28"/>
          <w:szCs w:val="28"/>
        </w:rPr>
        <w:t>- поважати і не порушувати прав і свобод людини;</w:t>
      </w:r>
      <w:bookmarkStart w:id="4" w:name="n106"/>
      <w:bookmarkEnd w:id="4"/>
    </w:p>
    <w:p w:rsidR="007849FE" w:rsidRPr="00855275" w:rsidRDefault="007849FE" w:rsidP="00EA044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55275">
        <w:rPr>
          <w:rFonts w:ascii="Times New Roman" w:hAnsi="Times New Roman" w:cs="Times New Roman"/>
          <w:color w:val="000000"/>
          <w:sz w:val="28"/>
          <w:szCs w:val="28"/>
        </w:rPr>
        <w:t xml:space="preserve">- надавати невідкладну, зокрема </w:t>
      </w:r>
      <w:proofErr w:type="spellStart"/>
      <w:r w:rsidRPr="00855275">
        <w:rPr>
          <w:rFonts w:ascii="Times New Roman" w:hAnsi="Times New Roman" w:cs="Times New Roman"/>
          <w:color w:val="000000"/>
          <w:sz w:val="28"/>
          <w:szCs w:val="28"/>
        </w:rPr>
        <w:t>домедичну</w:t>
      </w:r>
      <w:proofErr w:type="spellEnd"/>
      <w:r w:rsidRPr="00855275">
        <w:rPr>
          <w:rFonts w:ascii="Times New Roman" w:hAnsi="Times New Roman" w:cs="Times New Roman"/>
          <w:color w:val="000000"/>
          <w:sz w:val="28"/>
          <w:szCs w:val="28"/>
        </w:rPr>
        <w:t xml:space="preserve"> і медичну, допомогу особам, які постраждали внаслідок правопорушень, нещасних випадків, а також особам, які опинилися в безпорадному стані або стані, небезпечному для їхнього життя чи здоров’я;</w:t>
      </w:r>
      <w:bookmarkStart w:id="5" w:name="n107"/>
      <w:bookmarkEnd w:id="5"/>
    </w:p>
    <w:p w:rsidR="007849FE" w:rsidRPr="00855275" w:rsidRDefault="007849FE" w:rsidP="00EA044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55275">
        <w:rPr>
          <w:rFonts w:ascii="Times New Roman" w:hAnsi="Times New Roman" w:cs="Times New Roman"/>
          <w:color w:val="000000"/>
          <w:sz w:val="28"/>
          <w:szCs w:val="28"/>
        </w:rPr>
        <w:t>- зберігати інформацію з обмеженим доступом, яка стала йому відома у зв’язку з виконанням службових обов’язків;</w:t>
      </w:r>
      <w:bookmarkStart w:id="6" w:name="n108"/>
      <w:bookmarkEnd w:id="6"/>
    </w:p>
    <w:p w:rsidR="007849FE" w:rsidRPr="00855275" w:rsidRDefault="007849FE" w:rsidP="00EA044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55275">
        <w:rPr>
          <w:rFonts w:ascii="Times New Roman" w:hAnsi="Times New Roman" w:cs="Times New Roman"/>
          <w:color w:val="000000"/>
          <w:sz w:val="28"/>
          <w:szCs w:val="28"/>
        </w:rPr>
        <w:lastRenderedPageBreak/>
        <w:t>- інформувати безпосереднього керівника про обставини, що унеможливлюють його подальшу службу в поліції або перебування на займаній посаді.</w:t>
      </w:r>
      <w:bookmarkStart w:id="7" w:name="n109"/>
      <w:bookmarkEnd w:id="7"/>
    </w:p>
    <w:p w:rsidR="007849FE" w:rsidRPr="00855275" w:rsidRDefault="007849FE" w:rsidP="00EA044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55275">
        <w:rPr>
          <w:rFonts w:ascii="Times New Roman" w:hAnsi="Times New Roman" w:cs="Times New Roman"/>
          <w:color w:val="000000"/>
          <w:sz w:val="28"/>
          <w:szCs w:val="28"/>
        </w:rPr>
        <w:t xml:space="preserve">Також зазначений </w:t>
      </w:r>
      <w:r w:rsidR="0023037F">
        <w:rPr>
          <w:rFonts w:ascii="Times New Roman" w:hAnsi="Times New Roman" w:cs="Times New Roman"/>
          <w:color w:val="000000"/>
          <w:sz w:val="28"/>
          <w:szCs w:val="28"/>
        </w:rPr>
        <w:t>законодавчий</w:t>
      </w:r>
      <w:r w:rsidRPr="00855275">
        <w:rPr>
          <w:rFonts w:ascii="Times New Roman" w:hAnsi="Times New Roman" w:cs="Times New Roman"/>
          <w:color w:val="000000"/>
          <w:sz w:val="28"/>
          <w:szCs w:val="28"/>
        </w:rPr>
        <w:t xml:space="preserve"> акт зобов’язує поліцейського на всій території України незалежно від посади, яку він займає, місцезнаходження і часу доби в разі звернення до нього будь-якої особи із заявою чи повідомленням про події, що загрожують особистій чи публічній безпеці, або в разі безпосереднього виявлення таких подій вжити необхідних заходів з метою рятування людей, надання допомоги особам, які її потребують, і повідомити про це найближчий орган поліції.</w:t>
      </w:r>
    </w:p>
    <w:p w:rsidR="007849FE" w:rsidRPr="00855275" w:rsidRDefault="007849FE" w:rsidP="00EA044D">
      <w:pPr>
        <w:shd w:val="clear" w:color="auto" w:fill="FFFFFF"/>
        <w:spacing w:after="0" w:line="240" w:lineRule="auto"/>
        <w:ind w:firstLine="709"/>
        <w:jc w:val="both"/>
        <w:textAlignment w:val="baseline"/>
        <w:rPr>
          <w:rFonts w:ascii="Times New Roman" w:hAnsi="Times New Roman" w:cs="Times New Roman"/>
          <w:color w:val="000000"/>
          <w:sz w:val="28"/>
          <w:szCs w:val="28"/>
        </w:rPr>
      </w:pPr>
      <w:bookmarkStart w:id="8" w:name="n110"/>
      <w:bookmarkEnd w:id="8"/>
      <w:r w:rsidRPr="00855275">
        <w:rPr>
          <w:rFonts w:ascii="Times New Roman" w:hAnsi="Times New Roman" w:cs="Times New Roman"/>
          <w:color w:val="000000"/>
          <w:sz w:val="28"/>
          <w:szCs w:val="28"/>
        </w:rPr>
        <w:t xml:space="preserve">Частина 3 статті 18 Закону України «Про Національну поліцію» зобов’язує поліцейського </w:t>
      </w:r>
      <w:r w:rsidR="000130FD" w:rsidRPr="00855275">
        <w:rPr>
          <w:rFonts w:ascii="Times New Roman" w:hAnsi="Times New Roman" w:cs="Times New Roman"/>
          <w:color w:val="000000"/>
          <w:sz w:val="28"/>
          <w:szCs w:val="28"/>
        </w:rPr>
        <w:t xml:space="preserve">також </w:t>
      </w:r>
      <w:r w:rsidRPr="00855275">
        <w:rPr>
          <w:rFonts w:ascii="Times New Roman" w:hAnsi="Times New Roman" w:cs="Times New Roman"/>
          <w:color w:val="000000"/>
          <w:sz w:val="28"/>
          <w:szCs w:val="28"/>
        </w:rPr>
        <w:t>у разі звернення до особи або особи до нього, назвати своє прізвище, посаду, спеціальне звання та пред’явити на її вимогу службове посвідчення, надавши можливість ознайомитися з викладеною в ньому інформацією, не випускаючи його з рук.</w:t>
      </w:r>
    </w:p>
    <w:p w:rsidR="007849FE" w:rsidRPr="00855275" w:rsidRDefault="000130FD" w:rsidP="00EA044D">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Крім того, намагаючись ще повніше врегулювати коло</w:t>
      </w:r>
      <w:r w:rsidR="007849FE" w:rsidRPr="00855275">
        <w:rPr>
          <w:rFonts w:ascii="Times New Roman" w:hAnsi="Times New Roman" w:cs="Times New Roman"/>
          <w:color w:val="000000"/>
          <w:sz w:val="28"/>
          <w:szCs w:val="28"/>
        </w:rPr>
        <w:t xml:space="preserve"> обов’язків поліцейських, </w:t>
      </w:r>
      <w:r>
        <w:rPr>
          <w:rFonts w:ascii="Times New Roman" w:hAnsi="Times New Roman" w:cs="Times New Roman"/>
          <w:color w:val="000000"/>
          <w:sz w:val="28"/>
          <w:szCs w:val="28"/>
        </w:rPr>
        <w:t xml:space="preserve">які не лягли в основу Закону України «Про Національну поліцію», </w:t>
      </w:r>
      <w:r w:rsidR="007849FE" w:rsidRPr="00855275">
        <w:rPr>
          <w:rFonts w:ascii="Times New Roman" w:hAnsi="Times New Roman" w:cs="Times New Roman"/>
          <w:color w:val="000000"/>
          <w:sz w:val="28"/>
          <w:szCs w:val="28"/>
        </w:rPr>
        <w:t>покликаних забезпечити належний стан службової дисципліни</w:t>
      </w:r>
      <w:r>
        <w:rPr>
          <w:rFonts w:ascii="Times New Roman" w:hAnsi="Times New Roman" w:cs="Times New Roman"/>
          <w:color w:val="000000"/>
          <w:sz w:val="28"/>
          <w:szCs w:val="28"/>
        </w:rPr>
        <w:t>, Верховною Радою України деякі з них закріплено</w:t>
      </w:r>
      <w:r w:rsidR="007849FE" w:rsidRPr="008552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007849FE" w:rsidRPr="00855275">
        <w:rPr>
          <w:rFonts w:ascii="Times New Roman" w:hAnsi="Times New Roman" w:cs="Times New Roman"/>
          <w:color w:val="000000"/>
          <w:sz w:val="28"/>
          <w:szCs w:val="28"/>
        </w:rPr>
        <w:t>частин</w:t>
      </w:r>
      <w:r>
        <w:rPr>
          <w:rFonts w:ascii="Times New Roman" w:hAnsi="Times New Roman" w:cs="Times New Roman"/>
          <w:color w:val="000000"/>
          <w:sz w:val="28"/>
          <w:szCs w:val="28"/>
        </w:rPr>
        <w:t>і</w:t>
      </w:r>
      <w:r w:rsidR="007849FE" w:rsidRPr="00855275">
        <w:rPr>
          <w:rFonts w:ascii="Times New Roman" w:hAnsi="Times New Roman" w:cs="Times New Roman"/>
          <w:color w:val="000000"/>
          <w:sz w:val="28"/>
          <w:szCs w:val="28"/>
        </w:rPr>
        <w:t xml:space="preserve"> </w:t>
      </w:r>
      <w:r w:rsidR="0076786B">
        <w:rPr>
          <w:rFonts w:ascii="Times New Roman" w:hAnsi="Times New Roman" w:cs="Times New Roman"/>
          <w:color w:val="000000"/>
          <w:sz w:val="28"/>
          <w:szCs w:val="28"/>
        </w:rPr>
        <w:t>третій</w:t>
      </w:r>
      <w:r w:rsidR="007849FE" w:rsidRPr="00855275">
        <w:rPr>
          <w:rFonts w:ascii="Times New Roman" w:hAnsi="Times New Roman" w:cs="Times New Roman"/>
          <w:color w:val="000000"/>
          <w:sz w:val="28"/>
          <w:szCs w:val="28"/>
        </w:rPr>
        <w:t xml:space="preserve"> статті </w:t>
      </w:r>
      <w:r w:rsidR="00422321">
        <w:rPr>
          <w:rFonts w:ascii="Times New Roman" w:hAnsi="Times New Roman" w:cs="Times New Roman"/>
          <w:color w:val="000000"/>
          <w:sz w:val="28"/>
          <w:szCs w:val="28"/>
        </w:rPr>
        <w:br/>
      </w:r>
      <w:r w:rsidR="007849FE" w:rsidRPr="00855275">
        <w:rPr>
          <w:rFonts w:ascii="Times New Roman" w:hAnsi="Times New Roman" w:cs="Times New Roman"/>
          <w:color w:val="000000"/>
          <w:sz w:val="28"/>
          <w:szCs w:val="28"/>
        </w:rPr>
        <w:t>1 Дисциплінарного статуту Національної поліції України</w:t>
      </w:r>
      <w:r>
        <w:rPr>
          <w:rFonts w:ascii="Times New Roman" w:hAnsi="Times New Roman" w:cs="Times New Roman"/>
          <w:color w:val="000000"/>
          <w:sz w:val="28"/>
          <w:szCs w:val="28"/>
        </w:rPr>
        <w:t>. До таких віднесено наступні обов’язки</w:t>
      </w:r>
      <w:r w:rsidR="007849FE" w:rsidRPr="00855275">
        <w:rPr>
          <w:rFonts w:ascii="Times New Roman" w:hAnsi="Times New Roman" w:cs="Times New Roman"/>
          <w:color w:val="000000"/>
          <w:sz w:val="28"/>
          <w:szCs w:val="28"/>
        </w:rPr>
        <w:t>:</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9" w:name="24"/>
      <w:r w:rsidRPr="00855275">
        <w:rPr>
          <w:rFonts w:ascii="Times New Roman" w:hAnsi="Times New Roman" w:cs="Times New Roman"/>
          <w:color w:val="000000"/>
          <w:sz w:val="28"/>
          <w:szCs w:val="28"/>
        </w:rPr>
        <w:t>1) бути вірним Присязі поліцейського, мужньо і вправно служити народу України;</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0" w:name="25"/>
      <w:bookmarkEnd w:id="9"/>
      <w:r w:rsidRPr="00855275">
        <w:rPr>
          <w:rFonts w:ascii="Times New Roman" w:hAnsi="Times New Roman" w:cs="Times New Roman"/>
          <w:color w:val="000000"/>
          <w:sz w:val="28"/>
          <w:szCs w:val="28"/>
        </w:rPr>
        <w:t>2) знати закони, інші нормативно-правові акти, що визначають повноваження поліції, а також свої посадові (функціональні) обов'язки;</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1" w:name="26"/>
      <w:bookmarkEnd w:id="10"/>
      <w:r w:rsidRPr="00855275">
        <w:rPr>
          <w:rFonts w:ascii="Times New Roman" w:hAnsi="Times New Roman" w:cs="Times New Roman"/>
          <w:color w:val="000000"/>
          <w:sz w:val="28"/>
          <w:szCs w:val="28"/>
        </w:rPr>
        <w:t>3) поважати права, честь і гідність людини, надавати допомогу та запобігати вчиненню правопорушень;</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2" w:name="27"/>
      <w:bookmarkEnd w:id="11"/>
      <w:r w:rsidRPr="00855275">
        <w:rPr>
          <w:rFonts w:ascii="Times New Roman" w:hAnsi="Times New Roman" w:cs="Times New Roman"/>
          <w:color w:val="000000"/>
          <w:sz w:val="28"/>
          <w:szCs w:val="28"/>
        </w:rPr>
        <w:t>4) безумовно виконувати накази керівників, віддані (видані) в межах наданих їм повноважень та відповідно до закону;</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3" w:name="28"/>
      <w:bookmarkEnd w:id="12"/>
      <w:r w:rsidRPr="00855275">
        <w:rPr>
          <w:rFonts w:ascii="Times New Roman" w:hAnsi="Times New Roman" w:cs="Times New Roman"/>
          <w:color w:val="000000"/>
          <w:sz w:val="28"/>
          <w:szCs w:val="28"/>
        </w:rPr>
        <w:t>5) вживати заходів до негайного усунення причин та умов, що ускладнюють виконання обов'язків поліцейського, та негайно інформувати про це безпосереднього керівника;</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4" w:name="29"/>
      <w:bookmarkEnd w:id="13"/>
      <w:r w:rsidRPr="00855275">
        <w:rPr>
          <w:rFonts w:ascii="Times New Roman" w:hAnsi="Times New Roman" w:cs="Times New Roman"/>
          <w:color w:val="000000"/>
          <w:sz w:val="28"/>
          <w:szCs w:val="28"/>
        </w:rPr>
        <w:t>6) утримуватися від дій, що перешкоджають іншим поліцейським виконувати їхні обов'язки, а також які підривають авторитет Національної поліції України;</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5" w:name="30"/>
      <w:bookmarkEnd w:id="14"/>
      <w:r w:rsidRPr="00855275">
        <w:rPr>
          <w:rFonts w:ascii="Times New Roman" w:hAnsi="Times New Roman" w:cs="Times New Roman"/>
          <w:color w:val="000000"/>
          <w:sz w:val="28"/>
          <w:szCs w:val="28"/>
        </w:rPr>
        <w:lastRenderedPageBreak/>
        <w:t>7) утримуватися від висловлювань та дій, що порушують права людини або принижують честь і гідність людини;</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6" w:name="31"/>
      <w:bookmarkEnd w:id="15"/>
      <w:r w:rsidRPr="00855275">
        <w:rPr>
          <w:rFonts w:ascii="Times New Roman" w:hAnsi="Times New Roman" w:cs="Times New Roman"/>
          <w:color w:val="000000"/>
          <w:sz w:val="28"/>
          <w:szCs w:val="28"/>
        </w:rPr>
        <w:t>8) знати і виконувати заходи безпеки під час несення служби, дотримуватися правил внутрішнього розпорядку;</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7" w:name="32"/>
      <w:bookmarkEnd w:id="16"/>
      <w:r w:rsidRPr="00855275">
        <w:rPr>
          <w:rFonts w:ascii="Times New Roman" w:hAnsi="Times New Roman" w:cs="Times New Roman"/>
          <w:color w:val="000000"/>
          <w:sz w:val="28"/>
          <w:szCs w:val="28"/>
        </w:rPr>
        <w:t>9) підтримувати рівень своєї підготовки (кваліфікації), необхідний для виконання службових повноважень;</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8" w:name="33"/>
      <w:bookmarkEnd w:id="17"/>
      <w:r w:rsidRPr="00855275">
        <w:rPr>
          <w:rFonts w:ascii="Times New Roman" w:hAnsi="Times New Roman" w:cs="Times New Roman"/>
          <w:color w:val="000000"/>
          <w:sz w:val="28"/>
          <w:szCs w:val="28"/>
        </w:rPr>
        <w:t>10) берегти службове майно, забезпечувати належний стан зброї та спеціальних засобів;</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19" w:name="34"/>
      <w:bookmarkEnd w:id="18"/>
      <w:r w:rsidRPr="00855275">
        <w:rPr>
          <w:rFonts w:ascii="Times New Roman" w:hAnsi="Times New Roman" w:cs="Times New Roman"/>
          <w:color w:val="000000"/>
          <w:sz w:val="28"/>
          <w:szCs w:val="28"/>
        </w:rPr>
        <w:t>11) поважати честь і гідність інших поліцейських і працівників поліції, надавати їм допомогу та стримувати їх від вчинення правопорушень;</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20" w:name="35"/>
      <w:bookmarkEnd w:id="19"/>
      <w:r w:rsidRPr="00855275">
        <w:rPr>
          <w:rFonts w:ascii="Times New Roman" w:hAnsi="Times New Roman" w:cs="Times New Roman"/>
          <w:color w:val="000000"/>
          <w:sz w:val="28"/>
          <w:szCs w:val="28"/>
        </w:rPr>
        <w:t>12) дотримуватися правил носіння однострою та знаків розрізнення;</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21" w:name="36"/>
      <w:bookmarkEnd w:id="20"/>
      <w:r w:rsidRPr="00855275">
        <w:rPr>
          <w:rFonts w:ascii="Times New Roman" w:hAnsi="Times New Roman" w:cs="Times New Roman"/>
          <w:color w:val="000000"/>
          <w:sz w:val="28"/>
          <w:szCs w:val="28"/>
        </w:rPr>
        <w:t>13) сприяти керівникові в організації дотримання службової дисципліни, інформувати його про виявлені порушення, у тому числі вчинені іншими працівниками поліції;</w:t>
      </w:r>
    </w:p>
    <w:bookmarkEnd w:id="21"/>
    <w:p w:rsidR="007849FE" w:rsidRPr="00855275" w:rsidRDefault="007849FE" w:rsidP="00EA044D">
      <w:pPr>
        <w:spacing w:after="0" w:line="240" w:lineRule="auto"/>
        <w:ind w:firstLine="709"/>
        <w:jc w:val="both"/>
        <w:rPr>
          <w:rFonts w:ascii="Times New Roman" w:hAnsi="Times New Roman" w:cs="Times New Roman"/>
          <w:color w:val="000000"/>
          <w:sz w:val="28"/>
          <w:szCs w:val="28"/>
        </w:rPr>
      </w:pPr>
      <w:r w:rsidRPr="00855275">
        <w:rPr>
          <w:rFonts w:ascii="Times New Roman" w:hAnsi="Times New Roman" w:cs="Times New Roman"/>
          <w:color w:val="000000"/>
          <w:sz w:val="28"/>
          <w:szCs w:val="28"/>
        </w:rPr>
        <w:t>14) заборони перебувати у стані алкогольного, наркотичного та/або іншого сп'яніння під час несення служби.</w:t>
      </w:r>
    </w:p>
    <w:p w:rsidR="007849FE" w:rsidRPr="00855275" w:rsidRDefault="007849FE" w:rsidP="00EA044D">
      <w:pPr>
        <w:spacing w:after="0" w:line="240" w:lineRule="auto"/>
        <w:ind w:firstLine="709"/>
        <w:jc w:val="both"/>
        <w:rPr>
          <w:rFonts w:ascii="Times New Roman" w:hAnsi="Times New Roman" w:cs="Times New Roman"/>
          <w:color w:val="000000"/>
          <w:sz w:val="28"/>
          <w:szCs w:val="28"/>
        </w:rPr>
      </w:pPr>
      <w:r w:rsidRPr="00855275">
        <w:rPr>
          <w:rFonts w:ascii="Times New Roman" w:hAnsi="Times New Roman" w:cs="Times New Roman"/>
          <w:color w:val="000000"/>
          <w:sz w:val="28"/>
          <w:szCs w:val="28"/>
        </w:rPr>
        <w:t xml:space="preserve">Проте цей перелік обов’язків поліцейських також не є вичерпним. Адже, </w:t>
      </w:r>
      <w:r w:rsidR="000130FD">
        <w:rPr>
          <w:rFonts w:ascii="Times New Roman" w:hAnsi="Times New Roman" w:cs="Times New Roman"/>
          <w:color w:val="000000"/>
          <w:sz w:val="28"/>
          <w:szCs w:val="28"/>
        </w:rPr>
        <w:t xml:space="preserve">частина з них має </w:t>
      </w:r>
      <w:proofErr w:type="spellStart"/>
      <w:r w:rsidR="000130FD">
        <w:rPr>
          <w:rFonts w:ascii="Times New Roman" w:hAnsi="Times New Roman" w:cs="Times New Roman"/>
          <w:color w:val="000000"/>
          <w:sz w:val="28"/>
          <w:szCs w:val="28"/>
        </w:rPr>
        <w:t>бланкетний</w:t>
      </w:r>
      <w:proofErr w:type="spellEnd"/>
      <w:r w:rsidR="000130FD">
        <w:rPr>
          <w:rFonts w:ascii="Times New Roman" w:hAnsi="Times New Roman" w:cs="Times New Roman"/>
          <w:color w:val="000000"/>
          <w:sz w:val="28"/>
          <w:szCs w:val="28"/>
        </w:rPr>
        <w:t xml:space="preserve"> характер</w:t>
      </w:r>
      <w:r w:rsidRPr="00855275">
        <w:rPr>
          <w:rFonts w:ascii="Times New Roman" w:hAnsi="Times New Roman" w:cs="Times New Roman"/>
          <w:color w:val="000000"/>
          <w:sz w:val="28"/>
          <w:szCs w:val="28"/>
        </w:rPr>
        <w:t xml:space="preserve">, </w:t>
      </w:r>
      <w:r w:rsidR="000130FD">
        <w:rPr>
          <w:rFonts w:ascii="Times New Roman" w:hAnsi="Times New Roman" w:cs="Times New Roman"/>
          <w:color w:val="000000"/>
          <w:sz w:val="28"/>
          <w:szCs w:val="28"/>
        </w:rPr>
        <w:t>тобто відсила</w:t>
      </w:r>
      <w:r w:rsidR="0076786B">
        <w:rPr>
          <w:rFonts w:ascii="Times New Roman" w:hAnsi="Times New Roman" w:cs="Times New Roman"/>
          <w:color w:val="000000"/>
          <w:sz w:val="28"/>
          <w:szCs w:val="28"/>
        </w:rPr>
        <w:t>є</w:t>
      </w:r>
      <w:r w:rsidR="000130FD">
        <w:rPr>
          <w:rFonts w:ascii="Times New Roman" w:hAnsi="Times New Roman" w:cs="Times New Roman"/>
          <w:color w:val="000000"/>
          <w:sz w:val="28"/>
          <w:szCs w:val="28"/>
        </w:rPr>
        <w:t xml:space="preserve"> до інших законодавчих та нормативно-правових актів, посадових обов’язків поліцейського, наказів керівників, які додатково</w:t>
      </w:r>
      <w:r w:rsidRPr="00855275">
        <w:rPr>
          <w:rFonts w:ascii="Times New Roman" w:hAnsi="Times New Roman" w:cs="Times New Roman"/>
          <w:color w:val="000000"/>
          <w:sz w:val="28"/>
          <w:szCs w:val="28"/>
        </w:rPr>
        <w:t xml:space="preserve"> покладають на працівника поліції зобов’язання виконувати інші обов’язки як суб’єкта тих чи інших суспільних </w:t>
      </w:r>
      <w:r w:rsidR="000130FD">
        <w:rPr>
          <w:rFonts w:ascii="Times New Roman" w:hAnsi="Times New Roman" w:cs="Times New Roman"/>
          <w:color w:val="000000"/>
          <w:sz w:val="28"/>
          <w:szCs w:val="28"/>
        </w:rPr>
        <w:t>право</w:t>
      </w:r>
      <w:r w:rsidRPr="00855275">
        <w:rPr>
          <w:rFonts w:ascii="Times New Roman" w:hAnsi="Times New Roman" w:cs="Times New Roman"/>
          <w:color w:val="000000"/>
          <w:sz w:val="28"/>
          <w:szCs w:val="28"/>
        </w:rPr>
        <w:t>відносин.</w:t>
      </w:r>
    </w:p>
    <w:p w:rsidR="007849FE" w:rsidRPr="00855275" w:rsidRDefault="007849FE" w:rsidP="00EA044D">
      <w:pPr>
        <w:spacing w:after="0" w:line="240" w:lineRule="auto"/>
        <w:ind w:firstLine="709"/>
        <w:jc w:val="both"/>
        <w:rPr>
          <w:rFonts w:ascii="Times New Roman" w:hAnsi="Times New Roman" w:cs="Times New Roman"/>
          <w:color w:val="000000"/>
          <w:sz w:val="28"/>
          <w:szCs w:val="28"/>
        </w:rPr>
      </w:pPr>
      <w:r w:rsidRPr="00855275">
        <w:rPr>
          <w:rFonts w:ascii="Times New Roman" w:hAnsi="Times New Roman" w:cs="Times New Roman"/>
          <w:color w:val="000000"/>
          <w:sz w:val="28"/>
          <w:szCs w:val="28"/>
        </w:rPr>
        <w:t>Так, належність працівника поліції до суб’єктів декларування відповідно до Закону України «Про запобігання корупції» зобов’язує його виконувати обов’язки та обмеження, а також утримуватися від заборон, визначених зазначеним Законом (</w:t>
      </w:r>
      <w:r w:rsidRPr="00855275">
        <w:rPr>
          <w:rFonts w:ascii="Times New Roman" w:hAnsi="Times New Roman" w:cs="Times New Roman"/>
          <w:i/>
          <w:color w:val="000000"/>
          <w:sz w:val="28"/>
          <w:szCs w:val="28"/>
        </w:rPr>
        <w:t>як от обов’язок подавати декларацію, повідомляти про суттєві зміни в майновому стані, відкриття валютного рахунку в банку-нерезиденті, не допускати конфлікту інтересів, безпосереднього підпорядкування близькій особі тощо</w:t>
      </w:r>
      <w:r w:rsidRPr="00855275">
        <w:rPr>
          <w:rFonts w:ascii="Times New Roman" w:hAnsi="Times New Roman" w:cs="Times New Roman"/>
          <w:color w:val="000000"/>
          <w:sz w:val="28"/>
          <w:szCs w:val="28"/>
        </w:rPr>
        <w:t>).</w:t>
      </w:r>
    </w:p>
    <w:p w:rsidR="007849FE" w:rsidRPr="00855275" w:rsidRDefault="007849FE" w:rsidP="00EA044D">
      <w:pPr>
        <w:spacing w:after="0" w:line="240" w:lineRule="auto"/>
        <w:ind w:firstLine="709"/>
        <w:jc w:val="both"/>
        <w:rPr>
          <w:rFonts w:ascii="Times New Roman" w:hAnsi="Times New Roman" w:cs="Times New Roman"/>
          <w:color w:val="000000"/>
          <w:sz w:val="28"/>
          <w:szCs w:val="28"/>
        </w:rPr>
      </w:pPr>
      <w:r w:rsidRPr="00855275">
        <w:rPr>
          <w:rFonts w:ascii="Times New Roman" w:hAnsi="Times New Roman" w:cs="Times New Roman"/>
          <w:color w:val="000000"/>
          <w:sz w:val="28"/>
          <w:szCs w:val="28"/>
        </w:rPr>
        <w:t xml:space="preserve">Наділення поліцейських повноваженнями оформляти матеріали про адміністративні правопорушення додаткового покладають на них обов’язки, визначені Кодексом України про адміністративні правопорушення, а розслідувати кримінальні правопорушення – Кримінальним процесуальним кодексом України, а також підзаконними нормативно-правовими актами, виданими з метою врегулювання вказаних питань тощо.  </w:t>
      </w:r>
    </w:p>
    <w:p w:rsidR="007849FE" w:rsidRPr="00855275" w:rsidRDefault="007849FE" w:rsidP="00EA044D">
      <w:pPr>
        <w:spacing w:after="0" w:line="240" w:lineRule="auto"/>
        <w:ind w:firstLine="709"/>
        <w:jc w:val="both"/>
        <w:rPr>
          <w:rFonts w:ascii="Times New Roman" w:hAnsi="Times New Roman" w:cs="Times New Roman"/>
          <w:color w:val="000000"/>
          <w:sz w:val="28"/>
          <w:szCs w:val="28"/>
        </w:rPr>
      </w:pPr>
      <w:r w:rsidRPr="00855275">
        <w:rPr>
          <w:rFonts w:ascii="Times New Roman" w:hAnsi="Times New Roman" w:cs="Times New Roman"/>
          <w:color w:val="000000"/>
          <w:sz w:val="28"/>
          <w:szCs w:val="28"/>
        </w:rPr>
        <w:lastRenderedPageBreak/>
        <w:t>З метою постійного закріплення вимог нормативно-правових актів, які регламентують роботу того чи іншого поліцейського, покращання його професійного рівня в системі службової підготовки здійснюється навчання поліцейських, з урахуванням їх службових повноважень.</w:t>
      </w:r>
    </w:p>
    <w:p w:rsidR="007849FE" w:rsidRPr="00855275" w:rsidRDefault="007849FE" w:rsidP="00EA044D">
      <w:pPr>
        <w:spacing w:after="0" w:line="240" w:lineRule="auto"/>
        <w:ind w:firstLine="709"/>
        <w:jc w:val="both"/>
        <w:rPr>
          <w:rFonts w:ascii="Times New Roman" w:hAnsi="Times New Roman" w:cs="Times New Roman"/>
          <w:color w:val="000000"/>
          <w:sz w:val="28"/>
          <w:szCs w:val="28"/>
        </w:rPr>
      </w:pPr>
      <w:r w:rsidRPr="00855275">
        <w:rPr>
          <w:rFonts w:ascii="Times New Roman" w:hAnsi="Times New Roman" w:cs="Times New Roman"/>
          <w:color w:val="000000"/>
          <w:sz w:val="28"/>
          <w:szCs w:val="28"/>
        </w:rPr>
        <w:t xml:space="preserve">У той же час, </w:t>
      </w:r>
      <w:r w:rsidR="000130FD">
        <w:rPr>
          <w:rFonts w:ascii="Times New Roman" w:hAnsi="Times New Roman" w:cs="Times New Roman"/>
          <w:color w:val="000000"/>
          <w:sz w:val="28"/>
          <w:szCs w:val="28"/>
        </w:rPr>
        <w:t>усвідомлюючи</w:t>
      </w:r>
      <w:r w:rsidRPr="00855275">
        <w:rPr>
          <w:rFonts w:ascii="Times New Roman" w:hAnsi="Times New Roman" w:cs="Times New Roman"/>
          <w:color w:val="000000"/>
          <w:sz w:val="28"/>
          <w:szCs w:val="28"/>
        </w:rPr>
        <w:t xml:space="preserve"> неможливість охопити в рамках навчального процесу всі нормативні акти, які регламентують службову діяльність, відповідні обов’язки, спрямовані на дотримання поліцейськими службової дисципліни, </w:t>
      </w:r>
      <w:r w:rsidR="0076786B">
        <w:rPr>
          <w:rFonts w:ascii="Times New Roman" w:hAnsi="Times New Roman" w:cs="Times New Roman"/>
          <w:color w:val="000000"/>
          <w:sz w:val="28"/>
          <w:szCs w:val="28"/>
        </w:rPr>
        <w:t xml:space="preserve">певні повноваження в цій частині </w:t>
      </w:r>
      <w:r w:rsidRPr="00855275">
        <w:rPr>
          <w:rFonts w:ascii="Times New Roman" w:hAnsi="Times New Roman" w:cs="Times New Roman"/>
          <w:color w:val="000000"/>
          <w:sz w:val="28"/>
          <w:szCs w:val="28"/>
        </w:rPr>
        <w:t>було покладено на їх керівників.</w:t>
      </w:r>
    </w:p>
    <w:p w:rsidR="007849FE" w:rsidRPr="00855275" w:rsidRDefault="007849FE" w:rsidP="00EA044D">
      <w:pPr>
        <w:spacing w:after="0" w:line="240" w:lineRule="auto"/>
        <w:ind w:firstLine="709"/>
        <w:jc w:val="both"/>
        <w:rPr>
          <w:rFonts w:ascii="Times New Roman" w:hAnsi="Times New Roman" w:cs="Times New Roman"/>
          <w:sz w:val="28"/>
          <w:szCs w:val="28"/>
        </w:rPr>
      </w:pPr>
      <w:r w:rsidRPr="00855275">
        <w:rPr>
          <w:rFonts w:ascii="Times New Roman" w:hAnsi="Times New Roman" w:cs="Times New Roman"/>
          <w:color w:val="000000"/>
          <w:sz w:val="28"/>
          <w:szCs w:val="28"/>
        </w:rPr>
        <w:t xml:space="preserve"> Так, </w:t>
      </w:r>
      <w:bookmarkStart w:id="22" w:name="61"/>
      <w:r w:rsidRPr="00855275">
        <w:rPr>
          <w:rFonts w:ascii="Times New Roman" w:hAnsi="Times New Roman" w:cs="Times New Roman"/>
          <w:color w:val="000000"/>
          <w:sz w:val="28"/>
          <w:szCs w:val="28"/>
        </w:rPr>
        <w:t>статтею 3 Дисциплінарного статуту Національної поліції України на керівників усіх рівнів покладено відповідальність за дотримання підлеглими службової дисципліни, з метою чого зобов'язано їх:</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23" w:name="62"/>
      <w:bookmarkEnd w:id="22"/>
      <w:r w:rsidRPr="00855275">
        <w:rPr>
          <w:rFonts w:ascii="Times New Roman" w:hAnsi="Times New Roman" w:cs="Times New Roman"/>
          <w:color w:val="000000"/>
          <w:sz w:val="28"/>
          <w:szCs w:val="28"/>
        </w:rPr>
        <w:t>1) створити умови, необхідні для виконання підлеглими обов'язків поліцейського;</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24" w:name="63"/>
      <w:bookmarkEnd w:id="23"/>
      <w:r w:rsidRPr="00855275">
        <w:rPr>
          <w:rFonts w:ascii="Times New Roman" w:hAnsi="Times New Roman" w:cs="Times New Roman"/>
          <w:color w:val="000000"/>
          <w:sz w:val="28"/>
          <w:szCs w:val="28"/>
        </w:rPr>
        <w:t>2) поважати честь і гідність підлеглих, не допускати порушень їхніх прав та соціальних гарантій;</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25" w:name="64"/>
      <w:bookmarkEnd w:id="24"/>
      <w:r w:rsidRPr="00855275">
        <w:rPr>
          <w:rFonts w:ascii="Times New Roman" w:hAnsi="Times New Roman" w:cs="Times New Roman"/>
          <w:color w:val="000000"/>
          <w:sz w:val="28"/>
          <w:szCs w:val="28"/>
        </w:rPr>
        <w:t>3) розвивати у підлеглих розумну ініціативу та самостійність під час виконання ними обов'язків поліцейського;</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26" w:name="65"/>
      <w:bookmarkEnd w:id="25"/>
      <w:r w:rsidRPr="00855275">
        <w:rPr>
          <w:rFonts w:ascii="Times New Roman" w:hAnsi="Times New Roman" w:cs="Times New Roman"/>
          <w:color w:val="000000"/>
          <w:sz w:val="28"/>
          <w:szCs w:val="28"/>
        </w:rPr>
        <w:t>4) сприяти підвищенню підлеглими рівня кваліфікації, достатнього для виконання службових повноважень;</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27" w:name="66"/>
      <w:bookmarkEnd w:id="26"/>
      <w:r w:rsidRPr="00855275">
        <w:rPr>
          <w:rFonts w:ascii="Times New Roman" w:hAnsi="Times New Roman" w:cs="Times New Roman"/>
          <w:color w:val="000000"/>
          <w:sz w:val="28"/>
          <w:szCs w:val="28"/>
        </w:rPr>
        <w:t>5) вивчати індивідуальні та професійні якості підлеглих, забезпечуючи прозорість і об'єктивність в оцінюванні їхньої службової діяльності;</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28" w:name="67"/>
      <w:bookmarkEnd w:id="27"/>
      <w:r w:rsidRPr="00855275">
        <w:rPr>
          <w:rFonts w:ascii="Times New Roman" w:hAnsi="Times New Roman" w:cs="Times New Roman"/>
          <w:color w:val="000000"/>
          <w:sz w:val="28"/>
          <w:szCs w:val="28"/>
        </w:rPr>
        <w:t>6) забезпечити сприятливий стан морально-психологічного клімату в колективі, своєчасно вчиняти дії із запобігання порушенню службової дисципліни підлеглими та виникненню конфліктів між ними;</w:t>
      </w:r>
    </w:p>
    <w:p w:rsidR="007849FE" w:rsidRPr="00855275" w:rsidRDefault="007849FE" w:rsidP="00EA044D">
      <w:pPr>
        <w:spacing w:after="0" w:line="240" w:lineRule="auto"/>
        <w:ind w:firstLine="709"/>
        <w:jc w:val="both"/>
        <w:rPr>
          <w:rFonts w:ascii="Times New Roman" w:hAnsi="Times New Roman" w:cs="Times New Roman"/>
          <w:sz w:val="28"/>
          <w:szCs w:val="28"/>
        </w:rPr>
      </w:pPr>
      <w:bookmarkStart w:id="29" w:name="68"/>
      <w:bookmarkEnd w:id="28"/>
      <w:r w:rsidRPr="00855275">
        <w:rPr>
          <w:rFonts w:ascii="Times New Roman" w:hAnsi="Times New Roman" w:cs="Times New Roman"/>
          <w:color w:val="000000"/>
          <w:sz w:val="28"/>
          <w:szCs w:val="28"/>
        </w:rPr>
        <w:t>7) контролювати дотримання підлеглими службової дисципліни, аналізувати її стан та об'єктивно доповідати про це безпосередньому керівникові, проводити профілактичну роботу із зміцнення службової дисципліни та запобігання вчиненню підлеглими правопорушень;</w:t>
      </w:r>
    </w:p>
    <w:bookmarkEnd w:id="29"/>
    <w:p w:rsidR="007849FE" w:rsidRPr="00855275" w:rsidRDefault="007849FE" w:rsidP="00EA044D">
      <w:pPr>
        <w:spacing w:after="0" w:line="240" w:lineRule="auto"/>
        <w:ind w:firstLine="709"/>
        <w:jc w:val="both"/>
        <w:rPr>
          <w:rFonts w:ascii="Times New Roman" w:hAnsi="Times New Roman" w:cs="Times New Roman"/>
          <w:color w:val="000000"/>
          <w:sz w:val="28"/>
          <w:szCs w:val="28"/>
        </w:rPr>
      </w:pPr>
      <w:r w:rsidRPr="00855275">
        <w:rPr>
          <w:rFonts w:ascii="Times New Roman" w:hAnsi="Times New Roman" w:cs="Times New Roman"/>
          <w:color w:val="000000"/>
          <w:sz w:val="28"/>
          <w:szCs w:val="28"/>
        </w:rPr>
        <w:t>8) у разі виявлення порушення підлеглим службової дисципліни вжити заходів для припинення такого порушення та застосувати дисциплінарне стягнення до порушника або порушити клопотання про застосування стягнення уповноваженим керівником.</w:t>
      </w:r>
    </w:p>
    <w:p w:rsidR="007849FE" w:rsidRPr="00855275" w:rsidRDefault="007849FE" w:rsidP="00EA044D">
      <w:pPr>
        <w:spacing w:after="0" w:line="240" w:lineRule="auto"/>
        <w:ind w:firstLine="709"/>
        <w:jc w:val="both"/>
        <w:rPr>
          <w:rFonts w:ascii="Times New Roman" w:hAnsi="Times New Roman" w:cs="Times New Roman"/>
          <w:sz w:val="28"/>
          <w:szCs w:val="28"/>
        </w:rPr>
      </w:pPr>
      <w:r w:rsidRPr="00855275">
        <w:rPr>
          <w:rFonts w:ascii="Times New Roman" w:hAnsi="Times New Roman" w:cs="Times New Roman"/>
          <w:sz w:val="28"/>
          <w:szCs w:val="28"/>
        </w:rPr>
        <w:lastRenderedPageBreak/>
        <w:t>Відповідні правові приписи щодо професійного виконання службових обов’язків, коректного спілкування з громадянами знайшли своє відображення й у Правилах етичної поведінки поліцейських, затверджених наказом МВС від 09</w:t>
      </w:r>
      <w:r w:rsidR="00E94F1F">
        <w:rPr>
          <w:rFonts w:ascii="Times New Roman" w:hAnsi="Times New Roman" w:cs="Times New Roman"/>
          <w:sz w:val="28"/>
          <w:szCs w:val="28"/>
        </w:rPr>
        <w:t xml:space="preserve"> листопада </w:t>
      </w:r>
      <w:r w:rsidRPr="00855275">
        <w:rPr>
          <w:rFonts w:ascii="Times New Roman" w:hAnsi="Times New Roman" w:cs="Times New Roman"/>
          <w:sz w:val="28"/>
          <w:szCs w:val="28"/>
        </w:rPr>
        <w:t xml:space="preserve">2016 </w:t>
      </w:r>
      <w:r w:rsidR="00E94F1F">
        <w:rPr>
          <w:rFonts w:ascii="Times New Roman" w:hAnsi="Times New Roman" w:cs="Times New Roman"/>
          <w:sz w:val="28"/>
          <w:szCs w:val="28"/>
        </w:rPr>
        <w:t xml:space="preserve">року </w:t>
      </w:r>
      <w:r w:rsidRPr="00855275">
        <w:rPr>
          <w:rFonts w:ascii="Times New Roman" w:hAnsi="Times New Roman" w:cs="Times New Roman"/>
          <w:sz w:val="28"/>
          <w:szCs w:val="28"/>
        </w:rPr>
        <w:t>№ 1179, зареєстрованим у Міністерстві юстиції України 06</w:t>
      </w:r>
      <w:r w:rsidR="00E94F1F">
        <w:rPr>
          <w:rFonts w:ascii="Times New Roman" w:hAnsi="Times New Roman" w:cs="Times New Roman"/>
          <w:sz w:val="28"/>
          <w:szCs w:val="28"/>
        </w:rPr>
        <w:t xml:space="preserve"> грудня </w:t>
      </w:r>
      <w:r w:rsidRPr="00855275">
        <w:rPr>
          <w:rFonts w:ascii="Times New Roman" w:hAnsi="Times New Roman" w:cs="Times New Roman"/>
          <w:sz w:val="28"/>
          <w:szCs w:val="28"/>
        </w:rPr>
        <w:t xml:space="preserve">2016 </w:t>
      </w:r>
      <w:r w:rsidR="00E94F1F">
        <w:rPr>
          <w:rFonts w:ascii="Times New Roman" w:hAnsi="Times New Roman" w:cs="Times New Roman"/>
          <w:sz w:val="28"/>
          <w:szCs w:val="28"/>
        </w:rPr>
        <w:t xml:space="preserve">року </w:t>
      </w:r>
      <w:r w:rsidRPr="00855275">
        <w:rPr>
          <w:rFonts w:ascii="Times New Roman" w:hAnsi="Times New Roman" w:cs="Times New Roman"/>
          <w:sz w:val="28"/>
          <w:szCs w:val="28"/>
        </w:rPr>
        <w:t>за № 1576/29706.</w:t>
      </w:r>
    </w:p>
    <w:p w:rsidR="007849FE" w:rsidRPr="00855275" w:rsidRDefault="007849FE" w:rsidP="00EA044D">
      <w:pPr>
        <w:spacing w:after="0" w:line="240" w:lineRule="auto"/>
        <w:ind w:firstLine="709"/>
        <w:jc w:val="both"/>
        <w:rPr>
          <w:rFonts w:ascii="Times New Roman" w:hAnsi="Times New Roman" w:cs="Times New Roman"/>
          <w:color w:val="000000"/>
          <w:sz w:val="28"/>
          <w:szCs w:val="28"/>
        </w:rPr>
      </w:pPr>
      <w:r w:rsidRPr="00855275">
        <w:rPr>
          <w:rFonts w:ascii="Times New Roman" w:hAnsi="Times New Roman" w:cs="Times New Roman"/>
          <w:sz w:val="28"/>
          <w:szCs w:val="28"/>
        </w:rPr>
        <w:t>До найбільш характерних заборон, визначених цими Правилами, можна віднести заборону катування, приниження чи дискримінацію громадян, використання політичної символіки чи висловлення політичних поглядів, розголошувати службову інформацію та використовувати її в не передбачених цілях, знімати чи приховувати нагрудний знак або перешкоджати його прочитанню чи фільмуванню.</w:t>
      </w:r>
    </w:p>
    <w:p w:rsidR="007849FE" w:rsidRDefault="000130FD" w:rsidP="00EA044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Тож </w:t>
      </w:r>
      <w:r w:rsidR="007849FE" w:rsidRPr="00855275">
        <w:rPr>
          <w:rFonts w:ascii="Times New Roman" w:hAnsi="Times New Roman" w:cs="Times New Roman"/>
          <w:color w:val="000000"/>
          <w:sz w:val="28"/>
          <w:szCs w:val="28"/>
        </w:rPr>
        <w:t xml:space="preserve">слід зазначити, що досягнення належного стану службової дисципліни серед поліцейських досягається шляхом </w:t>
      </w:r>
      <w:r w:rsidR="00E94F1F">
        <w:rPr>
          <w:rFonts w:ascii="Times New Roman" w:hAnsi="Times New Roman" w:cs="Times New Roman"/>
          <w:color w:val="000000"/>
          <w:sz w:val="28"/>
          <w:szCs w:val="28"/>
        </w:rPr>
        <w:t>відповідного</w:t>
      </w:r>
      <w:r w:rsidR="007849FE" w:rsidRPr="00855275">
        <w:rPr>
          <w:rFonts w:ascii="Times New Roman" w:hAnsi="Times New Roman" w:cs="Times New Roman"/>
          <w:color w:val="000000"/>
          <w:sz w:val="28"/>
          <w:szCs w:val="28"/>
        </w:rPr>
        <w:t xml:space="preserve"> закріплення на законодавчому рівн</w:t>
      </w:r>
      <w:r w:rsidR="00E94F1F">
        <w:rPr>
          <w:rFonts w:ascii="Times New Roman" w:hAnsi="Times New Roman" w:cs="Times New Roman"/>
          <w:color w:val="000000"/>
          <w:sz w:val="28"/>
          <w:szCs w:val="28"/>
        </w:rPr>
        <w:t>і (в широкому розумінні)</w:t>
      </w:r>
      <w:r w:rsidR="007849FE" w:rsidRPr="00855275">
        <w:rPr>
          <w:rFonts w:ascii="Times New Roman" w:hAnsi="Times New Roman" w:cs="Times New Roman"/>
          <w:color w:val="000000"/>
          <w:sz w:val="28"/>
          <w:szCs w:val="28"/>
        </w:rPr>
        <w:t xml:space="preserve"> обов’язків поліцейських та їх керівників, а також необхідн</w:t>
      </w:r>
      <w:r w:rsidR="00E94F1F">
        <w:rPr>
          <w:rFonts w:ascii="Times New Roman" w:hAnsi="Times New Roman" w:cs="Times New Roman"/>
          <w:color w:val="000000"/>
          <w:sz w:val="28"/>
          <w:szCs w:val="28"/>
        </w:rPr>
        <w:t>о</w:t>
      </w:r>
      <w:r w:rsidR="007849FE" w:rsidRPr="00855275">
        <w:rPr>
          <w:rFonts w:ascii="Times New Roman" w:hAnsi="Times New Roman" w:cs="Times New Roman"/>
          <w:color w:val="000000"/>
          <w:sz w:val="28"/>
          <w:szCs w:val="28"/>
        </w:rPr>
        <w:t>ст</w:t>
      </w:r>
      <w:r w:rsidR="00E94F1F">
        <w:rPr>
          <w:rFonts w:ascii="Times New Roman" w:hAnsi="Times New Roman" w:cs="Times New Roman"/>
          <w:color w:val="000000"/>
          <w:sz w:val="28"/>
          <w:szCs w:val="28"/>
        </w:rPr>
        <w:t>і</w:t>
      </w:r>
      <w:r w:rsidR="007849FE" w:rsidRPr="00855275">
        <w:rPr>
          <w:rFonts w:ascii="Times New Roman" w:hAnsi="Times New Roman" w:cs="Times New Roman"/>
          <w:color w:val="000000"/>
          <w:sz w:val="28"/>
          <w:szCs w:val="28"/>
        </w:rPr>
        <w:t xml:space="preserve"> вжиття заходів дисциплінарного реагування за їх порушення.</w:t>
      </w:r>
    </w:p>
    <w:p w:rsidR="00064BD8" w:rsidRPr="00922D77" w:rsidRDefault="00064BD8" w:rsidP="00EA044D">
      <w:pPr>
        <w:tabs>
          <w:tab w:val="left" w:pos="1008"/>
        </w:tabs>
        <w:spacing w:after="0" w:line="240" w:lineRule="auto"/>
        <w:ind w:firstLine="567"/>
        <w:jc w:val="both"/>
        <w:rPr>
          <w:rStyle w:val="rvts44"/>
          <w:rFonts w:ascii="Times New Roman" w:hAnsi="Times New Roman" w:cs="Times New Roman"/>
          <w:sz w:val="28"/>
          <w:szCs w:val="28"/>
        </w:rPr>
      </w:pPr>
      <w:r>
        <w:rPr>
          <w:rFonts w:ascii="Times New Roman" w:hAnsi="Times New Roman" w:cs="Times New Roman"/>
          <w:color w:val="000000"/>
          <w:sz w:val="28"/>
          <w:szCs w:val="28"/>
        </w:rPr>
        <w:t xml:space="preserve">Аналогічні приписи щодо покладання </w:t>
      </w:r>
      <w:r w:rsidR="00E94F1F">
        <w:rPr>
          <w:rFonts w:ascii="Times New Roman" w:hAnsi="Times New Roman" w:cs="Times New Roman"/>
          <w:color w:val="000000"/>
          <w:sz w:val="28"/>
          <w:szCs w:val="28"/>
        </w:rPr>
        <w:t xml:space="preserve">певних обов’язків у частині дотримання службової (трудової) дисципліни </w:t>
      </w:r>
      <w:r>
        <w:rPr>
          <w:rFonts w:ascii="Times New Roman" w:hAnsi="Times New Roman" w:cs="Times New Roman"/>
          <w:color w:val="000000"/>
          <w:sz w:val="28"/>
          <w:szCs w:val="28"/>
        </w:rPr>
        <w:t xml:space="preserve">на осіб, які перебувають на державній чи військовій службі, проходять службу в правоохоронних органах, а також на їх керівників, містяться в </w:t>
      </w:r>
      <w:r w:rsidRPr="00922D77">
        <w:rPr>
          <w:rStyle w:val="rvts23"/>
          <w:rFonts w:ascii="Times New Roman" w:hAnsi="Times New Roman" w:cs="Times New Roman"/>
          <w:sz w:val="28"/>
          <w:szCs w:val="28"/>
        </w:rPr>
        <w:t>Дисциплінарно</w:t>
      </w:r>
      <w:r>
        <w:rPr>
          <w:rStyle w:val="rvts23"/>
          <w:rFonts w:ascii="Times New Roman" w:hAnsi="Times New Roman" w:cs="Times New Roman"/>
          <w:sz w:val="28"/>
          <w:szCs w:val="28"/>
        </w:rPr>
        <w:t>му</w:t>
      </w:r>
      <w:r w:rsidRPr="00922D77">
        <w:rPr>
          <w:rStyle w:val="rvts23"/>
          <w:rFonts w:ascii="Times New Roman" w:hAnsi="Times New Roman" w:cs="Times New Roman"/>
          <w:sz w:val="28"/>
          <w:szCs w:val="28"/>
        </w:rPr>
        <w:t xml:space="preserve"> статут</w:t>
      </w:r>
      <w:r>
        <w:rPr>
          <w:rStyle w:val="rvts23"/>
          <w:rFonts w:ascii="Times New Roman" w:hAnsi="Times New Roman" w:cs="Times New Roman"/>
          <w:sz w:val="28"/>
          <w:szCs w:val="28"/>
        </w:rPr>
        <w:t>і</w:t>
      </w:r>
      <w:r w:rsidRPr="00922D77">
        <w:rPr>
          <w:rStyle w:val="rvts23"/>
          <w:rFonts w:ascii="Times New Roman" w:hAnsi="Times New Roman" w:cs="Times New Roman"/>
          <w:sz w:val="28"/>
          <w:szCs w:val="28"/>
        </w:rPr>
        <w:t xml:space="preserve"> Збройних Сил України, затверджено</w:t>
      </w:r>
      <w:r>
        <w:rPr>
          <w:rStyle w:val="rvts23"/>
          <w:rFonts w:ascii="Times New Roman" w:hAnsi="Times New Roman" w:cs="Times New Roman"/>
          <w:sz w:val="28"/>
          <w:szCs w:val="28"/>
        </w:rPr>
        <w:t>му</w:t>
      </w:r>
      <w:r w:rsidRPr="00922D77">
        <w:rPr>
          <w:rStyle w:val="rvts23"/>
          <w:rFonts w:ascii="Times New Roman" w:hAnsi="Times New Roman" w:cs="Times New Roman"/>
          <w:sz w:val="28"/>
          <w:szCs w:val="28"/>
        </w:rPr>
        <w:t xml:space="preserve"> Законом України від 24 березня 1999 року № </w:t>
      </w:r>
      <w:r w:rsidRPr="00922D77">
        <w:rPr>
          <w:rStyle w:val="rvts44"/>
          <w:rFonts w:ascii="Times New Roman" w:hAnsi="Times New Roman" w:cs="Times New Roman"/>
          <w:sz w:val="28"/>
          <w:szCs w:val="28"/>
        </w:rPr>
        <w:t>551</w:t>
      </w:r>
      <w:r w:rsidRPr="00922D77">
        <w:rPr>
          <w:rStyle w:val="rvts44"/>
          <w:rFonts w:ascii="Times New Roman" w:hAnsi="Times New Roman" w:cs="Times New Roman"/>
          <w:sz w:val="28"/>
          <w:szCs w:val="28"/>
        </w:rPr>
        <w:noBreakHyphen/>
        <w:t>XIV, Дисциплінарно</w:t>
      </w:r>
      <w:r>
        <w:rPr>
          <w:rStyle w:val="rvts44"/>
          <w:rFonts w:ascii="Times New Roman" w:hAnsi="Times New Roman" w:cs="Times New Roman"/>
          <w:sz w:val="28"/>
          <w:szCs w:val="28"/>
        </w:rPr>
        <w:t>му</w:t>
      </w:r>
      <w:r w:rsidRPr="00922D77">
        <w:rPr>
          <w:rStyle w:val="rvts44"/>
          <w:rFonts w:ascii="Times New Roman" w:hAnsi="Times New Roman" w:cs="Times New Roman"/>
          <w:sz w:val="28"/>
          <w:szCs w:val="28"/>
        </w:rPr>
        <w:t xml:space="preserve"> статут</w:t>
      </w:r>
      <w:r>
        <w:rPr>
          <w:rStyle w:val="rvts44"/>
          <w:rFonts w:ascii="Times New Roman" w:hAnsi="Times New Roman" w:cs="Times New Roman"/>
          <w:sz w:val="28"/>
          <w:szCs w:val="28"/>
        </w:rPr>
        <w:t>і</w:t>
      </w:r>
      <w:r w:rsidRPr="00922D77">
        <w:rPr>
          <w:rStyle w:val="rvts44"/>
          <w:rFonts w:ascii="Times New Roman" w:hAnsi="Times New Roman" w:cs="Times New Roman"/>
          <w:sz w:val="28"/>
          <w:szCs w:val="28"/>
        </w:rPr>
        <w:t xml:space="preserve"> служби цивільного захисту, затверджено</w:t>
      </w:r>
      <w:r>
        <w:rPr>
          <w:rStyle w:val="rvts44"/>
          <w:rFonts w:ascii="Times New Roman" w:hAnsi="Times New Roman" w:cs="Times New Roman"/>
          <w:sz w:val="28"/>
          <w:szCs w:val="28"/>
        </w:rPr>
        <w:t>му</w:t>
      </w:r>
      <w:r w:rsidRPr="00922D77">
        <w:rPr>
          <w:rStyle w:val="rvts44"/>
          <w:rFonts w:ascii="Times New Roman" w:hAnsi="Times New Roman" w:cs="Times New Roman"/>
          <w:sz w:val="28"/>
          <w:szCs w:val="28"/>
        </w:rPr>
        <w:t xml:space="preserve"> Законом України від 05 березня 2009 року </w:t>
      </w:r>
      <w:r w:rsidRPr="00922D77">
        <w:rPr>
          <w:rStyle w:val="rvts9"/>
          <w:rFonts w:ascii="Times New Roman" w:hAnsi="Times New Roman" w:cs="Times New Roman"/>
          <w:sz w:val="28"/>
          <w:szCs w:val="28"/>
        </w:rPr>
        <w:t>№ 1068-VI, Дисциплі</w:t>
      </w:r>
      <w:r>
        <w:rPr>
          <w:rStyle w:val="rvts9"/>
          <w:rFonts w:ascii="Times New Roman" w:hAnsi="Times New Roman" w:cs="Times New Roman"/>
          <w:sz w:val="28"/>
          <w:szCs w:val="28"/>
        </w:rPr>
        <w:t>нарному</w:t>
      </w:r>
      <w:r w:rsidRPr="00922D77">
        <w:rPr>
          <w:rStyle w:val="rvts9"/>
          <w:rFonts w:ascii="Times New Roman" w:hAnsi="Times New Roman" w:cs="Times New Roman"/>
          <w:sz w:val="28"/>
          <w:szCs w:val="28"/>
        </w:rPr>
        <w:t xml:space="preserve"> статут</w:t>
      </w:r>
      <w:r>
        <w:rPr>
          <w:rStyle w:val="rvts9"/>
          <w:rFonts w:ascii="Times New Roman" w:hAnsi="Times New Roman" w:cs="Times New Roman"/>
          <w:sz w:val="28"/>
          <w:szCs w:val="28"/>
        </w:rPr>
        <w:t>і</w:t>
      </w:r>
      <w:r w:rsidRPr="00922D77">
        <w:rPr>
          <w:rStyle w:val="rvts9"/>
          <w:rFonts w:ascii="Times New Roman" w:hAnsi="Times New Roman" w:cs="Times New Roman"/>
          <w:sz w:val="28"/>
          <w:szCs w:val="28"/>
        </w:rPr>
        <w:t xml:space="preserve"> органів внутрішніх справ України, затверджено</w:t>
      </w:r>
      <w:r>
        <w:rPr>
          <w:rStyle w:val="rvts9"/>
          <w:rFonts w:ascii="Times New Roman" w:hAnsi="Times New Roman" w:cs="Times New Roman"/>
          <w:sz w:val="28"/>
          <w:szCs w:val="28"/>
        </w:rPr>
        <w:t>му</w:t>
      </w:r>
      <w:r w:rsidRPr="00922D77">
        <w:rPr>
          <w:rStyle w:val="rvts9"/>
          <w:rFonts w:ascii="Times New Roman" w:hAnsi="Times New Roman" w:cs="Times New Roman"/>
          <w:sz w:val="28"/>
          <w:szCs w:val="28"/>
        </w:rPr>
        <w:t xml:space="preserve"> </w:t>
      </w:r>
      <w:r>
        <w:rPr>
          <w:rStyle w:val="rvts9"/>
          <w:rFonts w:ascii="Times New Roman" w:hAnsi="Times New Roman" w:cs="Times New Roman"/>
          <w:sz w:val="28"/>
          <w:szCs w:val="28"/>
        </w:rPr>
        <w:t>З</w:t>
      </w:r>
      <w:r w:rsidRPr="00922D77">
        <w:rPr>
          <w:rStyle w:val="rvts9"/>
          <w:rFonts w:ascii="Times New Roman" w:hAnsi="Times New Roman" w:cs="Times New Roman"/>
          <w:sz w:val="28"/>
          <w:szCs w:val="28"/>
        </w:rPr>
        <w:t>аконом України від 22 лютого 2006</w:t>
      </w:r>
      <w:r>
        <w:rPr>
          <w:rStyle w:val="rvts9"/>
          <w:rFonts w:ascii="Times New Roman" w:hAnsi="Times New Roman" w:cs="Times New Roman"/>
          <w:sz w:val="28"/>
          <w:szCs w:val="28"/>
        </w:rPr>
        <w:t> </w:t>
      </w:r>
      <w:r w:rsidRPr="00922D77">
        <w:rPr>
          <w:rStyle w:val="rvts9"/>
          <w:rFonts w:ascii="Times New Roman" w:hAnsi="Times New Roman" w:cs="Times New Roman"/>
          <w:sz w:val="28"/>
          <w:szCs w:val="28"/>
        </w:rPr>
        <w:t>року № 3460-IV</w:t>
      </w:r>
      <w:r w:rsidRPr="00922D77">
        <w:rPr>
          <w:rStyle w:val="rvts44"/>
          <w:rFonts w:ascii="Times New Roman" w:hAnsi="Times New Roman" w:cs="Times New Roman"/>
          <w:sz w:val="28"/>
          <w:szCs w:val="28"/>
        </w:rPr>
        <w:t xml:space="preserve"> (поширюється на працівників Державної кримінально-виконавчої служби </w:t>
      </w:r>
      <w:r>
        <w:rPr>
          <w:rStyle w:val="rvts44"/>
          <w:rFonts w:ascii="Times New Roman" w:hAnsi="Times New Roman" w:cs="Times New Roman"/>
          <w:sz w:val="28"/>
          <w:szCs w:val="28"/>
        </w:rPr>
        <w:t>т</w:t>
      </w:r>
      <w:r w:rsidRPr="00922D77">
        <w:rPr>
          <w:rStyle w:val="rvts44"/>
          <w:rFonts w:ascii="Times New Roman" w:hAnsi="Times New Roman" w:cs="Times New Roman"/>
          <w:sz w:val="28"/>
          <w:szCs w:val="28"/>
        </w:rPr>
        <w:t>а начальницького складу Національного антикорупційного бюро України)</w:t>
      </w:r>
      <w:r>
        <w:rPr>
          <w:rStyle w:val="rvts44"/>
          <w:rFonts w:ascii="Times New Roman" w:hAnsi="Times New Roman" w:cs="Times New Roman"/>
          <w:sz w:val="28"/>
          <w:szCs w:val="28"/>
        </w:rPr>
        <w:t>,</w:t>
      </w:r>
      <w:r w:rsidRPr="00922D77">
        <w:rPr>
          <w:rStyle w:val="rvts44"/>
          <w:rFonts w:ascii="Times New Roman" w:hAnsi="Times New Roman" w:cs="Times New Roman"/>
          <w:sz w:val="28"/>
          <w:szCs w:val="28"/>
        </w:rPr>
        <w:t xml:space="preserve"> Дисциплінарно</w:t>
      </w:r>
      <w:r>
        <w:rPr>
          <w:rStyle w:val="rvts44"/>
          <w:rFonts w:ascii="Times New Roman" w:hAnsi="Times New Roman" w:cs="Times New Roman"/>
          <w:sz w:val="28"/>
          <w:szCs w:val="28"/>
        </w:rPr>
        <w:t>му</w:t>
      </w:r>
      <w:r w:rsidRPr="00922D77">
        <w:rPr>
          <w:rStyle w:val="rvts44"/>
          <w:rFonts w:ascii="Times New Roman" w:hAnsi="Times New Roman" w:cs="Times New Roman"/>
          <w:sz w:val="28"/>
          <w:szCs w:val="28"/>
        </w:rPr>
        <w:t xml:space="preserve"> статут</w:t>
      </w:r>
      <w:r>
        <w:rPr>
          <w:rStyle w:val="rvts44"/>
          <w:rFonts w:ascii="Times New Roman" w:hAnsi="Times New Roman" w:cs="Times New Roman"/>
          <w:sz w:val="28"/>
          <w:szCs w:val="28"/>
        </w:rPr>
        <w:t>і</w:t>
      </w:r>
      <w:r w:rsidRPr="00922D77">
        <w:rPr>
          <w:rStyle w:val="rvts44"/>
          <w:rFonts w:ascii="Times New Roman" w:hAnsi="Times New Roman" w:cs="Times New Roman"/>
          <w:sz w:val="28"/>
          <w:szCs w:val="28"/>
        </w:rPr>
        <w:t xml:space="preserve"> Національної поліції України, затверджено</w:t>
      </w:r>
      <w:r>
        <w:rPr>
          <w:rStyle w:val="rvts44"/>
          <w:rFonts w:ascii="Times New Roman" w:hAnsi="Times New Roman" w:cs="Times New Roman"/>
          <w:sz w:val="28"/>
          <w:szCs w:val="28"/>
        </w:rPr>
        <w:t>му</w:t>
      </w:r>
      <w:r w:rsidRPr="00922D77">
        <w:rPr>
          <w:rStyle w:val="rvts44"/>
          <w:rFonts w:ascii="Times New Roman" w:hAnsi="Times New Roman" w:cs="Times New Roman"/>
          <w:sz w:val="28"/>
          <w:szCs w:val="28"/>
        </w:rPr>
        <w:t xml:space="preserve"> Законом України від  15</w:t>
      </w:r>
      <w:r>
        <w:rPr>
          <w:rStyle w:val="rvts44"/>
          <w:rFonts w:ascii="Times New Roman" w:hAnsi="Times New Roman" w:cs="Times New Roman"/>
          <w:sz w:val="28"/>
          <w:szCs w:val="28"/>
        </w:rPr>
        <w:t> </w:t>
      </w:r>
      <w:r w:rsidRPr="00922D77">
        <w:rPr>
          <w:rStyle w:val="rvts44"/>
          <w:rFonts w:ascii="Times New Roman" w:hAnsi="Times New Roman" w:cs="Times New Roman"/>
          <w:sz w:val="28"/>
          <w:szCs w:val="28"/>
        </w:rPr>
        <w:t xml:space="preserve">березня 2018 року № </w:t>
      </w:r>
      <w:r w:rsidRPr="00922D77">
        <w:rPr>
          <w:rStyle w:val="rvts9"/>
          <w:rFonts w:ascii="Times New Roman" w:hAnsi="Times New Roman" w:cs="Times New Roman"/>
          <w:sz w:val="28"/>
          <w:szCs w:val="28"/>
        </w:rPr>
        <w:t>2337-VIII</w:t>
      </w:r>
      <w:r w:rsidR="00E94F1F">
        <w:rPr>
          <w:rStyle w:val="rvts9"/>
          <w:rFonts w:ascii="Times New Roman" w:hAnsi="Times New Roman" w:cs="Times New Roman"/>
          <w:sz w:val="28"/>
          <w:szCs w:val="28"/>
        </w:rPr>
        <w:t xml:space="preserve"> (</w:t>
      </w:r>
      <w:r>
        <w:rPr>
          <w:rStyle w:val="rvts9"/>
          <w:rFonts w:ascii="Times New Roman" w:hAnsi="Times New Roman" w:cs="Times New Roman"/>
          <w:sz w:val="28"/>
          <w:szCs w:val="28"/>
        </w:rPr>
        <w:t xml:space="preserve">в частині </w:t>
      </w:r>
      <w:r w:rsidRPr="00922D77">
        <w:rPr>
          <w:rStyle w:val="rvts9"/>
          <w:rFonts w:ascii="Times New Roman" w:hAnsi="Times New Roman" w:cs="Times New Roman"/>
          <w:sz w:val="28"/>
          <w:szCs w:val="28"/>
        </w:rPr>
        <w:t>пошир</w:t>
      </w:r>
      <w:r>
        <w:rPr>
          <w:rStyle w:val="rvts9"/>
          <w:rFonts w:ascii="Times New Roman" w:hAnsi="Times New Roman" w:cs="Times New Roman"/>
          <w:sz w:val="28"/>
          <w:szCs w:val="28"/>
        </w:rPr>
        <w:t>ення</w:t>
      </w:r>
      <w:r w:rsidRPr="00922D77">
        <w:rPr>
          <w:rStyle w:val="rvts9"/>
          <w:rFonts w:ascii="Times New Roman" w:hAnsi="Times New Roman" w:cs="Times New Roman"/>
          <w:sz w:val="28"/>
          <w:szCs w:val="28"/>
        </w:rPr>
        <w:t xml:space="preserve"> на працівників, які мають спеціальні звання, Бюро економічної безпеки України, співробітників Служби судової охорони та осіб рядового і начальницького скла</w:t>
      </w:r>
      <w:r>
        <w:rPr>
          <w:rStyle w:val="rvts9"/>
          <w:rFonts w:ascii="Times New Roman" w:hAnsi="Times New Roman" w:cs="Times New Roman"/>
          <w:sz w:val="28"/>
          <w:szCs w:val="28"/>
        </w:rPr>
        <w:t>ду Державного бюро розслідувань</w:t>
      </w:r>
      <w:r w:rsidR="00E94F1F">
        <w:rPr>
          <w:rStyle w:val="rvts9"/>
          <w:rFonts w:ascii="Times New Roman" w:hAnsi="Times New Roman" w:cs="Times New Roman"/>
          <w:sz w:val="28"/>
          <w:szCs w:val="28"/>
        </w:rPr>
        <w:t>)</w:t>
      </w:r>
      <w:r>
        <w:rPr>
          <w:rStyle w:val="rvts9"/>
          <w:rFonts w:ascii="Times New Roman" w:hAnsi="Times New Roman" w:cs="Times New Roman"/>
          <w:sz w:val="28"/>
          <w:szCs w:val="28"/>
        </w:rPr>
        <w:t>, а також законах</w:t>
      </w:r>
      <w:r w:rsidRPr="00922D77">
        <w:rPr>
          <w:rStyle w:val="rvts9"/>
          <w:rFonts w:ascii="Times New Roman" w:hAnsi="Times New Roman" w:cs="Times New Roman"/>
          <w:sz w:val="28"/>
          <w:szCs w:val="28"/>
        </w:rPr>
        <w:t xml:space="preserve"> України </w:t>
      </w:r>
      <w:r w:rsidRPr="00922D77">
        <w:rPr>
          <w:rStyle w:val="rvts0"/>
          <w:rFonts w:ascii="Times New Roman" w:hAnsi="Times New Roman" w:cs="Times New Roman"/>
          <w:sz w:val="28"/>
          <w:szCs w:val="28"/>
        </w:rPr>
        <w:t>4 жовтня 2014 року № 1697-VII</w:t>
      </w:r>
      <w:r w:rsidRPr="00922D77">
        <w:rPr>
          <w:rStyle w:val="rvts9"/>
          <w:rFonts w:ascii="Times New Roman" w:hAnsi="Times New Roman" w:cs="Times New Roman"/>
          <w:sz w:val="28"/>
          <w:szCs w:val="28"/>
        </w:rPr>
        <w:t xml:space="preserve"> «Про прокуратуру», від </w:t>
      </w:r>
      <w:r w:rsidRPr="00922D77">
        <w:rPr>
          <w:rStyle w:val="rvts44"/>
          <w:rFonts w:ascii="Times New Roman" w:hAnsi="Times New Roman" w:cs="Times New Roman"/>
          <w:sz w:val="28"/>
          <w:szCs w:val="28"/>
        </w:rPr>
        <w:t>12</w:t>
      </w:r>
      <w:r>
        <w:rPr>
          <w:rStyle w:val="rvts44"/>
          <w:rFonts w:ascii="Times New Roman" w:hAnsi="Times New Roman" w:cs="Times New Roman"/>
          <w:sz w:val="28"/>
          <w:szCs w:val="28"/>
        </w:rPr>
        <w:t> </w:t>
      </w:r>
      <w:r w:rsidRPr="00922D77">
        <w:rPr>
          <w:rStyle w:val="rvts44"/>
          <w:rFonts w:ascii="Times New Roman" w:hAnsi="Times New Roman" w:cs="Times New Roman"/>
          <w:sz w:val="28"/>
          <w:szCs w:val="28"/>
        </w:rPr>
        <w:t xml:space="preserve">листопада 2015 року № 794-VIII «Про Державне бюро розслідувань», </w:t>
      </w:r>
      <w:r w:rsidRPr="00051609">
        <w:rPr>
          <w:rStyle w:val="rvts23"/>
          <w:rFonts w:ascii="Times New Roman" w:hAnsi="Times New Roman" w:cs="Times New Roman"/>
          <w:sz w:val="28"/>
          <w:szCs w:val="28"/>
        </w:rPr>
        <w:t xml:space="preserve">від </w:t>
      </w:r>
      <w:r w:rsidRPr="00051609">
        <w:rPr>
          <w:rStyle w:val="rvts44"/>
          <w:rFonts w:ascii="Times New Roman" w:hAnsi="Times New Roman" w:cs="Times New Roman"/>
          <w:sz w:val="28"/>
          <w:szCs w:val="28"/>
        </w:rPr>
        <w:t>10</w:t>
      </w:r>
      <w:r>
        <w:rPr>
          <w:rStyle w:val="rvts44"/>
          <w:rFonts w:ascii="Times New Roman" w:hAnsi="Times New Roman" w:cs="Times New Roman"/>
          <w:sz w:val="28"/>
          <w:szCs w:val="28"/>
        </w:rPr>
        <w:t> </w:t>
      </w:r>
      <w:r w:rsidRPr="00051609">
        <w:rPr>
          <w:rStyle w:val="rvts44"/>
          <w:rFonts w:ascii="Times New Roman" w:hAnsi="Times New Roman" w:cs="Times New Roman"/>
          <w:sz w:val="28"/>
          <w:szCs w:val="28"/>
        </w:rPr>
        <w:t>грудня 2015 року</w:t>
      </w:r>
      <w:r w:rsidRPr="00051609">
        <w:rPr>
          <w:rStyle w:val="rvts0"/>
          <w:rFonts w:ascii="Times New Roman" w:hAnsi="Times New Roman" w:cs="Times New Roman"/>
          <w:sz w:val="28"/>
          <w:szCs w:val="28"/>
        </w:rPr>
        <w:t xml:space="preserve"> </w:t>
      </w:r>
      <w:r w:rsidRPr="00051609">
        <w:rPr>
          <w:rStyle w:val="rvts44"/>
          <w:rFonts w:ascii="Times New Roman" w:hAnsi="Times New Roman" w:cs="Times New Roman"/>
          <w:sz w:val="28"/>
          <w:szCs w:val="28"/>
        </w:rPr>
        <w:t>№ 889-VIII</w:t>
      </w:r>
      <w:r w:rsidRPr="00051609">
        <w:rPr>
          <w:rStyle w:val="rvts23"/>
          <w:rFonts w:ascii="Times New Roman" w:hAnsi="Times New Roman" w:cs="Times New Roman"/>
          <w:sz w:val="28"/>
          <w:szCs w:val="28"/>
        </w:rPr>
        <w:t xml:space="preserve"> «Про дер</w:t>
      </w:r>
      <w:r w:rsidRPr="00051609">
        <w:rPr>
          <w:rStyle w:val="rvts23"/>
          <w:rFonts w:ascii="Times New Roman" w:hAnsi="Times New Roman" w:cs="Times New Roman"/>
          <w:sz w:val="28"/>
          <w:szCs w:val="28"/>
        </w:rPr>
        <w:lastRenderedPageBreak/>
        <w:t>жавну службу»</w:t>
      </w:r>
      <w:r>
        <w:rPr>
          <w:rStyle w:val="rvts23"/>
          <w:rFonts w:ascii="Times New Roman" w:hAnsi="Times New Roman" w:cs="Times New Roman"/>
          <w:sz w:val="28"/>
          <w:szCs w:val="28"/>
        </w:rPr>
        <w:t xml:space="preserve">, </w:t>
      </w:r>
      <w:r w:rsidRPr="00922D77">
        <w:rPr>
          <w:rStyle w:val="rvts44"/>
          <w:rFonts w:ascii="Times New Roman" w:hAnsi="Times New Roman" w:cs="Times New Roman"/>
          <w:sz w:val="28"/>
          <w:szCs w:val="28"/>
        </w:rPr>
        <w:t>від 14</w:t>
      </w:r>
      <w:r>
        <w:rPr>
          <w:rStyle w:val="rvts44"/>
          <w:rFonts w:ascii="Times New Roman" w:hAnsi="Times New Roman" w:cs="Times New Roman"/>
          <w:sz w:val="28"/>
          <w:szCs w:val="28"/>
        </w:rPr>
        <w:t> </w:t>
      </w:r>
      <w:r w:rsidRPr="00922D77">
        <w:rPr>
          <w:rStyle w:val="rvts44"/>
          <w:rFonts w:ascii="Times New Roman" w:hAnsi="Times New Roman" w:cs="Times New Roman"/>
          <w:sz w:val="28"/>
          <w:szCs w:val="28"/>
        </w:rPr>
        <w:t>жовтня 2014</w:t>
      </w:r>
      <w:r>
        <w:rPr>
          <w:rStyle w:val="rvts44"/>
          <w:rFonts w:ascii="Times New Roman" w:hAnsi="Times New Roman" w:cs="Times New Roman"/>
          <w:sz w:val="28"/>
          <w:szCs w:val="28"/>
        </w:rPr>
        <w:t> </w:t>
      </w:r>
      <w:r w:rsidRPr="00922D77">
        <w:rPr>
          <w:rStyle w:val="rvts44"/>
          <w:rFonts w:ascii="Times New Roman" w:hAnsi="Times New Roman" w:cs="Times New Roman"/>
          <w:sz w:val="28"/>
          <w:szCs w:val="28"/>
        </w:rPr>
        <w:t>року</w:t>
      </w:r>
      <w:r w:rsidRPr="00922D77">
        <w:rPr>
          <w:rStyle w:val="rvts0"/>
          <w:rFonts w:ascii="Times New Roman" w:hAnsi="Times New Roman" w:cs="Times New Roman"/>
          <w:sz w:val="28"/>
          <w:szCs w:val="28"/>
        </w:rPr>
        <w:t xml:space="preserve"> </w:t>
      </w:r>
      <w:r w:rsidRPr="00922D77">
        <w:rPr>
          <w:rStyle w:val="rvts44"/>
          <w:rFonts w:ascii="Times New Roman" w:hAnsi="Times New Roman" w:cs="Times New Roman"/>
          <w:sz w:val="28"/>
          <w:szCs w:val="28"/>
        </w:rPr>
        <w:t>№ 1698-VII «Про Національне антикорупційне бюро України»</w:t>
      </w:r>
      <w:r>
        <w:rPr>
          <w:rStyle w:val="rvts44"/>
          <w:rFonts w:ascii="Times New Roman" w:hAnsi="Times New Roman" w:cs="Times New Roman"/>
          <w:sz w:val="28"/>
          <w:szCs w:val="28"/>
        </w:rPr>
        <w:t>, від 28 січня 2021 року № 1150-ІХ «Про Бюро економічної безпеки України»</w:t>
      </w:r>
      <w:r w:rsidRPr="00922D77">
        <w:rPr>
          <w:rStyle w:val="rvts44"/>
          <w:rFonts w:ascii="Times New Roman" w:hAnsi="Times New Roman" w:cs="Times New Roman"/>
          <w:sz w:val="28"/>
          <w:szCs w:val="28"/>
        </w:rPr>
        <w:t>.</w:t>
      </w:r>
    </w:p>
    <w:p w:rsidR="004455E7" w:rsidRDefault="004455E7" w:rsidP="00EA044D">
      <w:pPr>
        <w:pStyle w:val="StyleZakonu"/>
        <w:spacing w:after="0" w:line="240" w:lineRule="auto"/>
        <w:ind w:firstLine="720"/>
        <w:rPr>
          <w:b/>
          <w:i/>
          <w:sz w:val="28"/>
          <w:szCs w:val="28"/>
        </w:rPr>
      </w:pPr>
    </w:p>
    <w:p w:rsidR="00CE7526" w:rsidRDefault="00CE7526" w:rsidP="00EA044D">
      <w:pPr>
        <w:tabs>
          <w:tab w:val="left" w:pos="1008"/>
        </w:tabs>
        <w:spacing w:after="0" w:line="240" w:lineRule="auto"/>
        <w:ind w:firstLine="567"/>
        <w:jc w:val="both"/>
        <w:rPr>
          <w:rStyle w:val="rvts23"/>
          <w:rFonts w:ascii="Times New Roman" w:hAnsi="Times New Roman" w:cs="Times New Roman"/>
          <w:b/>
          <w:sz w:val="28"/>
          <w:szCs w:val="28"/>
        </w:rPr>
      </w:pPr>
    </w:p>
    <w:p w:rsidR="00893E15" w:rsidRDefault="00893E15"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893E15" w:rsidRDefault="00893E15" w:rsidP="00EA044D">
      <w:pPr>
        <w:tabs>
          <w:tab w:val="left" w:pos="1008"/>
        </w:tabs>
        <w:spacing w:after="0" w:line="240" w:lineRule="auto"/>
        <w:ind w:firstLine="567"/>
        <w:jc w:val="both"/>
        <w:rPr>
          <w:rStyle w:val="rvts23"/>
          <w:rFonts w:ascii="Times New Roman" w:hAnsi="Times New Roman" w:cs="Times New Roman"/>
          <w:b/>
          <w:sz w:val="28"/>
          <w:szCs w:val="28"/>
        </w:rPr>
      </w:pPr>
    </w:p>
    <w:p w:rsidR="00422321" w:rsidRDefault="00422321" w:rsidP="00EA044D">
      <w:pPr>
        <w:tabs>
          <w:tab w:val="left" w:pos="1008"/>
        </w:tabs>
        <w:spacing w:after="0" w:line="240" w:lineRule="auto"/>
        <w:ind w:firstLine="567"/>
        <w:jc w:val="both"/>
        <w:rPr>
          <w:rStyle w:val="rvts23"/>
          <w:rFonts w:ascii="Times New Roman" w:hAnsi="Times New Roman" w:cs="Times New Roman"/>
          <w:b/>
          <w:sz w:val="28"/>
          <w:szCs w:val="28"/>
        </w:rPr>
      </w:pPr>
    </w:p>
    <w:p w:rsidR="00893E15" w:rsidRDefault="00893E15" w:rsidP="00EA044D">
      <w:pPr>
        <w:tabs>
          <w:tab w:val="left" w:pos="1008"/>
        </w:tabs>
        <w:spacing w:after="0" w:line="240" w:lineRule="auto"/>
        <w:ind w:firstLine="567"/>
        <w:jc w:val="both"/>
        <w:rPr>
          <w:rStyle w:val="rvts23"/>
          <w:rFonts w:ascii="Times New Roman" w:hAnsi="Times New Roman" w:cs="Times New Roman"/>
          <w:b/>
          <w:sz w:val="28"/>
          <w:szCs w:val="28"/>
        </w:rPr>
      </w:pPr>
    </w:p>
    <w:p w:rsidR="00893E15" w:rsidRDefault="00893E15" w:rsidP="00EA044D">
      <w:pPr>
        <w:tabs>
          <w:tab w:val="left" w:pos="1008"/>
        </w:tabs>
        <w:spacing w:after="0" w:line="240" w:lineRule="auto"/>
        <w:ind w:firstLine="567"/>
        <w:jc w:val="both"/>
        <w:rPr>
          <w:rStyle w:val="rvts23"/>
          <w:rFonts w:ascii="Times New Roman" w:hAnsi="Times New Roman" w:cs="Times New Roman"/>
          <w:b/>
          <w:sz w:val="28"/>
          <w:szCs w:val="28"/>
        </w:rPr>
      </w:pPr>
    </w:p>
    <w:p w:rsidR="00FC2B2D" w:rsidRPr="00855275" w:rsidRDefault="00FC2B2D" w:rsidP="00EA044D">
      <w:pPr>
        <w:tabs>
          <w:tab w:val="left" w:pos="1008"/>
        </w:tabs>
        <w:spacing w:after="0" w:line="240" w:lineRule="auto"/>
        <w:ind w:firstLine="567"/>
        <w:jc w:val="both"/>
        <w:rPr>
          <w:rStyle w:val="rvts23"/>
          <w:rFonts w:ascii="Times New Roman" w:hAnsi="Times New Roman" w:cs="Times New Roman"/>
          <w:b/>
          <w:sz w:val="28"/>
          <w:szCs w:val="28"/>
        </w:rPr>
      </w:pPr>
      <w:r w:rsidRPr="00855275">
        <w:rPr>
          <w:rStyle w:val="rvts23"/>
          <w:rFonts w:ascii="Times New Roman" w:hAnsi="Times New Roman" w:cs="Times New Roman"/>
          <w:b/>
          <w:sz w:val="28"/>
          <w:szCs w:val="28"/>
        </w:rPr>
        <w:t>РОЗГЛЯД СКАРГ НА ДІЇ (БЕЗДІЯЛЬНІСТЬ) ПОЛІЦЕЙСЬКИХ. ВИРІШЕННЯ ПИТАННЯ ЩОДО ПРИЗНАЧЕННЯ СЛУЖБОВОГО РОЗСЛІДУВАННЯ СТОСОВНО ПОЛІЦЕЙСЬКОГО</w:t>
      </w:r>
    </w:p>
    <w:p w:rsidR="00FC2B2D" w:rsidRDefault="00FC2B2D" w:rsidP="00EA044D">
      <w:pPr>
        <w:spacing w:after="0" w:line="240" w:lineRule="auto"/>
        <w:ind w:firstLine="708"/>
        <w:jc w:val="both"/>
        <w:rPr>
          <w:rFonts w:ascii="Times New Roman" w:hAnsi="Times New Roman" w:cs="Times New Roman"/>
          <w:sz w:val="28"/>
          <w:szCs w:val="28"/>
        </w:rPr>
      </w:pPr>
    </w:p>
    <w:p w:rsidR="00FC2B2D" w:rsidRDefault="00FC2B2D" w:rsidP="00EA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ході аналізу законодавства України встановлено, що питання розгляду скарг на дії працівників поліції </w:t>
      </w:r>
      <w:r w:rsidR="003078CE">
        <w:rPr>
          <w:rFonts w:ascii="Times New Roman" w:hAnsi="Times New Roman" w:cs="Times New Roman"/>
          <w:sz w:val="28"/>
          <w:szCs w:val="28"/>
        </w:rPr>
        <w:t>нос</w:t>
      </w:r>
      <w:r>
        <w:rPr>
          <w:rFonts w:ascii="Times New Roman" w:hAnsi="Times New Roman" w:cs="Times New Roman"/>
          <w:sz w:val="28"/>
          <w:szCs w:val="28"/>
        </w:rPr>
        <w:t xml:space="preserve">ить </w:t>
      </w:r>
      <w:r w:rsidR="003078CE">
        <w:rPr>
          <w:rFonts w:ascii="Times New Roman" w:hAnsi="Times New Roman" w:cs="Times New Roman"/>
          <w:sz w:val="28"/>
          <w:szCs w:val="28"/>
        </w:rPr>
        <w:t xml:space="preserve">складний </w:t>
      </w:r>
      <w:r>
        <w:rPr>
          <w:rFonts w:ascii="Times New Roman" w:hAnsi="Times New Roman" w:cs="Times New Roman"/>
          <w:sz w:val="28"/>
          <w:szCs w:val="28"/>
        </w:rPr>
        <w:t xml:space="preserve">характер, оскільки є предметом правового регулювання одразу декількох </w:t>
      </w:r>
      <w:r w:rsidR="003078CE">
        <w:rPr>
          <w:rFonts w:ascii="Times New Roman" w:hAnsi="Times New Roman" w:cs="Times New Roman"/>
          <w:sz w:val="28"/>
          <w:szCs w:val="28"/>
        </w:rPr>
        <w:t>актів законодавства</w:t>
      </w:r>
      <w:r>
        <w:rPr>
          <w:rFonts w:ascii="Times New Roman" w:hAnsi="Times New Roman" w:cs="Times New Roman"/>
          <w:sz w:val="28"/>
          <w:szCs w:val="28"/>
        </w:rPr>
        <w:t>.</w:t>
      </w:r>
    </w:p>
    <w:p w:rsidR="00FC2B2D" w:rsidRDefault="00FC2B2D" w:rsidP="00EA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Слід зазначити, що частиною першою статті 19 Закону України від 02 липня 2015 року № 580-</w:t>
      </w:r>
      <w:r>
        <w:rPr>
          <w:rFonts w:ascii="Times New Roman" w:hAnsi="Times New Roman" w:cs="Times New Roman"/>
          <w:sz w:val="28"/>
          <w:szCs w:val="28"/>
          <w:lang w:val="en-GB"/>
        </w:rPr>
        <w:t>VIII</w:t>
      </w:r>
      <w:r w:rsidR="003078CE">
        <w:rPr>
          <w:rFonts w:ascii="Times New Roman" w:hAnsi="Times New Roman" w:cs="Times New Roman"/>
          <w:sz w:val="28"/>
          <w:szCs w:val="28"/>
        </w:rPr>
        <w:t xml:space="preserve"> «Про Національну поліцію» </w:t>
      </w:r>
      <w:r w:rsidR="00841E76">
        <w:rPr>
          <w:rFonts w:ascii="Times New Roman" w:hAnsi="Times New Roman" w:cs="Times New Roman"/>
          <w:sz w:val="28"/>
          <w:szCs w:val="28"/>
        </w:rPr>
        <w:t>в</w:t>
      </w:r>
      <w:r w:rsidR="003078CE">
        <w:rPr>
          <w:rFonts w:ascii="Times New Roman" w:hAnsi="Times New Roman" w:cs="Times New Roman"/>
          <w:sz w:val="28"/>
          <w:szCs w:val="28"/>
        </w:rPr>
        <w:t>регульовано</w:t>
      </w:r>
      <w:r w:rsidRPr="00A81550">
        <w:rPr>
          <w:rFonts w:ascii="Times New Roman" w:hAnsi="Times New Roman" w:cs="Times New Roman"/>
          <w:sz w:val="28"/>
          <w:szCs w:val="28"/>
        </w:rPr>
        <w:t xml:space="preserve">, що </w:t>
      </w:r>
      <w:r w:rsidRPr="00A81550">
        <w:rPr>
          <w:rStyle w:val="rvts9"/>
          <w:rFonts w:ascii="Times New Roman" w:eastAsia="Times New Roman" w:hAnsi="Times New Roman" w:cs="Times New Roman"/>
          <w:sz w:val="28"/>
          <w:szCs w:val="28"/>
          <w:lang w:eastAsia="uk-UA"/>
        </w:rPr>
        <w:t>у</w:t>
      </w:r>
      <w:r w:rsidRPr="00A81550">
        <w:rPr>
          <w:rFonts w:ascii="Times New Roman" w:hAnsi="Times New Roman" w:cs="Times New Roman"/>
          <w:sz w:val="28"/>
          <w:szCs w:val="28"/>
        </w:rPr>
        <w:t xml:space="preserve"> разі вчинення протиправних діянь поліцейські несуть кримінальну, адміністративну, цивільно-правову, матеріальну та дисциплінарну відповідальність відповідно до закону, а також з урахуванням бойового імунітету, визначеного </w:t>
      </w:r>
      <w:hyperlink r:id="rId11" w:tgtFrame="_blank" w:history="1">
        <w:r w:rsidRPr="00106664">
          <w:rPr>
            <w:rStyle w:val="aa"/>
            <w:sz w:val="28"/>
            <w:szCs w:val="28"/>
            <w:u w:val="none"/>
          </w:rPr>
          <w:t>Законом України</w:t>
        </w:r>
      </w:hyperlink>
      <w:r w:rsidRPr="00A81550">
        <w:rPr>
          <w:rFonts w:ascii="Times New Roman" w:hAnsi="Times New Roman" w:cs="Times New Roman"/>
          <w:sz w:val="28"/>
          <w:szCs w:val="28"/>
        </w:rPr>
        <w:t xml:space="preserve"> "Про оборону України".</w:t>
      </w:r>
    </w:p>
    <w:p w:rsidR="00FC2B2D" w:rsidRDefault="00FC2B2D" w:rsidP="00EA044D">
      <w:pPr>
        <w:spacing w:after="0" w:line="240" w:lineRule="auto"/>
        <w:ind w:firstLine="708"/>
        <w:jc w:val="both"/>
        <w:rPr>
          <w:rStyle w:val="rvts0"/>
          <w:rFonts w:ascii="Times New Roman" w:hAnsi="Times New Roman" w:cs="Times New Roman"/>
          <w:sz w:val="28"/>
          <w:szCs w:val="28"/>
        </w:rPr>
      </w:pPr>
      <w:r>
        <w:rPr>
          <w:rFonts w:ascii="Times New Roman" w:hAnsi="Times New Roman" w:cs="Times New Roman"/>
          <w:sz w:val="28"/>
          <w:szCs w:val="28"/>
        </w:rPr>
        <w:lastRenderedPageBreak/>
        <w:t>З метою реалізації закріпленого статтею 40 Конституції України право на звернення Верховно</w:t>
      </w:r>
      <w:r w:rsidR="00841E76">
        <w:rPr>
          <w:rFonts w:ascii="Times New Roman" w:hAnsi="Times New Roman" w:cs="Times New Roman"/>
          <w:sz w:val="28"/>
          <w:szCs w:val="28"/>
        </w:rPr>
        <w:t>ю</w:t>
      </w:r>
      <w:r>
        <w:rPr>
          <w:rFonts w:ascii="Times New Roman" w:hAnsi="Times New Roman" w:cs="Times New Roman"/>
          <w:sz w:val="28"/>
          <w:szCs w:val="28"/>
        </w:rPr>
        <w:t xml:space="preserve"> Радою України було прийнято Закон України від </w:t>
      </w:r>
      <w:r w:rsidRPr="00654A43">
        <w:rPr>
          <w:rFonts w:ascii="Times New Roman" w:hAnsi="Times New Roman" w:cs="Times New Roman"/>
          <w:sz w:val="28"/>
          <w:szCs w:val="28"/>
        </w:rPr>
        <w:t>02</w:t>
      </w:r>
      <w:r w:rsidR="00841E76">
        <w:rPr>
          <w:rFonts w:ascii="Times New Roman" w:hAnsi="Times New Roman" w:cs="Times New Roman"/>
          <w:sz w:val="28"/>
          <w:szCs w:val="28"/>
        </w:rPr>
        <w:t> </w:t>
      </w:r>
      <w:r w:rsidRPr="00654A43">
        <w:rPr>
          <w:rFonts w:ascii="Times New Roman" w:hAnsi="Times New Roman" w:cs="Times New Roman"/>
          <w:sz w:val="28"/>
          <w:szCs w:val="28"/>
        </w:rPr>
        <w:t>жовтня 1996 року</w:t>
      </w:r>
      <w:r>
        <w:rPr>
          <w:rFonts w:ascii="Times New Roman" w:hAnsi="Times New Roman" w:cs="Times New Roman"/>
          <w:sz w:val="28"/>
          <w:szCs w:val="28"/>
        </w:rPr>
        <w:t xml:space="preserve"> № 393/96-ВР «Про звернення громадян» (далі – Закон №</w:t>
      </w:r>
      <w:r w:rsidR="00841E76">
        <w:rPr>
          <w:rFonts w:ascii="Times New Roman" w:hAnsi="Times New Roman" w:cs="Times New Roman"/>
          <w:sz w:val="28"/>
          <w:szCs w:val="28"/>
        </w:rPr>
        <w:t> </w:t>
      </w:r>
      <w:r>
        <w:rPr>
          <w:rFonts w:ascii="Times New Roman" w:hAnsi="Times New Roman" w:cs="Times New Roman"/>
          <w:sz w:val="28"/>
          <w:szCs w:val="28"/>
        </w:rPr>
        <w:t xml:space="preserve">393/96-ВР), яким врегульовано </w:t>
      </w:r>
      <w:r w:rsidRPr="000153FF">
        <w:rPr>
          <w:rStyle w:val="rvts0"/>
          <w:rFonts w:ascii="Times New Roman" w:hAnsi="Times New Roman" w:cs="Times New Roman"/>
          <w:sz w:val="28"/>
          <w:szCs w:val="28"/>
        </w:rPr>
        <w:t xml:space="preserve">питання практичної реалізації громадянами України наданого їм </w:t>
      </w:r>
      <w:hyperlink r:id="rId12" w:tgtFrame="_blank" w:history="1">
        <w:r w:rsidRPr="000153FF">
          <w:rPr>
            <w:rStyle w:val="aa"/>
            <w:sz w:val="28"/>
            <w:szCs w:val="28"/>
            <w:u w:val="none"/>
          </w:rPr>
          <w:t>Конституцією України</w:t>
        </w:r>
      </w:hyperlink>
      <w:r w:rsidRPr="000153FF">
        <w:rPr>
          <w:rStyle w:val="rvts0"/>
          <w:rFonts w:ascii="Times New Roman" w:hAnsi="Times New Roman" w:cs="Times New Roman"/>
          <w:sz w:val="28"/>
          <w:szCs w:val="28"/>
        </w:rPr>
        <w:t xml:space="preserve">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FC2B2D" w:rsidRPr="009F75E2" w:rsidRDefault="00FC2B2D" w:rsidP="00EA044D">
      <w:pPr>
        <w:spacing w:after="0" w:line="240" w:lineRule="auto"/>
        <w:ind w:firstLine="708"/>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Саме зазначеним Законом № 393/96-ВР на законодавчому рівні запроваджено термін «скарга», під яким розуміється </w:t>
      </w:r>
      <w:r w:rsidRPr="009F75E2">
        <w:rPr>
          <w:rStyle w:val="rvts0"/>
          <w:rFonts w:ascii="Times New Roman" w:hAnsi="Times New Roman" w:cs="Times New Roman"/>
          <w:sz w:val="28"/>
          <w:szCs w:val="28"/>
        </w:rPr>
        <w:t>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FC2B2D" w:rsidRDefault="00FC2B2D" w:rsidP="00EA044D">
      <w:pPr>
        <w:spacing w:after="0" w:line="240" w:lineRule="auto"/>
        <w:ind w:firstLine="708"/>
        <w:jc w:val="both"/>
        <w:rPr>
          <w:rStyle w:val="rvts0"/>
          <w:rFonts w:ascii="Times New Roman" w:hAnsi="Times New Roman" w:cs="Times New Roman"/>
          <w:sz w:val="28"/>
          <w:szCs w:val="28"/>
        </w:rPr>
      </w:pPr>
      <w:r w:rsidRPr="009F75E2">
        <w:rPr>
          <w:rStyle w:val="rvts0"/>
          <w:rFonts w:ascii="Times New Roman" w:hAnsi="Times New Roman" w:cs="Times New Roman"/>
          <w:sz w:val="28"/>
          <w:szCs w:val="28"/>
        </w:rPr>
        <w:t xml:space="preserve">До речі, Законом № 393/96-ВР особливу увагу, поряд із встановленням загальних вимог до звернень та строку їх розгляду, </w:t>
      </w:r>
      <w:r>
        <w:rPr>
          <w:rStyle w:val="rvts0"/>
          <w:rFonts w:ascii="Times New Roman" w:hAnsi="Times New Roman" w:cs="Times New Roman"/>
          <w:sz w:val="28"/>
          <w:szCs w:val="28"/>
        </w:rPr>
        <w:t xml:space="preserve">що не може перевищувати 45 діб (у разі продовження), </w:t>
      </w:r>
      <w:r w:rsidRPr="009F75E2">
        <w:rPr>
          <w:rStyle w:val="rvts0"/>
          <w:rFonts w:ascii="Times New Roman" w:hAnsi="Times New Roman" w:cs="Times New Roman"/>
          <w:sz w:val="28"/>
          <w:szCs w:val="28"/>
        </w:rPr>
        <w:t>приділено, власне, регламентуванню вимог до скарги, прав особи, що її подала, а також обов’язк</w:t>
      </w:r>
      <w:r>
        <w:rPr>
          <w:rStyle w:val="rvts0"/>
          <w:rFonts w:ascii="Times New Roman" w:hAnsi="Times New Roman" w:cs="Times New Roman"/>
          <w:sz w:val="28"/>
          <w:szCs w:val="28"/>
        </w:rPr>
        <w:t>ів</w:t>
      </w:r>
      <w:r w:rsidRPr="009F75E2">
        <w:rPr>
          <w:rStyle w:val="rvts0"/>
          <w:rFonts w:ascii="Times New Roman" w:hAnsi="Times New Roman" w:cs="Times New Roman"/>
          <w:sz w:val="28"/>
          <w:szCs w:val="28"/>
        </w:rPr>
        <w:t xml:space="preserve"> органу державної влади, місцевого самоврядування</w:t>
      </w:r>
      <w:r>
        <w:rPr>
          <w:rStyle w:val="rvts0"/>
          <w:rFonts w:ascii="Times New Roman" w:hAnsi="Times New Roman" w:cs="Times New Roman"/>
          <w:sz w:val="28"/>
          <w:szCs w:val="28"/>
        </w:rPr>
        <w:t xml:space="preserve"> чи їх посадової особи, </w:t>
      </w:r>
      <w:r w:rsidRPr="009F75E2">
        <w:rPr>
          <w:rStyle w:val="rvts0"/>
          <w:rFonts w:ascii="Times New Roman" w:hAnsi="Times New Roman" w:cs="Times New Roman"/>
          <w:sz w:val="28"/>
          <w:szCs w:val="28"/>
        </w:rPr>
        <w:t>що здійснює її розгляд.</w:t>
      </w:r>
    </w:p>
    <w:p w:rsidR="00FC2B2D" w:rsidRDefault="00FC2B2D" w:rsidP="00EA044D">
      <w:pPr>
        <w:spacing w:after="0" w:line="240" w:lineRule="auto"/>
        <w:ind w:firstLine="708"/>
        <w:jc w:val="both"/>
        <w:rPr>
          <w:rFonts w:ascii="Times New Roman" w:hAnsi="Times New Roman" w:cs="Times New Roman"/>
          <w:sz w:val="28"/>
          <w:szCs w:val="28"/>
        </w:rPr>
      </w:pPr>
      <w:r>
        <w:rPr>
          <w:rStyle w:val="rvts0"/>
          <w:rFonts w:ascii="Times New Roman" w:hAnsi="Times New Roman" w:cs="Times New Roman"/>
          <w:sz w:val="28"/>
          <w:szCs w:val="28"/>
        </w:rPr>
        <w:t>Так, положення статті 5 Закону № 393/96-ВР встановлюють такі вимоги до скарги,</w:t>
      </w:r>
      <w:r w:rsidR="00841E76">
        <w:rPr>
          <w:rStyle w:val="rvts0"/>
          <w:rFonts w:ascii="Times New Roman" w:hAnsi="Times New Roman" w:cs="Times New Roman"/>
          <w:sz w:val="28"/>
          <w:szCs w:val="28"/>
        </w:rPr>
        <w:t xml:space="preserve"> як зазначення у ній відомостей</w:t>
      </w:r>
      <w:r>
        <w:rPr>
          <w:rStyle w:val="rvts0"/>
          <w:rFonts w:ascii="Times New Roman" w:hAnsi="Times New Roman" w:cs="Times New Roman"/>
          <w:sz w:val="28"/>
          <w:szCs w:val="28"/>
        </w:rPr>
        <w:t xml:space="preserve"> про </w:t>
      </w:r>
      <w:r w:rsidRPr="00424A72">
        <w:rPr>
          <w:rFonts w:ascii="Times New Roman" w:hAnsi="Times New Roman" w:cs="Times New Roman"/>
          <w:sz w:val="28"/>
          <w:szCs w:val="28"/>
        </w:rPr>
        <w:t>прізвище, ім’я, по батькові, місце проживання громадянина, сут</w:t>
      </w:r>
      <w:r w:rsidR="00841E76">
        <w:rPr>
          <w:rFonts w:ascii="Times New Roman" w:hAnsi="Times New Roman" w:cs="Times New Roman"/>
          <w:sz w:val="28"/>
          <w:szCs w:val="28"/>
        </w:rPr>
        <w:t>ь</w:t>
      </w:r>
      <w:r w:rsidRPr="00424A72">
        <w:rPr>
          <w:rFonts w:ascii="Times New Roman" w:hAnsi="Times New Roman" w:cs="Times New Roman"/>
          <w:sz w:val="28"/>
          <w:szCs w:val="28"/>
        </w:rPr>
        <w:t xml:space="preserve"> порушеного питання, зауваження, пропозиції, заяви чи скарги, прохання чи вимоги, наявність дати та підпису, а в електронному зверненні – також електронної поштової адреси, на яку заявнику може бути надіслано відповідь, або відомості про інші засоби зв’язку з ним. </w:t>
      </w:r>
      <w:bookmarkStart w:id="30" w:name="n141"/>
      <w:bookmarkEnd w:id="30"/>
      <w:r w:rsidRPr="00424A72">
        <w:rPr>
          <w:rFonts w:ascii="Times New Roman" w:hAnsi="Times New Roman" w:cs="Times New Roman"/>
          <w:sz w:val="28"/>
          <w:szCs w:val="28"/>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w:t>
      </w:r>
    </w:p>
    <w:p w:rsidR="00FC2B2D" w:rsidRDefault="00FC2B2D" w:rsidP="00EA044D">
      <w:pPr>
        <w:spacing w:after="0" w:line="240" w:lineRule="auto"/>
        <w:ind w:firstLine="708"/>
        <w:jc w:val="both"/>
        <w:rPr>
          <w:rFonts w:ascii="Times New Roman" w:hAnsi="Times New Roman" w:cs="Times New Roman"/>
          <w:sz w:val="28"/>
          <w:szCs w:val="28"/>
        </w:rPr>
      </w:pPr>
      <w:r w:rsidRPr="007552A8">
        <w:rPr>
          <w:rFonts w:ascii="Times New Roman" w:hAnsi="Times New Roman" w:cs="Times New Roman"/>
          <w:sz w:val="28"/>
          <w:szCs w:val="28"/>
        </w:rPr>
        <w:t>Відповідно до статті 8 Закону № 393/96-ВР не підлягають також розгляду та вирішенню письмов</w:t>
      </w:r>
      <w:r w:rsidR="00841E76">
        <w:rPr>
          <w:rFonts w:ascii="Times New Roman" w:hAnsi="Times New Roman" w:cs="Times New Roman"/>
          <w:sz w:val="28"/>
          <w:szCs w:val="28"/>
        </w:rPr>
        <w:t>і</w:t>
      </w:r>
      <w:r w:rsidRPr="007552A8">
        <w:rPr>
          <w:rFonts w:ascii="Times New Roman" w:hAnsi="Times New Roman" w:cs="Times New Roman"/>
          <w:sz w:val="28"/>
          <w:szCs w:val="28"/>
        </w:rPr>
        <w:t xml:space="preserve"> звернення без зазначення місця проживання, не підписане автором (авторами), а також таке, з якого неможливо встановити авторство; </w:t>
      </w:r>
      <w:bookmarkStart w:id="31" w:name="n47"/>
      <w:bookmarkEnd w:id="31"/>
      <w:r w:rsidRPr="007552A8">
        <w:rPr>
          <w:rFonts w:ascii="Times New Roman" w:hAnsi="Times New Roman" w:cs="Times New Roman"/>
          <w:sz w:val="28"/>
          <w:szCs w:val="28"/>
        </w:rPr>
        <w:t xml:space="preserve">повторні звернення одним </w:t>
      </w:r>
      <w:r w:rsidRPr="007552A8">
        <w:rPr>
          <w:rFonts w:ascii="Times New Roman" w:hAnsi="Times New Roman" w:cs="Times New Roman"/>
          <w:sz w:val="28"/>
          <w:szCs w:val="28"/>
        </w:rPr>
        <w:lastRenderedPageBreak/>
        <w:t>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w:t>
      </w:r>
      <w:r>
        <w:rPr>
          <w:rFonts w:ascii="Times New Roman" w:hAnsi="Times New Roman" w:cs="Times New Roman"/>
          <w:sz w:val="28"/>
          <w:szCs w:val="28"/>
        </w:rPr>
        <w:t xml:space="preserve"> </w:t>
      </w:r>
    </w:p>
    <w:p w:rsidR="00FC2B2D" w:rsidRPr="00841E76" w:rsidRDefault="00841E76" w:rsidP="00EA044D">
      <w:pPr>
        <w:spacing w:after="0" w:line="240" w:lineRule="auto"/>
        <w:ind w:firstLine="708"/>
        <w:jc w:val="both"/>
        <w:rPr>
          <w:rFonts w:ascii="Times New Roman" w:hAnsi="Times New Roman" w:cs="Times New Roman"/>
          <w:sz w:val="28"/>
          <w:szCs w:val="28"/>
        </w:rPr>
      </w:pPr>
      <w:r w:rsidRPr="00841E76">
        <w:rPr>
          <w:rFonts w:ascii="Times New Roman" w:hAnsi="Times New Roman" w:cs="Times New Roman"/>
          <w:sz w:val="28"/>
          <w:szCs w:val="28"/>
        </w:rPr>
        <w:t>В</w:t>
      </w:r>
      <w:r w:rsidR="00FC2B2D" w:rsidRPr="00841E76">
        <w:rPr>
          <w:rFonts w:ascii="Times New Roman" w:hAnsi="Times New Roman" w:cs="Times New Roman"/>
          <w:sz w:val="28"/>
          <w:szCs w:val="28"/>
        </w:rPr>
        <w:t xml:space="preserve">иняток становлять анонімні звернення, подані відповідно до статті </w:t>
      </w:r>
      <w:r w:rsidR="00422321">
        <w:rPr>
          <w:rFonts w:ascii="Times New Roman" w:hAnsi="Times New Roman" w:cs="Times New Roman"/>
          <w:sz w:val="28"/>
          <w:szCs w:val="28"/>
        </w:rPr>
        <w:br/>
      </w:r>
      <w:r w:rsidR="00FC2B2D" w:rsidRPr="00841E76">
        <w:rPr>
          <w:rFonts w:ascii="Times New Roman" w:hAnsi="Times New Roman" w:cs="Times New Roman"/>
          <w:sz w:val="28"/>
          <w:szCs w:val="28"/>
        </w:rPr>
        <w:t xml:space="preserve">53² Закону України </w:t>
      </w:r>
      <w:r>
        <w:rPr>
          <w:rFonts w:ascii="Times New Roman" w:hAnsi="Times New Roman" w:cs="Times New Roman"/>
          <w:sz w:val="28"/>
          <w:szCs w:val="28"/>
        </w:rPr>
        <w:t xml:space="preserve">від 14 жовтня 2014 року </w:t>
      </w:r>
      <w:r w:rsidRPr="00841E76">
        <w:rPr>
          <w:rStyle w:val="rvts44"/>
          <w:rFonts w:ascii="Times New Roman" w:hAnsi="Times New Roman" w:cs="Times New Roman"/>
          <w:sz w:val="28"/>
          <w:szCs w:val="28"/>
        </w:rPr>
        <w:t>№ 1700-VII</w:t>
      </w:r>
      <w:r w:rsidRPr="00841E76">
        <w:rPr>
          <w:rFonts w:ascii="Times New Roman" w:hAnsi="Times New Roman" w:cs="Times New Roman"/>
          <w:sz w:val="28"/>
          <w:szCs w:val="28"/>
        </w:rPr>
        <w:t xml:space="preserve"> </w:t>
      </w:r>
      <w:r w:rsidR="00FC2B2D" w:rsidRPr="00841E76">
        <w:rPr>
          <w:rFonts w:ascii="Times New Roman" w:hAnsi="Times New Roman" w:cs="Times New Roman"/>
          <w:sz w:val="28"/>
          <w:szCs w:val="28"/>
        </w:rPr>
        <w:t xml:space="preserve">«Про запобігання корупції», </w:t>
      </w:r>
      <w:r w:rsidR="00FC2B2D" w:rsidRPr="00841E76">
        <w:rPr>
          <w:rStyle w:val="rvts0"/>
          <w:rFonts w:ascii="Times New Roman" w:hAnsi="Times New Roman" w:cs="Times New Roman"/>
          <w:sz w:val="28"/>
          <w:szCs w:val="28"/>
        </w:rPr>
        <w:t>якщо наведена у н</w:t>
      </w:r>
      <w:r>
        <w:rPr>
          <w:rStyle w:val="rvts0"/>
          <w:rFonts w:ascii="Times New Roman" w:hAnsi="Times New Roman" w:cs="Times New Roman"/>
          <w:sz w:val="28"/>
          <w:szCs w:val="28"/>
        </w:rPr>
        <w:t>их</w:t>
      </w:r>
      <w:r w:rsidR="00FC2B2D" w:rsidRPr="00841E76">
        <w:rPr>
          <w:rStyle w:val="rvts0"/>
          <w:rFonts w:ascii="Times New Roman" w:hAnsi="Times New Roman" w:cs="Times New Roman"/>
          <w:sz w:val="28"/>
          <w:szCs w:val="28"/>
        </w:rPr>
        <w:t xml:space="preserve">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FC2B2D" w:rsidRDefault="00FC2B2D" w:rsidP="00EA044D">
      <w:pPr>
        <w:spacing w:after="0" w:line="240" w:lineRule="auto"/>
        <w:ind w:firstLine="708"/>
        <w:jc w:val="both"/>
        <w:rPr>
          <w:rFonts w:ascii="Times New Roman" w:hAnsi="Times New Roman" w:cs="Times New Roman"/>
          <w:sz w:val="28"/>
          <w:szCs w:val="28"/>
        </w:rPr>
      </w:pPr>
      <w:r w:rsidRPr="00424A72">
        <w:rPr>
          <w:rStyle w:val="rvts0"/>
          <w:rFonts w:ascii="Times New Roman" w:hAnsi="Times New Roman" w:cs="Times New Roman"/>
          <w:sz w:val="28"/>
          <w:szCs w:val="28"/>
        </w:rPr>
        <w:t>З</w:t>
      </w:r>
      <w:r>
        <w:rPr>
          <w:rStyle w:val="rvts0"/>
          <w:rFonts w:ascii="Times New Roman" w:hAnsi="Times New Roman" w:cs="Times New Roman"/>
          <w:sz w:val="28"/>
          <w:szCs w:val="28"/>
        </w:rPr>
        <w:t>а правилами</w:t>
      </w:r>
      <w:r w:rsidRPr="00424A72">
        <w:rPr>
          <w:rStyle w:val="rvts0"/>
          <w:rFonts w:ascii="Times New Roman" w:hAnsi="Times New Roman" w:cs="Times New Roman"/>
          <w:sz w:val="28"/>
          <w:szCs w:val="28"/>
        </w:rPr>
        <w:t xml:space="preserve"> статті 16 Закону № 393/96-ВР скарга на </w:t>
      </w:r>
      <w:r w:rsidRPr="00424A72">
        <w:rPr>
          <w:rFonts w:ascii="Times New Roman" w:hAnsi="Times New Roman" w:cs="Times New Roman"/>
          <w:sz w:val="28"/>
          <w:szCs w:val="28"/>
        </w:rPr>
        <w:t xml:space="preserve">дії чи рішення органу державної влади, органу місцевого самоврядування, підприємства, установи, організації, об'єднання громадян, медіа, посадової особи </w:t>
      </w:r>
      <w:r w:rsidRPr="00424A72">
        <w:rPr>
          <w:rFonts w:ascii="Times New Roman" w:hAnsi="Times New Roman" w:cs="Times New Roman"/>
          <w:sz w:val="28"/>
          <w:szCs w:val="28"/>
          <w:u w:val="single"/>
        </w:rPr>
        <w:t>подається у порядку підлеглості вищому органу або посадовій особі</w:t>
      </w:r>
      <w:r w:rsidRPr="00424A72">
        <w:rPr>
          <w:rFonts w:ascii="Times New Roman" w:hAnsi="Times New Roman" w:cs="Times New Roman"/>
          <w:sz w:val="28"/>
          <w:szCs w:val="28"/>
        </w:rPr>
        <w:t xml:space="preserve">,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w:t>
      </w:r>
      <w:r>
        <w:rPr>
          <w:rFonts w:ascii="Times New Roman" w:hAnsi="Times New Roman" w:cs="Times New Roman"/>
          <w:sz w:val="28"/>
          <w:szCs w:val="28"/>
        </w:rPr>
        <w:t>–</w:t>
      </w:r>
      <w:r w:rsidRPr="00424A72">
        <w:rPr>
          <w:rFonts w:ascii="Times New Roman" w:hAnsi="Times New Roman" w:cs="Times New Roman"/>
          <w:sz w:val="28"/>
          <w:szCs w:val="28"/>
        </w:rPr>
        <w:t xml:space="preserve"> безпосередньо до суду, особисто або через уповноважену на це іншу особу</w:t>
      </w:r>
      <w:r>
        <w:rPr>
          <w:sz w:val="28"/>
          <w:szCs w:val="28"/>
        </w:rPr>
        <w:t xml:space="preserve"> </w:t>
      </w:r>
      <w:r w:rsidRPr="00424A72">
        <w:rPr>
          <w:rFonts w:ascii="Times New Roman" w:hAnsi="Times New Roman" w:cs="Times New Roman"/>
          <w:sz w:val="28"/>
          <w:szCs w:val="28"/>
        </w:rPr>
        <w:t>(за уповноваженням громадянина, оформленим у встановленому законом порядку, - іншою особою, трудовим колективом або організацією, яка здійснює правозахисну діяльність).</w:t>
      </w:r>
    </w:p>
    <w:p w:rsidR="00FC2B2D" w:rsidRDefault="00FC2B2D" w:rsidP="00EA044D">
      <w:pPr>
        <w:spacing w:after="0" w:line="240" w:lineRule="auto"/>
        <w:ind w:firstLine="708"/>
        <w:jc w:val="both"/>
        <w:rPr>
          <w:rFonts w:ascii="Times New Roman" w:hAnsi="Times New Roman" w:cs="Times New Roman"/>
          <w:sz w:val="28"/>
          <w:szCs w:val="28"/>
        </w:rPr>
      </w:pPr>
      <w:r w:rsidRPr="0092166F">
        <w:rPr>
          <w:rFonts w:ascii="Times New Roman" w:hAnsi="Times New Roman" w:cs="Times New Roman"/>
          <w:sz w:val="28"/>
          <w:szCs w:val="28"/>
        </w:rPr>
        <w:t xml:space="preserve">При цьому, статтею 17 Закону № 393/96-ВР обмежено строки оскарження рішення до органу або посадовій особі вищого рівня –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 За правилами цієї ж статті </w:t>
      </w:r>
      <w:r w:rsidRPr="0092166F">
        <w:rPr>
          <w:rFonts w:ascii="Times New Roman" w:eastAsia="Times New Roman" w:hAnsi="Times New Roman" w:cs="Times New Roman"/>
          <w:sz w:val="28"/>
          <w:szCs w:val="28"/>
          <w:lang w:eastAsia="uk-UA"/>
        </w:rPr>
        <w:t xml:space="preserve">передбачено також </w:t>
      </w:r>
      <w:r w:rsidRPr="0092166F">
        <w:rPr>
          <w:rFonts w:ascii="Times New Roman" w:hAnsi="Times New Roman" w:cs="Times New Roman"/>
          <w:sz w:val="28"/>
          <w:szCs w:val="28"/>
        </w:rPr>
        <w:t>можливість оскарження рішення вищого державного органу, який розглядав скаргу, в разі незгоди з ним громадянина, до суду в термін, передбачений законодавством України.</w:t>
      </w:r>
    </w:p>
    <w:p w:rsidR="00FC2B2D" w:rsidRPr="008D0812" w:rsidRDefault="00FC2B2D" w:rsidP="00EA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розгляді скарги громадянин, що її подав, відповідно до Закону № 393/96-ВР, наділений наступними правами: </w:t>
      </w:r>
      <w:bookmarkStart w:id="32" w:name="n84"/>
      <w:bookmarkEnd w:id="32"/>
      <w:r w:rsidRPr="008D0812">
        <w:rPr>
          <w:rFonts w:ascii="Times New Roman" w:hAnsi="Times New Roman" w:cs="Times New Roman"/>
          <w:sz w:val="28"/>
          <w:szCs w:val="28"/>
        </w:rPr>
        <w:t xml:space="preserve">особисто викласти аргументи особі, що перевіряла заяву чи скаргу, та брати участь у перевірці поданої скарги чи заяви; </w:t>
      </w:r>
      <w:bookmarkStart w:id="33" w:name="n85"/>
      <w:bookmarkEnd w:id="33"/>
      <w:r w:rsidRPr="008D0812">
        <w:rPr>
          <w:rFonts w:ascii="Times New Roman" w:hAnsi="Times New Roman" w:cs="Times New Roman"/>
          <w:sz w:val="28"/>
          <w:szCs w:val="28"/>
        </w:rPr>
        <w:t xml:space="preserve">знайомитися з матеріалами перевірки; подавати додаткові матеріали або наполягати на їх запиті органом, який розглядає заяву чи скаргу; </w:t>
      </w:r>
      <w:bookmarkStart w:id="34" w:name="n87"/>
      <w:bookmarkEnd w:id="34"/>
      <w:r w:rsidRPr="008D0812">
        <w:rPr>
          <w:rFonts w:ascii="Times New Roman" w:hAnsi="Times New Roman" w:cs="Times New Roman"/>
          <w:sz w:val="28"/>
          <w:szCs w:val="28"/>
        </w:rPr>
        <w:t xml:space="preserve">бути присутнім при розгляді заяви чи скарги; </w:t>
      </w:r>
      <w:bookmarkStart w:id="35" w:name="n88"/>
      <w:bookmarkEnd w:id="35"/>
      <w:r w:rsidRPr="008D0812">
        <w:rPr>
          <w:rFonts w:ascii="Times New Roman" w:hAnsi="Times New Roman" w:cs="Times New Roman"/>
          <w:sz w:val="28"/>
          <w:szCs w:val="28"/>
        </w:rPr>
        <w:t xml:space="preserve">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 </w:t>
      </w:r>
      <w:bookmarkStart w:id="36" w:name="n89"/>
      <w:bookmarkEnd w:id="36"/>
      <w:r w:rsidRPr="008D0812">
        <w:rPr>
          <w:rFonts w:ascii="Times New Roman" w:hAnsi="Times New Roman" w:cs="Times New Roman"/>
          <w:sz w:val="28"/>
          <w:szCs w:val="28"/>
        </w:rPr>
        <w:t xml:space="preserve">одержати письмову відповідь про результати розгляду </w:t>
      </w:r>
      <w:r w:rsidRPr="008D0812">
        <w:rPr>
          <w:rFonts w:ascii="Times New Roman" w:hAnsi="Times New Roman" w:cs="Times New Roman"/>
          <w:sz w:val="28"/>
          <w:szCs w:val="28"/>
        </w:rPr>
        <w:lastRenderedPageBreak/>
        <w:t xml:space="preserve">заяви чи скарги; </w:t>
      </w:r>
      <w:bookmarkStart w:id="37" w:name="n90"/>
      <w:bookmarkEnd w:id="37"/>
      <w:r w:rsidRPr="008D0812">
        <w:rPr>
          <w:rFonts w:ascii="Times New Roman" w:hAnsi="Times New Roman" w:cs="Times New Roman"/>
          <w:sz w:val="28"/>
          <w:szCs w:val="28"/>
        </w:rPr>
        <w:t xml:space="preserve">висловлювати усно або письмово вимогу щодо дотримання таємниці розгляду заяви чи скарги; </w:t>
      </w:r>
      <w:bookmarkStart w:id="38" w:name="n91"/>
      <w:bookmarkEnd w:id="38"/>
      <w:r w:rsidRPr="008D0812">
        <w:rPr>
          <w:rFonts w:ascii="Times New Roman" w:hAnsi="Times New Roman" w:cs="Times New Roman"/>
          <w:sz w:val="28"/>
          <w:szCs w:val="28"/>
        </w:rPr>
        <w:t>вимагати відшкодування збитків, якщо вони стали результатом порушень встановленого порядку розгляду звернень.</w:t>
      </w:r>
    </w:p>
    <w:p w:rsidR="00FC2B2D" w:rsidRPr="009C3C82" w:rsidRDefault="00FC2B2D" w:rsidP="00EA044D">
      <w:pPr>
        <w:pStyle w:val="rvps2"/>
        <w:spacing w:before="0" w:beforeAutospacing="0" w:after="0" w:afterAutospacing="0"/>
        <w:ind w:firstLine="567"/>
        <w:jc w:val="both"/>
        <w:rPr>
          <w:sz w:val="28"/>
          <w:szCs w:val="28"/>
        </w:rPr>
      </w:pPr>
      <w:bookmarkStart w:id="39" w:name="n92"/>
      <w:bookmarkEnd w:id="39"/>
      <w:r>
        <w:rPr>
          <w:rStyle w:val="rvts9"/>
          <w:sz w:val="28"/>
          <w:szCs w:val="28"/>
        </w:rPr>
        <w:t xml:space="preserve">Водночас на </w:t>
      </w:r>
      <w:r w:rsidRPr="00424A72">
        <w:rPr>
          <w:sz w:val="28"/>
          <w:szCs w:val="28"/>
        </w:rPr>
        <w:t>орган</w:t>
      </w:r>
      <w:r>
        <w:rPr>
          <w:sz w:val="28"/>
          <w:szCs w:val="28"/>
        </w:rPr>
        <w:t>и</w:t>
      </w:r>
      <w:r w:rsidRPr="00424A72">
        <w:rPr>
          <w:sz w:val="28"/>
          <w:szCs w:val="28"/>
        </w:rPr>
        <w:t xml:space="preserve"> державної влади, місцевого самоврядування, підприємств</w:t>
      </w:r>
      <w:r w:rsidR="00841E76">
        <w:rPr>
          <w:sz w:val="28"/>
          <w:szCs w:val="28"/>
        </w:rPr>
        <w:t>а</w:t>
      </w:r>
      <w:r w:rsidRPr="00424A72">
        <w:rPr>
          <w:sz w:val="28"/>
          <w:szCs w:val="28"/>
        </w:rPr>
        <w:t>, установ</w:t>
      </w:r>
      <w:r w:rsidR="00841E76">
        <w:rPr>
          <w:sz w:val="28"/>
          <w:szCs w:val="28"/>
        </w:rPr>
        <w:t>и</w:t>
      </w:r>
      <w:r w:rsidRPr="00424A72">
        <w:rPr>
          <w:sz w:val="28"/>
          <w:szCs w:val="28"/>
        </w:rPr>
        <w:t>, організаці</w:t>
      </w:r>
      <w:r w:rsidR="00841E76">
        <w:rPr>
          <w:sz w:val="28"/>
          <w:szCs w:val="28"/>
        </w:rPr>
        <w:t>ї</w:t>
      </w:r>
      <w:r w:rsidRPr="00424A72">
        <w:rPr>
          <w:sz w:val="28"/>
          <w:szCs w:val="28"/>
        </w:rPr>
        <w:t xml:space="preserve"> незалежно від форм власності, об'єднань громадян, медіа, їх керівників та інших посадових осіб щодо розгляду заяв чи скарг</w:t>
      </w:r>
      <w:r>
        <w:rPr>
          <w:sz w:val="28"/>
          <w:szCs w:val="28"/>
        </w:rPr>
        <w:t xml:space="preserve">, Законом № 393/96-ВР покладено обов’язки щодо: </w:t>
      </w:r>
      <w:bookmarkStart w:id="40" w:name="n94"/>
      <w:bookmarkEnd w:id="40"/>
      <w:r w:rsidRPr="00424A72">
        <w:rPr>
          <w:sz w:val="28"/>
          <w:szCs w:val="28"/>
        </w:rPr>
        <w:t>об'єктивно</w:t>
      </w:r>
      <w:r>
        <w:rPr>
          <w:sz w:val="28"/>
          <w:szCs w:val="28"/>
        </w:rPr>
        <w:t>ї</w:t>
      </w:r>
      <w:r w:rsidRPr="00424A72">
        <w:rPr>
          <w:sz w:val="28"/>
          <w:szCs w:val="28"/>
        </w:rPr>
        <w:t>, всебічно</w:t>
      </w:r>
      <w:r>
        <w:rPr>
          <w:sz w:val="28"/>
          <w:szCs w:val="28"/>
        </w:rPr>
        <w:t>ї</w:t>
      </w:r>
      <w:r w:rsidRPr="00424A72">
        <w:rPr>
          <w:sz w:val="28"/>
          <w:szCs w:val="28"/>
        </w:rPr>
        <w:t xml:space="preserve"> </w:t>
      </w:r>
      <w:r>
        <w:rPr>
          <w:sz w:val="28"/>
          <w:szCs w:val="28"/>
        </w:rPr>
        <w:t>та</w:t>
      </w:r>
      <w:r w:rsidRPr="00424A72">
        <w:rPr>
          <w:sz w:val="28"/>
          <w:szCs w:val="28"/>
        </w:rPr>
        <w:t xml:space="preserve"> вчасно</w:t>
      </w:r>
      <w:r>
        <w:rPr>
          <w:sz w:val="28"/>
          <w:szCs w:val="28"/>
        </w:rPr>
        <w:t>ї</w:t>
      </w:r>
      <w:r w:rsidRPr="00424A72">
        <w:rPr>
          <w:sz w:val="28"/>
          <w:szCs w:val="28"/>
        </w:rPr>
        <w:t xml:space="preserve"> перевір</w:t>
      </w:r>
      <w:r>
        <w:rPr>
          <w:sz w:val="28"/>
          <w:szCs w:val="28"/>
        </w:rPr>
        <w:t>к</w:t>
      </w:r>
      <w:r w:rsidRPr="00424A72">
        <w:rPr>
          <w:sz w:val="28"/>
          <w:szCs w:val="28"/>
        </w:rPr>
        <w:t>и заяви чи скарги</w:t>
      </w:r>
      <w:r>
        <w:rPr>
          <w:sz w:val="28"/>
          <w:szCs w:val="28"/>
        </w:rPr>
        <w:t xml:space="preserve">; </w:t>
      </w:r>
      <w:bookmarkStart w:id="41" w:name="n95"/>
      <w:bookmarkEnd w:id="41"/>
      <w:r w:rsidRPr="00424A72">
        <w:rPr>
          <w:sz w:val="28"/>
          <w:szCs w:val="28"/>
        </w:rPr>
        <w:t>скла</w:t>
      </w:r>
      <w:r>
        <w:rPr>
          <w:sz w:val="28"/>
          <w:szCs w:val="28"/>
        </w:rPr>
        <w:t>дення</w:t>
      </w:r>
      <w:r w:rsidRPr="00424A72">
        <w:rPr>
          <w:sz w:val="28"/>
          <w:szCs w:val="28"/>
        </w:rPr>
        <w:t xml:space="preserve"> мотивован</w:t>
      </w:r>
      <w:r>
        <w:rPr>
          <w:sz w:val="28"/>
          <w:szCs w:val="28"/>
        </w:rPr>
        <w:t>ої</w:t>
      </w:r>
      <w:r w:rsidRPr="00424A72">
        <w:rPr>
          <w:sz w:val="28"/>
          <w:szCs w:val="28"/>
        </w:rPr>
        <w:t xml:space="preserve"> постанов</w:t>
      </w:r>
      <w:r>
        <w:rPr>
          <w:sz w:val="28"/>
          <w:szCs w:val="28"/>
        </w:rPr>
        <w:t>и</w:t>
      </w:r>
      <w:r w:rsidRPr="00424A72">
        <w:rPr>
          <w:sz w:val="28"/>
          <w:szCs w:val="28"/>
        </w:rPr>
        <w:t xml:space="preserve"> у разі прийняття рішення про обмеження доступу громадянина до відповідної інформації при розгляді заяви чи скарги</w:t>
      </w:r>
      <w:r>
        <w:rPr>
          <w:sz w:val="28"/>
          <w:szCs w:val="28"/>
        </w:rPr>
        <w:t xml:space="preserve">; </w:t>
      </w:r>
      <w:bookmarkStart w:id="42" w:name="n97"/>
      <w:bookmarkEnd w:id="42"/>
      <w:r>
        <w:rPr>
          <w:sz w:val="28"/>
          <w:szCs w:val="28"/>
        </w:rPr>
        <w:t xml:space="preserve">запрошення </w:t>
      </w:r>
      <w:r w:rsidRPr="00424A72">
        <w:rPr>
          <w:sz w:val="28"/>
          <w:szCs w:val="28"/>
        </w:rPr>
        <w:t>на прохання громадянина його на засідання відповідного органу, що розглядає його заяву чи скаргу;</w:t>
      </w:r>
      <w:r>
        <w:rPr>
          <w:sz w:val="28"/>
          <w:szCs w:val="28"/>
        </w:rPr>
        <w:t xml:space="preserve"> </w:t>
      </w:r>
      <w:bookmarkStart w:id="43" w:name="n98"/>
      <w:bookmarkEnd w:id="43"/>
      <w:r w:rsidRPr="00424A72">
        <w:rPr>
          <w:sz w:val="28"/>
          <w:szCs w:val="28"/>
        </w:rPr>
        <w:t>скас</w:t>
      </w:r>
      <w:r>
        <w:rPr>
          <w:sz w:val="28"/>
          <w:szCs w:val="28"/>
        </w:rPr>
        <w:t>ування</w:t>
      </w:r>
      <w:r w:rsidRPr="00424A72">
        <w:rPr>
          <w:sz w:val="28"/>
          <w:szCs w:val="28"/>
        </w:rPr>
        <w:t xml:space="preserve"> або змін</w:t>
      </w:r>
      <w:r>
        <w:rPr>
          <w:sz w:val="28"/>
          <w:szCs w:val="28"/>
        </w:rPr>
        <w:t>и</w:t>
      </w:r>
      <w:r w:rsidRPr="00424A72">
        <w:rPr>
          <w:sz w:val="28"/>
          <w:szCs w:val="28"/>
        </w:rPr>
        <w:t xml:space="preserve"> оскаржуван</w:t>
      </w:r>
      <w:r>
        <w:rPr>
          <w:sz w:val="28"/>
          <w:szCs w:val="28"/>
        </w:rPr>
        <w:t>их</w:t>
      </w:r>
      <w:r w:rsidRPr="00424A72">
        <w:rPr>
          <w:sz w:val="28"/>
          <w:szCs w:val="28"/>
        </w:rPr>
        <w:t xml:space="preserve"> рішен</w:t>
      </w:r>
      <w:r>
        <w:rPr>
          <w:sz w:val="28"/>
          <w:szCs w:val="28"/>
        </w:rPr>
        <w:t>ь</w:t>
      </w:r>
      <w:r w:rsidRPr="00424A72">
        <w:rPr>
          <w:sz w:val="28"/>
          <w:szCs w:val="28"/>
        </w:rPr>
        <w:t xml:space="preserve">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r>
        <w:rPr>
          <w:sz w:val="28"/>
          <w:szCs w:val="28"/>
        </w:rPr>
        <w:t xml:space="preserve"> </w:t>
      </w:r>
      <w:bookmarkStart w:id="44" w:name="n99"/>
      <w:bookmarkEnd w:id="44"/>
      <w:r w:rsidRPr="00424A72">
        <w:rPr>
          <w:sz w:val="28"/>
          <w:szCs w:val="28"/>
        </w:rPr>
        <w:t>забезпеч</w:t>
      </w:r>
      <w:r>
        <w:rPr>
          <w:sz w:val="28"/>
          <w:szCs w:val="28"/>
        </w:rPr>
        <w:t>ення</w:t>
      </w:r>
      <w:r w:rsidRPr="00424A72">
        <w:rPr>
          <w:sz w:val="28"/>
          <w:szCs w:val="28"/>
        </w:rPr>
        <w:t xml:space="preserve"> поновлення порушених прав, реальн</w:t>
      </w:r>
      <w:r>
        <w:rPr>
          <w:sz w:val="28"/>
          <w:szCs w:val="28"/>
        </w:rPr>
        <w:t>ого</w:t>
      </w:r>
      <w:r w:rsidRPr="00424A72">
        <w:rPr>
          <w:sz w:val="28"/>
          <w:szCs w:val="28"/>
        </w:rPr>
        <w:t xml:space="preserve"> виконання прийнятих у зв'язку з скаргою рішень;</w:t>
      </w:r>
      <w:r>
        <w:rPr>
          <w:sz w:val="28"/>
          <w:szCs w:val="28"/>
        </w:rPr>
        <w:t xml:space="preserve"> </w:t>
      </w:r>
      <w:bookmarkStart w:id="45" w:name="n100"/>
      <w:bookmarkEnd w:id="45"/>
      <w:r w:rsidRPr="00424A72">
        <w:rPr>
          <w:sz w:val="28"/>
          <w:szCs w:val="28"/>
        </w:rPr>
        <w:t>письмово</w:t>
      </w:r>
      <w:r>
        <w:rPr>
          <w:sz w:val="28"/>
          <w:szCs w:val="28"/>
        </w:rPr>
        <w:t>го</w:t>
      </w:r>
      <w:r w:rsidRPr="00424A72">
        <w:rPr>
          <w:sz w:val="28"/>
          <w:szCs w:val="28"/>
        </w:rPr>
        <w:t xml:space="preserve"> повідомл</w:t>
      </w:r>
      <w:r>
        <w:rPr>
          <w:sz w:val="28"/>
          <w:szCs w:val="28"/>
        </w:rPr>
        <w:t>ення</w:t>
      </w:r>
      <w:r w:rsidRPr="00424A72">
        <w:rPr>
          <w:sz w:val="28"/>
          <w:szCs w:val="28"/>
        </w:rPr>
        <w:t xml:space="preserve"> громадянина про результати перевірки скарги і сут</w:t>
      </w:r>
      <w:r>
        <w:rPr>
          <w:sz w:val="28"/>
          <w:szCs w:val="28"/>
        </w:rPr>
        <w:t>і</w:t>
      </w:r>
      <w:r w:rsidRPr="00424A72">
        <w:rPr>
          <w:sz w:val="28"/>
          <w:szCs w:val="28"/>
        </w:rPr>
        <w:t xml:space="preserve"> прийнятого рішення;</w:t>
      </w:r>
      <w:r>
        <w:rPr>
          <w:sz w:val="28"/>
          <w:szCs w:val="28"/>
        </w:rPr>
        <w:t xml:space="preserve"> </w:t>
      </w:r>
      <w:bookmarkStart w:id="46" w:name="n101"/>
      <w:bookmarkEnd w:id="46"/>
      <w:r w:rsidRPr="00424A72">
        <w:rPr>
          <w:sz w:val="28"/>
          <w:szCs w:val="28"/>
        </w:rPr>
        <w:t>вжи</w:t>
      </w:r>
      <w:r>
        <w:rPr>
          <w:sz w:val="28"/>
          <w:szCs w:val="28"/>
        </w:rPr>
        <w:t>ття</w:t>
      </w:r>
      <w:r w:rsidRPr="00424A72">
        <w:rPr>
          <w:sz w:val="28"/>
          <w:szCs w:val="28"/>
        </w:rPr>
        <w:t xml:space="preserve">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w:t>
      </w:r>
      <w:r>
        <w:rPr>
          <w:sz w:val="28"/>
          <w:szCs w:val="28"/>
        </w:rPr>
        <w:t>ення</w:t>
      </w:r>
      <w:r w:rsidRPr="00424A72">
        <w:rPr>
          <w:sz w:val="28"/>
          <w:szCs w:val="28"/>
        </w:rPr>
        <w:t xml:space="preserve"> питання про відповідальність осіб, з вини яких було допущено порушення, а також </w:t>
      </w:r>
      <w:r>
        <w:rPr>
          <w:sz w:val="28"/>
          <w:szCs w:val="28"/>
        </w:rPr>
        <w:t>доведення</w:t>
      </w:r>
      <w:r w:rsidRPr="00424A72">
        <w:rPr>
          <w:sz w:val="28"/>
          <w:szCs w:val="28"/>
        </w:rPr>
        <w:t xml:space="preserve"> прийнят</w:t>
      </w:r>
      <w:r>
        <w:rPr>
          <w:sz w:val="28"/>
          <w:szCs w:val="28"/>
        </w:rPr>
        <w:t>ого</w:t>
      </w:r>
      <w:r w:rsidRPr="00424A72">
        <w:rPr>
          <w:sz w:val="28"/>
          <w:szCs w:val="28"/>
        </w:rPr>
        <w:t xml:space="preserve"> рішення</w:t>
      </w:r>
      <w:r>
        <w:rPr>
          <w:sz w:val="28"/>
          <w:szCs w:val="28"/>
        </w:rPr>
        <w:t>,</w:t>
      </w:r>
      <w:r w:rsidRPr="00424A72">
        <w:rPr>
          <w:sz w:val="28"/>
          <w:szCs w:val="28"/>
        </w:rPr>
        <w:t xml:space="preserve"> на прохання громадянина</w:t>
      </w:r>
      <w:r>
        <w:rPr>
          <w:sz w:val="28"/>
          <w:szCs w:val="28"/>
        </w:rPr>
        <w:t>,</w:t>
      </w:r>
      <w:r w:rsidRPr="00424A72">
        <w:rPr>
          <w:sz w:val="28"/>
          <w:szCs w:val="28"/>
        </w:rPr>
        <w:t xml:space="preserve"> не пізніш як у місячний термін до відома органу місцевого самоврядування, трудового колективу чи об'єднання громадян за </w:t>
      </w:r>
      <w:r>
        <w:rPr>
          <w:sz w:val="28"/>
          <w:szCs w:val="28"/>
        </w:rPr>
        <w:t xml:space="preserve">його </w:t>
      </w:r>
      <w:r w:rsidRPr="00424A72">
        <w:rPr>
          <w:sz w:val="28"/>
          <w:szCs w:val="28"/>
        </w:rPr>
        <w:t>місцем проживання;</w:t>
      </w:r>
      <w:r>
        <w:rPr>
          <w:sz w:val="28"/>
          <w:szCs w:val="28"/>
        </w:rPr>
        <w:t xml:space="preserve"> </w:t>
      </w:r>
      <w:bookmarkStart w:id="47" w:name="n102"/>
      <w:bookmarkEnd w:id="47"/>
      <w:r>
        <w:rPr>
          <w:sz w:val="28"/>
          <w:szCs w:val="28"/>
        </w:rPr>
        <w:t>роз'яснення поряд</w:t>
      </w:r>
      <w:r w:rsidRPr="00424A72">
        <w:rPr>
          <w:sz w:val="28"/>
          <w:szCs w:val="28"/>
        </w:rPr>
        <w:t>к</w:t>
      </w:r>
      <w:r>
        <w:rPr>
          <w:sz w:val="28"/>
          <w:szCs w:val="28"/>
        </w:rPr>
        <w:t>у</w:t>
      </w:r>
      <w:r w:rsidRPr="00424A72">
        <w:rPr>
          <w:sz w:val="28"/>
          <w:szCs w:val="28"/>
        </w:rPr>
        <w:t xml:space="preserve"> оскарження прийнятого за </w:t>
      </w:r>
      <w:r>
        <w:rPr>
          <w:sz w:val="28"/>
          <w:szCs w:val="28"/>
        </w:rPr>
        <w:t>скаргою</w:t>
      </w:r>
      <w:r w:rsidRPr="00424A72">
        <w:rPr>
          <w:sz w:val="28"/>
          <w:szCs w:val="28"/>
        </w:rPr>
        <w:t xml:space="preserve"> рішення у разі визнання </w:t>
      </w:r>
      <w:r>
        <w:rPr>
          <w:sz w:val="28"/>
          <w:szCs w:val="28"/>
        </w:rPr>
        <w:t>її</w:t>
      </w:r>
      <w:r w:rsidRPr="00424A72">
        <w:rPr>
          <w:sz w:val="28"/>
          <w:szCs w:val="28"/>
        </w:rPr>
        <w:t xml:space="preserve"> необґрунтованою;</w:t>
      </w:r>
      <w:r>
        <w:rPr>
          <w:sz w:val="28"/>
          <w:szCs w:val="28"/>
        </w:rPr>
        <w:t xml:space="preserve"> </w:t>
      </w:r>
      <w:r w:rsidRPr="00424A72">
        <w:rPr>
          <w:sz w:val="28"/>
          <w:szCs w:val="28"/>
        </w:rPr>
        <w:t>не допуска</w:t>
      </w:r>
      <w:r>
        <w:rPr>
          <w:sz w:val="28"/>
          <w:szCs w:val="28"/>
        </w:rPr>
        <w:t>ння</w:t>
      </w:r>
      <w:r w:rsidRPr="00424A72">
        <w:rPr>
          <w:sz w:val="28"/>
          <w:szCs w:val="28"/>
        </w:rPr>
        <w:t xml:space="preserve"> </w:t>
      </w:r>
      <w:r w:rsidRPr="009C3C82">
        <w:rPr>
          <w:sz w:val="28"/>
          <w:szCs w:val="28"/>
        </w:rPr>
        <w:t>безпідставної передачі розгляду заяв чи скарг іншим органам.</w:t>
      </w:r>
    </w:p>
    <w:p w:rsidR="00FC2B2D" w:rsidRDefault="00FC2B2D" w:rsidP="00EA044D">
      <w:pPr>
        <w:spacing w:after="0" w:line="240" w:lineRule="auto"/>
        <w:ind w:firstLine="567"/>
        <w:jc w:val="both"/>
        <w:rPr>
          <w:rFonts w:ascii="Times New Roman" w:hAnsi="Times New Roman" w:cs="Times New Roman"/>
          <w:sz w:val="28"/>
          <w:szCs w:val="28"/>
        </w:rPr>
      </w:pPr>
      <w:r w:rsidRPr="009C3C82">
        <w:rPr>
          <w:rStyle w:val="rvts0"/>
          <w:rFonts w:ascii="Times New Roman" w:hAnsi="Times New Roman" w:cs="Times New Roman"/>
          <w:sz w:val="28"/>
          <w:szCs w:val="28"/>
        </w:rPr>
        <w:t xml:space="preserve">Разом з тим, статтею 12 Закону № 393/96-ВР прямо встановлено, що </w:t>
      </w:r>
      <w:r w:rsidRPr="009C3C82">
        <w:rPr>
          <w:rStyle w:val="rvts9"/>
          <w:rFonts w:ascii="Times New Roman" w:eastAsia="Times New Roman" w:hAnsi="Times New Roman" w:cs="Times New Roman"/>
          <w:sz w:val="28"/>
          <w:szCs w:val="28"/>
          <w:lang w:eastAsia="uk-UA"/>
        </w:rPr>
        <w:t>д</w:t>
      </w:r>
      <w:r w:rsidRPr="009C3C82">
        <w:rPr>
          <w:rFonts w:ascii="Times New Roman" w:hAnsi="Times New Roman" w:cs="Times New Roman"/>
          <w:sz w:val="28"/>
          <w:szCs w:val="28"/>
        </w:rPr>
        <w:t xml:space="preserve">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13" w:tgtFrame="_blank" w:history="1">
        <w:r w:rsidRPr="009C3C82">
          <w:rPr>
            <w:rStyle w:val="aa"/>
            <w:sz w:val="28"/>
            <w:szCs w:val="28"/>
            <w:u w:val="none"/>
          </w:rPr>
          <w:t>"Про судоустрій і статус суддів"</w:t>
        </w:r>
      </w:hyperlink>
      <w:r w:rsidRPr="009C3C82">
        <w:rPr>
          <w:rFonts w:ascii="Times New Roman" w:hAnsi="Times New Roman" w:cs="Times New Roman"/>
          <w:sz w:val="28"/>
          <w:szCs w:val="28"/>
        </w:rPr>
        <w:t xml:space="preserve"> та </w:t>
      </w:r>
      <w:hyperlink r:id="rId14" w:tgtFrame="_blank" w:history="1">
        <w:r w:rsidRPr="009C3C82">
          <w:rPr>
            <w:rStyle w:val="aa"/>
            <w:sz w:val="28"/>
            <w:szCs w:val="28"/>
            <w:u w:val="none"/>
          </w:rPr>
          <w:t>"Про доступ до судових рішень"</w:t>
        </w:r>
      </w:hyperlink>
      <w:r w:rsidRPr="009C3C82">
        <w:rPr>
          <w:rFonts w:ascii="Times New Roman" w:hAnsi="Times New Roman" w:cs="Times New Roman"/>
          <w:sz w:val="28"/>
          <w:szCs w:val="28"/>
        </w:rPr>
        <w:t xml:space="preserve">, </w:t>
      </w:r>
      <w:hyperlink r:id="rId15" w:tgtFrame="_blank" w:history="1">
        <w:r w:rsidRPr="009C3C82">
          <w:rPr>
            <w:rStyle w:val="aa"/>
            <w:sz w:val="28"/>
            <w:szCs w:val="28"/>
            <w:u w:val="none"/>
          </w:rPr>
          <w:t>Кодексом адміністративного судочинства України</w:t>
        </w:r>
      </w:hyperlink>
      <w:r w:rsidRPr="009C3C82">
        <w:rPr>
          <w:rFonts w:ascii="Times New Roman" w:hAnsi="Times New Roman" w:cs="Times New Roman"/>
          <w:sz w:val="28"/>
          <w:szCs w:val="28"/>
        </w:rPr>
        <w:t>, законами України "</w:t>
      </w:r>
      <w:hyperlink r:id="rId16" w:tgtFrame="_blank" w:history="1">
        <w:r w:rsidRPr="009C3C82">
          <w:rPr>
            <w:rStyle w:val="aa"/>
            <w:sz w:val="28"/>
            <w:szCs w:val="28"/>
            <w:u w:val="none"/>
          </w:rPr>
          <w:t>Про запобігання корупції</w:t>
        </w:r>
      </w:hyperlink>
      <w:r w:rsidRPr="009C3C82">
        <w:rPr>
          <w:rFonts w:ascii="Times New Roman" w:hAnsi="Times New Roman" w:cs="Times New Roman"/>
          <w:sz w:val="28"/>
          <w:szCs w:val="28"/>
        </w:rPr>
        <w:t xml:space="preserve">", </w:t>
      </w:r>
      <w:hyperlink r:id="rId17" w:tgtFrame="_blank" w:history="1">
        <w:r w:rsidRPr="009C3C82">
          <w:rPr>
            <w:rStyle w:val="aa"/>
            <w:sz w:val="28"/>
            <w:szCs w:val="28"/>
            <w:u w:val="none"/>
          </w:rPr>
          <w:t>"Про виконавче провадження"</w:t>
        </w:r>
      </w:hyperlink>
      <w:r w:rsidRPr="009C3C82">
        <w:rPr>
          <w:rFonts w:ascii="Times New Roman" w:hAnsi="Times New Roman" w:cs="Times New Roman"/>
          <w:sz w:val="28"/>
          <w:szCs w:val="28"/>
        </w:rPr>
        <w:t>.</w:t>
      </w:r>
    </w:p>
    <w:p w:rsidR="00FC2B2D" w:rsidRDefault="00FC2B2D" w:rsidP="00EA044D">
      <w:pPr>
        <w:spacing w:after="0" w:line="240" w:lineRule="auto"/>
        <w:ind w:firstLine="567"/>
        <w:jc w:val="both"/>
        <w:rPr>
          <w:rStyle w:val="rvts0"/>
          <w:rFonts w:ascii="Times New Roman" w:hAnsi="Times New Roman" w:cs="Times New Roman"/>
          <w:sz w:val="28"/>
          <w:szCs w:val="28"/>
        </w:rPr>
      </w:pPr>
      <w:r w:rsidRPr="00257A25">
        <w:rPr>
          <w:rStyle w:val="rvts0"/>
          <w:rFonts w:ascii="Times New Roman" w:hAnsi="Times New Roman" w:cs="Times New Roman"/>
          <w:sz w:val="28"/>
          <w:szCs w:val="28"/>
        </w:rPr>
        <w:lastRenderedPageBreak/>
        <w:t xml:space="preserve">На виконання вимог Закону № 393/96-ВР наказом МВС від 15 листопада 2017 року № 930 затверджено </w:t>
      </w:r>
      <w:hyperlink r:id="rId18" w:anchor="n13" w:history="1">
        <w:r w:rsidRPr="00257A25">
          <w:rPr>
            <w:rStyle w:val="aa"/>
            <w:sz w:val="28"/>
            <w:szCs w:val="28"/>
            <w:u w:val="none"/>
          </w:rPr>
          <w:t>Порядок розгляду звернень та організації проведення особистого прийому громадян в органах та підрозділах Національної поліції України</w:t>
        </w:r>
      </w:hyperlink>
      <w:r w:rsidRPr="00257A25">
        <w:rPr>
          <w:rStyle w:val="rvts0"/>
          <w:rFonts w:ascii="Times New Roman" w:hAnsi="Times New Roman" w:cs="Times New Roman"/>
          <w:sz w:val="28"/>
          <w:szCs w:val="28"/>
        </w:rPr>
        <w:t>, який зареєстровано в Міністерстві юстиції України 11 грудня 2017 року за № 1493/</w:t>
      </w:r>
      <w:r>
        <w:rPr>
          <w:rStyle w:val="rvts0"/>
          <w:rFonts w:ascii="Times New Roman" w:hAnsi="Times New Roman" w:cs="Times New Roman"/>
          <w:sz w:val="28"/>
          <w:szCs w:val="28"/>
        </w:rPr>
        <w:t xml:space="preserve">31361, яким </w:t>
      </w:r>
      <w:r w:rsidRPr="00257A25">
        <w:rPr>
          <w:rStyle w:val="rvts0"/>
          <w:rFonts w:ascii="Times New Roman" w:hAnsi="Times New Roman" w:cs="Times New Roman"/>
          <w:sz w:val="28"/>
          <w:szCs w:val="28"/>
        </w:rPr>
        <w:t xml:space="preserve">установлено єдиний для апарату центрального органу управління поліції, міжрегіональних територіальних органів Національної поліції України, територіальних органів поліції в Автономній Республіці Крим та місті Севастополі, областях, місті Києві, їх територіальних (відокремлених) підрозділів, а також підприємств, установ, організацій та закладів професійної (професійно-технічної) освіти зі специфічними умовами навчання, що належать до сфери управління Національної поліції України (далі </w:t>
      </w:r>
      <w:r w:rsidR="00841E76">
        <w:rPr>
          <w:rStyle w:val="rvts0"/>
          <w:rFonts w:ascii="Times New Roman" w:hAnsi="Times New Roman" w:cs="Times New Roman"/>
          <w:sz w:val="28"/>
          <w:szCs w:val="28"/>
        </w:rPr>
        <w:t>–</w:t>
      </w:r>
      <w:r w:rsidRPr="00257A25">
        <w:rPr>
          <w:rStyle w:val="rvts0"/>
          <w:rFonts w:ascii="Times New Roman" w:hAnsi="Times New Roman" w:cs="Times New Roman"/>
          <w:sz w:val="28"/>
          <w:szCs w:val="28"/>
        </w:rPr>
        <w:t xml:space="preserve"> органи (підрозділи) поліції), порядок приймання, реєстрації, розгляду звернень громадян, контролю за виконанням доручень за результатами розгляду звернень громадян та дотриманням строків їх розгляду, основні вимоги до організації проведення особистого прийому громадян і ведення діловодства за зверненнями громадян</w:t>
      </w:r>
      <w:r>
        <w:rPr>
          <w:rStyle w:val="rvts0"/>
          <w:rFonts w:ascii="Times New Roman" w:hAnsi="Times New Roman" w:cs="Times New Roman"/>
          <w:sz w:val="28"/>
          <w:szCs w:val="28"/>
        </w:rPr>
        <w:t>.</w:t>
      </w:r>
    </w:p>
    <w:p w:rsidR="00FC2B2D" w:rsidRDefault="00FC2B2D" w:rsidP="00EA044D">
      <w:pPr>
        <w:spacing w:after="0" w:line="240" w:lineRule="auto"/>
        <w:ind w:firstLine="567"/>
        <w:jc w:val="both"/>
        <w:rPr>
          <w:rFonts w:ascii="Times New Roman" w:hAnsi="Times New Roman" w:cs="Times New Roman"/>
          <w:sz w:val="28"/>
          <w:szCs w:val="28"/>
        </w:rPr>
      </w:pPr>
      <w:r>
        <w:rPr>
          <w:rStyle w:val="rvts0"/>
          <w:rFonts w:ascii="Times New Roman" w:hAnsi="Times New Roman" w:cs="Times New Roman"/>
          <w:sz w:val="28"/>
          <w:szCs w:val="28"/>
        </w:rPr>
        <w:t>Уточнений порядок розгляду скарг громадян на дії поліцейського, встановлений цим Порядком, передбачає необхідність проведення її ретельної перевірки, складення і подання за її результатами рапорту (доповідної записки), в якому (</w:t>
      </w:r>
      <w:proofErr w:type="spellStart"/>
      <w:r>
        <w:rPr>
          <w:rStyle w:val="rvts0"/>
          <w:rFonts w:ascii="Times New Roman" w:hAnsi="Times New Roman" w:cs="Times New Roman"/>
          <w:sz w:val="28"/>
          <w:szCs w:val="28"/>
        </w:rPr>
        <w:t>ій</w:t>
      </w:r>
      <w:proofErr w:type="spellEnd"/>
      <w:r>
        <w:rPr>
          <w:rStyle w:val="rvts0"/>
          <w:rFonts w:ascii="Times New Roman" w:hAnsi="Times New Roman" w:cs="Times New Roman"/>
          <w:sz w:val="28"/>
          <w:szCs w:val="28"/>
        </w:rPr>
        <w:t xml:space="preserve">) зазначається, </w:t>
      </w:r>
      <w:r w:rsidR="00841E76">
        <w:rPr>
          <w:rStyle w:val="rvts0"/>
          <w:rFonts w:ascii="Times New Roman" w:hAnsi="Times New Roman" w:cs="Times New Roman"/>
          <w:sz w:val="28"/>
          <w:szCs w:val="28"/>
        </w:rPr>
        <w:t xml:space="preserve">чи </w:t>
      </w:r>
      <w:r w:rsidRPr="00274557">
        <w:rPr>
          <w:rStyle w:val="rvts0"/>
          <w:rFonts w:ascii="Times New Roman" w:hAnsi="Times New Roman" w:cs="Times New Roman"/>
          <w:sz w:val="28"/>
          <w:szCs w:val="28"/>
        </w:rPr>
        <w:t xml:space="preserve">підтвердилися </w:t>
      </w:r>
      <w:r w:rsidRPr="00274557">
        <w:rPr>
          <w:rFonts w:ascii="Times New Roman" w:hAnsi="Times New Roman" w:cs="Times New Roman"/>
          <w:sz w:val="28"/>
          <w:szCs w:val="28"/>
        </w:rPr>
        <w:t>наведені відомості (факти) та яких заходів вжито для усунення виявлених порушень або недоліків, надання письмової відповіді про результати розгляду скарги.</w:t>
      </w:r>
      <w:bookmarkStart w:id="48" w:name="n225"/>
      <w:bookmarkStart w:id="49" w:name="n226"/>
      <w:bookmarkEnd w:id="48"/>
      <w:bookmarkEnd w:id="49"/>
    </w:p>
    <w:p w:rsidR="00FC2B2D" w:rsidRPr="005E6A90" w:rsidRDefault="00FC2B2D" w:rsidP="00EA044D">
      <w:pPr>
        <w:spacing w:after="0" w:line="240" w:lineRule="auto"/>
        <w:ind w:firstLine="567"/>
        <w:jc w:val="both"/>
        <w:rPr>
          <w:rFonts w:ascii="Times New Roman" w:hAnsi="Times New Roman" w:cs="Times New Roman"/>
          <w:sz w:val="28"/>
          <w:szCs w:val="28"/>
        </w:rPr>
      </w:pPr>
      <w:r w:rsidRPr="00274557">
        <w:rPr>
          <w:rFonts w:ascii="Times New Roman" w:hAnsi="Times New Roman" w:cs="Times New Roman"/>
          <w:sz w:val="28"/>
          <w:szCs w:val="28"/>
        </w:rPr>
        <w:t xml:space="preserve">Рішення за розглядом скарги громадянина приймає керівник органу (підрозділу) поліції (або його заступник), у провадженні якого знаходиться скарга. </w:t>
      </w:r>
      <w:bookmarkStart w:id="50" w:name="n227"/>
      <w:bookmarkEnd w:id="50"/>
      <w:r w:rsidRPr="00274557">
        <w:rPr>
          <w:rFonts w:ascii="Times New Roman" w:hAnsi="Times New Roman" w:cs="Times New Roman"/>
          <w:sz w:val="28"/>
          <w:szCs w:val="28"/>
        </w:rPr>
        <w:t>У разі визнання скарги громадянина обґрунтованою або такою, що підлягає задоволенню, забезпечується повнота і своєчасність її розгляду, приймаються рішення відповідно до законодавства України і негайно вживають</w:t>
      </w:r>
      <w:r w:rsidR="00FF6E10">
        <w:rPr>
          <w:rFonts w:ascii="Times New Roman" w:hAnsi="Times New Roman" w:cs="Times New Roman"/>
          <w:sz w:val="28"/>
          <w:szCs w:val="28"/>
        </w:rPr>
        <w:t>ся</w:t>
      </w:r>
      <w:r w:rsidRPr="00274557">
        <w:rPr>
          <w:rFonts w:ascii="Times New Roman" w:hAnsi="Times New Roman" w:cs="Times New Roman"/>
          <w:sz w:val="28"/>
          <w:szCs w:val="28"/>
        </w:rPr>
        <w:t xml:space="preserve"> заход</w:t>
      </w:r>
      <w:r w:rsidR="00FF6E10">
        <w:rPr>
          <w:rFonts w:ascii="Times New Roman" w:hAnsi="Times New Roman" w:cs="Times New Roman"/>
          <w:sz w:val="28"/>
          <w:szCs w:val="28"/>
        </w:rPr>
        <w:t>и</w:t>
      </w:r>
      <w:r w:rsidRPr="00274557">
        <w:rPr>
          <w:rFonts w:ascii="Times New Roman" w:hAnsi="Times New Roman" w:cs="Times New Roman"/>
          <w:sz w:val="28"/>
          <w:szCs w:val="28"/>
        </w:rPr>
        <w:t xml:space="preserve"> щодо поновлення порушених прав громадянина. При цьому р</w:t>
      </w:r>
      <w:bookmarkStart w:id="51" w:name="n228"/>
      <w:bookmarkEnd w:id="51"/>
      <w:r w:rsidRPr="00274557">
        <w:rPr>
          <w:rFonts w:ascii="Times New Roman" w:hAnsi="Times New Roman" w:cs="Times New Roman"/>
          <w:sz w:val="28"/>
          <w:szCs w:val="28"/>
        </w:rPr>
        <w:t>ішення вищого органу поліції за результатами розгляду скарги у разі незгоди з ним громадянина може бути оскаржено до суду в установлений законодавством України строк.</w:t>
      </w:r>
      <w:r>
        <w:rPr>
          <w:rFonts w:ascii="Times New Roman" w:hAnsi="Times New Roman" w:cs="Times New Roman"/>
          <w:sz w:val="28"/>
          <w:szCs w:val="28"/>
        </w:rPr>
        <w:t xml:space="preserve"> Також зазначеним нормативно-правовим актом передбачається можливість </w:t>
      </w:r>
      <w:r w:rsidRPr="005E6A90">
        <w:rPr>
          <w:rFonts w:ascii="Times New Roman" w:hAnsi="Times New Roman" w:cs="Times New Roman"/>
          <w:sz w:val="28"/>
          <w:szCs w:val="28"/>
        </w:rPr>
        <w:t>доручення проведення додаткової перевірки конкретних обставин чи відомостей (фактів), викладених у зверненні громадянина, відповідно до законодавства України.</w:t>
      </w:r>
    </w:p>
    <w:p w:rsidR="00FC2B2D" w:rsidRPr="009A7105" w:rsidRDefault="00FC2B2D" w:rsidP="00EA044D">
      <w:pPr>
        <w:spacing w:after="0" w:line="240" w:lineRule="auto"/>
        <w:ind w:firstLine="708"/>
        <w:jc w:val="both"/>
        <w:rPr>
          <w:rFonts w:ascii="Times New Roman" w:hAnsi="Times New Roman" w:cs="Times New Roman"/>
          <w:sz w:val="28"/>
          <w:szCs w:val="28"/>
        </w:rPr>
      </w:pPr>
      <w:bookmarkStart w:id="52" w:name="n229"/>
      <w:bookmarkStart w:id="53" w:name="n230"/>
      <w:bookmarkEnd w:id="52"/>
      <w:bookmarkEnd w:id="53"/>
      <w:r w:rsidRPr="009A7105">
        <w:rPr>
          <w:rFonts w:ascii="Times New Roman" w:hAnsi="Times New Roman" w:cs="Times New Roman"/>
          <w:sz w:val="28"/>
          <w:szCs w:val="28"/>
        </w:rPr>
        <w:t xml:space="preserve">Водночас Дисциплінарним статутом Національної поліції України затвердженим Законом України від </w:t>
      </w:r>
      <w:r w:rsidRPr="009A7105">
        <w:rPr>
          <w:rStyle w:val="rvts44"/>
          <w:rFonts w:ascii="Times New Roman" w:hAnsi="Times New Roman" w:cs="Times New Roman"/>
          <w:bCs/>
          <w:color w:val="000000"/>
          <w:sz w:val="28"/>
          <w:szCs w:val="28"/>
        </w:rPr>
        <w:t xml:space="preserve">15 березня 2018 року № </w:t>
      </w:r>
      <w:r w:rsidRPr="009A7105">
        <w:rPr>
          <w:rStyle w:val="rvts44"/>
          <w:rFonts w:ascii="Times New Roman" w:hAnsi="Times New Roman" w:cs="Times New Roman"/>
          <w:bCs/>
          <w:color w:val="000000"/>
          <w:sz w:val="28"/>
          <w:szCs w:val="28"/>
        </w:rPr>
        <w:lastRenderedPageBreak/>
        <w:t>2337-VIII,</w:t>
      </w:r>
      <w:r>
        <w:rPr>
          <w:rStyle w:val="rvts44"/>
          <w:rFonts w:ascii="Times New Roman" w:hAnsi="Times New Roman" w:cs="Times New Roman"/>
          <w:bCs/>
          <w:color w:val="000000"/>
          <w:sz w:val="28"/>
          <w:szCs w:val="28"/>
        </w:rPr>
        <w:t xml:space="preserve"> регламентується порядок здійснення так званого </w:t>
      </w:r>
      <w:r w:rsidR="00FF6E10">
        <w:rPr>
          <w:rStyle w:val="rvts44"/>
          <w:rFonts w:ascii="Times New Roman" w:hAnsi="Times New Roman" w:cs="Times New Roman"/>
          <w:bCs/>
          <w:color w:val="000000"/>
          <w:sz w:val="28"/>
          <w:szCs w:val="28"/>
        </w:rPr>
        <w:t>«</w:t>
      </w:r>
      <w:r>
        <w:rPr>
          <w:rStyle w:val="rvts44"/>
          <w:rFonts w:ascii="Times New Roman" w:hAnsi="Times New Roman" w:cs="Times New Roman"/>
          <w:bCs/>
          <w:color w:val="000000"/>
          <w:sz w:val="28"/>
          <w:szCs w:val="28"/>
        </w:rPr>
        <w:t>дисциплінарного провадження</w:t>
      </w:r>
      <w:r w:rsidR="00FF6E10">
        <w:rPr>
          <w:rStyle w:val="rvts44"/>
          <w:rFonts w:ascii="Times New Roman" w:hAnsi="Times New Roman" w:cs="Times New Roman"/>
          <w:bCs/>
          <w:color w:val="000000"/>
          <w:sz w:val="28"/>
          <w:szCs w:val="28"/>
        </w:rPr>
        <w:t>»</w:t>
      </w:r>
      <w:r>
        <w:rPr>
          <w:rStyle w:val="rvts44"/>
          <w:rFonts w:ascii="Times New Roman" w:hAnsi="Times New Roman" w:cs="Times New Roman"/>
          <w:bCs/>
          <w:color w:val="000000"/>
          <w:sz w:val="28"/>
          <w:szCs w:val="28"/>
        </w:rPr>
        <w:t xml:space="preserve"> стосовно </w:t>
      </w:r>
      <w:r w:rsidRPr="009A7105">
        <w:rPr>
          <w:rStyle w:val="rvts44"/>
          <w:rFonts w:ascii="Times New Roman" w:hAnsi="Times New Roman" w:cs="Times New Roman"/>
          <w:bCs/>
          <w:color w:val="000000"/>
          <w:sz w:val="28"/>
          <w:szCs w:val="28"/>
        </w:rPr>
        <w:t>поліцейського.</w:t>
      </w:r>
    </w:p>
    <w:p w:rsidR="00FC2B2D" w:rsidRPr="00855275" w:rsidRDefault="00FC2B2D" w:rsidP="00EA044D">
      <w:pPr>
        <w:spacing w:after="0" w:line="240" w:lineRule="auto"/>
        <w:ind w:firstLine="708"/>
        <w:jc w:val="both"/>
        <w:rPr>
          <w:rFonts w:ascii="Times New Roman" w:hAnsi="Times New Roman" w:cs="Times New Roman"/>
          <w:sz w:val="28"/>
          <w:szCs w:val="28"/>
        </w:rPr>
      </w:pPr>
      <w:r w:rsidRPr="009A7105">
        <w:rPr>
          <w:rFonts w:ascii="Times New Roman" w:hAnsi="Times New Roman" w:cs="Times New Roman"/>
          <w:sz w:val="28"/>
          <w:szCs w:val="28"/>
        </w:rPr>
        <w:t xml:space="preserve">За правилами статті 14 </w:t>
      </w:r>
      <w:r w:rsidRPr="009A7105">
        <w:rPr>
          <w:rStyle w:val="rvts44"/>
          <w:rFonts w:ascii="Times New Roman" w:hAnsi="Times New Roman" w:cs="Times New Roman"/>
          <w:bCs/>
          <w:color w:val="000000"/>
          <w:sz w:val="28"/>
          <w:szCs w:val="28"/>
        </w:rPr>
        <w:t>Дисциплінарн</w:t>
      </w:r>
      <w:r w:rsidR="00FF6E10">
        <w:rPr>
          <w:rStyle w:val="rvts44"/>
          <w:rFonts w:ascii="Times New Roman" w:hAnsi="Times New Roman" w:cs="Times New Roman"/>
          <w:bCs/>
          <w:color w:val="000000"/>
          <w:sz w:val="28"/>
          <w:szCs w:val="28"/>
        </w:rPr>
        <w:t>ого</w:t>
      </w:r>
      <w:r w:rsidRPr="009A7105">
        <w:rPr>
          <w:rStyle w:val="rvts44"/>
          <w:rFonts w:ascii="Times New Roman" w:hAnsi="Times New Roman" w:cs="Times New Roman"/>
          <w:bCs/>
          <w:color w:val="000000"/>
          <w:sz w:val="28"/>
          <w:szCs w:val="28"/>
        </w:rPr>
        <w:t xml:space="preserve"> статут</w:t>
      </w:r>
      <w:r w:rsidR="00FF6E10">
        <w:rPr>
          <w:rStyle w:val="rvts44"/>
          <w:rFonts w:ascii="Times New Roman" w:hAnsi="Times New Roman" w:cs="Times New Roman"/>
          <w:bCs/>
          <w:color w:val="000000"/>
          <w:sz w:val="28"/>
          <w:szCs w:val="28"/>
        </w:rPr>
        <w:t>у</w:t>
      </w:r>
      <w:r w:rsidRPr="009A7105">
        <w:rPr>
          <w:rStyle w:val="rvts44"/>
          <w:rFonts w:ascii="Times New Roman" w:hAnsi="Times New Roman" w:cs="Times New Roman"/>
          <w:bCs/>
          <w:color w:val="000000"/>
          <w:sz w:val="28"/>
          <w:szCs w:val="28"/>
        </w:rPr>
        <w:t xml:space="preserve"> Національної поліції України, затвердженого </w:t>
      </w:r>
      <w:r w:rsidRPr="009A7105">
        <w:rPr>
          <w:rFonts w:ascii="Times New Roman" w:hAnsi="Times New Roman" w:cs="Times New Roman"/>
          <w:sz w:val="28"/>
          <w:szCs w:val="28"/>
        </w:rPr>
        <w:t>Законом</w:t>
      </w:r>
      <w:r w:rsidRPr="00855275">
        <w:rPr>
          <w:rFonts w:ascii="Times New Roman" w:hAnsi="Times New Roman" w:cs="Times New Roman"/>
          <w:sz w:val="28"/>
          <w:szCs w:val="28"/>
        </w:rPr>
        <w:t xml:space="preserve"> України від </w:t>
      </w:r>
      <w:r w:rsidRPr="00855275">
        <w:rPr>
          <w:rStyle w:val="rvts44"/>
          <w:rFonts w:ascii="Times New Roman" w:hAnsi="Times New Roman" w:cs="Times New Roman"/>
          <w:bCs/>
          <w:color w:val="000000"/>
          <w:sz w:val="28"/>
          <w:szCs w:val="28"/>
        </w:rPr>
        <w:t>15 березня 2018 року № 2337-VIII</w:t>
      </w:r>
      <w:r>
        <w:rPr>
          <w:rStyle w:val="rvts44"/>
          <w:rFonts w:ascii="Times New Roman" w:hAnsi="Times New Roman" w:cs="Times New Roman"/>
          <w:bCs/>
          <w:color w:val="000000"/>
          <w:sz w:val="28"/>
          <w:szCs w:val="28"/>
        </w:rPr>
        <w:t>, п</w:t>
      </w:r>
      <w:r w:rsidRPr="00855275">
        <w:rPr>
          <w:rFonts w:ascii="Times New Roman" w:hAnsi="Times New Roman" w:cs="Times New Roman"/>
          <w:sz w:val="28"/>
          <w:szCs w:val="28"/>
        </w:rPr>
        <w:t xml:space="preserve">ідставою для призначення службового розслідування є заяви, скарги та повідомлення громадян, посадових осіб, інших поліцейських, засобів масової інформації (далі </w:t>
      </w:r>
      <w:r>
        <w:rPr>
          <w:rFonts w:ascii="Times New Roman" w:hAnsi="Times New Roman" w:cs="Times New Roman"/>
          <w:sz w:val="28"/>
          <w:szCs w:val="28"/>
        </w:rPr>
        <w:t>–</w:t>
      </w:r>
      <w:r w:rsidRPr="00855275">
        <w:rPr>
          <w:rFonts w:ascii="Times New Roman" w:hAnsi="Times New Roman" w:cs="Times New Roman"/>
          <w:sz w:val="28"/>
          <w:szCs w:val="28"/>
        </w:rPr>
        <w:t xml:space="preserve"> повідомлення), рапорти про вчинення порушення, що має ознаки дисциплінарного проступку, або безпосереднє виявлення ознак такого проступку посадовою особою поліції, за наявності достатніх даних, що вказують на ознаки дисциплінарного проступку.</w:t>
      </w:r>
      <w:bookmarkStart w:id="54" w:name="n153"/>
      <w:bookmarkEnd w:id="54"/>
      <w:r>
        <w:rPr>
          <w:rFonts w:ascii="Times New Roman" w:hAnsi="Times New Roman" w:cs="Times New Roman"/>
          <w:sz w:val="28"/>
          <w:szCs w:val="28"/>
        </w:rPr>
        <w:t xml:space="preserve"> </w:t>
      </w:r>
    </w:p>
    <w:p w:rsidR="00FC2B2D" w:rsidRPr="00855275" w:rsidRDefault="00FC2B2D" w:rsidP="00EA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Тобто зазначена правова норма встановлює, зокрема, можливість розгляду заяви, скарги чи повідомлення громадян про вчинення поліцейським порушення, що має ознаки дисциплінарного проступку, в порядку </w:t>
      </w:r>
      <w:r w:rsidR="00FF6E10">
        <w:rPr>
          <w:rFonts w:ascii="Times New Roman" w:hAnsi="Times New Roman" w:cs="Times New Roman"/>
          <w:sz w:val="28"/>
          <w:szCs w:val="28"/>
        </w:rPr>
        <w:t>«</w:t>
      </w:r>
      <w:r>
        <w:rPr>
          <w:rFonts w:ascii="Times New Roman" w:hAnsi="Times New Roman" w:cs="Times New Roman"/>
          <w:sz w:val="28"/>
          <w:szCs w:val="28"/>
        </w:rPr>
        <w:t>дисциплінарного провадження</w:t>
      </w:r>
      <w:r w:rsidR="00FF6E10">
        <w:rPr>
          <w:rFonts w:ascii="Times New Roman" w:hAnsi="Times New Roman" w:cs="Times New Roman"/>
          <w:sz w:val="28"/>
          <w:szCs w:val="28"/>
        </w:rPr>
        <w:t>»</w:t>
      </w:r>
      <w:r>
        <w:rPr>
          <w:rFonts w:ascii="Times New Roman" w:hAnsi="Times New Roman" w:cs="Times New Roman"/>
          <w:sz w:val="28"/>
          <w:szCs w:val="28"/>
        </w:rPr>
        <w:t xml:space="preserve">. </w:t>
      </w:r>
      <w:bookmarkStart w:id="55" w:name="n151"/>
      <w:bookmarkEnd w:id="55"/>
    </w:p>
    <w:p w:rsidR="00FC2B2D" w:rsidRPr="00855275" w:rsidRDefault="00FC2B2D" w:rsidP="00EA044D">
      <w:pPr>
        <w:spacing w:after="0" w:line="240" w:lineRule="auto"/>
        <w:ind w:firstLine="708"/>
        <w:jc w:val="both"/>
        <w:rPr>
          <w:rFonts w:ascii="Times New Roman" w:hAnsi="Times New Roman" w:cs="Times New Roman"/>
          <w:sz w:val="28"/>
          <w:szCs w:val="28"/>
        </w:rPr>
      </w:pPr>
      <w:r w:rsidRPr="00855275">
        <w:rPr>
          <w:rFonts w:ascii="Times New Roman" w:hAnsi="Times New Roman" w:cs="Times New Roman"/>
          <w:sz w:val="28"/>
          <w:szCs w:val="28"/>
        </w:rPr>
        <w:t xml:space="preserve">У разі </w:t>
      </w:r>
      <w:r w:rsidR="00FF6E10">
        <w:rPr>
          <w:rFonts w:ascii="Times New Roman" w:hAnsi="Times New Roman" w:cs="Times New Roman"/>
          <w:sz w:val="28"/>
          <w:szCs w:val="28"/>
        </w:rPr>
        <w:t>ж</w:t>
      </w:r>
      <w:r>
        <w:rPr>
          <w:rFonts w:ascii="Times New Roman" w:hAnsi="Times New Roman" w:cs="Times New Roman"/>
          <w:sz w:val="28"/>
          <w:szCs w:val="28"/>
        </w:rPr>
        <w:t xml:space="preserve"> </w:t>
      </w:r>
      <w:r w:rsidRPr="00855275">
        <w:rPr>
          <w:rFonts w:ascii="Times New Roman" w:hAnsi="Times New Roman" w:cs="Times New Roman"/>
          <w:sz w:val="28"/>
          <w:szCs w:val="28"/>
        </w:rPr>
        <w:t>надходження скарги на рішення, дії чи бездіяльність поліцейського, щодо яких вже проводиться службове розслідування, така скарга долучається до мате</w:t>
      </w:r>
      <w:r>
        <w:rPr>
          <w:rFonts w:ascii="Times New Roman" w:hAnsi="Times New Roman" w:cs="Times New Roman"/>
          <w:sz w:val="28"/>
          <w:szCs w:val="28"/>
        </w:rPr>
        <w:t xml:space="preserve">ріалів службового розслідування, а </w:t>
      </w:r>
      <w:r w:rsidRPr="00855275">
        <w:rPr>
          <w:rFonts w:ascii="Times New Roman" w:hAnsi="Times New Roman" w:cs="Times New Roman"/>
          <w:sz w:val="28"/>
          <w:szCs w:val="28"/>
        </w:rPr>
        <w:t xml:space="preserve">щодо яких є висновок дисциплінарної комісії, такі скарги не розглядаються, якщо не містять інформації, яка не була досліджена під час проведення службового розслідування. </w:t>
      </w:r>
    </w:p>
    <w:p w:rsidR="00FC2B2D" w:rsidRDefault="00FC2B2D"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Натомість можливість притягнення поліцейського, </w:t>
      </w:r>
      <w:r w:rsidR="00FF6E10">
        <w:rPr>
          <w:rFonts w:ascii="Times New Roman" w:hAnsi="Times New Roman" w:cs="Times New Roman"/>
          <w:sz w:val="28"/>
          <w:szCs w:val="28"/>
        </w:rPr>
        <w:t>одночасно</w:t>
      </w:r>
      <w:r>
        <w:rPr>
          <w:rFonts w:ascii="Times New Roman" w:hAnsi="Times New Roman" w:cs="Times New Roman"/>
          <w:sz w:val="28"/>
          <w:szCs w:val="28"/>
        </w:rPr>
        <w:t xml:space="preserve"> з дисциплінарною відповідальністю, також до кримінальної, адміністративної, цивільно-правової та майнової відповідальності, поширює на порядок розгляд скарг щодо його мож</w:t>
      </w:r>
      <w:r w:rsidR="00FF6E10">
        <w:rPr>
          <w:rFonts w:ascii="Times New Roman" w:hAnsi="Times New Roman" w:cs="Times New Roman"/>
          <w:sz w:val="28"/>
          <w:szCs w:val="28"/>
        </w:rPr>
        <w:t>ливих неправомірних дій положення</w:t>
      </w:r>
      <w:r>
        <w:rPr>
          <w:rFonts w:ascii="Times New Roman" w:hAnsi="Times New Roman" w:cs="Times New Roman"/>
          <w:sz w:val="28"/>
          <w:szCs w:val="28"/>
        </w:rPr>
        <w:t xml:space="preserve"> відповідних законодавчих актів, що регламентують відповідні суспільні правовідносини. </w:t>
      </w:r>
    </w:p>
    <w:p w:rsidR="00FC2B2D" w:rsidRPr="001659AC" w:rsidRDefault="00FC2B2D" w:rsidP="00EA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порядок розгляду заяв і повідомлень про кримінальні правопорушення регламентується Кримінальним процесуальним кодексом України, тоді як відомостей про скоєння адміністративного правопорушення – Кодексом України про адміністративні правопорушення</w:t>
      </w:r>
      <w:r w:rsidR="00FF6E10">
        <w:rPr>
          <w:rFonts w:ascii="Times New Roman" w:hAnsi="Times New Roman" w:cs="Times New Roman"/>
          <w:sz w:val="28"/>
          <w:szCs w:val="28"/>
        </w:rPr>
        <w:t xml:space="preserve"> тощо</w:t>
      </w:r>
      <w:r>
        <w:rPr>
          <w:rFonts w:ascii="Times New Roman" w:hAnsi="Times New Roman" w:cs="Times New Roman"/>
          <w:sz w:val="28"/>
          <w:szCs w:val="28"/>
        </w:rPr>
        <w:t>.</w:t>
      </w:r>
    </w:p>
    <w:p w:rsidR="00FC2B2D" w:rsidRDefault="00FC2B2D"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Зважаючи на це, </w:t>
      </w:r>
      <w:r w:rsidRPr="00F26796">
        <w:rPr>
          <w:rStyle w:val="rvts0"/>
          <w:rFonts w:ascii="Times New Roman" w:hAnsi="Times New Roman" w:cs="Times New Roman"/>
          <w:sz w:val="28"/>
          <w:szCs w:val="28"/>
        </w:rPr>
        <w:t>абзац</w:t>
      </w:r>
      <w:r>
        <w:rPr>
          <w:rStyle w:val="rvts0"/>
          <w:rFonts w:ascii="Times New Roman" w:hAnsi="Times New Roman" w:cs="Times New Roman"/>
          <w:sz w:val="28"/>
          <w:szCs w:val="28"/>
        </w:rPr>
        <w:t>ом</w:t>
      </w:r>
      <w:r w:rsidRPr="00F26796">
        <w:rPr>
          <w:rStyle w:val="rvts0"/>
          <w:rFonts w:ascii="Times New Roman" w:hAnsi="Times New Roman" w:cs="Times New Roman"/>
          <w:sz w:val="28"/>
          <w:szCs w:val="28"/>
        </w:rPr>
        <w:t xml:space="preserve"> 11 пункту 1 розділу </w:t>
      </w:r>
      <w:r w:rsidRPr="00F26796">
        <w:rPr>
          <w:rStyle w:val="rvts15"/>
          <w:rFonts w:ascii="Times New Roman" w:hAnsi="Times New Roman" w:cs="Times New Roman"/>
          <w:sz w:val="28"/>
          <w:szCs w:val="28"/>
        </w:rPr>
        <w:t xml:space="preserve">IV Порядку проведення службових розслідувань у Національній поліції України, затвердженого наказом МВС від 07 листопада 2018 року № 893, зареєстрованого в Міністерстві юстиції України 28 листопада 2018 року за № 1355/32807, </w:t>
      </w:r>
      <w:r>
        <w:rPr>
          <w:rStyle w:val="rvts15"/>
          <w:rFonts w:ascii="Times New Roman" w:hAnsi="Times New Roman" w:cs="Times New Roman"/>
          <w:sz w:val="28"/>
          <w:szCs w:val="28"/>
        </w:rPr>
        <w:t xml:space="preserve">передбачено, що </w:t>
      </w:r>
      <w:r w:rsidRPr="00F26796">
        <w:rPr>
          <w:rStyle w:val="rvts0"/>
          <w:rFonts w:ascii="Times New Roman" w:hAnsi="Times New Roman" w:cs="Times New Roman"/>
          <w:sz w:val="28"/>
          <w:szCs w:val="28"/>
        </w:rPr>
        <w:t xml:space="preserve">при встановленні під час службового розслідування діяння, що містить ознаки кримінального або адміністративного правопорушення, </w:t>
      </w:r>
      <w:r w:rsidR="00FF6E10">
        <w:rPr>
          <w:rStyle w:val="rvts0"/>
          <w:rFonts w:ascii="Times New Roman" w:hAnsi="Times New Roman" w:cs="Times New Roman"/>
          <w:sz w:val="28"/>
          <w:szCs w:val="28"/>
        </w:rPr>
        <w:t xml:space="preserve">дисциплінарна комісія та керівник, який призначив службове розслідування, </w:t>
      </w:r>
      <w:r w:rsidRPr="00F26796">
        <w:rPr>
          <w:rStyle w:val="rvts0"/>
          <w:rFonts w:ascii="Times New Roman" w:hAnsi="Times New Roman" w:cs="Times New Roman"/>
          <w:sz w:val="28"/>
          <w:szCs w:val="28"/>
        </w:rPr>
        <w:t>ужива</w:t>
      </w:r>
      <w:r w:rsidR="00FF6E10">
        <w:rPr>
          <w:rStyle w:val="rvts0"/>
          <w:rFonts w:ascii="Times New Roman" w:hAnsi="Times New Roman" w:cs="Times New Roman"/>
          <w:sz w:val="28"/>
          <w:szCs w:val="28"/>
        </w:rPr>
        <w:t>ють</w:t>
      </w:r>
      <w:r w:rsidRPr="00F26796">
        <w:rPr>
          <w:rStyle w:val="rvts0"/>
          <w:rFonts w:ascii="Times New Roman" w:hAnsi="Times New Roman" w:cs="Times New Roman"/>
          <w:sz w:val="28"/>
          <w:szCs w:val="28"/>
        </w:rPr>
        <w:t xml:space="preserve"> заходів у </w:t>
      </w:r>
      <w:r w:rsidRPr="00F26796">
        <w:rPr>
          <w:rStyle w:val="rvts0"/>
          <w:rFonts w:ascii="Times New Roman" w:hAnsi="Times New Roman" w:cs="Times New Roman"/>
          <w:sz w:val="28"/>
          <w:szCs w:val="28"/>
        </w:rPr>
        <w:lastRenderedPageBreak/>
        <w:t xml:space="preserve">порядку, передбаченому </w:t>
      </w:r>
      <w:hyperlink r:id="rId19" w:tgtFrame="_blank" w:history="1">
        <w:r w:rsidRPr="00F26796">
          <w:rPr>
            <w:rStyle w:val="aa"/>
            <w:sz w:val="28"/>
            <w:szCs w:val="28"/>
            <w:u w:val="none"/>
          </w:rPr>
          <w:t>Кримінальним процесуальним кодексом України</w:t>
        </w:r>
      </w:hyperlink>
      <w:r w:rsidRPr="00F26796">
        <w:rPr>
          <w:rStyle w:val="rvts0"/>
          <w:rFonts w:ascii="Times New Roman" w:hAnsi="Times New Roman" w:cs="Times New Roman"/>
          <w:sz w:val="28"/>
          <w:szCs w:val="28"/>
        </w:rPr>
        <w:t xml:space="preserve"> або </w:t>
      </w:r>
      <w:hyperlink r:id="rId20" w:tgtFrame="_blank" w:history="1">
        <w:r w:rsidRPr="00F26796">
          <w:rPr>
            <w:rStyle w:val="aa"/>
            <w:sz w:val="28"/>
            <w:szCs w:val="28"/>
            <w:u w:val="none"/>
          </w:rPr>
          <w:t>Кодексом України про адміністративні правопорушення</w:t>
        </w:r>
      </w:hyperlink>
      <w:r w:rsidRPr="00F26796">
        <w:rPr>
          <w:rStyle w:val="rvts0"/>
          <w:rFonts w:ascii="Times New Roman" w:hAnsi="Times New Roman" w:cs="Times New Roman"/>
          <w:sz w:val="28"/>
          <w:szCs w:val="28"/>
        </w:rPr>
        <w:t>.</w:t>
      </w:r>
    </w:p>
    <w:p w:rsidR="00FC2B2D" w:rsidRDefault="00FC2B2D"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Таким чином строки та порядок розгляду відомостей про вчинення можливих неправомірних дій поліцейським за заявою чи повідомленням громадянина, має своє особливості, зважаючи на об’єкт посягання, ступінь його суспільно небезпечних дій (бездіяльності), сферу правового регулювання </w:t>
      </w:r>
      <w:r w:rsidR="00FF6E10">
        <w:rPr>
          <w:rStyle w:val="rvts0"/>
          <w:rFonts w:ascii="Times New Roman" w:hAnsi="Times New Roman" w:cs="Times New Roman"/>
          <w:sz w:val="28"/>
          <w:szCs w:val="28"/>
        </w:rPr>
        <w:t xml:space="preserve">відповідних </w:t>
      </w:r>
      <w:r>
        <w:rPr>
          <w:rStyle w:val="rvts0"/>
          <w:rFonts w:ascii="Times New Roman" w:hAnsi="Times New Roman" w:cs="Times New Roman"/>
          <w:sz w:val="28"/>
          <w:szCs w:val="28"/>
        </w:rPr>
        <w:t>правовідносин.</w:t>
      </w:r>
    </w:p>
    <w:p w:rsidR="00FC2B2D" w:rsidRDefault="00FC2B2D"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Зазначені обставини можуть зумовлювати конкуренцію окремих правових норм, вести до невірного розуміння громадянами процедури розгляду їх скарг, прийняття за ними рішень та їх оскарження.</w:t>
      </w:r>
    </w:p>
    <w:p w:rsidR="00FC2B2D" w:rsidRDefault="00FC2B2D"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Так, подання скарги на дії поліцейського, що не містить ознаки кримінального правопорушення, зобов’язує розглянути її впродовж 30 днів, у разі продовження – 45. Тоді як проведення службового розслідування передбачає 30-тиденний, а разі продовження – 60-тиденний строк його проведення, не враховуючи часу перебування поліцейського у відпустці, відрядженн</w:t>
      </w:r>
      <w:r w:rsidR="005160EF">
        <w:rPr>
          <w:rStyle w:val="rvts0"/>
          <w:rFonts w:ascii="Times New Roman" w:hAnsi="Times New Roman" w:cs="Times New Roman"/>
          <w:sz w:val="28"/>
          <w:szCs w:val="28"/>
        </w:rPr>
        <w:t>і</w:t>
      </w:r>
      <w:r>
        <w:rPr>
          <w:rStyle w:val="rvts0"/>
          <w:rFonts w:ascii="Times New Roman" w:hAnsi="Times New Roman" w:cs="Times New Roman"/>
          <w:sz w:val="28"/>
          <w:szCs w:val="28"/>
        </w:rPr>
        <w:t xml:space="preserve"> чи на лікуванні.</w:t>
      </w:r>
    </w:p>
    <w:p w:rsidR="00FC2B2D" w:rsidRDefault="00FC2B2D"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Основною метою розгляду скарги можна вважати поновлення порушених прав громадянина, тоді як службового розслідування – встановлення в діях поліцейського дисциплінарного проступку, притягнення його до дисциплінарної відповідальності, виявлення та усунення причин та умов, що до нього призвели.</w:t>
      </w:r>
    </w:p>
    <w:p w:rsidR="00FC2B2D" w:rsidRDefault="00FC2B2D"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Закон № 393/96-ВР надає право громадянинові оскаржити рішення, прийняте за результатами розгляду його скарги до органу або посадової особи вищого рівня чи до суду, тоді як Дисциплінарним статутом Національної поліції України таке право не передбачене, хоча</w:t>
      </w:r>
      <w:r w:rsidR="005160EF">
        <w:rPr>
          <w:rStyle w:val="rvts0"/>
          <w:rFonts w:ascii="Times New Roman" w:hAnsi="Times New Roman" w:cs="Times New Roman"/>
          <w:sz w:val="28"/>
          <w:szCs w:val="28"/>
        </w:rPr>
        <w:t>,</w:t>
      </w:r>
      <w:r>
        <w:rPr>
          <w:rStyle w:val="rvts0"/>
          <w:rFonts w:ascii="Times New Roman" w:hAnsi="Times New Roman" w:cs="Times New Roman"/>
          <w:sz w:val="28"/>
          <w:szCs w:val="28"/>
        </w:rPr>
        <w:t xml:space="preserve"> якщо службове розслідування проводилося за скаргою громадянина, то це не обмежує його прав, установлених Законом № 393/96-ВР.</w:t>
      </w:r>
    </w:p>
    <w:p w:rsidR="00FC2B2D" w:rsidRDefault="00FC2B2D" w:rsidP="00EA044D">
      <w:pPr>
        <w:spacing w:after="0" w:line="240" w:lineRule="auto"/>
        <w:ind w:firstLine="567"/>
        <w:jc w:val="both"/>
        <w:rPr>
          <w:rFonts w:ascii="Times New Roman" w:hAnsi="Times New Roman" w:cs="Times New Roman"/>
          <w:sz w:val="28"/>
          <w:szCs w:val="28"/>
        </w:rPr>
      </w:pPr>
      <w:r w:rsidRPr="005E6A90">
        <w:rPr>
          <w:rStyle w:val="rvts0"/>
          <w:rFonts w:ascii="Times New Roman" w:hAnsi="Times New Roman" w:cs="Times New Roman"/>
          <w:sz w:val="28"/>
          <w:szCs w:val="28"/>
        </w:rPr>
        <w:t xml:space="preserve">Слід зазначити, що як положеннями Дисциплінарного статуту Національної поліції України, так і Закону № 393/96-ВР забороняється доручення проведення службового розслідування (розгляду скарги) </w:t>
      </w:r>
      <w:r w:rsidRPr="005E6A90">
        <w:rPr>
          <w:rFonts w:ascii="Times New Roman" w:hAnsi="Times New Roman" w:cs="Times New Roman"/>
          <w:sz w:val="28"/>
          <w:szCs w:val="28"/>
        </w:rPr>
        <w:t>тим органам (підрозділам) поліції або їх посадовим особам, дії чи рішення яких оскаржуються, а також тим, які не мають повноважень для їх розгляду (можуть бути зацікавлені в результатах)</w:t>
      </w:r>
      <w:r>
        <w:rPr>
          <w:rFonts w:ascii="Times New Roman" w:hAnsi="Times New Roman" w:cs="Times New Roman"/>
          <w:sz w:val="28"/>
          <w:szCs w:val="28"/>
        </w:rPr>
        <w:t>, тобто передбачено відповідні правові застереження з метою забезпечення об’єктивності та неупередженості вказаного процесу та прийняття обґрунтованого рішення</w:t>
      </w:r>
      <w:r w:rsidRPr="005E6A90">
        <w:rPr>
          <w:rFonts w:ascii="Times New Roman" w:hAnsi="Times New Roman" w:cs="Times New Roman"/>
          <w:sz w:val="28"/>
          <w:szCs w:val="28"/>
        </w:rPr>
        <w:t>.</w:t>
      </w:r>
    </w:p>
    <w:p w:rsidR="00FC2B2D" w:rsidRDefault="00FC2B2D"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Одночасне застосування положень Дисциплінарного статуту Національної поліції України та Закону України «Про звернення громадян» допомагає врегулювати окремі питання, пов’язані з так званою попередньою перевіркою про можливий дисциплінарний проступок, вчинений поліцейським.</w:t>
      </w:r>
    </w:p>
    <w:p w:rsidR="00FC2B2D" w:rsidRDefault="00FC2B2D" w:rsidP="00EA044D">
      <w:pPr>
        <w:spacing w:after="0" w:line="240" w:lineRule="auto"/>
        <w:ind w:firstLine="567"/>
        <w:jc w:val="both"/>
        <w:rPr>
          <w:rStyle w:val="rvts0"/>
          <w:rFonts w:ascii="Times New Roman" w:hAnsi="Times New Roman" w:cs="Times New Roman"/>
          <w:sz w:val="28"/>
          <w:szCs w:val="28"/>
        </w:rPr>
      </w:pPr>
      <w:r>
        <w:rPr>
          <w:rFonts w:ascii="Times New Roman" w:hAnsi="Times New Roman" w:cs="Times New Roman"/>
          <w:sz w:val="28"/>
          <w:szCs w:val="28"/>
        </w:rPr>
        <w:t xml:space="preserve">Так, частиною четвертою статті 14 Статуту передбачено, що </w:t>
      </w:r>
      <w:r w:rsidRPr="00657246">
        <w:rPr>
          <w:rFonts w:ascii="Times New Roman" w:hAnsi="Times New Roman" w:cs="Times New Roman"/>
          <w:sz w:val="28"/>
          <w:szCs w:val="28"/>
        </w:rPr>
        <w:t>п</w:t>
      </w:r>
      <w:r w:rsidRPr="00657246">
        <w:rPr>
          <w:rStyle w:val="rvts0"/>
          <w:rFonts w:ascii="Times New Roman" w:hAnsi="Times New Roman" w:cs="Times New Roman"/>
          <w:sz w:val="28"/>
          <w:szCs w:val="28"/>
        </w:rPr>
        <w:t xml:space="preserve">ідставою для призначення службового розслідування є заяви, скарги та повідомлення громадян, посадових осіб, інших поліцейських, медіа (далі </w:t>
      </w:r>
      <w:r w:rsidR="005160EF">
        <w:rPr>
          <w:rStyle w:val="rvts0"/>
          <w:rFonts w:ascii="Times New Roman" w:hAnsi="Times New Roman" w:cs="Times New Roman"/>
          <w:sz w:val="28"/>
          <w:szCs w:val="28"/>
        </w:rPr>
        <w:t>–</w:t>
      </w:r>
      <w:r w:rsidRPr="00657246">
        <w:rPr>
          <w:rStyle w:val="rvts0"/>
          <w:rFonts w:ascii="Times New Roman" w:hAnsi="Times New Roman" w:cs="Times New Roman"/>
          <w:sz w:val="28"/>
          <w:szCs w:val="28"/>
        </w:rPr>
        <w:t xml:space="preserve"> повідомлення), рапорти про вчинення порушення, що має ознаки дисциплінарного проступку, або безпосереднє виявлення ознак такого проступку посадовою особою поліції, </w:t>
      </w:r>
      <w:r w:rsidRPr="00657246">
        <w:rPr>
          <w:rStyle w:val="rvts0"/>
          <w:rFonts w:ascii="Times New Roman" w:hAnsi="Times New Roman" w:cs="Times New Roman"/>
          <w:sz w:val="28"/>
          <w:szCs w:val="28"/>
          <w:u w:val="single"/>
        </w:rPr>
        <w:t>за наявності достатніх даних, що вказують на ознаки дисциплінарного проступку</w:t>
      </w:r>
      <w:r w:rsidRPr="00657246">
        <w:rPr>
          <w:rStyle w:val="rvts0"/>
          <w:rFonts w:ascii="Times New Roman" w:hAnsi="Times New Roman" w:cs="Times New Roman"/>
          <w:sz w:val="28"/>
          <w:szCs w:val="28"/>
        </w:rPr>
        <w:t>.</w:t>
      </w:r>
    </w:p>
    <w:p w:rsidR="00FC2B2D" w:rsidRDefault="00FC2B2D"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При цьому не завжди скарги та повідомлення громадян, у яких нібито йдеться про можливе скоєння дисциплінарних проступків поліцейськими, містять достатні відомості для призначення службового розслідування. З одного боку вони можуть мати формальний характер, без зазначення конкретних дій працівників поліції, особи поліцейського або ж підрозділу чи органу, дії якого оскаржуються, з іншого </w:t>
      </w:r>
      <w:r w:rsidR="005160EF">
        <w:rPr>
          <w:rStyle w:val="rvts0"/>
          <w:rFonts w:ascii="Times New Roman" w:hAnsi="Times New Roman" w:cs="Times New Roman"/>
          <w:sz w:val="28"/>
          <w:szCs w:val="28"/>
        </w:rPr>
        <w:t>–</w:t>
      </w:r>
      <w:r>
        <w:rPr>
          <w:rStyle w:val="rvts0"/>
          <w:rFonts w:ascii="Times New Roman" w:hAnsi="Times New Roman" w:cs="Times New Roman"/>
          <w:sz w:val="28"/>
          <w:szCs w:val="28"/>
        </w:rPr>
        <w:t xml:space="preserve"> через необізнаність громадян з положеннями законодавства України, специфікою діяльності правоохоронних органів можуть бути безпідставними або такими, що стосуються діяльності інших правоохоронних органів.</w:t>
      </w:r>
    </w:p>
    <w:p w:rsidR="00312349" w:rsidRPr="00657246" w:rsidRDefault="00FC2B2D" w:rsidP="00EA044D">
      <w:pPr>
        <w:spacing w:after="0" w:line="240" w:lineRule="auto"/>
        <w:ind w:firstLine="567"/>
        <w:jc w:val="both"/>
        <w:rPr>
          <w:rFonts w:ascii="Times New Roman" w:hAnsi="Times New Roman" w:cs="Times New Roman"/>
          <w:sz w:val="28"/>
          <w:szCs w:val="28"/>
        </w:rPr>
      </w:pPr>
      <w:r>
        <w:rPr>
          <w:rStyle w:val="rvts0"/>
          <w:rFonts w:ascii="Times New Roman" w:hAnsi="Times New Roman" w:cs="Times New Roman"/>
          <w:sz w:val="28"/>
          <w:szCs w:val="28"/>
        </w:rPr>
        <w:t>Можливість попереднього розгляду таких скарг, до призначення сл</w:t>
      </w:r>
      <w:r w:rsidR="00312349">
        <w:rPr>
          <w:rStyle w:val="rvts0"/>
          <w:rFonts w:ascii="Times New Roman" w:hAnsi="Times New Roman" w:cs="Times New Roman"/>
          <w:sz w:val="28"/>
          <w:szCs w:val="28"/>
        </w:rPr>
        <w:t>ужбового розслідування, з однієї</w:t>
      </w:r>
      <w:r>
        <w:rPr>
          <w:rStyle w:val="rvts0"/>
          <w:rFonts w:ascii="Times New Roman" w:hAnsi="Times New Roman" w:cs="Times New Roman"/>
          <w:sz w:val="28"/>
          <w:szCs w:val="28"/>
        </w:rPr>
        <w:t xml:space="preserve"> </w:t>
      </w:r>
      <w:r w:rsidR="00312349">
        <w:rPr>
          <w:rStyle w:val="rvts0"/>
          <w:rFonts w:ascii="Times New Roman" w:hAnsi="Times New Roman" w:cs="Times New Roman"/>
          <w:sz w:val="28"/>
          <w:szCs w:val="28"/>
        </w:rPr>
        <w:t>сторони</w:t>
      </w:r>
      <w:r>
        <w:rPr>
          <w:rStyle w:val="rvts0"/>
          <w:rFonts w:ascii="Times New Roman" w:hAnsi="Times New Roman" w:cs="Times New Roman"/>
          <w:sz w:val="28"/>
          <w:szCs w:val="28"/>
        </w:rPr>
        <w:t xml:space="preserve"> </w:t>
      </w:r>
      <w:r w:rsidR="00312349">
        <w:rPr>
          <w:rStyle w:val="rvts0"/>
          <w:rFonts w:ascii="Times New Roman" w:hAnsi="Times New Roman" w:cs="Times New Roman"/>
          <w:sz w:val="28"/>
          <w:szCs w:val="28"/>
        </w:rPr>
        <w:t>може містити відповідні ризики, пов’язані з затягуванням строків розгляду звернення, що може призвести до сплину строків притягнення поліцейського до дисциплінарної відповідальності, знищення слідів та доказів дисциплінарного проступку.</w:t>
      </w:r>
    </w:p>
    <w:p w:rsidR="00FC2B2D" w:rsidRDefault="00312349"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Проте з іншої сторони – </w:t>
      </w:r>
      <w:r w:rsidR="00FC2B2D">
        <w:rPr>
          <w:rStyle w:val="rvts0"/>
          <w:rFonts w:ascii="Times New Roman" w:hAnsi="Times New Roman" w:cs="Times New Roman"/>
          <w:sz w:val="28"/>
          <w:szCs w:val="28"/>
        </w:rPr>
        <w:t>надає можливість здобути відомості, достатні для призначення службового розслідування</w:t>
      </w:r>
      <w:r w:rsidR="005160EF">
        <w:rPr>
          <w:rStyle w:val="rvts0"/>
          <w:rFonts w:ascii="Times New Roman" w:hAnsi="Times New Roman" w:cs="Times New Roman"/>
          <w:sz w:val="28"/>
          <w:szCs w:val="28"/>
        </w:rPr>
        <w:t>,</w:t>
      </w:r>
      <w:r w:rsidR="00FC2B2D">
        <w:rPr>
          <w:rStyle w:val="rvts0"/>
          <w:rFonts w:ascii="Times New Roman" w:hAnsi="Times New Roman" w:cs="Times New Roman"/>
          <w:sz w:val="28"/>
          <w:szCs w:val="28"/>
        </w:rPr>
        <w:t xml:space="preserve"> та долучити до них відповідні матеріали, допомагає заощаджувати ресурси (сили та засоби), які б залучалися для проведення службового розслідування дисциплінарною комісією.</w:t>
      </w:r>
    </w:p>
    <w:p w:rsidR="00312349" w:rsidRDefault="00312349"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Слід також звернути увагу, що непоодинокими є випадки подання безпідставних скарг в порядку </w:t>
      </w:r>
      <w:r w:rsidRPr="005E6A90">
        <w:rPr>
          <w:rStyle w:val="rvts0"/>
          <w:rFonts w:ascii="Times New Roman" w:hAnsi="Times New Roman" w:cs="Times New Roman"/>
          <w:sz w:val="28"/>
          <w:szCs w:val="28"/>
        </w:rPr>
        <w:t xml:space="preserve">Закону № 393/96-ВР </w:t>
      </w:r>
      <w:r>
        <w:rPr>
          <w:rStyle w:val="rvts0"/>
          <w:rFonts w:ascii="Times New Roman" w:hAnsi="Times New Roman" w:cs="Times New Roman"/>
          <w:sz w:val="28"/>
          <w:szCs w:val="28"/>
        </w:rPr>
        <w:t xml:space="preserve">на дії поліцейських учасниками кримінального процесу та їх представниками, в яких вони оскаржують діяльність, пов’язану зі здійсненням (нездійсненням) слідчих (розшукових) чи негласних слідчих (розшукових) дій, а також процесуальні дії, хоча процедура оскарження </w:t>
      </w:r>
      <w:r>
        <w:rPr>
          <w:rStyle w:val="rvts0"/>
          <w:rFonts w:ascii="Times New Roman" w:hAnsi="Times New Roman" w:cs="Times New Roman"/>
          <w:sz w:val="28"/>
          <w:szCs w:val="28"/>
        </w:rPr>
        <w:lastRenderedPageBreak/>
        <w:t xml:space="preserve">таких рішень регламентована Кримінальним процесуальним кодексом України. Подекуди це призводить до неможливості належної перевірки викладених в таких зверненнях відомостей через недопустимість незаконного розголошення відомостей досудового розслідування, і, як наслідок, призводить до подання нових скарг.  </w:t>
      </w:r>
    </w:p>
    <w:p w:rsidR="008338A9" w:rsidRDefault="008338A9"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Непоодинокими є також випадки так званого «зловживання заявниками своїм правом на звернення», що виражається у формальному оскарженні відповідей, наданих на їх звернення, без аргументації причин незгоди з ними, а також поданні скарг на дії поліцейських чи посадових осіб інших правоохоронних органів органам поліції, їх структурних підрозділів чи посадовим особам, не уповноважених здійснювати їх розгляд. В останньому випадку це призводить до затягування процесу розгляду скарг, обумовлених необхідністю пересилання їх належному адресату</w:t>
      </w:r>
      <w:r w:rsidR="005E72C0">
        <w:rPr>
          <w:rStyle w:val="rvts0"/>
          <w:rFonts w:ascii="Times New Roman" w:hAnsi="Times New Roman" w:cs="Times New Roman"/>
          <w:sz w:val="28"/>
          <w:szCs w:val="28"/>
        </w:rPr>
        <w:t>, а також до покладання додаткового навантаження на ці органи (підрозділи) та їх посадових осіб</w:t>
      </w:r>
      <w:r>
        <w:rPr>
          <w:rStyle w:val="rvts0"/>
          <w:rFonts w:ascii="Times New Roman" w:hAnsi="Times New Roman" w:cs="Times New Roman"/>
          <w:sz w:val="28"/>
          <w:szCs w:val="28"/>
        </w:rPr>
        <w:t>.</w:t>
      </w:r>
    </w:p>
    <w:p w:rsidR="00312349" w:rsidRDefault="005E72C0" w:rsidP="00EA044D">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 </w:t>
      </w:r>
      <w:r w:rsidR="00312349">
        <w:rPr>
          <w:rStyle w:val="rvts0"/>
          <w:rFonts w:ascii="Times New Roman" w:hAnsi="Times New Roman" w:cs="Times New Roman"/>
          <w:sz w:val="28"/>
          <w:szCs w:val="28"/>
        </w:rPr>
        <w:t xml:space="preserve"> </w:t>
      </w:r>
    </w:p>
    <w:p w:rsidR="00FC2B2D" w:rsidRDefault="00FC2B2D" w:rsidP="00EA044D">
      <w:pPr>
        <w:spacing w:after="0" w:line="240" w:lineRule="auto"/>
        <w:ind w:firstLine="567"/>
        <w:jc w:val="both"/>
        <w:rPr>
          <w:rFonts w:ascii="Times New Roman" w:hAnsi="Times New Roman" w:cs="Times New Roman"/>
          <w:sz w:val="28"/>
          <w:szCs w:val="28"/>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ED3562" w:rsidRDefault="00ED3562"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spacing w:after="0" w:line="240" w:lineRule="auto"/>
        <w:ind w:firstLine="708"/>
        <w:jc w:val="both"/>
        <w:rPr>
          <w:rFonts w:ascii="Times New Roman" w:hAnsi="Times New Roman" w:cs="Times New Roman"/>
          <w:b/>
          <w:color w:val="000000"/>
          <w:sz w:val="28"/>
          <w:szCs w:val="28"/>
          <w:highlight w:val="cyan"/>
        </w:rPr>
      </w:pPr>
    </w:p>
    <w:p w:rsidR="00FC2B2D" w:rsidRDefault="00FC2B2D" w:rsidP="00EA044D">
      <w:pPr>
        <w:tabs>
          <w:tab w:val="left" w:pos="1008"/>
        </w:tabs>
        <w:spacing w:after="0" w:line="240" w:lineRule="auto"/>
        <w:ind w:firstLine="567"/>
        <w:jc w:val="both"/>
        <w:rPr>
          <w:rStyle w:val="rvts23"/>
          <w:rFonts w:ascii="Times New Roman" w:hAnsi="Times New Roman" w:cs="Times New Roman"/>
          <w:b/>
          <w:sz w:val="28"/>
          <w:szCs w:val="28"/>
        </w:rPr>
      </w:pPr>
      <w:r w:rsidRPr="00374D77">
        <w:rPr>
          <w:rStyle w:val="rvts23"/>
          <w:rFonts w:ascii="Times New Roman" w:hAnsi="Times New Roman" w:cs="Times New Roman"/>
          <w:b/>
          <w:sz w:val="28"/>
          <w:szCs w:val="28"/>
        </w:rPr>
        <w:t>СТАТИ</w:t>
      </w:r>
      <w:r w:rsidR="00B76480">
        <w:rPr>
          <w:rStyle w:val="rvts23"/>
          <w:rFonts w:ascii="Times New Roman" w:hAnsi="Times New Roman" w:cs="Times New Roman"/>
          <w:b/>
          <w:sz w:val="28"/>
          <w:szCs w:val="28"/>
        </w:rPr>
        <w:t>СТИЧНІ ДАНІ ЩОДО РОЗГЛЯДУ СКАРГ</w:t>
      </w:r>
      <w:r w:rsidRPr="00374D77">
        <w:rPr>
          <w:rStyle w:val="rvts23"/>
          <w:rFonts w:ascii="Times New Roman" w:hAnsi="Times New Roman" w:cs="Times New Roman"/>
          <w:b/>
          <w:sz w:val="28"/>
          <w:szCs w:val="28"/>
        </w:rPr>
        <w:t xml:space="preserve"> НА ДІЇ ПОЛІЦЕЙСЬКИХ УПРОДОВЖ ЛИСТОПАДА 2018 – ЛЮТОГО 2022 РОКІВ</w:t>
      </w:r>
    </w:p>
    <w:p w:rsidR="00FC2B2D" w:rsidRDefault="00FC2B2D" w:rsidP="00EA044D">
      <w:pPr>
        <w:tabs>
          <w:tab w:val="left" w:pos="1008"/>
        </w:tabs>
        <w:spacing w:after="0" w:line="240" w:lineRule="auto"/>
        <w:ind w:firstLine="567"/>
        <w:jc w:val="both"/>
        <w:rPr>
          <w:rStyle w:val="rvts23"/>
          <w:rFonts w:ascii="Times New Roman" w:hAnsi="Times New Roman" w:cs="Times New Roman"/>
          <w:b/>
          <w:sz w:val="28"/>
          <w:szCs w:val="28"/>
        </w:rPr>
      </w:pPr>
    </w:p>
    <w:p w:rsidR="00FC2B2D" w:rsidRDefault="00FC2B2D"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Досліджуючи питання статистичних показників щодо </w:t>
      </w:r>
      <w:r w:rsidRPr="00FB27DD">
        <w:rPr>
          <w:rStyle w:val="rvts23"/>
          <w:rFonts w:ascii="Times New Roman" w:hAnsi="Times New Roman" w:cs="Times New Roman"/>
          <w:sz w:val="28"/>
          <w:szCs w:val="28"/>
        </w:rPr>
        <w:t>проведення службових розслідувань стосовно поліцейських, розгляду скарг на їх дії чи бездіяльність</w:t>
      </w:r>
      <w:r>
        <w:rPr>
          <w:rStyle w:val="rvts23"/>
          <w:rFonts w:ascii="Times New Roman" w:hAnsi="Times New Roman" w:cs="Times New Roman"/>
          <w:sz w:val="28"/>
          <w:szCs w:val="28"/>
        </w:rPr>
        <w:t>, слід констатувати, що внаслідок</w:t>
      </w:r>
      <w:r w:rsidRPr="00FB27DD">
        <w:rPr>
          <w:rStyle w:val="rvts23"/>
          <w:rFonts w:ascii="Times New Roman" w:hAnsi="Times New Roman" w:cs="Times New Roman"/>
          <w:sz w:val="28"/>
          <w:szCs w:val="28"/>
        </w:rPr>
        <w:t xml:space="preserve"> широкомасштабн</w:t>
      </w:r>
      <w:r>
        <w:rPr>
          <w:rStyle w:val="rvts23"/>
          <w:rFonts w:ascii="Times New Roman" w:hAnsi="Times New Roman" w:cs="Times New Roman"/>
          <w:sz w:val="28"/>
          <w:szCs w:val="28"/>
        </w:rPr>
        <w:t>ого</w:t>
      </w:r>
      <w:r w:rsidRPr="00FB27DD">
        <w:rPr>
          <w:rStyle w:val="rvts23"/>
          <w:rFonts w:ascii="Times New Roman" w:hAnsi="Times New Roman" w:cs="Times New Roman"/>
          <w:sz w:val="28"/>
          <w:szCs w:val="28"/>
        </w:rPr>
        <w:t xml:space="preserve"> вторгнення збройних сил російської федерації на територію України, уведення в дію правового режиму воєнного стану, окупацію частини території України, а також загрозу такої окупації частин</w:t>
      </w:r>
      <w:r>
        <w:rPr>
          <w:rStyle w:val="rvts23"/>
          <w:rFonts w:ascii="Times New Roman" w:hAnsi="Times New Roman" w:cs="Times New Roman"/>
          <w:sz w:val="28"/>
          <w:szCs w:val="28"/>
        </w:rPr>
        <w:t>а</w:t>
      </w:r>
      <w:r w:rsidRPr="00FB27DD">
        <w:rPr>
          <w:rStyle w:val="rvts23"/>
          <w:rFonts w:ascii="Times New Roman" w:hAnsi="Times New Roman" w:cs="Times New Roman"/>
          <w:sz w:val="28"/>
          <w:szCs w:val="28"/>
        </w:rPr>
        <w:t xml:space="preserve"> </w:t>
      </w:r>
      <w:r>
        <w:rPr>
          <w:rStyle w:val="rvts23"/>
          <w:rFonts w:ascii="Times New Roman" w:hAnsi="Times New Roman" w:cs="Times New Roman"/>
          <w:sz w:val="28"/>
          <w:szCs w:val="28"/>
        </w:rPr>
        <w:t xml:space="preserve">зазначених </w:t>
      </w:r>
      <w:r w:rsidRPr="00FB27DD">
        <w:rPr>
          <w:rStyle w:val="rvts23"/>
          <w:rFonts w:ascii="Times New Roman" w:hAnsi="Times New Roman" w:cs="Times New Roman"/>
          <w:sz w:val="28"/>
          <w:szCs w:val="28"/>
        </w:rPr>
        <w:t>матеріалів</w:t>
      </w:r>
      <w:r>
        <w:rPr>
          <w:rStyle w:val="rvts23"/>
          <w:rFonts w:ascii="Times New Roman" w:hAnsi="Times New Roman" w:cs="Times New Roman"/>
          <w:sz w:val="28"/>
          <w:szCs w:val="28"/>
        </w:rPr>
        <w:t xml:space="preserve"> була знищена або залишилася на тимчасово окупованих територіях, що унеможливлює їх врахування під час аналітичного дослідження.</w:t>
      </w:r>
    </w:p>
    <w:p w:rsidR="00FC2B2D" w:rsidRPr="009D54F9" w:rsidRDefault="00FC2B2D"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Унаслідок цього статистичні відомості, що подані в даному аналітичному дослідженні, наведено не в повному обсязі щодо головних управлінь Національної поліції в Автономній Республіці Крим та м. Севастополі, у Волинській, Донецькій, Запорізькій, Луганській, Одеській, Полтавській, </w:t>
      </w:r>
      <w:r w:rsidRPr="009D54F9">
        <w:rPr>
          <w:rStyle w:val="rvts23"/>
          <w:rFonts w:ascii="Times New Roman" w:hAnsi="Times New Roman" w:cs="Times New Roman"/>
          <w:sz w:val="28"/>
          <w:szCs w:val="28"/>
        </w:rPr>
        <w:t xml:space="preserve">Чернігівській областях та м. Києві. </w:t>
      </w:r>
    </w:p>
    <w:p w:rsidR="009D54F9" w:rsidRPr="009D54F9" w:rsidRDefault="009D54F9" w:rsidP="00EA044D">
      <w:pPr>
        <w:pStyle w:val="24"/>
        <w:shd w:val="clear" w:color="auto" w:fill="auto"/>
        <w:spacing w:line="240" w:lineRule="auto"/>
        <w:ind w:firstLine="601"/>
        <w:jc w:val="both"/>
        <w:rPr>
          <w:sz w:val="28"/>
          <w:szCs w:val="28"/>
        </w:rPr>
      </w:pPr>
      <w:r w:rsidRPr="009D54F9">
        <w:rPr>
          <w:color w:val="000000"/>
          <w:sz w:val="28"/>
          <w:szCs w:val="28"/>
          <w:lang w:eastAsia="uk-UA" w:bidi="uk-UA"/>
        </w:rPr>
        <w:t>Крім того, відповідно до підпунктів 80, 82, 83 пункту 1.3 розділу І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 строк зберігання документів (акти, постанови, рішення, довідки, доповідні та пояснювальні записки, висновки, листи) службових розслідувань, а також звернень (пропозицій, заяв, скарг) громадян та документів (листів, довідок, актів) з їх розгляду, документів (аналітичних довідок, оглядів, доповідних записок, аналізів) про стан роботи з розгляду пропозицій, заяв, скарг громадян становить 5 років з моменту винесення рішення.</w:t>
      </w:r>
    </w:p>
    <w:p w:rsidR="00FC2B2D" w:rsidRDefault="00FC2B2D" w:rsidP="00EA044D">
      <w:pPr>
        <w:tabs>
          <w:tab w:val="left" w:pos="1008"/>
        </w:tabs>
        <w:spacing w:after="0" w:line="240" w:lineRule="auto"/>
        <w:ind w:firstLine="567"/>
        <w:jc w:val="both"/>
        <w:rPr>
          <w:rFonts w:ascii="Times New Roman" w:hAnsi="Times New Roman" w:cs="Times New Roman"/>
          <w:sz w:val="28"/>
          <w:szCs w:val="28"/>
        </w:rPr>
      </w:pPr>
      <w:r w:rsidRPr="009D54F9">
        <w:rPr>
          <w:rFonts w:ascii="Times New Roman" w:hAnsi="Times New Roman" w:cs="Times New Roman"/>
          <w:sz w:val="28"/>
          <w:szCs w:val="28"/>
        </w:rPr>
        <w:t>У зв’язку з цим провести</w:t>
      </w:r>
      <w:r>
        <w:rPr>
          <w:rFonts w:ascii="Times New Roman" w:hAnsi="Times New Roman" w:cs="Times New Roman"/>
          <w:sz w:val="28"/>
          <w:szCs w:val="28"/>
        </w:rPr>
        <w:t xml:space="preserve"> порівняльний аналіз динаміки надходження скарг на дії поліцейських під час дії різних дисциплінарних статутів </w:t>
      </w:r>
      <w:r w:rsidR="005E72C0">
        <w:rPr>
          <w:rFonts w:ascii="Times New Roman" w:hAnsi="Times New Roman" w:cs="Times New Roman"/>
          <w:sz w:val="28"/>
          <w:szCs w:val="28"/>
        </w:rPr>
        <w:t>у ході</w:t>
      </w:r>
      <w:r>
        <w:rPr>
          <w:rFonts w:ascii="Times New Roman" w:hAnsi="Times New Roman" w:cs="Times New Roman"/>
          <w:sz w:val="28"/>
          <w:szCs w:val="28"/>
        </w:rPr>
        <w:t xml:space="preserve"> зазначеного аналітичного дослідження не вдалося.</w:t>
      </w:r>
    </w:p>
    <w:p w:rsidR="008445AE" w:rsidRDefault="00FC2B2D" w:rsidP="00EA044D">
      <w:pPr>
        <w:spacing w:after="0" w:line="240" w:lineRule="auto"/>
        <w:ind w:firstLine="708"/>
        <w:jc w:val="both"/>
        <w:rPr>
          <w:rStyle w:val="rvts23"/>
          <w:rFonts w:ascii="Times New Roman" w:hAnsi="Times New Roman" w:cs="Times New Roman"/>
          <w:sz w:val="28"/>
          <w:szCs w:val="28"/>
        </w:rPr>
      </w:pPr>
      <w:r>
        <w:rPr>
          <w:rStyle w:val="rvts23"/>
          <w:rFonts w:ascii="Times New Roman" w:hAnsi="Times New Roman" w:cs="Times New Roman"/>
          <w:sz w:val="28"/>
          <w:szCs w:val="28"/>
        </w:rPr>
        <w:lastRenderedPageBreak/>
        <w:t>Р</w:t>
      </w:r>
      <w:r w:rsidRPr="00936079">
        <w:rPr>
          <w:rStyle w:val="rvts23"/>
          <w:rFonts w:ascii="Times New Roman" w:hAnsi="Times New Roman" w:cs="Times New Roman"/>
          <w:sz w:val="28"/>
          <w:szCs w:val="28"/>
        </w:rPr>
        <w:t>азом з тим, у ході проведеного аналізу встановлено, що за отриманими даними упродовж листопада 2018 – лютого 2022 років</w:t>
      </w:r>
      <w:r>
        <w:rPr>
          <w:rStyle w:val="rvts23"/>
          <w:rFonts w:ascii="Times New Roman" w:hAnsi="Times New Roman" w:cs="Times New Roman"/>
          <w:sz w:val="28"/>
          <w:szCs w:val="28"/>
        </w:rPr>
        <w:t xml:space="preserve"> до Національної поліції України та її територіальних органів надійшло </w:t>
      </w:r>
      <w:r w:rsidR="00982B34">
        <w:rPr>
          <w:rStyle w:val="rvts23"/>
          <w:rFonts w:ascii="Times New Roman" w:hAnsi="Times New Roman" w:cs="Times New Roman"/>
          <w:sz w:val="28"/>
          <w:szCs w:val="28"/>
        </w:rPr>
        <w:t>299038</w:t>
      </w:r>
      <w:r>
        <w:rPr>
          <w:rStyle w:val="rvts23"/>
          <w:rFonts w:ascii="Times New Roman" w:hAnsi="Times New Roman" w:cs="Times New Roman"/>
          <w:sz w:val="28"/>
          <w:szCs w:val="28"/>
        </w:rPr>
        <w:t xml:space="preserve"> заяв, скарг та повідомлень громадян, посадових осіб, інших поліцейських, засобів масової інформації, рапортів про вчинення поліцейськими порушень, що мають ознаки дисциплінарного проступку</w:t>
      </w:r>
      <w:r w:rsidR="008445AE">
        <w:rPr>
          <w:rStyle w:val="rvts23"/>
          <w:rFonts w:ascii="Times New Roman" w:hAnsi="Times New Roman" w:cs="Times New Roman"/>
          <w:sz w:val="28"/>
          <w:szCs w:val="28"/>
        </w:rPr>
        <w:t xml:space="preserve"> (</w:t>
      </w:r>
      <w:r w:rsidR="008445AE" w:rsidRPr="008445AE">
        <w:rPr>
          <w:rStyle w:val="rvts23"/>
          <w:rFonts w:ascii="Times New Roman" w:hAnsi="Times New Roman" w:cs="Times New Roman"/>
          <w:i/>
          <w:sz w:val="28"/>
          <w:szCs w:val="28"/>
        </w:rPr>
        <w:t xml:space="preserve">зазначені звернення та повідомлення одночасно могли стосуватися декількох поліцейських різних категорій, </w:t>
      </w:r>
      <w:r w:rsidR="00AB7EF8">
        <w:rPr>
          <w:rStyle w:val="rvts23"/>
          <w:rFonts w:ascii="Times New Roman" w:hAnsi="Times New Roman" w:cs="Times New Roman"/>
          <w:i/>
          <w:sz w:val="28"/>
          <w:szCs w:val="28"/>
        </w:rPr>
        <w:t xml:space="preserve">невстановлених осіб, </w:t>
      </w:r>
      <w:r w:rsidR="008445AE" w:rsidRPr="008445AE">
        <w:rPr>
          <w:rStyle w:val="rvts23"/>
          <w:rFonts w:ascii="Times New Roman" w:hAnsi="Times New Roman" w:cs="Times New Roman"/>
          <w:i/>
          <w:sz w:val="28"/>
          <w:szCs w:val="28"/>
        </w:rPr>
        <w:t>тому загальні відомості можуть не співпадати з сумою за всіма категоріями</w:t>
      </w:r>
      <w:r w:rsidR="008445AE">
        <w:rPr>
          <w:rStyle w:val="rvts23"/>
          <w:rFonts w:ascii="Times New Roman" w:hAnsi="Times New Roman" w:cs="Times New Roman"/>
          <w:sz w:val="28"/>
          <w:szCs w:val="28"/>
        </w:rPr>
        <w:t>)</w:t>
      </w:r>
      <w:r>
        <w:rPr>
          <w:rStyle w:val="rvts23"/>
          <w:rFonts w:ascii="Times New Roman" w:hAnsi="Times New Roman" w:cs="Times New Roman"/>
          <w:sz w:val="28"/>
          <w:szCs w:val="28"/>
        </w:rPr>
        <w:t>, з них</w:t>
      </w:r>
      <w:r w:rsidR="008445AE">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w:t>
      </w:r>
    </w:p>
    <w:p w:rsidR="008445AE" w:rsidRDefault="002F29AB" w:rsidP="00EA044D">
      <w:pPr>
        <w:spacing w:after="0" w:line="240" w:lineRule="auto"/>
        <w:ind w:firstLine="708"/>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упродовж двох місяців 2018 року – </w:t>
      </w:r>
      <w:r w:rsidR="00982B34">
        <w:rPr>
          <w:rStyle w:val="rvts23"/>
          <w:rFonts w:ascii="Times New Roman" w:hAnsi="Times New Roman" w:cs="Times New Roman"/>
          <w:sz w:val="28"/>
          <w:szCs w:val="28"/>
        </w:rPr>
        <w:t>12925</w:t>
      </w:r>
      <w:r>
        <w:rPr>
          <w:rStyle w:val="rvts23"/>
          <w:rFonts w:ascii="Times New Roman" w:hAnsi="Times New Roman" w:cs="Times New Roman"/>
          <w:sz w:val="28"/>
          <w:szCs w:val="28"/>
        </w:rPr>
        <w:t xml:space="preserve"> (з них стосовно молодшого складу - </w:t>
      </w:r>
      <w:r w:rsidR="00982B34">
        <w:rPr>
          <w:rStyle w:val="rvts23"/>
          <w:rFonts w:ascii="Times New Roman" w:hAnsi="Times New Roman" w:cs="Times New Roman"/>
          <w:sz w:val="28"/>
          <w:szCs w:val="28"/>
        </w:rPr>
        <w:t>5871</w:t>
      </w:r>
      <w:r>
        <w:rPr>
          <w:rStyle w:val="rvts23"/>
          <w:rFonts w:ascii="Times New Roman" w:hAnsi="Times New Roman" w:cs="Times New Roman"/>
          <w:sz w:val="28"/>
          <w:szCs w:val="28"/>
        </w:rPr>
        <w:t xml:space="preserve">, середнього складу - </w:t>
      </w:r>
      <w:r w:rsidR="00982B34">
        <w:rPr>
          <w:rStyle w:val="rvts23"/>
          <w:rFonts w:ascii="Times New Roman" w:hAnsi="Times New Roman" w:cs="Times New Roman"/>
          <w:sz w:val="28"/>
          <w:szCs w:val="28"/>
        </w:rPr>
        <w:t>5450</w:t>
      </w:r>
      <w:r>
        <w:rPr>
          <w:rStyle w:val="rvts23"/>
          <w:rFonts w:ascii="Times New Roman" w:hAnsi="Times New Roman" w:cs="Times New Roman"/>
          <w:sz w:val="28"/>
          <w:szCs w:val="28"/>
        </w:rPr>
        <w:t xml:space="preserve">, вищого складу - </w:t>
      </w:r>
      <w:r w:rsidR="00982B34">
        <w:rPr>
          <w:rStyle w:val="rvts23"/>
          <w:rFonts w:ascii="Times New Roman" w:hAnsi="Times New Roman" w:cs="Times New Roman"/>
          <w:sz w:val="28"/>
          <w:szCs w:val="28"/>
        </w:rPr>
        <w:t>0</w:t>
      </w:r>
      <w:r>
        <w:rPr>
          <w:rStyle w:val="rvts23"/>
          <w:rFonts w:ascii="Times New Roman" w:hAnsi="Times New Roman" w:cs="Times New Roman"/>
          <w:sz w:val="28"/>
          <w:szCs w:val="28"/>
        </w:rPr>
        <w:t xml:space="preserve">), </w:t>
      </w:r>
    </w:p>
    <w:p w:rsidR="008445AE" w:rsidRDefault="002F29AB" w:rsidP="00EA044D">
      <w:pPr>
        <w:spacing w:after="0" w:line="240" w:lineRule="auto"/>
        <w:ind w:firstLine="708"/>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упродовж 2019 року - </w:t>
      </w:r>
      <w:r w:rsidR="00982B34">
        <w:rPr>
          <w:rStyle w:val="rvts23"/>
          <w:rFonts w:ascii="Times New Roman" w:hAnsi="Times New Roman" w:cs="Times New Roman"/>
          <w:sz w:val="28"/>
          <w:szCs w:val="28"/>
        </w:rPr>
        <w:t>83968</w:t>
      </w:r>
      <w:r>
        <w:rPr>
          <w:rStyle w:val="rvts23"/>
          <w:rFonts w:ascii="Times New Roman" w:hAnsi="Times New Roman" w:cs="Times New Roman"/>
          <w:sz w:val="28"/>
          <w:szCs w:val="28"/>
        </w:rPr>
        <w:t xml:space="preserve"> (з них стосовно молодшого складу - </w:t>
      </w:r>
      <w:r w:rsidR="003B6AF3">
        <w:rPr>
          <w:rStyle w:val="rvts23"/>
          <w:rFonts w:ascii="Times New Roman" w:hAnsi="Times New Roman" w:cs="Times New Roman"/>
          <w:sz w:val="28"/>
          <w:szCs w:val="28"/>
        </w:rPr>
        <w:t>3</w:t>
      </w:r>
      <w:r w:rsidR="00982B34">
        <w:rPr>
          <w:rStyle w:val="rvts23"/>
          <w:rFonts w:ascii="Times New Roman" w:hAnsi="Times New Roman" w:cs="Times New Roman"/>
          <w:sz w:val="28"/>
          <w:szCs w:val="28"/>
        </w:rPr>
        <w:t>8223</w:t>
      </w:r>
      <w:r>
        <w:rPr>
          <w:rStyle w:val="rvts23"/>
          <w:rFonts w:ascii="Times New Roman" w:hAnsi="Times New Roman" w:cs="Times New Roman"/>
          <w:sz w:val="28"/>
          <w:szCs w:val="28"/>
        </w:rPr>
        <w:t xml:space="preserve">, середнього складу - </w:t>
      </w:r>
      <w:r w:rsidR="00982B34">
        <w:rPr>
          <w:rStyle w:val="rvts23"/>
          <w:rFonts w:ascii="Times New Roman" w:hAnsi="Times New Roman" w:cs="Times New Roman"/>
          <w:sz w:val="28"/>
          <w:szCs w:val="28"/>
        </w:rPr>
        <w:t>34368</w:t>
      </w:r>
      <w:r>
        <w:rPr>
          <w:rStyle w:val="rvts23"/>
          <w:rFonts w:ascii="Times New Roman" w:hAnsi="Times New Roman" w:cs="Times New Roman"/>
          <w:sz w:val="28"/>
          <w:szCs w:val="28"/>
        </w:rPr>
        <w:t xml:space="preserve">, вищого складу - </w:t>
      </w:r>
      <w:r w:rsidR="00982B34">
        <w:rPr>
          <w:rStyle w:val="rvts23"/>
          <w:rFonts w:ascii="Times New Roman" w:hAnsi="Times New Roman" w:cs="Times New Roman"/>
          <w:sz w:val="28"/>
          <w:szCs w:val="28"/>
        </w:rPr>
        <w:t>30</w:t>
      </w:r>
      <w:r>
        <w:rPr>
          <w:rStyle w:val="rvts23"/>
          <w:rFonts w:ascii="Times New Roman" w:hAnsi="Times New Roman" w:cs="Times New Roman"/>
          <w:sz w:val="28"/>
          <w:szCs w:val="28"/>
        </w:rPr>
        <w:t xml:space="preserve">), </w:t>
      </w:r>
    </w:p>
    <w:p w:rsidR="008445AE" w:rsidRDefault="002F29AB" w:rsidP="00EA044D">
      <w:pPr>
        <w:spacing w:after="0" w:line="240" w:lineRule="auto"/>
        <w:ind w:firstLine="708"/>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упродовж 2020 року - </w:t>
      </w:r>
      <w:r w:rsidR="00982B34">
        <w:rPr>
          <w:rStyle w:val="rvts23"/>
          <w:rFonts w:ascii="Times New Roman" w:hAnsi="Times New Roman" w:cs="Times New Roman"/>
          <w:sz w:val="28"/>
          <w:szCs w:val="28"/>
        </w:rPr>
        <w:t>93865</w:t>
      </w:r>
      <w:r>
        <w:rPr>
          <w:rStyle w:val="rvts23"/>
          <w:rFonts w:ascii="Times New Roman" w:hAnsi="Times New Roman" w:cs="Times New Roman"/>
          <w:sz w:val="28"/>
          <w:szCs w:val="28"/>
        </w:rPr>
        <w:t xml:space="preserve"> (з них стосовно молодшого складу - </w:t>
      </w:r>
      <w:r w:rsidR="003B6AF3">
        <w:rPr>
          <w:rStyle w:val="rvts23"/>
          <w:rFonts w:ascii="Times New Roman" w:hAnsi="Times New Roman" w:cs="Times New Roman"/>
          <w:sz w:val="28"/>
          <w:szCs w:val="28"/>
        </w:rPr>
        <w:t>4</w:t>
      </w:r>
      <w:r w:rsidR="00982B34">
        <w:rPr>
          <w:rStyle w:val="rvts23"/>
          <w:rFonts w:ascii="Times New Roman" w:hAnsi="Times New Roman" w:cs="Times New Roman"/>
          <w:sz w:val="28"/>
          <w:szCs w:val="28"/>
        </w:rPr>
        <w:t>3177</w:t>
      </w:r>
      <w:r>
        <w:rPr>
          <w:rStyle w:val="rvts23"/>
          <w:rFonts w:ascii="Times New Roman" w:hAnsi="Times New Roman" w:cs="Times New Roman"/>
          <w:sz w:val="28"/>
          <w:szCs w:val="28"/>
        </w:rPr>
        <w:t xml:space="preserve">, середнього складу - </w:t>
      </w:r>
      <w:r w:rsidR="00982B34">
        <w:rPr>
          <w:rStyle w:val="rvts23"/>
          <w:rFonts w:ascii="Times New Roman" w:hAnsi="Times New Roman" w:cs="Times New Roman"/>
          <w:sz w:val="28"/>
          <w:szCs w:val="28"/>
        </w:rPr>
        <w:t>35440</w:t>
      </w:r>
      <w:r>
        <w:rPr>
          <w:rStyle w:val="rvts23"/>
          <w:rFonts w:ascii="Times New Roman" w:hAnsi="Times New Roman" w:cs="Times New Roman"/>
          <w:sz w:val="28"/>
          <w:szCs w:val="28"/>
        </w:rPr>
        <w:t xml:space="preserve">, вищого складу - </w:t>
      </w:r>
      <w:r w:rsidR="00982B34">
        <w:rPr>
          <w:rStyle w:val="rvts23"/>
          <w:rFonts w:ascii="Times New Roman" w:hAnsi="Times New Roman" w:cs="Times New Roman"/>
          <w:sz w:val="28"/>
          <w:szCs w:val="28"/>
        </w:rPr>
        <w:t>12</w:t>
      </w:r>
      <w:r>
        <w:rPr>
          <w:rStyle w:val="rvts23"/>
          <w:rFonts w:ascii="Times New Roman" w:hAnsi="Times New Roman" w:cs="Times New Roman"/>
          <w:sz w:val="28"/>
          <w:szCs w:val="28"/>
        </w:rPr>
        <w:t xml:space="preserve">), </w:t>
      </w:r>
    </w:p>
    <w:p w:rsidR="008445AE" w:rsidRDefault="002F29AB" w:rsidP="00EA044D">
      <w:pPr>
        <w:spacing w:after="0" w:line="240" w:lineRule="auto"/>
        <w:ind w:firstLine="708"/>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упродовж 2021 року - </w:t>
      </w:r>
      <w:r w:rsidR="00982B34">
        <w:rPr>
          <w:rStyle w:val="rvts23"/>
          <w:rFonts w:ascii="Times New Roman" w:hAnsi="Times New Roman" w:cs="Times New Roman"/>
          <w:sz w:val="28"/>
          <w:szCs w:val="28"/>
        </w:rPr>
        <w:t>95666</w:t>
      </w:r>
      <w:r>
        <w:rPr>
          <w:rStyle w:val="rvts23"/>
          <w:rFonts w:ascii="Times New Roman" w:hAnsi="Times New Roman" w:cs="Times New Roman"/>
          <w:sz w:val="28"/>
          <w:szCs w:val="28"/>
        </w:rPr>
        <w:t xml:space="preserve"> (з них стосовно молодшого складу - </w:t>
      </w:r>
      <w:r w:rsidR="00982B34">
        <w:rPr>
          <w:rStyle w:val="rvts23"/>
          <w:rFonts w:ascii="Times New Roman" w:hAnsi="Times New Roman" w:cs="Times New Roman"/>
          <w:sz w:val="28"/>
          <w:szCs w:val="28"/>
        </w:rPr>
        <w:t>40718</w:t>
      </w:r>
      <w:r>
        <w:rPr>
          <w:rStyle w:val="rvts23"/>
          <w:rFonts w:ascii="Times New Roman" w:hAnsi="Times New Roman" w:cs="Times New Roman"/>
          <w:sz w:val="28"/>
          <w:szCs w:val="28"/>
        </w:rPr>
        <w:t xml:space="preserve">, середнього складу - </w:t>
      </w:r>
      <w:r w:rsidR="00982B34">
        <w:rPr>
          <w:rStyle w:val="rvts23"/>
          <w:rFonts w:ascii="Times New Roman" w:hAnsi="Times New Roman" w:cs="Times New Roman"/>
          <w:sz w:val="28"/>
          <w:szCs w:val="28"/>
        </w:rPr>
        <w:t>37068</w:t>
      </w:r>
      <w:r>
        <w:rPr>
          <w:rStyle w:val="rvts23"/>
          <w:rFonts w:ascii="Times New Roman" w:hAnsi="Times New Roman" w:cs="Times New Roman"/>
          <w:sz w:val="28"/>
          <w:szCs w:val="28"/>
        </w:rPr>
        <w:t xml:space="preserve">, вищого складу - </w:t>
      </w:r>
      <w:r w:rsidR="00982B34">
        <w:rPr>
          <w:rStyle w:val="rvts23"/>
          <w:rFonts w:ascii="Times New Roman" w:hAnsi="Times New Roman" w:cs="Times New Roman"/>
          <w:sz w:val="28"/>
          <w:szCs w:val="28"/>
        </w:rPr>
        <w:t>1</w:t>
      </w:r>
      <w:r w:rsidR="003B6AF3">
        <w:rPr>
          <w:rStyle w:val="rvts23"/>
          <w:rFonts w:ascii="Times New Roman" w:hAnsi="Times New Roman" w:cs="Times New Roman"/>
          <w:sz w:val="28"/>
          <w:szCs w:val="28"/>
        </w:rPr>
        <w:t>8</w:t>
      </w:r>
      <w:r>
        <w:rPr>
          <w:rStyle w:val="rvts23"/>
          <w:rFonts w:ascii="Times New Roman" w:hAnsi="Times New Roman" w:cs="Times New Roman"/>
          <w:sz w:val="28"/>
          <w:szCs w:val="28"/>
        </w:rPr>
        <w:t xml:space="preserve">), </w:t>
      </w:r>
    </w:p>
    <w:p w:rsidR="00FC2B2D" w:rsidRDefault="002F29AB" w:rsidP="00EA044D">
      <w:pPr>
        <w:spacing w:after="0" w:line="240" w:lineRule="auto"/>
        <w:ind w:firstLine="708"/>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упродовж двох місяців 2022 року - </w:t>
      </w:r>
      <w:r w:rsidR="003B6AF3">
        <w:rPr>
          <w:rStyle w:val="rvts23"/>
          <w:rFonts w:ascii="Times New Roman" w:hAnsi="Times New Roman" w:cs="Times New Roman"/>
          <w:sz w:val="28"/>
          <w:szCs w:val="28"/>
        </w:rPr>
        <w:t>1</w:t>
      </w:r>
      <w:r w:rsidR="00982B34">
        <w:rPr>
          <w:rStyle w:val="rvts23"/>
          <w:rFonts w:ascii="Times New Roman" w:hAnsi="Times New Roman" w:cs="Times New Roman"/>
          <w:sz w:val="28"/>
          <w:szCs w:val="28"/>
        </w:rPr>
        <w:t>2614</w:t>
      </w:r>
      <w:r>
        <w:rPr>
          <w:rStyle w:val="rvts23"/>
          <w:rFonts w:ascii="Times New Roman" w:hAnsi="Times New Roman" w:cs="Times New Roman"/>
          <w:sz w:val="28"/>
          <w:szCs w:val="28"/>
        </w:rPr>
        <w:t xml:space="preserve"> (з них стосовно молодшого складу - </w:t>
      </w:r>
      <w:r w:rsidR="00982B34">
        <w:rPr>
          <w:rStyle w:val="rvts23"/>
          <w:rFonts w:ascii="Times New Roman" w:hAnsi="Times New Roman" w:cs="Times New Roman"/>
          <w:sz w:val="28"/>
          <w:szCs w:val="28"/>
        </w:rPr>
        <w:t>5260</w:t>
      </w:r>
      <w:r>
        <w:rPr>
          <w:rStyle w:val="rvts23"/>
          <w:rFonts w:ascii="Times New Roman" w:hAnsi="Times New Roman" w:cs="Times New Roman"/>
          <w:sz w:val="28"/>
          <w:szCs w:val="28"/>
        </w:rPr>
        <w:t xml:space="preserve">, середнього складу - </w:t>
      </w:r>
      <w:r w:rsidR="00982B34">
        <w:rPr>
          <w:rStyle w:val="rvts23"/>
          <w:rFonts w:ascii="Times New Roman" w:hAnsi="Times New Roman" w:cs="Times New Roman"/>
          <w:sz w:val="28"/>
          <w:szCs w:val="28"/>
        </w:rPr>
        <w:t>5059</w:t>
      </w:r>
      <w:r>
        <w:rPr>
          <w:rStyle w:val="rvts23"/>
          <w:rFonts w:ascii="Times New Roman" w:hAnsi="Times New Roman" w:cs="Times New Roman"/>
          <w:sz w:val="28"/>
          <w:szCs w:val="28"/>
        </w:rPr>
        <w:t xml:space="preserve">, </w:t>
      </w:r>
      <w:r w:rsidRPr="006D0432">
        <w:rPr>
          <w:rStyle w:val="rvts23"/>
          <w:rFonts w:ascii="Times New Roman" w:hAnsi="Times New Roman" w:cs="Times New Roman"/>
          <w:sz w:val="28"/>
          <w:szCs w:val="28"/>
        </w:rPr>
        <w:t xml:space="preserve">вищого складу - </w:t>
      </w:r>
      <w:r w:rsidR="003B6AF3" w:rsidRPr="006D0432">
        <w:rPr>
          <w:rStyle w:val="rvts23"/>
          <w:rFonts w:ascii="Times New Roman" w:hAnsi="Times New Roman" w:cs="Times New Roman"/>
          <w:sz w:val="28"/>
          <w:szCs w:val="28"/>
        </w:rPr>
        <w:t>1</w:t>
      </w:r>
      <w:r w:rsidR="00982B34">
        <w:rPr>
          <w:rStyle w:val="rvts23"/>
          <w:rFonts w:ascii="Times New Roman" w:hAnsi="Times New Roman" w:cs="Times New Roman"/>
          <w:sz w:val="28"/>
          <w:szCs w:val="28"/>
        </w:rPr>
        <w:t>6</w:t>
      </w:r>
      <w:r w:rsidRPr="006D0432">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w:t>
      </w:r>
    </w:p>
    <w:p w:rsidR="00374D77" w:rsidRDefault="00374D77" w:rsidP="00EA044D">
      <w:pPr>
        <w:spacing w:after="0" w:line="240" w:lineRule="auto"/>
        <w:jc w:val="both"/>
        <w:rPr>
          <w:rStyle w:val="rvts23"/>
          <w:rFonts w:ascii="Times New Roman" w:hAnsi="Times New Roman" w:cs="Times New Roman"/>
          <w:sz w:val="28"/>
          <w:szCs w:val="28"/>
        </w:rPr>
      </w:pPr>
      <w:r>
        <w:rPr>
          <w:noProof/>
          <w:lang w:eastAsia="uk-UA"/>
        </w:rPr>
        <w:drawing>
          <wp:inline distT="0" distB="0" distL="0" distR="0" wp14:anchorId="172E97EC" wp14:editId="2EE1C866">
            <wp:extent cx="6031230" cy="3115945"/>
            <wp:effectExtent l="0" t="0" r="7620" b="8255"/>
            <wp:docPr id="23" name="Ді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43A36" w:rsidRDefault="00743A36" w:rsidP="00EA044D">
      <w:pPr>
        <w:spacing w:after="0" w:line="240" w:lineRule="auto"/>
        <w:ind w:firstLine="708"/>
        <w:jc w:val="both"/>
        <w:rPr>
          <w:rFonts w:ascii="Times New Roman" w:hAnsi="Times New Roman" w:cs="Times New Roman"/>
          <w:sz w:val="24"/>
          <w:szCs w:val="24"/>
        </w:rPr>
      </w:pPr>
    </w:p>
    <w:p w:rsidR="008445AE" w:rsidRPr="00B00F91" w:rsidRDefault="008445AE" w:rsidP="00EA044D">
      <w:pPr>
        <w:spacing w:after="0" w:line="240" w:lineRule="auto"/>
        <w:ind w:firstLine="708"/>
        <w:jc w:val="both"/>
        <w:rPr>
          <w:rStyle w:val="rvts23"/>
          <w:rFonts w:ascii="Times New Roman" w:hAnsi="Times New Roman" w:cs="Times New Roman"/>
          <w:sz w:val="28"/>
          <w:szCs w:val="28"/>
        </w:rPr>
      </w:pPr>
      <w:r w:rsidRPr="008445AE">
        <w:rPr>
          <w:rFonts w:ascii="Times New Roman" w:hAnsi="Times New Roman" w:cs="Times New Roman"/>
          <w:sz w:val="28"/>
          <w:szCs w:val="28"/>
        </w:rPr>
        <w:t xml:space="preserve">Із загальної кількості таких звернень та повідомлень за результатами проведеної </w:t>
      </w:r>
      <w:r w:rsidRPr="00B00F91">
        <w:rPr>
          <w:rFonts w:ascii="Times New Roman" w:hAnsi="Times New Roman" w:cs="Times New Roman"/>
          <w:sz w:val="28"/>
          <w:szCs w:val="28"/>
        </w:rPr>
        <w:t xml:space="preserve">перевірки </w:t>
      </w:r>
      <w:r w:rsidRPr="00B00F91">
        <w:rPr>
          <w:rFonts w:ascii="Times New Roman" w:hAnsi="Times New Roman" w:cs="Times New Roman"/>
          <w:b/>
          <w:sz w:val="28"/>
          <w:szCs w:val="28"/>
        </w:rPr>
        <w:t>підтвердил</w:t>
      </w:r>
      <w:r w:rsidR="00AE3D37" w:rsidRPr="00B00F91">
        <w:rPr>
          <w:rFonts w:ascii="Times New Roman" w:hAnsi="Times New Roman" w:cs="Times New Roman"/>
          <w:b/>
          <w:sz w:val="28"/>
          <w:szCs w:val="28"/>
        </w:rPr>
        <w:t>и</w:t>
      </w:r>
      <w:r w:rsidRPr="00B00F91">
        <w:rPr>
          <w:rFonts w:ascii="Times New Roman" w:hAnsi="Times New Roman" w:cs="Times New Roman"/>
          <w:b/>
          <w:sz w:val="28"/>
          <w:szCs w:val="28"/>
        </w:rPr>
        <w:t>ся або підтвердилися частково</w:t>
      </w:r>
      <w:r w:rsidRPr="00B00F91">
        <w:rPr>
          <w:rFonts w:ascii="Times New Roman" w:hAnsi="Times New Roman" w:cs="Times New Roman"/>
          <w:sz w:val="28"/>
          <w:szCs w:val="28"/>
        </w:rPr>
        <w:t xml:space="preserve"> 4</w:t>
      </w:r>
      <w:r w:rsidR="00982B34" w:rsidRPr="00B00F91">
        <w:rPr>
          <w:rFonts w:ascii="Times New Roman" w:hAnsi="Times New Roman" w:cs="Times New Roman"/>
          <w:sz w:val="28"/>
          <w:szCs w:val="28"/>
        </w:rPr>
        <w:t>7007</w:t>
      </w:r>
      <w:r w:rsidRPr="00B00F91">
        <w:rPr>
          <w:rFonts w:ascii="Times New Roman" w:hAnsi="Times New Roman" w:cs="Times New Roman"/>
          <w:sz w:val="28"/>
          <w:szCs w:val="28"/>
        </w:rPr>
        <w:t xml:space="preserve"> або </w:t>
      </w:r>
      <w:r w:rsidR="00514F48" w:rsidRPr="00B00F91">
        <w:rPr>
          <w:rFonts w:ascii="Times New Roman" w:hAnsi="Times New Roman" w:cs="Times New Roman"/>
          <w:sz w:val="28"/>
          <w:szCs w:val="28"/>
        </w:rPr>
        <w:t>близько 16</w:t>
      </w:r>
      <w:r w:rsidRPr="00B00F91">
        <w:rPr>
          <w:rFonts w:ascii="Times New Roman" w:hAnsi="Times New Roman" w:cs="Times New Roman"/>
          <w:sz w:val="28"/>
          <w:szCs w:val="28"/>
        </w:rPr>
        <w:t xml:space="preserve">%, з них стосовно молодшого складу </w:t>
      </w:r>
      <w:r w:rsidR="00F41830" w:rsidRPr="00B00F91">
        <w:rPr>
          <w:rFonts w:ascii="Times New Roman" w:hAnsi="Times New Roman" w:cs="Times New Roman"/>
          <w:sz w:val="28"/>
          <w:szCs w:val="28"/>
        </w:rPr>
        <w:t>–</w:t>
      </w:r>
      <w:r w:rsidRPr="00B00F91">
        <w:rPr>
          <w:rFonts w:ascii="Times New Roman" w:hAnsi="Times New Roman" w:cs="Times New Roman"/>
          <w:sz w:val="28"/>
          <w:szCs w:val="28"/>
        </w:rPr>
        <w:t xml:space="preserve"> </w:t>
      </w:r>
      <w:r w:rsidR="00982B34" w:rsidRPr="00B00F91">
        <w:rPr>
          <w:rFonts w:ascii="Times New Roman" w:hAnsi="Times New Roman" w:cs="Times New Roman"/>
          <w:sz w:val="28"/>
          <w:szCs w:val="28"/>
        </w:rPr>
        <w:t>26704</w:t>
      </w:r>
      <w:r w:rsidR="00F41830" w:rsidRPr="00B00F91">
        <w:rPr>
          <w:rFonts w:ascii="Times New Roman" w:hAnsi="Times New Roman" w:cs="Times New Roman"/>
          <w:sz w:val="28"/>
          <w:szCs w:val="28"/>
        </w:rPr>
        <w:t xml:space="preserve">, </w:t>
      </w:r>
      <w:r w:rsidR="00F41830" w:rsidRPr="00B00F91">
        <w:rPr>
          <w:rStyle w:val="rvts23"/>
          <w:rFonts w:ascii="Times New Roman" w:hAnsi="Times New Roman" w:cs="Times New Roman"/>
          <w:sz w:val="28"/>
          <w:szCs w:val="28"/>
        </w:rPr>
        <w:t>середнього складу – 2</w:t>
      </w:r>
      <w:r w:rsidR="00982B34" w:rsidRPr="00B00F91">
        <w:rPr>
          <w:rStyle w:val="rvts23"/>
          <w:rFonts w:ascii="Times New Roman" w:hAnsi="Times New Roman" w:cs="Times New Roman"/>
          <w:sz w:val="28"/>
          <w:szCs w:val="28"/>
        </w:rPr>
        <w:t>6322</w:t>
      </w:r>
      <w:r w:rsidR="00F41830" w:rsidRPr="00B00F91">
        <w:rPr>
          <w:rStyle w:val="rvts23"/>
          <w:rFonts w:ascii="Times New Roman" w:hAnsi="Times New Roman" w:cs="Times New Roman"/>
          <w:sz w:val="28"/>
          <w:szCs w:val="28"/>
        </w:rPr>
        <w:t xml:space="preserve">, вищого складу – </w:t>
      </w:r>
      <w:r w:rsidR="00982B34" w:rsidRPr="00B00F91">
        <w:rPr>
          <w:rStyle w:val="rvts23"/>
          <w:rFonts w:ascii="Times New Roman" w:hAnsi="Times New Roman" w:cs="Times New Roman"/>
          <w:sz w:val="28"/>
          <w:szCs w:val="28"/>
        </w:rPr>
        <w:t>7</w:t>
      </w:r>
      <w:r w:rsidR="00F41830" w:rsidRPr="00B00F91">
        <w:rPr>
          <w:rStyle w:val="rvts23"/>
          <w:rFonts w:ascii="Times New Roman" w:hAnsi="Times New Roman" w:cs="Times New Roman"/>
          <w:sz w:val="28"/>
          <w:szCs w:val="28"/>
        </w:rPr>
        <w:t>.</w:t>
      </w:r>
      <w:r w:rsidR="006D0432" w:rsidRPr="00B00F91">
        <w:rPr>
          <w:rStyle w:val="rvts23"/>
          <w:rFonts w:ascii="Times New Roman" w:hAnsi="Times New Roman" w:cs="Times New Roman"/>
          <w:sz w:val="28"/>
          <w:szCs w:val="28"/>
        </w:rPr>
        <w:t xml:space="preserve"> У тому числі за роками:</w:t>
      </w:r>
    </w:p>
    <w:p w:rsidR="006D0432" w:rsidRPr="00B00F91" w:rsidRDefault="006D0432" w:rsidP="00EA044D">
      <w:pPr>
        <w:spacing w:after="0" w:line="240" w:lineRule="auto"/>
        <w:ind w:firstLine="708"/>
        <w:jc w:val="both"/>
        <w:rPr>
          <w:rStyle w:val="rvts23"/>
          <w:rFonts w:ascii="Times New Roman" w:hAnsi="Times New Roman" w:cs="Times New Roman"/>
          <w:sz w:val="28"/>
          <w:szCs w:val="28"/>
        </w:rPr>
      </w:pPr>
      <w:r w:rsidRPr="00B00F91">
        <w:rPr>
          <w:rStyle w:val="rvts23"/>
          <w:rFonts w:ascii="Times New Roman" w:hAnsi="Times New Roman" w:cs="Times New Roman"/>
          <w:sz w:val="28"/>
          <w:szCs w:val="28"/>
        </w:rPr>
        <w:lastRenderedPageBreak/>
        <w:t xml:space="preserve">упродовж двох місяців 2018 року – </w:t>
      </w:r>
      <w:r w:rsidR="00982B34" w:rsidRPr="00B00F91">
        <w:rPr>
          <w:rStyle w:val="rvts23"/>
          <w:rFonts w:ascii="Times New Roman" w:hAnsi="Times New Roman" w:cs="Times New Roman"/>
          <w:sz w:val="28"/>
          <w:szCs w:val="28"/>
        </w:rPr>
        <w:t>1842</w:t>
      </w:r>
      <w:r w:rsidRPr="00B00F91">
        <w:rPr>
          <w:rStyle w:val="rvts23"/>
          <w:rFonts w:ascii="Times New Roman" w:hAnsi="Times New Roman" w:cs="Times New Roman"/>
          <w:sz w:val="28"/>
          <w:szCs w:val="28"/>
        </w:rPr>
        <w:t xml:space="preserve"> (з них стосовно молодшого складу - </w:t>
      </w:r>
      <w:r w:rsidR="00982B34" w:rsidRPr="00B00F91">
        <w:rPr>
          <w:rStyle w:val="rvts23"/>
          <w:rFonts w:ascii="Times New Roman" w:hAnsi="Times New Roman" w:cs="Times New Roman"/>
          <w:sz w:val="28"/>
          <w:szCs w:val="28"/>
        </w:rPr>
        <w:t>1020</w:t>
      </w:r>
      <w:r w:rsidRPr="00B00F91">
        <w:rPr>
          <w:rStyle w:val="rvts23"/>
          <w:rFonts w:ascii="Times New Roman" w:hAnsi="Times New Roman" w:cs="Times New Roman"/>
          <w:sz w:val="28"/>
          <w:szCs w:val="28"/>
        </w:rPr>
        <w:t xml:space="preserve">, середнього складу - </w:t>
      </w:r>
      <w:r w:rsidR="00982B34" w:rsidRPr="00B00F91">
        <w:rPr>
          <w:rStyle w:val="rvts23"/>
          <w:rFonts w:ascii="Times New Roman" w:hAnsi="Times New Roman" w:cs="Times New Roman"/>
          <w:sz w:val="28"/>
          <w:szCs w:val="28"/>
        </w:rPr>
        <w:t>993</w:t>
      </w:r>
      <w:r w:rsidRPr="00B00F91">
        <w:rPr>
          <w:rStyle w:val="rvts23"/>
          <w:rFonts w:ascii="Times New Roman" w:hAnsi="Times New Roman" w:cs="Times New Roman"/>
          <w:sz w:val="28"/>
          <w:szCs w:val="28"/>
        </w:rPr>
        <w:t xml:space="preserve">, вищого складу - </w:t>
      </w:r>
      <w:r w:rsidR="00982B34" w:rsidRPr="00B00F91">
        <w:rPr>
          <w:rStyle w:val="rvts23"/>
          <w:rFonts w:ascii="Times New Roman" w:hAnsi="Times New Roman" w:cs="Times New Roman"/>
          <w:sz w:val="28"/>
          <w:szCs w:val="28"/>
        </w:rPr>
        <w:t>0</w:t>
      </w:r>
      <w:r w:rsidRPr="00B00F91">
        <w:rPr>
          <w:rStyle w:val="rvts23"/>
          <w:rFonts w:ascii="Times New Roman" w:hAnsi="Times New Roman" w:cs="Times New Roman"/>
          <w:sz w:val="28"/>
          <w:szCs w:val="28"/>
        </w:rPr>
        <w:t xml:space="preserve">), </w:t>
      </w:r>
    </w:p>
    <w:p w:rsidR="006D0432" w:rsidRPr="00B00F91" w:rsidRDefault="006D0432" w:rsidP="00EA044D">
      <w:pPr>
        <w:spacing w:after="0" w:line="240" w:lineRule="auto"/>
        <w:ind w:firstLine="708"/>
        <w:jc w:val="both"/>
        <w:rPr>
          <w:rStyle w:val="rvts23"/>
          <w:rFonts w:ascii="Times New Roman" w:hAnsi="Times New Roman" w:cs="Times New Roman"/>
          <w:sz w:val="28"/>
          <w:szCs w:val="28"/>
        </w:rPr>
      </w:pPr>
      <w:r w:rsidRPr="00B00F91">
        <w:rPr>
          <w:rStyle w:val="rvts23"/>
          <w:rFonts w:ascii="Times New Roman" w:hAnsi="Times New Roman" w:cs="Times New Roman"/>
          <w:sz w:val="28"/>
          <w:szCs w:val="28"/>
        </w:rPr>
        <w:t xml:space="preserve">упродовж 2019 року - </w:t>
      </w:r>
      <w:r w:rsidR="00982B34" w:rsidRPr="00B00F91">
        <w:rPr>
          <w:rStyle w:val="rvts23"/>
          <w:rFonts w:ascii="Times New Roman" w:hAnsi="Times New Roman" w:cs="Times New Roman"/>
          <w:sz w:val="28"/>
          <w:szCs w:val="28"/>
        </w:rPr>
        <w:t>11668</w:t>
      </w:r>
      <w:r w:rsidRPr="00B00F91">
        <w:rPr>
          <w:rStyle w:val="rvts23"/>
          <w:rFonts w:ascii="Times New Roman" w:hAnsi="Times New Roman" w:cs="Times New Roman"/>
          <w:sz w:val="28"/>
          <w:szCs w:val="28"/>
        </w:rPr>
        <w:t xml:space="preserve"> (з них стосовно молодшого складу - </w:t>
      </w:r>
      <w:r w:rsidR="00982B34" w:rsidRPr="00B00F91">
        <w:rPr>
          <w:rStyle w:val="rvts23"/>
          <w:rFonts w:ascii="Times New Roman" w:hAnsi="Times New Roman" w:cs="Times New Roman"/>
          <w:sz w:val="28"/>
          <w:szCs w:val="28"/>
        </w:rPr>
        <w:t>6920</w:t>
      </w:r>
      <w:r w:rsidRPr="00B00F91">
        <w:rPr>
          <w:rStyle w:val="rvts23"/>
          <w:rFonts w:ascii="Times New Roman" w:hAnsi="Times New Roman" w:cs="Times New Roman"/>
          <w:sz w:val="28"/>
          <w:szCs w:val="28"/>
        </w:rPr>
        <w:t xml:space="preserve">, середнього складу - </w:t>
      </w:r>
      <w:r w:rsidR="00982B34" w:rsidRPr="00B00F91">
        <w:rPr>
          <w:rStyle w:val="rvts23"/>
          <w:rFonts w:ascii="Times New Roman" w:hAnsi="Times New Roman" w:cs="Times New Roman"/>
          <w:sz w:val="28"/>
          <w:szCs w:val="28"/>
        </w:rPr>
        <w:t>6421</w:t>
      </w:r>
      <w:r w:rsidRPr="00B00F91">
        <w:rPr>
          <w:rStyle w:val="rvts23"/>
          <w:rFonts w:ascii="Times New Roman" w:hAnsi="Times New Roman" w:cs="Times New Roman"/>
          <w:sz w:val="28"/>
          <w:szCs w:val="28"/>
        </w:rPr>
        <w:t xml:space="preserve">, вищого складу - </w:t>
      </w:r>
      <w:r w:rsidR="00982B34" w:rsidRPr="00B00F91">
        <w:rPr>
          <w:rStyle w:val="rvts23"/>
          <w:rFonts w:ascii="Times New Roman" w:hAnsi="Times New Roman" w:cs="Times New Roman"/>
          <w:sz w:val="28"/>
          <w:szCs w:val="28"/>
        </w:rPr>
        <w:t>5</w:t>
      </w:r>
      <w:r w:rsidRPr="00B00F91">
        <w:rPr>
          <w:rStyle w:val="rvts23"/>
          <w:rFonts w:ascii="Times New Roman" w:hAnsi="Times New Roman" w:cs="Times New Roman"/>
          <w:sz w:val="28"/>
          <w:szCs w:val="28"/>
        </w:rPr>
        <w:t xml:space="preserve">), </w:t>
      </w:r>
    </w:p>
    <w:p w:rsidR="006D0432" w:rsidRPr="00B00F91" w:rsidRDefault="006D0432" w:rsidP="00EA044D">
      <w:pPr>
        <w:spacing w:after="0" w:line="240" w:lineRule="auto"/>
        <w:ind w:firstLine="708"/>
        <w:jc w:val="both"/>
        <w:rPr>
          <w:rStyle w:val="rvts23"/>
          <w:rFonts w:ascii="Times New Roman" w:hAnsi="Times New Roman" w:cs="Times New Roman"/>
          <w:sz w:val="28"/>
          <w:szCs w:val="28"/>
        </w:rPr>
      </w:pPr>
      <w:r w:rsidRPr="00B00F91">
        <w:rPr>
          <w:rStyle w:val="rvts23"/>
          <w:rFonts w:ascii="Times New Roman" w:hAnsi="Times New Roman" w:cs="Times New Roman"/>
          <w:sz w:val="28"/>
          <w:szCs w:val="28"/>
        </w:rPr>
        <w:t xml:space="preserve">упродовж 2020 року - </w:t>
      </w:r>
      <w:r w:rsidR="00982B34" w:rsidRPr="00B00F91">
        <w:rPr>
          <w:rStyle w:val="rvts23"/>
          <w:rFonts w:ascii="Times New Roman" w:hAnsi="Times New Roman" w:cs="Times New Roman"/>
          <w:sz w:val="28"/>
          <w:szCs w:val="28"/>
        </w:rPr>
        <w:t>15099</w:t>
      </w:r>
      <w:r w:rsidRPr="00B00F91">
        <w:rPr>
          <w:rStyle w:val="rvts23"/>
          <w:rFonts w:ascii="Times New Roman" w:hAnsi="Times New Roman" w:cs="Times New Roman"/>
          <w:sz w:val="28"/>
          <w:szCs w:val="28"/>
        </w:rPr>
        <w:t xml:space="preserve"> (з них стосовно молодшого складу - </w:t>
      </w:r>
      <w:r w:rsidR="00982B34" w:rsidRPr="00B00F91">
        <w:rPr>
          <w:rStyle w:val="rvts23"/>
          <w:rFonts w:ascii="Times New Roman" w:hAnsi="Times New Roman" w:cs="Times New Roman"/>
          <w:sz w:val="28"/>
          <w:szCs w:val="28"/>
        </w:rPr>
        <w:t>8835</w:t>
      </w:r>
      <w:r w:rsidRPr="00B00F91">
        <w:rPr>
          <w:rStyle w:val="rvts23"/>
          <w:rFonts w:ascii="Times New Roman" w:hAnsi="Times New Roman" w:cs="Times New Roman"/>
          <w:sz w:val="28"/>
          <w:szCs w:val="28"/>
        </w:rPr>
        <w:t xml:space="preserve">, середнього складу - </w:t>
      </w:r>
      <w:r w:rsidR="00982B34" w:rsidRPr="00B00F91">
        <w:rPr>
          <w:rStyle w:val="rvts23"/>
          <w:rFonts w:ascii="Times New Roman" w:hAnsi="Times New Roman" w:cs="Times New Roman"/>
          <w:sz w:val="28"/>
          <w:szCs w:val="28"/>
        </w:rPr>
        <w:t>8322</w:t>
      </w:r>
      <w:r w:rsidRPr="00B00F91">
        <w:rPr>
          <w:rStyle w:val="rvts23"/>
          <w:rFonts w:ascii="Times New Roman" w:hAnsi="Times New Roman" w:cs="Times New Roman"/>
          <w:sz w:val="28"/>
          <w:szCs w:val="28"/>
        </w:rPr>
        <w:t xml:space="preserve">, вищого складу - </w:t>
      </w:r>
      <w:r w:rsidR="00982B34" w:rsidRPr="00B00F91">
        <w:rPr>
          <w:rStyle w:val="rvts23"/>
          <w:rFonts w:ascii="Times New Roman" w:hAnsi="Times New Roman" w:cs="Times New Roman"/>
          <w:sz w:val="28"/>
          <w:szCs w:val="28"/>
        </w:rPr>
        <w:t>0</w:t>
      </w:r>
      <w:r w:rsidRPr="00B00F91">
        <w:rPr>
          <w:rStyle w:val="rvts23"/>
          <w:rFonts w:ascii="Times New Roman" w:hAnsi="Times New Roman" w:cs="Times New Roman"/>
          <w:sz w:val="28"/>
          <w:szCs w:val="28"/>
        </w:rPr>
        <w:t xml:space="preserve">), </w:t>
      </w:r>
    </w:p>
    <w:p w:rsidR="006D0432" w:rsidRPr="00B00F91" w:rsidRDefault="006D0432" w:rsidP="00EA044D">
      <w:pPr>
        <w:spacing w:after="0" w:line="240" w:lineRule="auto"/>
        <w:ind w:firstLine="708"/>
        <w:jc w:val="both"/>
        <w:rPr>
          <w:rStyle w:val="rvts23"/>
          <w:rFonts w:ascii="Times New Roman" w:hAnsi="Times New Roman" w:cs="Times New Roman"/>
          <w:sz w:val="28"/>
          <w:szCs w:val="28"/>
        </w:rPr>
      </w:pPr>
      <w:r w:rsidRPr="00B00F91">
        <w:rPr>
          <w:rStyle w:val="rvts23"/>
          <w:rFonts w:ascii="Times New Roman" w:hAnsi="Times New Roman" w:cs="Times New Roman"/>
          <w:sz w:val="28"/>
          <w:szCs w:val="28"/>
        </w:rPr>
        <w:t xml:space="preserve">упродовж 2021 року - </w:t>
      </w:r>
      <w:r w:rsidR="00982B34" w:rsidRPr="00B00F91">
        <w:rPr>
          <w:rStyle w:val="rvts23"/>
          <w:rFonts w:ascii="Times New Roman" w:hAnsi="Times New Roman" w:cs="Times New Roman"/>
          <w:sz w:val="28"/>
          <w:szCs w:val="28"/>
        </w:rPr>
        <w:t>16261</w:t>
      </w:r>
      <w:r w:rsidRPr="00B00F91">
        <w:rPr>
          <w:rStyle w:val="rvts23"/>
          <w:rFonts w:ascii="Times New Roman" w:hAnsi="Times New Roman" w:cs="Times New Roman"/>
          <w:sz w:val="28"/>
          <w:szCs w:val="28"/>
        </w:rPr>
        <w:t xml:space="preserve"> (з них стосовно молодшого складу - </w:t>
      </w:r>
      <w:r w:rsidR="00982B34" w:rsidRPr="00B00F91">
        <w:rPr>
          <w:rStyle w:val="rvts23"/>
          <w:rFonts w:ascii="Times New Roman" w:hAnsi="Times New Roman" w:cs="Times New Roman"/>
          <w:sz w:val="28"/>
          <w:szCs w:val="28"/>
        </w:rPr>
        <w:t>8891</w:t>
      </w:r>
      <w:r w:rsidRPr="00B00F91">
        <w:rPr>
          <w:rStyle w:val="rvts23"/>
          <w:rFonts w:ascii="Times New Roman" w:hAnsi="Times New Roman" w:cs="Times New Roman"/>
          <w:sz w:val="28"/>
          <w:szCs w:val="28"/>
        </w:rPr>
        <w:t xml:space="preserve">, середнього складу - </w:t>
      </w:r>
      <w:r w:rsidR="00982B34" w:rsidRPr="00B00F91">
        <w:rPr>
          <w:rStyle w:val="rvts23"/>
          <w:rFonts w:ascii="Times New Roman" w:hAnsi="Times New Roman" w:cs="Times New Roman"/>
          <w:sz w:val="28"/>
          <w:szCs w:val="28"/>
        </w:rPr>
        <w:t>9230</w:t>
      </w:r>
      <w:r w:rsidRPr="00B00F91">
        <w:rPr>
          <w:rStyle w:val="rvts23"/>
          <w:rFonts w:ascii="Times New Roman" w:hAnsi="Times New Roman" w:cs="Times New Roman"/>
          <w:sz w:val="28"/>
          <w:szCs w:val="28"/>
        </w:rPr>
        <w:t xml:space="preserve">, вищого складу - </w:t>
      </w:r>
      <w:r w:rsidR="00AE3D37" w:rsidRPr="00B00F91">
        <w:rPr>
          <w:rStyle w:val="rvts23"/>
          <w:rFonts w:ascii="Times New Roman" w:hAnsi="Times New Roman" w:cs="Times New Roman"/>
          <w:sz w:val="28"/>
          <w:szCs w:val="28"/>
        </w:rPr>
        <w:t>1</w:t>
      </w:r>
      <w:r w:rsidRPr="00B00F91">
        <w:rPr>
          <w:rStyle w:val="rvts23"/>
          <w:rFonts w:ascii="Times New Roman" w:hAnsi="Times New Roman" w:cs="Times New Roman"/>
          <w:sz w:val="28"/>
          <w:szCs w:val="28"/>
        </w:rPr>
        <w:t xml:space="preserve">), </w:t>
      </w:r>
    </w:p>
    <w:p w:rsidR="006D0432" w:rsidRDefault="006D0432" w:rsidP="00EA044D">
      <w:pPr>
        <w:spacing w:after="0" w:line="240" w:lineRule="auto"/>
        <w:ind w:firstLine="708"/>
        <w:jc w:val="both"/>
        <w:rPr>
          <w:rFonts w:ascii="Times New Roman" w:hAnsi="Times New Roman" w:cs="Times New Roman"/>
          <w:sz w:val="24"/>
          <w:szCs w:val="24"/>
        </w:rPr>
      </w:pPr>
      <w:r w:rsidRPr="00B00F91">
        <w:rPr>
          <w:rStyle w:val="rvts23"/>
          <w:rFonts w:ascii="Times New Roman" w:hAnsi="Times New Roman" w:cs="Times New Roman"/>
          <w:sz w:val="28"/>
          <w:szCs w:val="28"/>
        </w:rPr>
        <w:t xml:space="preserve">упродовж двох місяців 2022 року - </w:t>
      </w:r>
      <w:r w:rsidR="00AE3D37" w:rsidRPr="00B00F91">
        <w:rPr>
          <w:rStyle w:val="rvts23"/>
          <w:rFonts w:ascii="Times New Roman" w:hAnsi="Times New Roman" w:cs="Times New Roman"/>
          <w:sz w:val="28"/>
          <w:szCs w:val="28"/>
        </w:rPr>
        <w:t>2137</w:t>
      </w:r>
      <w:r w:rsidRPr="00B00F91">
        <w:rPr>
          <w:rStyle w:val="rvts23"/>
          <w:rFonts w:ascii="Times New Roman" w:hAnsi="Times New Roman" w:cs="Times New Roman"/>
          <w:sz w:val="28"/>
          <w:szCs w:val="28"/>
        </w:rPr>
        <w:t xml:space="preserve"> (з них стосовно молодшого складу - </w:t>
      </w:r>
      <w:r w:rsidR="00AE3D37" w:rsidRPr="00B00F91">
        <w:rPr>
          <w:rStyle w:val="rvts23"/>
          <w:rFonts w:ascii="Times New Roman" w:hAnsi="Times New Roman" w:cs="Times New Roman"/>
          <w:sz w:val="28"/>
          <w:szCs w:val="28"/>
        </w:rPr>
        <w:t>1038</w:t>
      </w:r>
      <w:r w:rsidRPr="00B00F91">
        <w:rPr>
          <w:rStyle w:val="rvts23"/>
          <w:rFonts w:ascii="Times New Roman" w:hAnsi="Times New Roman" w:cs="Times New Roman"/>
          <w:sz w:val="28"/>
          <w:szCs w:val="28"/>
        </w:rPr>
        <w:t xml:space="preserve">, середнього складу - </w:t>
      </w:r>
      <w:r w:rsidR="00AE3D37" w:rsidRPr="00B00F91">
        <w:rPr>
          <w:rStyle w:val="rvts23"/>
          <w:rFonts w:ascii="Times New Roman" w:hAnsi="Times New Roman" w:cs="Times New Roman"/>
          <w:sz w:val="28"/>
          <w:szCs w:val="28"/>
        </w:rPr>
        <w:t>1356</w:t>
      </w:r>
      <w:r w:rsidRPr="00B00F91">
        <w:rPr>
          <w:rStyle w:val="rvts23"/>
          <w:rFonts w:ascii="Times New Roman" w:hAnsi="Times New Roman" w:cs="Times New Roman"/>
          <w:sz w:val="28"/>
          <w:szCs w:val="28"/>
        </w:rPr>
        <w:t xml:space="preserve">, вищого складу - </w:t>
      </w:r>
      <w:r w:rsidR="00AE3D37" w:rsidRPr="00B00F91">
        <w:rPr>
          <w:rStyle w:val="rvts23"/>
          <w:rFonts w:ascii="Times New Roman" w:hAnsi="Times New Roman" w:cs="Times New Roman"/>
          <w:sz w:val="28"/>
          <w:szCs w:val="28"/>
        </w:rPr>
        <w:t>1</w:t>
      </w:r>
      <w:r w:rsidRPr="00B00F91">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w:t>
      </w:r>
    </w:p>
    <w:p w:rsidR="006D0432" w:rsidRPr="008445AE" w:rsidRDefault="007C7201" w:rsidP="00EA044D">
      <w:pPr>
        <w:spacing w:after="0" w:line="240" w:lineRule="auto"/>
        <w:jc w:val="both"/>
        <w:rPr>
          <w:rFonts w:ascii="Times New Roman" w:hAnsi="Times New Roman" w:cs="Times New Roman"/>
          <w:sz w:val="28"/>
          <w:szCs w:val="28"/>
        </w:rPr>
      </w:pPr>
      <w:r>
        <w:rPr>
          <w:noProof/>
          <w:lang w:eastAsia="uk-UA"/>
        </w:rPr>
        <w:drawing>
          <wp:inline distT="0" distB="0" distL="0" distR="0" wp14:anchorId="4D2DD27A" wp14:editId="31392359">
            <wp:extent cx="5958840" cy="3409950"/>
            <wp:effectExtent l="0" t="0" r="3810" b="0"/>
            <wp:docPr id="24" name="Ді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322F" w:rsidRDefault="00C6322F" w:rsidP="00EA044D">
      <w:pPr>
        <w:spacing w:after="0" w:line="240" w:lineRule="auto"/>
        <w:ind w:firstLine="708"/>
        <w:jc w:val="both"/>
        <w:rPr>
          <w:rStyle w:val="rvts23"/>
          <w:rFonts w:ascii="Times New Roman" w:hAnsi="Times New Roman" w:cs="Times New Roman"/>
          <w:sz w:val="28"/>
          <w:szCs w:val="28"/>
        </w:rPr>
      </w:pPr>
      <w:r w:rsidRPr="008445AE">
        <w:rPr>
          <w:rFonts w:ascii="Times New Roman" w:hAnsi="Times New Roman" w:cs="Times New Roman"/>
          <w:sz w:val="28"/>
          <w:szCs w:val="28"/>
        </w:rPr>
        <w:t xml:space="preserve">Із загальної кількості таких звернень та повідомлень за результатами проведеної перевірки </w:t>
      </w:r>
      <w:r w:rsidRPr="00B00F91">
        <w:rPr>
          <w:rFonts w:ascii="Times New Roman" w:hAnsi="Times New Roman" w:cs="Times New Roman"/>
          <w:b/>
          <w:sz w:val="28"/>
          <w:szCs w:val="28"/>
        </w:rPr>
        <w:t xml:space="preserve">не підтвердилося </w:t>
      </w:r>
      <w:r w:rsidR="00514F48" w:rsidRPr="00B00F91">
        <w:rPr>
          <w:rFonts w:ascii="Times New Roman" w:hAnsi="Times New Roman" w:cs="Times New Roman"/>
          <w:sz w:val="28"/>
          <w:szCs w:val="28"/>
        </w:rPr>
        <w:t>236832</w:t>
      </w:r>
      <w:r w:rsidRPr="00B00F91">
        <w:rPr>
          <w:rFonts w:ascii="Times New Roman" w:hAnsi="Times New Roman" w:cs="Times New Roman"/>
          <w:sz w:val="28"/>
          <w:szCs w:val="28"/>
        </w:rPr>
        <w:t xml:space="preserve"> або </w:t>
      </w:r>
      <w:r w:rsidR="00514F48" w:rsidRPr="00B00F91">
        <w:rPr>
          <w:rFonts w:ascii="Times New Roman" w:hAnsi="Times New Roman" w:cs="Times New Roman"/>
          <w:sz w:val="28"/>
          <w:szCs w:val="28"/>
        </w:rPr>
        <w:t>близько 84</w:t>
      </w:r>
      <w:r w:rsidRPr="00B00F91">
        <w:rPr>
          <w:rFonts w:ascii="Times New Roman" w:hAnsi="Times New Roman" w:cs="Times New Roman"/>
          <w:sz w:val="28"/>
          <w:szCs w:val="28"/>
        </w:rPr>
        <w:t xml:space="preserve">%, з них стосовно молодшого складу – </w:t>
      </w:r>
      <w:r w:rsidR="000F62BC" w:rsidRPr="00B00F91">
        <w:rPr>
          <w:rFonts w:ascii="Times New Roman" w:hAnsi="Times New Roman" w:cs="Times New Roman"/>
          <w:sz w:val="28"/>
          <w:szCs w:val="28"/>
        </w:rPr>
        <w:t>1</w:t>
      </w:r>
      <w:r w:rsidR="00514F48" w:rsidRPr="00B00F91">
        <w:rPr>
          <w:rFonts w:ascii="Times New Roman" w:hAnsi="Times New Roman" w:cs="Times New Roman"/>
          <w:sz w:val="28"/>
          <w:szCs w:val="28"/>
        </w:rPr>
        <w:t>12272</w:t>
      </w:r>
      <w:r w:rsidRPr="00B00F91">
        <w:rPr>
          <w:rFonts w:ascii="Times New Roman" w:hAnsi="Times New Roman" w:cs="Times New Roman"/>
          <w:sz w:val="28"/>
          <w:szCs w:val="28"/>
        </w:rPr>
        <w:t xml:space="preserve">, </w:t>
      </w:r>
      <w:r w:rsidRPr="00B00F91">
        <w:rPr>
          <w:rStyle w:val="rvts23"/>
          <w:rFonts w:ascii="Times New Roman" w:hAnsi="Times New Roman" w:cs="Times New Roman"/>
          <w:sz w:val="28"/>
          <w:szCs w:val="28"/>
        </w:rPr>
        <w:t xml:space="preserve">середнього складу – </w:t>
      </w:r>
      <w:r w:rsidR="000F62BC" w:rsidRPr="00B00F91">
        <w:rPr>
          <w:rStyle w:val="rvts23"/>
          <w:rFonts w:ascii="Times New Roman" w:hAnsi="Times New Roman" w:cs="Times New Roman"/>
          <w:sz w:val="28"/>
          <w:szCs w:val="28"/>
        </w:rPr>
        <w:t>8</w:t>
      </w:r>
      <w:r w:rsidR="00514F48" w:rsidRPr="00B00F91">
        <w:rPr>
          <w:rStyle w:val="rvts23"/>
          <w:rFonts w:ascii="Times New Roman" w:hAnsi="Times New Roman" w:cs="Times New Roman"/>
          <w:sz w:val="28"/>
          <w:szCs w:val="28"/>
        </w:rPr>
        <w:t>8107</w:t>
      </w:r>
      <w:r w:rsidRPr="00B00F91">
        <w:rPr>
          <w:rStyle w:val="rvts23"/>
          <w:rFonts w:ascii="Times New Roman" w:hAnsi="Times New Roman" w:cs="Times New Roman"/>
          <w:sz w:val="28"/>
          <w:szCs w:val="28"/>
        </w:rPr>
        <w:t xml:space="preserve">, вищого складу – </w:t>
      </w:r>
      <w:r w:rsidR="00514F48" w:rsidRPr="00B00F91">
        <w:rPr>
          <w:rStyle w:val="rvts23"/>
          <w:rFonts w:ascii="Times New Roman" w:hAnsi="Times New Roman" w:cs="Times New Roman"/>
          <w:sz w:val="28"/>
          <w:szCs w:val="28"/>
        </w:rPr>
        <w:t>78</w:t>
      </w:r>
      <w:r w:rsidRPr="00B00F91">
        <w:rPr>
          <w:rStyle w:val="rvts23"/>
          <w:rFonts w:ascii="Times New Roman" w:hAnsi="Times New Roman" w:cs="Times New Roman"/>
          <w:sz w:val="28"/>
          <w:szCs w:val="28"/>
        </w:rPr>
        <w:t>. У тому числі за роками:</w:t>
      </w:r>
      <w:r w:rsidR="00B00F91" w:rsidRPr="00B00F91">
        <w:rPr>
          <w:rStyle w:val="rvts23"/>
          <w:rFonts w:ascii="Times New Roman" w:hAnsi="Times New Roman" w:cs="Times New Roman"/>
          <w:sz w:val="28"/>
          <w:szCs w:val="28"/>
        </w:rPr>
        <w:t xml:space="preserve"> </w:t>
      </w:r>
      <w:r w:rsidRPr="00B00F91">
        <w:rPr>
          <w:rStyle w:val="rvts23"/>
          <w:rFonts w:ascii="Times New Roman" w:hAnsi="Times New Roman" w:cs="Times New Roman"/>
          <w:sz w:val="28"/>
          <w:szCs w:val="28"/>
        </w:rPr>
        <w:t xml:space="preserve">упродовж двох місяців 2018 року – </w:t>
      </w:r>
      <w:r w:rsidR="00514F48" w:rsidRPr="00B00F91">
        <w:rPr>
          <w:rStyle w:val="rvts23"/>
          <w:rFonts w:ascii="Times New Roman" w:hAnsi="Times New Roman" w:cs="Times New Roman"/>
          <w:sz w:val="28"/>
          <w:szCs w:val="28"/>
        </w:rPr>
        <w:t>10634</w:t>
      </w:r>
      <w:r w:rsidRPr="00B00F91">
        <w:rPr>
          <w:rStyle w:val="rvts23"/>
          <w:rFonts w:ascii="Times New Roman" w:hAnsi="Times New Roman" w:cs="Times New Roman"/>
          <w:sz w:val="28"/>
          <w:szCs w:val="28"/>
        </w:rPr>
        <w:t xml:space="preserve"> (з них стосовно молодшого складу - </w:t>
      </w:r>
      <w:r w:rsidR="00514F48" w:rsidRPr="00B00F91">
        <w:rPr>
          <w:rStyle w:val="rvts23"/>
          <w:rFonts w:ascii="Times New Roman" w:hAnsi="Times New Roman" w:cs="Times New Roman"/>
          <w:sz w:val="28"/>
          <w:szCs w:val="28"/>
        </w:rPr>
        <w:t>5035</w:t>
      </w:r>
      <w:r w:rsidRPr="00B00F91">
        <w:rPr>
          <w:rStyle w:val="rvts23"/>
          <w:rFonts w:ascii="Times New Roman" w:hAnsi="Times New Roman" w:cs="Times New Roman"/>
          <w:sz w:val="28"/>
          <w:szCs w:val="28"/>
        </w:rPr>
        <w:t xml:space="preserve">, середнього складу - </w:t>
      </w:r>
      <w:r w:rsidR="00514F48" w:rsidRPr="00B00F91">
        <w:rPr>
          <w:rStyle w:val="rvts23"/>
          <w:rFonts w:ascii="Times New Roman" w:hAnsi="Times New Roman" w:cs="Times New Roman"/>
          <w:sz w:val="28"/>
          <w:szCs w:val="28"/>
        </w:rPr>
        <w:t>4203</w:t>
      </w:r>
      <w:r w:rsidRPr="00B00F91">
        <w:rPr>
          <w:rStyle w:val="rvts23"/>
          <w:rFonts w:ascii="Times New Roman" w:hAnsi="Times New Roman" w:cs="Times New Roman"/>
          <w:sz w:val="28"/>
          <w:szCs w:val="28"/>
        </w:rPr>
        <w:t xml:space="preserve">, вищого складу - </w:t>
      </w:r>
      <w:r w:rsidR="00514F48" w:rsidRPr="00B00F91">
        <w:rPr>
          <w:rStyle w:val="rvts23"/>
          <w:rFonts w:ascii="Times New Roman" w:hAnsi="Times New Roman" w:cs="Times New Roman"/>
          <w:sz w:val="28"/>
          <w:szCs w:val="28"/>
        </w:rPr>
        <w:t>0</w:t>
      </w:r>
      <w:r w:rsidRPr="00B00F91">
        <w:rPr>
          <w:rStyle w:val="rvts23"/>
          <w:rFonts w:ascii="Times New Roman" w:hAnsi="Times New Roman" w:cs="Times New Roman"/>
          <w:sz w:val="28"/>
          <w:szCs w:val="28"/>
        </w:rPr>
        <w:t xml:space="preserve">), упродовж 2019 року - </w:t>
      </w:r>
      <w:r w:rsidR="00514F48" w:rsidRPr="00B00F91">
        <w:rPr>
          <w:rStyle w:val="rvts23"/>
          <w:rFonts w:ascii="Times New Roman" w:hAnsi="Times New Roman" w:cs="Times New Roman"/>
          <w:sz w:val="28"/>
          <w:szCs w:val="28"/>
        </w:rPr>
        <w:t>67993</w:t>
      </w:r>
      <w:r w:rsidRPr="00B00F91">
        <w:rPr>
          <w:rStyle w:val="rvts23"/>
          <w:rFonts w:ascii="Times New Roman" w:hAnsi="Times New Roman" w:cs="Times New Roman"/>
          <w:sz w:val="28"/>
          <w:szCs w:val="28"/>
        </w:rPr>
        <w:t xml:space="preserve"> (з них стосовно молодшого складу - </w:t>
      </w:r>
      <w:r w:rsidR="00514F48" w:rsidRPr="00B00F91">
        <w:rPr>
          <w:rStyle w:val="rvts23"/>
          <w:rFonts w:ascii="Times New Roman" w:hAnsi="Times New Roman" w:cs="Times New Roman"/>
          <w:sz w:val="28"/>
          <w:szCs w:val="28"/>
        </w:rPr>
        <w:t>32346</w:t>
      </w:r>
      <w:r w:rsidRPr="00B00F91">
        <w:rPr>
          <w:rStyle w:val="rvts23"/>
          <w:rFonts w:ascii="Times New Roman" w:hAnsi="Times New Roman" w:cs="Times New Roman"/>
          <w:sz w:val="28"/>
          <w:szCs w:val="28"/>
        </w:rPr>
        <w:t xml:space="preserve">, середнього складу - </w:t>
      </w:r>
      <w:r w:rsidR="00514F48" w:rsidRPr="00B00F91">
        <w:rPr>
          <w:rStyle w:val="rvts23"/>
          <w:rFonts w:ascii="Times New Roman" w:hAnsi="Times New Roman" w:cs="Times New Roman"/>
          <w:sz w:val="28"/>
          <w:szCs w:val="28"/>
        </w:rPr>
        <w:t>26386</w:t>
      </w:r>
      <w:r w:rsidRPr="00B00F91">
        <w:rPr>
          <w:rStyle w:val="rvts23"/>
          <w:rFonts w:ascii="Times New Roman" w:hAnsi="Times New Roman" w:cs="Times New Roman"/>
          <w:sz w:val="28"/>
          <w:szCs w:val="28"/>
        </w:rPr>
        <w:t xml:space="preserve">, вищого складу - </w:t>
      </w:r>
      <w:r w:rsidR="00514F48" w:rsidRPr="00B00F91">
        <w:rPr>
          <w:rStyle w:val="rvts23"/>
          <w:rFonts w:ascii="Times New Roman" w:hAnsi="Times New Roman" w:cs="Times New Roman"/>
          <w:sz w:val="28"/>
          <w:szCs w:val="28"/>
        </w:rPr>
        <w:t>30</w:t>
      </w:r>
      <w:r w:rsidRPr="00B00F91">
        <w:rPr>
          <w:rStyle w:val="rvts23"/>
          <w:rFonts w:ascii="Times New Roman" w:hAnsi="Times New Roman" w:cs="Times New Roman"/>
          <w:sz w:val="28"/>
          <w:szCs w:val="28"/>
        </w:rPr>
        <w:t xml:space="preserve">), упродовж 2020 року - </w:t>
      </w:r>
      <w:r w:rsidR="00514F48" w:rsidRPr="00B00F91">
        <w:rPr>
          <w:rStyle w:val="rvts23"/>
          <w:rFonts w:ascii="Times New Roman" w:hAnsi="Times New Roman" w:cs="Times New Roman"/>
          <w:sz w:val="28"/>
          <w:szCs w:val="28"/>
        </w:rPr>
        <w:t>75507</w:t>
      </w:r>
      <w:r w:rsidRPr="00B00F91">
        <w:rPr>
          <w:rStyle w:val="rvts23"/>
          <w:rFonts w:ascii="Times New Roman" w:hAnsi="Times New Roman" w:cs="Times New Roman"/>
          <w:sz w:val="28"/>
          <w:szCs w:val="28"/>
        </w:rPr>
        <w:t xml:space="preserve"> (з них стосовно молодшого складу - </w:t>
      </w:r>
      <w:r w:rsidR="00514F48" w:rsidRPr="00B00F91">
        <w:rPr>
          <w:rStyle w:val="rvts23"/>
          <w:rFonts w:ascii="Times New Roman" w:hAnsi="Times New Roman" w:cs="Times New Roman"/>
          <w:sz w:val="28"/>
          <w:szCs w:val="28"/>
        </w:rPr>
        <w:t>36623</w:t>
      </w:r>
      <w:r w:rsidRPr="00B00F91">
        <w:rPr>
          <w:rStyle w:val="rvts23"/>
          <w:rFonts w:ascii="Times New Roman" w:hAnsi="Times New Roman" w:cs="Times New Roman"/>
          <w:sz w:val="28"/>
          <w:szCs w:val="28"/>
        </w:rPr>
        <w:t xml:space="preserve">, середнього складу - </w:t>
      </w:r>
      <w:r w:rsidR="00514F48" w:rsidRPr="00B00F91">
        <w:rPr>
          <w:rStyle w:val="rvts23"/>
          <w:rFonts w:ascii="Times New Roman" w:hAnsi="Times New Roman" w:cs="Times New Roman"/>
          <w:sz w:val="28"/>
          <w:szCs w:val="28"/>
        </w:rPr>
        <w:t>26298</w:t>
      </w:r>
      <w:r w:rsidRPr="00B00F91">
        <w:rPr>
          <w:rStyle w:val="rvts23"/>
          <w:rFonts w:ascii="Times New Roman" w:hAnsi="Times New Roman" w:cs="Times New Roman"/>
          <w:sz w:val="28"/>
          <w:szCs w:val="28"/>
        </w:rPr>
        <w:t xml:space="preserve">, вищого складу - </w:t>
      </w:r>
      <w:r w:rsidR="00514F48" w:rsidRPr="00B00F91">
        <w:rPr>
          <w:rStyle w:val="rvts23"/>
          <w:rFonts w:ascii="Times New Roman" w:hAnsi="Times New Roman" w:cs="Times New Roman"/>
          <w:sz w:val="28"/>
          <w:szCs w:val="28"/>
        </w:rPr>
        <w:t>8</w:t>
      </w:r>
      <w:r w:rsidRPr="00B00F91">
        <w:rPr>
          <w:rStyle w:val="rvts23"/>
          <w:rFonts w:ascii="Times New Roman" w:hAnsi="Times New Roman" w:cs="Times New Roman"/>
          <w:sz w:val="28"/>
          <w:szCs w:val="28"/>
        </w:rPr>
        <w:t xml:space="preserve">), упродовж 2021 року - </w:t>
      </w:r>
      <w:r w:rsidR="00514F48" w:rsidRPr="00B00F91">
        <w:rPr>
          <w:rStyle w:val="rvts23"/>
          <w:rFonts w:ascii="Times New Roman" w:hAnsi="Times New Roman" w:cs="Times New Roman"/>
          <w:sz w:val="28"/>
          <w:szCs w:val="28"/>
        </w:rPr>
        <w:t>71237</w:t>
      </w:r>
      <w:r w:rsidRPr="00B00F91">
        <w:rPr>
          <w:rStyle w:val="rvts23"/>
          <w:rFonts w:ascii="Times New Roman" w:hAnsi="Times New Roman" w:cs="Times New Roman"/>
          <w:sz w:val="28"/>
          <w:szCs w:val="28"/>
        </w:rPr>
        <w:t xml:space="preserve"> (з них стосовно молодшого складу - </w:t>
      </w:r>
      <w:r w:rsidR="00514F48" w:rsidRPr="00B00F91">
        <w:rPr>
          <w:rStyle w:val="rvts23"/>
          <w:rFonts w:ascii="Times New Roman" w:hAnsi="Times New Roman" w:cs="Times New Roman"/>
          <w:sz w:val="28"/>
          <w:szCs w:val="28"/>
        </w:rPr>
        <w:t>34411</w:t>
      </w:r>
      <w:r w:rsidRPr="00B00F91">
        <w:rPr>
          <w:rStyle w:val="rvts23"/>
          <w:rFonts w:ascii="Times New Roman" w:hAnsi="Times New Roman" w:cs="Times New Roman"/>
          <w:sz w:val="28"/>
          <w:szCs w:val="28"/>
        </w:rPr>
        <w:t xml:space="preserve">, середнього складу - </w:t>
      </w:r>
      <w:r w:rsidR="00514F48" w:rsidRPr="00B00F91">
        <w:rPr>
          <w:rStyle w:val="rvts23"/>
          <w:rFonts w:ascii="Times New Roman" w:hAnsi="Times New Roman" w:cs="Times New Roman"/>
          <w:sz w:val="28"/>
          <w:szCs w:val="28"/>
        </w:rPr>
        <w:t>27573</w:t>
      </w:r>
      <w:r w:rsidRPr="00B00F91">
        <w:rPr>
          <w:rStyle w:val="rvts23"/>
          <w:rFonts w:ascii="Times New Roman" w:hAnsi="Times New Roman" w:cs="Times New Roman"/>
          <w:sz w:val="28"/>
          <w:szCs w:val="28"/>
        </w:rPr>
        <w:t xml:space="preserve">, вищого складу - </w:t>
      </w:r>
      <w:r w:rsidR="00514F48" w:rsidRPr="00B00F91">
        <w:rPr>
          <w:rStyle w:val="rvts23"/>
          <w:rFonts w:ascii="Times New Roman" w:hAnsi="Times New Roman" w:cs="Times New Roman"/>
          <w:sz w:val="28"/>
          <w:szCs w:val="28"/>
        </w:rPr>
        <w:t>25</w:t>
      </w:r>
      <w:r w:rsidRPr="00B00F91">
        <w:rPr>
          <w:rStyle w:val="rvts23"/>
          <w:rFonts w:ascii="Times New Roman" w:hAnsi="Times New Roman" w:cs="Times New Roman"/>
          <w:sz w:val="28"/>
          <w:szCs w:val="28"/>
        </w:rPr>
        <w:t>),</w:t>
      </w:r>
      <w:r w:rsidR="00B00F91" w:rsidRPr="00B00F91">
        <w:rPr>
          <w:rStyle w:val="rvts23"/>
          <w:rFonts w:ascii="Times New Roman" w:hAnsi="Times New Roman" w:cs="Times New Roman"/>
          <w:sz w:val="28"/>
          <w:szCs w:val="28"/>
        </w:rPr>
        <w:t xml:space="preserve"> </w:t>
      </w:r>
      <w:r w:rsidRPr="00B00F91">
        <w:rPr>
          <w:rStyle w:val="rvts23"/>
          <w:rFonts w:ascii="Times New Roman" w:hAnsi="Times New Roman" w:cs="Times New Roman"/>
          <w:sz w:val="28"/>
          <w:szCs w:val="28"/>
        </w:rPr>
        <w:t xml:space="preserve">упродовж двох місяців 2022 року - </w:t>
      </w:r>
      <w:r w:rsidR="00514F48" w:rsidRPr="00B00F91">
        <w:rPr>
          <w:rStyle w:val="rvts23"/>
          <w:rFonts w:ascii="Times New Roman" w:hAnsi="Times New Roman" w:cs="Times New Roman"/>
          <w:sz w:val="28"/>
          <w:szCs w:val="28"/>
        </w:rPr>
        <w:t>9461</w:t>
      </w:r>
      <w:r w:rsidRPr="00B00F91">
        <w:rPr>
          <w:rStyle w:val="rvts23"/>
          <w:rFonts w:ascii="Times New Roman" w:hAnsi="Times New Roman" w:cs="Times New Roman"/>
          <w:sz w:val="28"/>
          <w:szCs w:val="28"/>
        </w:rPr>
        <w:t xml:space="preserve"> (з них стосовно молодшого складу - </w:t>
      </w:r>
      <w:r w:rsidR="00514F48" w:rsidRPr="00B00F91">
        <w:rPr>
          <w:rStyle w:val="rvts23"/>
          <w:rFonts w:ascii="Times New Roman" w:hAnsi="Times New Roman" w:cs="Times New Roman"/>
          <w:sz w:val="28"/>
          <w:szCs w:val="28"/>
        </w:rPr>
        <w:t>4057</w:t>
      </w:r>
      <w:r w:rsidRPr="00B00F91">
        <w:rPr>
          <w:rStyle w:val="rvts23"/>
          <w:rFonts w:ascii="Times New Roman" w:hAnsi="Times New Roman" w:cs="Times New Roman"/>
          <w:sz w:val="28"/>
          <w:szCs w:val="28"/>
        </w:rPr>
        <w:t xml:space="preserve">, середнього складу - </w:t>
      </w:r>
      <w:r w:rsidR="00514F48" w:rsidRPr="00B00F91">
        <w:rPr>
          <w:rStyle w:val="rvts23"/>
          <w:rFonts w:ascii="Times New Roman" w:hAnsi="Times New Roman" w:cs="Times New Roman"/>
          <w:sz w:val="28"/>
          <w:szCs w:val="28"/>
        </w:rPr>
        <w:t>3647</w:t>
      </w:r>
      <w:r w:rsidRPr="00B00F91">
        <w:rPr>
          <w:rStyle w:val="rvts23"/>
          <w:rFonts w:ascii="Times New Roman" w:hAnsi="Times New Roman" w:cs="Times New Roman"/>
          <w:sz w:val="28"/>
          <w:szCs w:val="28"/>
        </w:rPr>
        <w:t xml:space="preserve">, вищого складу - </w:t>
      </w:r>
      <w:r w:rsidR="00514F48" w:rsidRPr="00B00F91">
        <w:rPr>
          <w:rStyle w:val="rvts23"/>
          <w:rFonts w:ascii="Times New Roman" w:hAnsi="Times New Roman" w:cs="Times New Roman"/>
          <w:sz w:val="28"/>
          <w:szCs w:val="28"/>
        </w:rPr>
        <w:t>15</w:t>
      </w:r>
      <w:r w:rsidRPr="00B00F91">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w:t>
      </w:r>
    </w:p>
    <w:p w:rsidR="00231923" w:rsidRDefault="007C7201" w:rsidP="00EA044D">
      <w:pPr>
        <w:spacing w:after="0" w:line="240" w:lineRule="auto"/>
        <w:jc w:val="both"/>
        <w:rPr>
          <w:rFonts w:ascii="Times New Roman" w:hAnsi="Times New Roman" w:cs="Times New Roman"/>
          <w:sz w:val="24"/>
          <w:szCs w:val="24"/>
        </w:rPr>
      </w:pPr>
      <w:r>
        <w:rPr>
          <w:noProof/>
          <w:lang w:eastAsia="uk-UA"/>
        </w:rPr>
        <w:lastRenderedPageBreak/>
        <w:drawing>
          <wp:inline distT="0" distB="0" distL="0" distR="0" wp14:anchorId="239878EA" wp14:editId="7F8FCB4F">
            <wp:extent cx="6031230" cy="2994660"/>
            <wp:effectExtent l="0" t="0" r="7620" b="15240"/>
            <wp:docPr id="25" name="Ді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1923" w:rsidRDefault="007C7201" w:rsidP="00EA044D">
      <w:pPr>
        <w:spacing w:after="0" w:line="240" w:lineRule="auto"/>
        <w:ind w:firstLine="567"/>
        <w:jc w:val="both"/>
        <w:rPr>
          <w:rFonts w:ascii="Times New Roman" w:hAnsi="Times New Roman" w:cs="Times New Roman"/>
          <w:sz w:val="28"/>
          <w:szCs w:val="28"/>
        </w:rPr>
      </w:pPr>
      <w:r w:rsidRPr="007C7201">
        <w:rPr>
          <w:rFonts w:ascii="Times New Roman" w:hAnsi="Times New Roman" w:cs="Times New Roman"/>
          <w:sz w:val="28"/>
          <w:szCs w:val="28"/>
        </w:rPr>
        <w:t xml:space="preserve">При цьому необхідно зазначити, що надходження більшої кількості скарг на дії поліцейських автоматично призводило до </w:t>
      </w:r>
      <w:r>
        <w:rPr>
          <w:rFonts w:ascii="Times New Roman" w:hAnsi="Times New Roman" w:cs="Times New Roman"/>
          <w:sz w:val="28"/>
          <w:szCs w:val="28"/>
        </w:rPr>
        <w:t xml:space="preserve">зростання </w:t>
      </w:r>
      <w:r w:rsidRPr="007C7201">
        <w:rPr>
          <w:rFonts w:ascii="Times New Roman" w:hAnsi="Times New Roman" w:cs="Times New Roman"/>
          <w:sz w:val="28"/>
          <w:szCs w:val="28"/>
        </w:rPr>
        <w:t>кількості службових розслідувань, що проводилися упродовж досліджуваного періоду</w:t>
      </w:r>
      <w:r>
        <w:rPr>
          <w:rFonts w:ascii="Times New Roman" w:hAnsi="Times New Roman" w:cs="Times New Roman"/>
          <w:sz w:val="28"/>
          <w:szCs w:val="28"/>
        </w:rPr>
        <w:t xml:space="preserve"> стосовно працівників поліції</w:t>
      </w:r>
      <w:r w:rsidRPr="007C7201">
        <w:rPr>
          <w:rFonts w:ascii="Times New Roman" w:hAnsi="Times New Roman" w:cs="Times New Roman"/>
          <w:sz w:val="28"/>
          <w:szCs w:val="28"/>
        </w:rPr>
        <w:t>.</w:t>
      </w:r>
    </w:p>
    <w:p w:rsidR="007C7201" w:rsidRPr="007C7201" w:rsidRDefault="007C7201" w:rsidP="00EA044D">
      <w:pPr>
        <w:spacing w:after="0" w:line="240" w:lineRule="auto"/>
        <w:ind w:firstLine="567"/>
        <w:jc w:val="both"/>
        <w:rPr>
          <w:rFonts w:ascii="Times New Roman" w:hAnsi="Times New Roman" w:cs="Times New Roman"/>
          <w:sz w:val="28"/>
          <w:szCs w:val="28"/>
        </w:rPr>
      </w:pPr>
    </w:p>
    <w:p w:rsidR="007C7201" w:rsidRDefault="007C7201" w:rsidP="00EA044D">
      <w:pPr>
        <w:spacing w:after="0" w:line="240" w:lineRule="auto"/>
        <w:jc w:val="both"/>
        <w:rPr>
          <w:rFonts w:ascii="Times New Roman" w:hAnsi="Times New Roman" w:cs="Times New Roman"/>
          <w:sz w:val="24"/>
          <w:szCs w:val="24"/>
        </w:rPr>
      </w:pPr>
      <w:r>
        <w:rPr>
          <w:noProof/>
          <w:lang w:eastAsia="uk-UA"/>
        </w:rPr>
        <w:drawing>
          <wp:inline distT="0" distB="0" distL="0" distR="0" wp14:anchorId="42FAE556" wp14:editId="024779ED">
            <wp:extent cx="6031230" cy="3968262"/>
            <wp:effectExtent l="0" t="0" r="7620" b="13335"/>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1923" w:rsidRDefault="00231923" w:rsidP="00EA044D">
      <w:pPr>
        <w:spacing w:after="0" w:line="240" w:lineRule="auto"/>
        <w:ind w:firstLine="708"/>
        <w:jc w:val="both"/>
        <w:rPr>
          <w:rFonts w:ascii="Times New Roman" w:hAnsi="Times New Roman" w:cs="Times New Roman"/>
          <w:sz w:val="24"/>
          <w:szCs w:val="24"/>
        </w:rPr>
      </w:pPr>
    </w:p>
    <w:p w:rsidR="00231923" w:rsidRPr="00D33271" w:rsidRDefault="00D521FE" w:rsidP="00EA044D">
      <w:pPr>
        <w:spacing w:after="0" w:line="240" w:lineRule="auto"/>
        <w:ind w:firstLine="567"/>
        <w:jc w:val="both"/>
        <w:rPr>
          <w:rFonts w:ascii="Times New Roman" w:hAnsi="Times New Roman" w:cs="Times New Roman"/>
          <w:sz w:val="28"/>
          <w:szCs w:val="28"/>
        </w:rPr>
      </w:pPr>
      <w:r w:rsidRPr="00D33271">
        <w:rPr>
          <w:rFonts w:ascii="Times New Roman" w:hAnsi="Times New Roman" w:cs="Times New Roman"/>
          <w:sz w:val="28"/>
          <w:szCs w:val="28"/>
        </w:rPr>
        <w:t xml:space="preserve">Водночас можна констатувати, що співвідношення кількості проведених службових розслідувань стосовно кількості скарг громадян упродовж досліджуваного періоду постійно зростало. Так, якщо упродовж двох місяців 2018 року воно становило 21%, то у 2019 році – 22%, у 2020 році </w:t>
      </w:r>
      <w:r w:rsidR="00CE29CC" w:rsidRPr="00D33271">
        <w:rPr>
          <w:rFonts w:ascii="Times New Roman" w:hAnsi="Times New Roman" w:cs="Times New Roman"/>
          <w:sz w:val="28"/>
          <w:szCs w:val="28"/>
        </w:rPr>
        <w:t>–</w:t>
      </w:r>
      <w:r w:rsidRPr="00D33271">
        <w:rPr>
          <w:rFonts w:ascii="Times New Roman" w:hAnsi="Times New Roman" w:cs="Times New Roman"/>
          <w:sz w:val="28"/>
          <w:szCs w:val="28"/>
        </w:rPr>
        <w:t xml:space="preserve"> </w:t>
      </w:r>
      <w:r w:rsidR="00CE29CC" w:rsidRPr="00D33271">
        <w:rPr>
          <w:rFonts w:ascii="Times New Roman" w:hAnsi="Times New Roman" w:cs="Times New Roman"/>
          <w:sz w:val="28"/>
          <w:szCs w:val="28"/>
        </w:rPr>
        <w:t>23,7%, у 2021 році – 26,6%, тоді як упродовж двох місяців 2022 року уже становило 58,3%.</w:t>
      </w:r>
      <w:r w:rsidRPr="00D33271">
        <w:rPr>
          <w:rFonts w:ascii="Times New Roman" w:hAnsi="Times New Roman" w:cs="Times New Roman"/>
          <w:sz w:val="28"/>
          <w:szCs w:val="28"/>
        </w:rPr>
        <w:t xml:space="preserve"> </w:t>
      </w: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ED3562" w:rsidRDefault="00ED3562" w:rsidP="00EA044D">
      <w:pPr>
        <w:spacing w:after="0" w:line="240" w:lineRule="auto"/>
        <w:ind w:firstLine="708"/>
        <w:jc w:val="both"/>
        <w:rPr>
          <w:rFonts w:ascii="Times New Roman" w:hAnsi="Times New Roman" w:cs="Times New Roman"/>
          <w:sz w:val="24"/>
          <w:szCs w:val="24"/>
        </w:rPr>
      </w:pPr>
    </w:p>
    <w:p w:rsidR="00ED3562" w:rsidRDefault="00ED3562"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231923" w:rsidRDefault="00231923" w:rsidP="00EA044D">
      <w:pPr>
        <w:spacing w:after="0" w:line="240" w:lineRule="auto"/>
        <w:ind w:firstLine="708"/>
        <w:jc w:val="both"/>
        <w:rPr>
          <w:rFonts w:ascii="Times New Roman" w:hAnsi="Times New Roman" w:cs="Times New Roman"/>
          <w:sz w:val="24"/>
          <w:szCs w:val="24"/>
        </w:rPr>
      </w:pPr>
    </w:p>
    <w:p w:rsidR="00B36B05" w:rsidRPr="00893E15" w:rsidRDefault="00893E15" w:rsidP="00EA044D">
      <w:pPr>
        <w:spacing w:after="0" w:line="240" w:lineRule="auto"/>
        <w:ind w:firstLine="708"/>
        <w:jc w:val="both"/>
        <w:rPr>
          <w:rFonts w:ascii="Times New Roman" w:hAnsi="Times New Roman" w:cs="Times New Roman"/>
          <w:b/>
          <w:sz w:val="28"/>
          <w:szCs w:val="28"/>
        </w:rPr>
      </w:pPr>
      <w:r w:rsidRPr="00893E15">
        <w:rPr>
          <w:rFonts w:ascii="Times New Roman" w:hAnsi="Times New Roman" w:cs="Times New Roman"/>
          <w:b/>
          <w:sz w:val="28"/>
          <w:szCs w:val="28"/>
        </w:rPr>
        <w:t>ПРОВЕДЕННЯ СЛУЖБОВИХ РОЗСЛІДУВАНЬ В НАЦІОНАЛЬНІЙ ПОЛІЦІЇ УКРАЇНИ</w:t>
      </w:r>
      <w:r w:rsidR="00B36B05" w:rsidRPr="00893E15">
        <w:rPr>
          <w:rFonts w:ascii="Times New Roman" w:hAnsi="Times New Roman" w:cs="Times New Roman"/>
          <w:b/>
          <w:sz w:val="28"/>
          <w:szCs w:val="28"/>
        </w:rPr>
        <w:t xml:space="preserve"> </w:t>
      </w:r>
    </w:p>
    <w:p w:rsidR="00893E15" w:rsidRDefault="00893E15" w:rsidP="00EA044D">
      <w:pPr>
        <w:spacing w:after="0" w:line="240" w:lineRule="auto"/>
        <w:ind w:firstLine="708"/>
        <w:jc w:val="both"/>
        <w:rPr>
          <w:rStyle w:val="rvts15"/>
          <w:rFonts w:ascii="Times New Roman" w:hAnsi="Times New Roman" w:cs="Times New Roman"/>
          <w:sz w:val="28"/>
          <w:szCs w:val="28"/>
        </w:rPr>
      </w:pPr>
      <w:r>
        <w:rPr>
          <w:rStyle w:val="rvts23"/>
          <w:rFonts w:ascii="Times New Roman" w:hAnsi="Times New Roman" w:cs="Times New Roman"/>
          <w:sz w:val="28"/>
          <w:szCs w:val="28"/>
        </w:rPr>
        <w:t xml:space="preserve">Проведення службових розслідувань стосовно поліцейських, як і порядок призначення таких розслідувань, регулюється </w:t>
      </w:r>
      <w:r w:rsidRPr="00855275">
        <w:rPr>
          <w:rStyle w:val="rvts23"/>
          <w:rFonts w:ascii="Times New Roman" w:hAnsi="Times New Roman" w:cs="Times New Roman"/>
          <w:sz w:val="28"/>
          <w:szCs w:val="28"/>
        </w:rPr>
        <w:t>Дисциплінарн</w:t>
      </w:r>
      <w:r>
        <w:rPr>
          <w:rStyle w:val="rvts23"/>
          <w:rFonts w:ascii="Times New Roman" w:hAnsi="Times New Roman" w:cs="Times New Roman"/>
          <w:sz w:val="28"/>
          <w:szCs w:val="28"/>
        </w:rPr>
        <w:t>им</w:t>
      </w:r>
      <w:r w:rsidRPr="00855275">
        <w:rPr>
          <w:rStyle w:val="rvts23"/>
          <w:rFonts w:ascii="Times New Roman" w:hAnsi="Times New Roman" w:cs="Times New Roman"/>
          <w:sz w:val="28"/>
          <w:szCs w:val="28"/>
        </w:rPr>
        <w:t xml:space="preserve"> статут</w:t>
      </w:r>
      <w:r>
        <w:rPr>
          <w:rStyle w:val="rvts23"/>
          <w:rFonts w:ascii="Times New Roman" w:hAnsi="Times New Roman" w:cs="Times New Roman"/>
          <w:sz w:val="28"/>
          <w:szCs w:val="28"/>
        </w:rPr>
        <w:t>ом</w:t>
      </w:r>
      <w:r w:rsidRPr="00855275">
        <w:rPr>
          <w:rStyle w:val="rvts23"/>
          <w:rFonts w:ascii="Times New Roman" w:hAnsi="Times New Roman" w:cs="Times New Roman"/>
          <w:sz w:val="28"/>
          <w:szCs w:val="28"/>
        </w:rPr>
        <w:t xml:space="preserve"> Національної поліції України, </w:t>
      </w:r>
      <w:r w:rsidRPr="00855275">
        <w:rPr>
          <w:rFonts w:ascii="Times New Roman" w:hAnsi="Times New Roman" w:cs="Times New Roman"/>
          <w:sz w:val="28"/>
          <w:szCs w:val="28"/>
        </w:rPr>
        <w:t>затверджен</w:t>
      </w:r>
      <w:r>
        <w:rPr>
          <w:rFonts w:ascii="Times New Roman" w:hAnsi="Times New Roman" w:cs="Times New Roman"/>
          <w:sz w:val="28"/>
          <w:szCs w:val="28"/>
        </w:rPr>
        <w:t>им</w:t>
      </w:r>
      <w:r w:rsidRPr="00855275">
        <w:rPr>
          <w:rFonts w:ascii="Times New Roman" w:hAnsi="Times New Roman" w:cs="Times New Roman"/>
          <w:sz w:val="28"/>
          <w:szCs w:val="28"/>
        </w:rPr>
        <w:t xml:space="preserve"> Законом України від 15 березня 2018 року № </w:t>
      </w:r>
      <w:r w:rsidRPr="00855275">
        <w:rPr>
          <w:rStyle w:val="rvts44"/>
          <w:rFonts w:ascii="Times New Roman" w:hAnsi="Times New Roman" w:cs="Times New Roman"/>
          <w:sz w:val="28"/>
          <w:szCs w:val="28"/>
        </w:rPr>
        <w:t xml:space="preserve">2337-VIII, </w:t>
      </w:r>
      <w:r>
        <w:rPr>
          <w:rStyle w:val="rvts15"/>
          <w:rFonts w:ascii="Times New Roman" w:hAnsi="Times New Roman" w:cs="Times New Roman"/>
          <w:sz w:val="28"/>
          <w:szCs w:val="28"/>
        </w:rPr>
        <w:t>Порядком</w:t>
      </w:r>
      <w:r w:rsidRPr="00F26796">
        <w:rPr>
          <w:rStyle w:val="rvts15"/>
          <w:rFonts w:ascii="Times New Roman" w:hAnsi="Times New Roman" w:cs="Times New Roman"/>
          <w:sz w:val="28"/>
          <w:szCs w:val="28"/>
        </w:rPr>
        <w:t xml:space="preserve"> проведення службових розслідувань у Національній поліції України</w:t>
      </w:r>
      <w:r>
        <w:rPr>
          <w:rStyle w:val="rvts15"/>
          <w:rFonts w:ascii="Times New Roman" w:hAnsi="Times New Roman" w:cs="Times New Roman"/>
          <w:sz w:val="28"/>
          <w:szCs w:val="28"/>
        </w:rPr>
        <w:t xml:space="preserve"> та Положенням про дисциплінарні комісії в Національній поліції України</w:t>
      </w:r>
      <w:r w:rsidRPr="00F26796">
        <w:rPr>
          <w:rStyle w:val="rvts15"/>
          <w:rFonts w:ascii="Times New Roman" w:hAnsi="Times New Roman" w:cs="Times New Roman"/>
          <w:sz w:val="28"/>
          <w:szCs w:val="28"/>
        </w:rPr>
        <w:t>, затверджен</w:t>
      </w:r>
      <w:r>
        <w:rPr>
          <w:rStyle w:val="rvts15"/>
          <w:rFonts w:ascii="Times New Roman" w:hAnsi="Times New Roman" w:cs="Times New Roman"/>
          <w:sz w:val="28"/>
          <w:szCs w:val="28"/>
        </w:rPr>
        <w:t>ими</w:t>
      </w:r>
      <w:r w:rsidRPr="00F26796">
        <w:rPr>
          <w:rStyle w:val="rvts15"/>
          <w:rFonts w:ascii="Times New Roman" w:hAnsi="Times New Roman" w:cs="Times New Roman"/>
          <w:sz w:val="28"/>
          <w:szCs w:val="28"/>
        </w:rPr>
        <w:t xml:space="preserve"> наказом МВС від 07</w:t>
      </w:r>
      <w:r w:rsidR="00F9672D">
        <w:rPr>
          <w:rStyle w:val="rvts15"/>
          <w:rFonts w:ascii="Times New Roman" w:hAnsi="Times New Roman" w:cs="Times New Roman"/>
          <w:sz w:val="28"/>
          <w:szCs w:val="28"/>
        </w:rPr>
        <w:t> </w:t>
      </w:r>
      <w:r w:rsidRPr="00F26796">
        <w:rPr>
          <w:rStyle w:val="rvts15"/>
          <w:rFonts w:ascii="Times New Roman" w:hAnsi="Times New Roman" w:cs="Times New Roman"/>
          <w:sz w:val="28"/>
          <w:szCs w:val="28"/>
        </w:rPr>
        <w:t>листопада 2018 року № 893, зареєстрован</w:t>
      </w:r>
      <w:r>
        <w:rPr>
          <w:rStyle w:val="rvts15"/>
          <w:rFonts w:ascii="Times New Roman" w:hAnsi="Times New Roman" w:cs="Times New Roman"/>
          <w:sz w:val="28"/>
          <w:szCs w:val="28"/>
        </w:rPr>
        <w:t>ими</w:t>
      </w:r>
      <w:r w:rsidRPr="00F26796">
        <w:rPr>
          <w:rStyle w:val="rvts15"/>
          <w:rFonts w:ascii="Times New Roman" w:hAnsi="Times New Roman" w:cs="Times New Roman"/>
          <w:sz w:val="28"/>
          <w:szCs w:val="28"/>
        </w:rPr>
        <w:t xml:space="preserve"> в Міністерстві юстиції України 28 листопада 2018 року за № 1355/32807</w:t>
      </w:r>
      <w:r>
        <w:rPr>
          <w:rStyle w:val="rvts15"/>
          <w:rFonts w:ascii="Times New Roman" w:hAnsi="Times New Roman" w:cs="Times New Roman"/>
          <w:sz w:val="28"/>
          <w:szCs w:val="28"/>
        </w:rPr>
        <w:t xml:space="preserve"> та 1356/32808</w:t>
      </w:r>
      <w:r w:rsidR="003F75CE">
        <w:rPr>
          <w:rStyle w:val="rvts15"/>
          <w:rFonts w:ascii="Times New Roman" w:hAnsi="Times New Roman" w:cs="Times New Roman"/>
          <w:sz w:val="28"/>
          <w:szCs w:val="28"/>
        </w:rPr>
        <w:t xml:space="preserve"> (далі – Порядок № 893 та Положення № 893 відповідно)</w:t>
      </w:r>
      <w:r>
        <w:rPr>
          <w:rStyle w:val="rvts15"/>
          <w:rFonts w:ascii="Times New Roman" w:hAnsi="Times New Roman" w:cs="Times New Roman"/>
          <w:sz w:val="28"/>
          <w:szCs w:val="28"/>
        </w:rPr>
        <w:t>.</w:t>
      </w:r>
    </w:p>
    <w:p w:rsidR="003F75CE" w:rsidRPr="003F75CE" w:rsidRDefault="003F75CE" w:rsidP="00EA044D">
      <w:pPr>
        <w:spacing w:after="0" w:line="240" w:lineRule="auto"/>
        <w:ind w:firstLine="708"/>
        <w:jc w:val="both"/>
        <w:rPr>
          <w:rFonts w:ascii="Times New Roman" w:hAnsi="Times New Roman" w:cs="Times New Roman"/>
          <w:color w:val="000000"/>
          <w:sz w:val="28"/>
          <w:szCs w:val="28"/>
          <w:lang w:eastAsia="uk-UA"/>
        </w:rPr>
      </w:pPr>
      <w:r w:rsidRPr="003F75CE">
        <w:rPr>
          <w:rFonts w:ascii="Times New Roman" w:hAnsi="Times New Roman" w:cs="Times New Roman"/>
          <w:sz w:val="28"/>
          <w:szCs w:val="28"/>
        </w:rPr>
        <w:t>Проведення службового розслідування полягає в діяльності дисциплінарної комісії із збирання, перевірки та оцінки матеріалів і відомостей про дисциплінарний проступок поліцейського з метою своєчасного, повного та об’єктивного з’ясування всіх обставин його вчинення, установлення причин і умов учинення дисциплінарного проступку, вини поліцейського, ступеня тяжкості дисциплінарного проступку, розміру заподіяної шкоди та для підготовки пропозицій щодо усунення причин учинення дисциплінарних проступків.</w:t>
      </w:r>
    </w:p>
    <w:p w:rsidR="003F75CE" w:rsidRPr="003F75CE" w:rsidRDefault="003F75CE" w:rsidP="00EA044D">
      <w:pPr>
        <w:spacing w:after="0" w:line="240" w:lineRule="auto"/>
        <w:ind w:firstLine="708"/>
        <w:jc w:val="both"/>
        <w:rPr>
          <w:rFonts w:ascii="Times New Roman" w:hAnsi="Times New Roman" w:cs="Times New Roman"/>
          <w:color w:val="000000"/>
          <w:sz w:val="28"/>
          <w:szCs w:val="28"/>
          <w:lang w:eastAsia="uk-UA"/>
        </w:rPr>
      </w:pPr>
      <w:r w:rsidRPr="003F75CE">
        <w:rPr>
          <w:rFonts w:ascii="Times New Roman" w:hAnsi="Times New Roman" w:cs="Times New Roman"/>
          <w:sz w:val="28"/>
          <w:szCs w:val="28"/>
        </w:rPr>
        <w:t>Службове розслідування розпочинається із дня видання наказу про його призначення</w:t>
      </w:r>
      <w:bookmarkStart w:id="56" w:name="n86"/>
      <w:bookmarkEnd w:id="56"/>
      <w:r w:rsidRPr="003F75CE">
        <w:rPr>
          <w:rFonts w:ascii="Times New Roman" w:hAnsi="Times New Roman" w:cs="Times New Roman"/>
          <w:sz w:val="28"/>
          <w:szCs w:val="28"/>
        </w:rPr>
        <w:t xml:space="preserve"> та завершується в день затвердження керівником, який призначив службове розслідування, чи особою, яка виконує його обов’язки, висновку службового розслідування. Службове розслідування має встановити:</w:t>
      </w:r>
      <w:bookmarkStart w:id="57" w:name="n48"/>
      <w:bookmarkEnd w:id="57"/>
      <w:r w:rsidRPr="003F75CE">
        <w:rPr>
          <w:rFonts w:ascii="Times New Roman" w:hAnsi="Times New Roman" w:cs="Times New Roman"/>
          <w:color w:val="000000"/>
          <w:sz w:val="28"/>
          <w:szCs w:val="28"/>
          <w:lang w:eastAsia="uk-UA"/>
        </w:rPr>
        <w:t xml:space="preserve"> </w:t>
      </w:r>
      <w:r w:rsidRPr="003F75CE">
        <w:rPr>
          <w:rFonts w:ascii="Times New Roman" w:hAnsi="Times New Roman" w:cs="Times New Roman"/>
          <w:sz w:val="28"/>
          <w:szCs w:val="28"/>
        </w:rPr>
        <w:t>наявність чи відсутність складу дисциплінарного проступку в діянні (дії чи бездіяльності) поліцейського, з приводу якого (якої) було призначено службове розслідування;</w:t>
      </w:r>
      <w:bookmarkStart w:id="58" w:name="n49"/>
      <w:bookmarkStart w:id="59" w:name="n52"/>
      <w:bookmarkEnd w:id="58"/>
      <w:bookmarkEnd w:id="59"/>
      <w:r w:rsidRPr="003F75CE">
        <w:rPr>
          <w:rFonts w:ascii="Times New Roman" w:hAnsi="Times New Roman" w:cs="Times New Roman"/>
          <w:color w:val="000000"/>
          <w:sz w:val="28"/>
          <w:szCs w:val="28"/>
          <w:lang w:eastAsia="uk-UA"/>
        </w:rPr>
        <w:t xml:space="preserve"> </w:t>
      </w:r>
      <w:r w:rsidRPr="003F75CE">
        <w:rPr>
          <w:rFonts w:ascii="Times New Roman" w:hAnsi="Times New Roman" w:cs="Times New Roman"/>
          <w:sz w:val="28"/>
          <w:szCs w:val="28"/>
        </w:rPr>
        <w:t xml:space="preserve">наявність чи відсутність порушень положень законів </w:t>
      </w:r>
      <w:r w:rsidRPr="003F75CE">
        <w:rPr>
          <w:rFonts w:ascii="Times New Roman" w:hAnsi="Times New Roman" w:cs="Times New Roman"/>
          <w:sz w:val="28"/>
          <w:szCs w:val="28"/>
        </w:rPr>
        <w:lastRenderedPageBreak/>
        <w:t>України чи інших нормативно-правових актів, організаційно-розпорядчих документів або посадових інструкцій;</w:t>
      </w:r>
      <w:r w:rsidRPr="003F75CE">
        <w:rPr>
          <w:rFonts w:ascii="Times New Roman" w:hAnsi="Times New Roman" w:cs="Times New Roman"/>
          <w:color w:val="000000"/>
          <w:sz w:val="28"/>
          <w:szCs w:val="28"/>
          <w:lang w:eastAsia="uk-UA"/>
        </w:rPr>
        <w:t xml:space="preserve"> </w:t>
      </w:r>
      <w:r w:rsidRPr="003F75CE">
        <w:rPr>
          <w:rFonts w:ascii="Times New Roman" w:hAnsi="Times New Roman" w:cs="Times New Roman"/>
          <w:sz w:val="28"/>
          <w:szCs w:val="28"/>
        </w:rPr>
        <w:t>ступінь вини кожної з осіб, що вчинили дисциплінарний проступок;</w:t>
      </w:r>
      <w:bookmarkStart w:id="60" w:name="n54"/>
      <w:bookmarkStart w:id="61" w:name="n55"/>
      <w:bookmarkStart w:id="62" w:name="n56"/>
      <w:bookmarkEnd w:id="60"/>
      <w:bookmarkEnd w:id="61"/>
      <w:bookmarkEnd w:id="62"/>
      <w:r w:rsidRPr="003F75CE">
        <w:rPr>
          <w:rFonts w:ascii="Times New Roman" w:hAnsi="Times New Roman" w:cs="Times New Roman"/>
          <w:color w:val="000000"/>
          <w:sz w:val="28"/>
          <w:szCs w:val="28"/>
          <w:lang w:eastAsia="uk-UA"/>
        </w:rPr>
        <w:t xml:space="preserve"> </w:t>
      </w:r>
      <w:r w:rsidRPr="003F75CE">
        <w:rPr>
          <w:rFonts w:ascii="Times New Roman" w:hAnsi="Times New Roman" w:cs="Times New Roman"/>
          <w:sz w:val="28"/>
          <w:szCs w:val="28"/>
          <w:lang w:eastAsia="uk-UA"/>
        </w:rPr>
        <w:t>обставини, що пом’якшують або обтяжують ступінь і характер відповідальності поліцейського чи знімають безпідставні звинувачення з нього</w:t>
      </w:r>
      <w:r w:rsidRPr="003F75CE">
        <w:rPr>
          <w:rFonts w:ascii="Times New Roman" w:hAnsi="Times New Roman" w:cs="Times New Roman"/>
          <w:sz w:val="28"/>
          <w:szCs w:val="28"/>
        </w:rPr>
        <w:t>;</w:t>
      </w:r>
      <w:r w:rsidRPr="003F75CE">
        <w:rPr>
          <w:rFonts w:ascii="Times New Roman" w:hAnsi="Times New Roman" w:cs="Times New Roman"/>
          <w:color w:val="000000"/>
          <w:sz w:val="28"/>
          <w:szCs w:val="28"/>
          <w:lang w:eastAsia="uk-UA"/>
        </w:rPr>
        <w:t xml:space="preserve"> </w:t>
      </w:r>
      <w:r w:rsidRPr="003F75CE">
        <w:rPr>
          <w:rFonts w:ascii="Times New Roman" w:hAnsi="Times New Roman" w:cs="Times New Roman"/>
          <w:sz w:val="28"/>
          <w:szCs w:val="28"/>
        </w:rPr>
        <w:t>відомості, що характеризують поліцейського, а також дані про наявність або відсутність у нього дисциплінарних стягнень;</w:t>
      </w:r>
      <w:r w:rsidRPr="003F75CE">
        <w:rPr>
          <w:rFonts w:ascii="Times New Roman" w:hAnsi="Times New Roman" w:cs="Times New Roman"/>
          <w:color w:val="000000"/>
          <w:sz w:val="28"/>
          <w:szCs w:val="28"/>
          <w:lang w:eastAsia="uk-UA"/>
        </w:rPr>
        <w:t xml:space="preserve"> </w:t>
      </w:r>
      <w:r w:rsidRPr="003F75CE">
        <w:rPr>
          <w:rFonts w:ascii="Times New Roman" w:hAnsi="Times New Roman" w:cs="Times New Roman"/>
          <w:sz w:val="28"/>
          <w:szCs w:val="28"/>
          <w:lang w:eastAsia="uk-UA"/>
        </w:rPr>
        <w:t>вид і</w:t>
      </w:r>
      <w:r w:rsidRPr="003F75CE">
        <w:rPr>
          <w:rFonts w:ascii="Times New Roman" w:hAnsi="Times New Roman" w:cs="Times New Roman"/>
          <w:sz w:val="28"/>
          <w:szCs w:val="28"/>
        </w:rPr>
        <w:t xml:space="preserve"> розмір заподіяної шкоди;</w:t>
      </w:r>
      <w:r w:rsidRPr="003F75CE">
        <w:rPr>
          <w:rFonts w:ascii="Times New Roman" w:hAnsi="Times New Roman" w:cs="Times New Roman"/>
          <w:color w:val="000000"/>
          <w:sz w:val="28"/>
          <w:szCs w:val="28"/>
          <w:lang w:eastAsia="uk-UA"/>
        </w:rPr>
        <w:t xml:space="preserve"> </w:t>
      </w:r>
      <w:r w:rsidRPr="003F75CE">
        <w:rPr>
          <w:rFonts w:ascii="Times New Roman" w:hAnsi="Times New Roman" w:cs="Times New Roman"/>
          <w:sz w:val="28"/>
          <w:szCs w:val="28"/>
        </w:rPr>
        <w:t>причини та умови, що призвели до вчинення дисциплінарного проступку.</w:t>
      </w:r>
    </w:p>
    <w:p w:rsidR="00533330" w:rsidRDefault="00533330" w:rsidP="00EA044D">
      <w:pPr>
        <w:spacing w:after="0" w:line="240" w:lineRule="auto"/>
        <w:ind w:firstLine="708"/>
        <w:jc w:val="both"/>
        <w:rPr>
          <w:rStyle w:val="rvts15"/>
          <w:rFonts w:ascii="Times New Roman" w:hAnsi="Times New Roman" w:cs="Times New Roman"/>
          <w:sz w:val="28"/>
          <w:szCs w:val="28"/>
        </w:rPr>
      </w:pPr>
      <w:r>
        <w:rPr>
          <w:rStyle w:val="rvts15"/>
          <w:rFonts w:ascii="Times New Roman" w:hAnsi="Times New Roman" w:cs="Times New Roman"/>
          <w:sz w:val="28"/>
          <w:szCs w:val="28"/>
        </w:rPr>
        <w:t>Зазначеними законодавчим та підзаконними нормативно-правовими актами встановлено уніфікований (подібний до інших військових формувань та правоохоронних органів) місячний строк проведення службового</w:t>
      </w:r>
      <w:r w:rsidR="00F24261">
        <w:rPr>
          <w:rStyle w:val="rvts15"/>
          <w:rFonts w:ascii="Times New Roman" w:hAnsi="Times New Roman" w:cs="Times New Roman"/>
          <w:sz w:val="28"/>
          <w:szCs w:val="28"/>
        </w:rPr>
        <w:t xml:space="preserve">, з можливість продовження </w:t>
      </w:r>
      <w:r w:rsidR="00F9672D">
        <w:rPr>
          <w:rStyle w:val="rvts15"/>
          <w:rFonts w:ascii="Times New Roman" w:hAnsi="Times New Roman" w:cs="Times New Roman"/>
          <w:sz w:val="28"/>
          <w:szCs w:val="28"/>
        </w:rPr>
        <w:t xml:space="preserve">його </w:t>
      </w:r>
      <w:r w:rsidR="00F24261">
        <w:rPr>
          <w:rStyle w:val="rvts15"/>
          <w:rFonts w:ascii="Times New Roman" w:hAnsi="Times New Roman" w:cs="Times New Roman"/>
          <w:sz w:val="28"/>
          <w:szCs w:val="28"/>
        </w:rPr>
        <w:t>ще на один місяць. Водночас у цей строк не включається документально підтверджений час перебування поліцейського, стосовно якого призначено службове розслідування, у відпустці, відрядженні або на лікарняному.</w:t>
      </w:r>
      <w:r>
        <w:rPr>
          <w:rStyle w:val="rvts15"/>
          <w:rFonts w:ascii="Times New Roman" w:hAnsi="Times New Roman" w:cs="Times New Roman"/>
          <w:sz w:val="28"/>
          <w:szCs w:val="28"/>
        </w:rPr>
        <w:t xml:space="preserve"> </w:t>
      </w:r>
    </w:p>
    <w:p w:rsidR="00893E15" w:rsidRDefault="0075699D" w:rsidP="00EA044D">
      <w:pPr>
        <w:spacing w:after="0" w:line="240" w:lineRule="auto"/>
        <w:ind w:firstLine="708"/>
        <w:jc w:val="both"/>
        <w:rPr>
          <w:rStyle w:val="rvts0"/>
          <w:rFonts w:ascii="Times New Roman" w:hAnsi="Times New Roman" w:cs="Times New Roman"/>
          <w:sz w:val="28"/>
          <w:szCs w:val="28"/>
        </w:rPr>
      </w:pPr>
      <w:r>
        <w:rPr>
          <w:rStyle w:val="rvts15"/>
          <w:rFonts w:ascii="Times New Roman" w:hAnsi="Times New Roman" w:cs="Times New Roman"/>
          <w:sz w:val="28"/>
          <w:szCs w:val="28"/>
        </w:rPr>
        <w:t xml:space="preserve">На відміну від Дисциплінарного статуту органів внутрішніх справ України, який раніше поширювався на поліцейських, згідно з Дисциплінарним статутом Національної поліції України </w:t>
      </w:r>
      <w:r w:rsidR="00893E15">
        <w:rPr>
          <w:rStyle w:val="rvts15"/>
          <w:rFonts w:ascii="Times New Roman" w:hAnsi="Times New Roman" w:cs="Times New Roman"/>
          <w:sz w:val="28"/>
          <w:szCs w:val="28"/>
        </w:rPr>
        <w:t xml:space="preserve">проведення службового розслідування стосовно поліцейського доручається дисциплінарній комісії, яка утворюється </w:t>
      </w:r>
      <w:r w:rsidR="003F75CE">
        <w:rPr>
          <w:rStyle w:val="rvts15"/>
          <w:rFonts w:ascii="Times New Roman" w:hAnsi="Times New Roman" w:cs="Times New Roman"/>
          <w:sz w:val="28"/>
          <w:szCs w:val="28"/>
        </w:rPr>
        <w:t xml:space="preserve">письмовим наказом керівника </w:t>
      </w:r>
      <w:r w:rsidR="00893E15">
        <w:rPr>
          <w:rStyle w:val="rvts15"/>
          <w:rFonts w:ascii="Times New Roman" w:hAnsi="Times New Roman" w:cs="Times New Roman"/>
          <w:sz w:val="28"/>
          <w:szCs w:val="28"/>
        </w:rPr>
        <w:t xml:space="preserve">в органі, підрозділі, закладі, установі поліції, де призначається службове розслідування. Проте спеціальними нормами, прийнятими на період дії воєнного стану в Україні, врегульовано, що проведення службового розслідування допускається також </w:t>
      </w:r>
      <w:r w:rsidR="00893E15" w:rsidRPr="00893E15">
        <w:rPr>
          <w:rStyle w:val="rvts0"/>
          <w:rFonts w:ascii="Times New Roman" w:hAnsi="Times New Roman" w:cs="Times New Roman"/>
          <w:sz w:val="28"/>
          <w:szCs w:val="28"/>
        </w:rPr>
        <w:t>однією особою, у тому числі безпосередньо уповноваженим керівником, який одноособово здійснює передбачені Статутом повноваження дисциплінарної комісії</w:t>
      </w:r>
      <w:r w:rsidR="006C7F5A">
        <w:rPr>
          <w:rStyle w:val="rvts0"/>
          <w:rFonts w:ascii="Times New Roman" w:hAnsi="Times New Roman" w:cs="Times New Roman"/>
          <w:sz w:val="28"/>
          <w:szCs w:val="28"/>
        </w:rPr>
        <w:t>.</w:t>
      </w:r>
    </w:p>
    <w:p w:rsidR="00435219" w:rsidRDefault="003F75CE" w:rsidP="00EA044D">
      <w:pPr>
        <w:spacing w:after="0" w:line="240" w:lineRule="auto"/>
        <w:ind w:firstLine="708"/>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За аналогією з процедурою оскарження неправомірних дій або бездіяльності органів державної влади чи їх посадових осіб, установленою Кодексом адміністративного судочинства України, Статутом та Порядком № 893 передбачено дві форми розгляду дисциплінарної справи стосовно поліцейського – письмове провадження та відкрите засідання. </w:t>
      </w:r>
      <w:r w:rsidR="00435219">
        <w:rPr>
          <w:rStyle w:val="rvts0"/>
          <w:rFonts w:ascii="Times New Roman" w:hAnsi="Times New Roman" w:cs="Times New Roman"/>
          <w:sz w:val="28"/>
          <w:szCs w:val="28"/>
        </w:rPr>
        <w:t xml:space="preserve">У разі розгляду справи у формі письмового провадження рішення дисциплінарною комісією ухвалюється на </w:t>
      </w:r>
      <w:r w:rsidR="00435219" w:rsidRPr="00EE3078">
        <w:rPr>
          <w:rStyle w:val="rvts0"/>
          <w:rFonts w:ascii="Times New Roman" w:hAnsi="Times New Roman" w:cs="Times New Roman"/>
          <w:sz w:val="28"/>
          <w:szCs w:val="28"/>
        </w:rPr>
        <w:t>підставі з</w:t>
      </w:r>
      <w:r w:rsidR="00836408" w:rsidRPr="00EE3078">
        <w:rPr>
          <w:rStyle w:val="rvts0"/>
          <w:rFonts w:ascii="Times New Roman" w:hAnsi="Times New Roman" w:cs="Times New Roman"/>
          <w:sz w:val="28"/>
          <w:szCs w:val="28"/>
        </w:rPr>
        <w:t>і</w:t>
      </w:r>
      <w:r w:rsidR="00435219" w:rsidRPr="00EE3078">
        <w:rPr>
          <w:rStyle w:val="rvts0"/>
          <w:rFonts w:ascii="Times New Roman" w:hAnsi="Times New Roman" w:cs="Times New Roman"/>
          <w:sz w:val="28"/>
          <w:szCs w:val="28"/>
        </w:rPr>
        <w:t>браних</w:t>
      </w:r>
      <w:r w:rsidR="00435219">
        <w:rPr>
          <w:rStyle w:val="rvts0"/>
          <w:rFonts w:ascii="Times New Roman" w:hAnsi="Times New Roman" w:cs="Times New Roman"/>
          <w:sz w:val="28"/>
          <w:szCs w:val="28"/>
        </w:rPr>
        <w:t xml:space="preserve"> матеріалів. Водночас під час розгляду у формі відкритого засідання такі матеріали підлягають розгляду на засіданнях комісії, на які також викликається поліцейський, щодо якого проводиться службове розслідування.</w:t>
      </w:r>
    </w:p>
    <w:p w:rsidR="003F75CE" w:rsidRDefault="003F75CE" w:rsidP="00EA044D">
      <w:pPr>
        <w:spacing w:after="0" w:line="240" w:lineRule="auto"/>
        <w:ind w:firstLine="708"/>
        <w:jc w:val="both"/>
      </w:pPr>
      <w:r>
        <w:rPr>
          <w:rStyle w:val="rvts0"/>
          <w:rFonts w:ascii="Times New Roman" w:hAnsi="Times New Roman" w:cs="Times New Roman"/>
          <w:sz w:val="28"/>
          <w:szCs w:val="28"/>
        </w:rPr>
        <w:lastRenderedPageBreak/>
        <w:t xml:space="preserve">Також </w:t>
      </w:r>
      <w:r w:rsidR="004066E6">
        <w:rPr>
          <w:rStyle w:val="rvts0"/>
          <w:rFonts w:ascii="Times New Roman" w:hAnsi="Times New Roman" w:cs="Times New Roman"/>
          <w:sz w:val="28"/>
          <w:szCs w:val="28"/>
        </w:rPr>
        <w:t xml:space="preserve">врегульовано питання дотримання права на захист </w:t>
      </w:r>
      <w:r>
        <w:rPr>
          <w:rStyle w:val="rvts0"/>
          <w:rFonts w:ascii="Times New Roman" w:hAnsi="Times New Roman" w:cs="Times New Roman"/>
          <w:sz w:val="28"/>
          <w:szCs w:val="28"/>
        </w:rPr>
        <w:t>поліцейсько</w:t>
      </w:r>
      <w:r w:rsidR="004066E6">
        <w:rPr>
          <w:rStyle w:val="rvts0"/>
          <w:rFonts w:ascii="Times New Roman" w:hAnsi="Times New Roman" w:cs="Times New Roman"/>
          <w:sz w:val="28"/>
          <w:szCs w:val="28"/>
        </w:rPr>
        <w:t>го</w:t>
      </w:r>
      <w:r>
        <w:rPr>
          <w:rStyle w:val="rvts0"/>
          <w:rFonts w:ascii="Times New Roman" w:hAnsi="Times New Roman" w:cs="Times New Roman"/>
          <w:sz w:val="28"/>
          <w:szCs w:val="28"/>
        </w:rPr>
        <w:t>, стосовно якого призначено службове розслідування</w:t>
      </w:r>
      <w:r w:rsidR="004066E6">
        <w:rPr>
          <w:rStyle w:val="rvts0"/>
          <w:rFonts w:ascii="Times New Roman" w:hAnsi="Times New Roman" w:cs="Times New Roman"/>
          <w:sz w:val="28"/>
          <w:szCs w:val="28"/>
        </w:rPr>
        <w:t>. Його, зокрема, наділено правами надавати письмові пояснення щодо обставин вчинення дисциплінарного проступку та докази правомірності своїх дій, подавати клопотання про отримання і залучення до матеріалів розслідування нових документів, отримання додаткових пояснень від осіб, які мають відношення до справи, ознайомлюватися з матеріалами, зібраними під час службового розслідування, робити їх копії за допомогою технічних засобів, подавати скарги на дії осіб, які проводять службове розслідування, користуватися правничою допомогою, на належний виклик для надання пояснень у разі тимчасової відсутності на службі.</w:t>
      </w:r>
    </w:p>
    <w:p w:rsidR="00F24261" w:rsidRPr="00F24261" w:rsidRDefault="00B36B05" w:rsidP="00EA044D">
      <w:pPr>
        <w:spacing w:after="0" w:line="240" w:lineRule="auto"/>
        <w:ind w:firstLine="708"/>
        <w:jc w:val="both"/>
        <w:rPr>
          <w:rFonts w:ascii="Times New Roman" w:hAnsi="Times New Roman" w:cs="Times New Roman"/>
          <w:sz w:val="28"/>
          <w:szCs w:val="28"/>
        </w:rPr>
      </w:pPr>
      <w:bookmarkStart w:id="63" w:name="n194"/>
      <w:bookmarkStart w:id="64" w:name="n200"/>
      <w:bookmarkStart w:id="65" w:name="n205"/>
      <w:bookmarkStart w:id="66" w:name="n209"/>
      <w:bookmarkEnd w:id="63"/>
      <w:bookmarkEnd w:id="64"/>
      <w:bookmarkEnd w:id="65"/>
      <w:bookmarkEnd w:id="66"/>
      <w:r w:rsidRPr="006C7F5A">
        <w:rPr>
          <w:rFonts w:ascii="Times New Roman" w:hAnsi="Times New Roman" w:cs="Times New Roman"/>
          <w:sz w:val="28"/>
          <w:szCs w:val="28"/>
        </w:rPr>
        <w:t xml:space="preserve">Дисциплінарні комісії формуються </w:t>
      </w:r>
      <w:r w:rsidR="00533330">
        <w:rPr>
          <w:rFonts w:ascii="Times New Roman" w:hAnsi="Times New Roman" w:cs="Times New Roman"/>
          <w:sz w:val="28"/>
          <w:szCs w:val="28"/>
        </w:rPr>
        <w:t xml:space="preserve">на строк проведення службового розслідування у складі не менше трьох осіб </w:t>
      </w:r>
      <w:r w:rsidRPr="006C7F5A">
        <w:rPr>
          <w:rFonts w:ascii="Times New Roman" w:hAnsi="Times New Roman" w:cs="Times New Roman"/>
          <w:sz w:val="28"/>
          <w:szCs w:val="28"/>
        </w:rPr>
        <w:t>з поліцейських та працівників поліції, які мають відповідні знання та досвід, необхідні для ефективного проведення службового розслідування.</w:t>
      </w:r>
      <w:r w:rsidR="006C7F5A" w:rsidRPr="006C7F5A">
        <w:rPr>
          <w:rFonts w:ascii="Times New Roman" w:hAnsi="Times New Roman" w:cs="Times New Roman"/>
          <w:sz w:val="28"/>
          <w:szCs w:val="28"/>
        </w:rPr>
        <w:t xml:space="preserve"> </w:t>
      </w:r>
      <w:r w:rsidRPr="006C7F5A">
        <w:rPr>
          <w:rFonts w:ascii="Times New Roman" w:hAnsi="Times New Roman" w:cs="Times New Roman"/>
          <w:sz w:val="28"/>
          <w:szCs w:val="28"/>
        </w:rPr>
        <w:t>До складу дисциплінарних комісій можуть також включатися представники громадськості, які мають бездоганну репутацію, високі професійні та моральні якості, суспільний авторитет.</w:t>
      </w:r>
      <w:r w:rsidR="00F24261">
        <w:rPr>
          <w:rFonts w:ascii="Times New Roman" w:hAnsi="Times New Roman" w:cs="Times New Roman"/>
          <w:sz w:val="28"/>
          <w:szCs w:val="28"/>
        </w:rPr>
        <w:t xml:space="preserve"> Зокрема, за рішенням уповноваженого керівника допускається, але не виключно, залучення представників громадськості (на громадських засадах) </w:t>
      </w:r>
      <w:r w:rsidR="00F24261" w:rsidRPr="00F24261">
        <w:rPr>
          <w:rFonts w:ascii="Times New Roman" w:hAnsi="Times New Roman" w:cs="Times New Roman"/>
          <w:sz w:val="28"/>
          <w:szCs w:val="28"/>
        </w:rPr>
        <w:t xml:space="preserve">для  проведення службового розслідування за відомостями про порушення поліцейським конституційних прав </w:t>
      </w:r>
      <w:r w:rsidR="00736E95">
        <w:rPr>
          <w:rFonts w:ascii="Times New Roman" w:hAnsi="Times New Roman" w:cs="Times New Roman"/>
          <w:sz w:val="28"/>
          <w:szCs w:val="28"/>
        </w:rPr>
        <w:t>та</w:t>
      </w:r>
      <w:r w:rsidR="00F24261" w:rsidRPr="00F24261">
        <w:rPr>
          <w:rFonts w:ascii="Times New Roman" w:hAnsi="Times New Roman" w:cs="Times New Roman"/>
          <w:sz w:val="28"/>
          <w:szCs w:val="28"/>
        </w:rPr>
        <w:t xml:space="preserve"> свобод людини </w:t>
      </w:r>
      <w:r w:rsidR="00736E95">
        <w:rPr>
          <w:rFonts w:ascii="Times New Roman" w:hAnsi="Times New Roman" w:cs="Times New Roman"/>
          <w:sz w:val="28"/>
          <w:szCs w:val="28"/>
        </w:rPr>
        <w:t>і</w:t>
      </w:r>
      <w:r w:rsidR="00F24261" w:rsidRPr="00F24261">
        <w:rPr>
          <w:rFonts w:ascii="Times New Roman" w:hAnsi="Times New Roman" w:cs="Times New Roman"/>
          <w:sz w:val="28"/>
          <w:szCs w:val="28"/>
        </w:rPr>
        <w:t xml:space="preserve"> громадянина.</w:t>
      </w:r>
    </w:p>
    <w:p w:rsidR="00F24261" w:rsidRPr="00F24261" w:rsidRDefault="00F24261" w:rsidP="00EA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цьому обумовлено, що н</w:t>
      </w:r>
      <w:r w:rsidRPr="00F24261">
        <w:rPr>
          <w:rFonts w:ascii="Times New Roman" w:hAnsi="Times New Roman" w:cs="Times New Roman"/>
          <w:sz w:val="28"/>
          <w:szCs w:val="28"/>
        </w:rPr>
        <w:t>е може бути включено до складу дисциплінарної комісії особу, яка (щодо якої): визнана недієздатною або обмежено дієздатною; засуджена за умисне вчинення тяжкого та особливо тяжкого злочину, у тому числі судимість якої погашена чи знята у визначеному законом порядку;</w:t>
      </w:r>
      <w:bookmarkStart w:id="67" w:name="n627"/>
      <w:bookmarkEnd w:id="67"/>
      <w:r w:rsidRPr="00F24261">
        <w:rPr>
          <w:rFonts w:ascii="Times New Roman" w:hAnsi="Times New Roman" w:cs="Times New Roman"/>
          <w:sz w:val="28"/>
          <w:szCs w:val="28"/>
        </w:rPr>
        <w:t xml:space="preserve"> має непогашену або незняту судимість за вчинення злочину, крім реабілітованої;</w:t>
      </w:r>
      <w:bookmarkStart w:id="68" w:name="n628"/>
      <w:bookmarkEnd w:id="68"/>
      <w:r w:rsidRPr="00F24261">
        <w:rPr>
          <w:rFonts w:ascii="Times New Roman" w:hAnsi="Times New Roman" w:cs="Times New Roman"/>
          <w:sz w:val="28"/>
          <w:szCs w:val="28"/>
        </w:rPr>
        <w:t xml:space="preserve"> було припинено кримінальне провадження з нереабілітуючих підстав; </w:t>
      </w:r>
      <w:bookmarkStart w:id="69" w:name="n629"/>
      <w:bookmarkEnd w:id="69"/>
      <w:r w:rsidRPr="00F24261">
        <w:rPr>
          <w:rFonts w:ascii="Times New Roman" w:hAnsi="Times New Roman" w:cs="Times New Roman"/>
          <w:sz w:val="28"/>
          <w:szCs w:val="28"/>
        </w:rPr>
        <w:t xml:space="preserve"> притягувалася до адміністративної відповідальності за вчинення адміністративного правопорушення, пов’язаного з корупцією.</w:t>
      </w:r>
    </w:p>
    <w:p w:rsidR="00533330" w:rsidRPr="006C7F5A" w:rsidRDefault="00533330" w:rsidP="00EA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Ураховуючи специфіку діяльності поліції, чисельність особового складу та територіальний принцип діяльності</w:t>
      </w:r>
      <w:r w:rsidR="00736E95">
        <w:rPr>
          <w:rFonts w:ascii="Times New Roman" w:hAnsi="Times New Roman" w:cs="Times New Roman"/>
          <w:sz w:val="28"/>
          <w:szCs w:val="28"/>
        </w:rPr>
        <w:t>,</w:t>
      </w:r>
      <w:r>
        <w:rPr>
          <w:rFonts w:ascii="Times New Roman" w:hAnsi="Times New Roman" w:cs="Times New Roman"/>
          <w:sz w:val="28"/>
          <w:szCs w:val="28"/>
        </w:rPr>
        <w:t xml:space="preserve"> організаційно-розпорядчими документами Національної поліції України надано право призначати службові розслідування, окрім Голови Н</w:t>
      </w:r>
      <w:r w:rsidR="00736E95">
        <w:rPr>
          <w:rFonts w:ascii="Times New Roman" w:hAnsi="Times New Roman" w:cs="Times New Roman"/>
          <w:sz w:val="28"/>
          <w:szCs w:val="28"/>
        </w:rPr>
        <w:t>аціональ</w:t>
      </w:r>
      <w:r w:rsidR="00736E95">
        <w:rPr>
          <w:rFonts w:ascii="Times New Roman" w:hAnsi="Times New Roman" w:cs="Times New Roman"/>
          <w:sz w:val="28"/>
          <w:szCs w:val="28"/>
        </w:rPr>
        <w:lastRenderedPageBreak/>
        <w:t>ної поліції, керівникам</w:t>
      </w:r>
      <w:r>
        <w:rPr>
          <w:rFonts w:ascii="Times New Roman" w:hAnsi="Times New Roman" w:cs="Times New Roman"/>
          <w:sz w:val="28"/>
          <w:szCs w:val="28"/>
        </w:rPr>
        <w:t xml:space="preserve"> територіальних (у тому числі міжрегіональних) органів Національної поліції та їх відокремлених територіальних підрозділів, державних установ та закладів поліції. </w:t>
      </w:r>
    </w:p>
    <w:p w:rsidR="00B36B05" w:rsidRPr="006C7F5A" w:rsidRDefault="006C7F5A" w:rsidP="00EA044D">
      <w:pPr>
        <w:spacing w:after="0" w:line="240" w:lineRule="auto"/>
        <w:ind w:firstLine="708"/>
        <w:jc w:val="both"/>
        <w:rPr>
          <w:rFonts w:ascii="Times New Roman" w:hAnsi="Times New Roman" w:cs="Times New Roman"/>
          <w:sz w:val="28"/>
          <w:szCs w:val="28"/>
        </w:rPr>
      </w:pPr>
      <w:r w:rsidRPr="006C7F5A">
        <w:rPr>
          <w:rFonts w:ascii="Times New Roman" w:hAnsi="Times New Roman" w:cs="Times New Roman"/>
          <w:sz w:val="28"/>
          <w:szCs w:val="28"/>
        </w:rPr>
        <w:t>Разом з цим, зазначеними нормативно-правовими актами окрему увагу приділено питанню недопущення необ’єктивності та конфлікту інтересів під час проведення службових розслідувань. Так, з</w:t>
      </w:r>
      <w:r w:rsidR="00B36B05" w:rsidRPr="006C7F5A">
        <w:rPr>
          <w:rFonts w:ascii="Times New Roman" w:hAnsi="Times New Roman" w:cs="Times New Roman"/>
          <w:sz w:val="28"/>
          <w:szCs w:val="28"/>
        </w:rPr>
        <w:t>абороняється включення до складу дисциплінарної комісії осіб, які є підлеглими поліцейського, стосовно якого призначено службове розслідування, осіб, які сприяли вчиненню або приховуванню дисциплінарного проступку, та осіб, зацікавлених у результатах розслідування. У разі виникнення таких обставин член дисциплінарної комісії зобов’язаний негайно письмово повідомити про це керівнику, який призначив службове розслідування.</w:t>
      </w:r>
    </w:p>
    <w:p w:rsidR="005B320B" w:rsidRDefault="006C7F5A" w:rsidP="00EA044D">
      <w:pPr>
        <w:spacing w:after="0" w:line="240" w:lineRule="auto"/>
        <w:ind w:firstLine="708"/>
        <w:jc w:val="both"/>
        <w:rPr>
          <w:rStyle w:val="rvts0"/>
          <w:rFonts w:ascii="Times New Roman" w:hAnsi="Times New Roman" w:cs="Times New Roman"/>
          <w:sz w:val="28"/>
          <w:szCs w:val="28"/>
        </w:rPr>
      </w:pPr>
      <w:r w:rsidRPr="00533330">
        <w:rPr>
          <w:rFonts w:ascii="Times New Roman" w:hAnsi="Times New Roman" w:cs="Times New Roman"/>
          <w:sz w:val="28"/>
          <w:szCs w:val="28"/>
        </w:rPr>
        <w:t>З метою належної організація діяльності дисциплінарних комісій нормативно закріплено обов’язок к</w:t>
      </w:r>
      <w:r w:rsidR="00B36B05" w:rsidRPr="00533330">
        <w:rPr>
          <w:rFonts w:ascii="Times New Roman" w:hAnsi="Times New Roman" w:cs="Times New Roman"/>
          <w:sz w:val="28"/>
          <w:szCs w:val="28"/>
        </w:rPr>
        <w:t>ожн</w:t>
      </w:r>
      <w:r w:rsidRPr="00533330">
        <w:rPr>
          <w:rFonts w:ascii="Times New Roman" w:hAnsi="Times New Roman" w:cs="Times New Roman"/>
          <w:sz w:val="28"/>
          <w:szCs w:val="28"/>
        </w:rPr>
        <w:t>ої</w:t>
      </w:r>
      <w:r w:rsidR="00B36B05" w:rsidRPr="00533330">
        <w:rPr>
          <w:rFonts w:ascii="Times New Roman" w:hAnsi="Times New Roman" w:cs="Times New Roman"/>
          <w:sz w:val="28"/>
          <w:szCs w:val="28"/>
        </w:rPr>
        <w:t xml:space="preserve"> посадов</w:t>
      </w:r>
      <w:r w:rsidRPr="00533330">
        <w:rPr>
          <w:rFonts w:ascii="Times New Roman" w:hAnsi="Times New Roman" w:cs="Times New Roman"/>
          <w:sz w:val="28"/>
          <w:szCs w:val="28"/>
        </w:rPr>
        <w:t>ої</w:t>
      </w:r>
      <w:r w:rsidR="00B36B05" w:rsidRPr="00533330">
        <w:rPr>
          <w:rFonts w:ascii="Times New Roman" w:hAnsi="Times New Roman" w:cs="Times New Roman"/>
          <w:sz w:val="28"/>
          <w:szCs w:val="28"/>
        </w:rPr>
        <w:t xml:space="preserve"> особ</w:t>
      </w:r>
      <w:r w:rsidRPr="00533330">
        <w:rPr>
          <w:rFonts w:ascii="Times New Roman" w:hAnsi="Times New Roman" w:cs="Times New Roman"/>
          <w:sz w:val="28"/>
          <w:szCs w:val="28"/>
        </w:rPr>
        <w:t>и</w:t>
      </w:r>
      <w:r w:rsidR="00B36B05" w:rsidRPr="00533330">
        <w:rPr>
          <w:rFonts w:ascii="Times New Roman" w:hAnsi="Times New Roman" w:cs="Times New Roman"/>
          <w:sz w:val="28"/>
          <w:szCs w:val="28"/>
        </w:rPr>
        <w:t xml:space="preserve"> поліції відповідно до своїх повноважень</w:t>
      </w:r>
      <w:r w:rsidRPr="00533330">
        <w:rPr>
          <w:rFonts w:ascii="Times New Roman" w:hAnsi="Times New Roman" w:cs="Times New Roman"/>
          <w:sz w:val="28"/>
          <w:szCs w:val="28"/>
        </w:rPr>
        <w:t xml:space="preserve"> </w:t>
      </w:r>
      <w:r w:rsidR="00B36B05" w:rsidRPr="00533330">
        <w:rPr>
          <w:rFonts w:ascii="Times New Roman" w:hAnsi="Times New Roman" w:cs="Times New Roman"/>
          <w:sz w:val="28"/>
          <w:szCs w:val="28"/>
        </w:rPr>
        <w:t>сприяти пров</w:t>
      </w:r>
      <w:r w:rsidR="009F4C10">
        <w:rPr>
          <w:rFonts w:ascii="Times New Roman" w:hAnsi="Times New Roman" w:cs="Times New Roman"/>
          <w:sz w:val="28"/>
          <w:szCs w:val="28"/>
        </w:rPr>
        <w:t xml:space="preserve">еденню службового розслідування, а обов’язок щодо </w:t>
      </w:r>
      <w:r w:rsidR="009F4C10" w:rsidRPr="009F4C10">
        <w:rPr>
          <w:rStyle w:val="rvts0"/>
          <w:rFonts w:ascii="Times New Roman" w:hAnsi="Times New Roman" w:cs="Times New Roman"/>
          <w:sz w:val="28"/>
          <w:szCs w:val="28"/>
        </w:rPr>
        <w:t xml:space="preserve">її матеріально-технічного забезпечення покладено на керівника органу (підрозділу, установи, закладу), де призначено службове розслідування, або на керівника органу (підрозділу, установи, закладу), </w:t>
      </w:r>
      <w:r w:rsidR="00736E95">
        <w:rPr>
          <w:rStyle w:val="rvts0"/>
          <w:rFonts w:ascii="Times New Roman" w:hAnsi="Times New Roman" w:cs="Times New Roman"/>
          <w:sz w:val="28"/>
          <w:szCs w:val="28"/>
        </w:rPr>
        <w:t>стосовн</w:t>
      </w:r>
      <w:r w:rsidR="009F4C10" w:rsidRPr="009F4C10">
        <w:rPr>
          <w:rStyle w:val="rvts0"/>
          <w:rFonts w:ascii="Times New Roman" w:hAnsi="Times New Roman" w:cs="Times New Roman"/>
          <w:sz w:val="28"/>
          <w:szCs w:val="28"/>
        </w:rPr>
        <w:t>о підлеглого якого призначено службове розслідування.</w:t>
      </w:r>
      <w:r w:rsidR="005B320B">
        <w:rPr>
          <w:rStyle w:val="rvts0"/>
          <w:rFonts w:ascii="Times New Roman" w:hAnsi="Times New Roman" w:cs="Times New Roman"/>
          <w:sz w:val="28"/>
          <w:szCs w:val="28"/>
        </w:rPr>
        <w:t xml:space="preserve"> </w:t>
      </w:r>
      <w:r w:rsidR="003F75CE">
        <w:rPr>
          <w:rStyle w:val="rvts0"/>
          <w:rFonts w:ascii="Times New Roman" w:hAnsi="Times New Roman" w:cs="Times New Roman"/>
          <w:sz w:val="28"/>
          <w:szCs w:val="28"/>
        </w:rPr>
        <w:t>П</w:t>
      </w:r>
      <w:r w:rsidR="005B320B">
        <w:rPr>
          <w:rStyle w:val="rvts0"/>
          <w:rFonts w:ascii="Times New Roman" w:hAnsi="Times New Roman" w:cs="Times New Roman"/>
          <w:sz w:val="28"/>
          <w:szCs w:val="28"/>
        </w:rPr>
        <w:t xml:space="preserve">окладання матеріально-технічного забезпечення роботи дисциплінарних комісій на керівників різних органів (підрозділів, установ, закладів поліції) обумовлено можливістю роботи </w:t>
      </w:r>
      <w:r w:rsidR="00736E95">
        <w:rPr>
          <w:rStyle w:val="rvts0"/>
          <w:rFonts w:ascii="Times New Roman" w:hAnsi="Times New Roman" w:cs="Times New Roman"/>
          <w:sz w:val="28"/>
          <w:szCs w:val="28"/>
        </w:rPr>
        <w:t xml:space="preserve">дисциплінарних </w:t>
      </w:r>
      <w:r w:rsidR="005B320B">
        <w:rPr>
          <w:rStyle w:val="rvts0"/>
          <w:rFonts w:ascii="Times New Roman" w:hAnsi="Times New Roman" w:cs="Times New Roman"/>
          <w:sz w:val="28"/>
          <w:szCs w:val="28"/>
        </w:rPr>
        <w:t>комісій з виїздом у відрядження, тобто спрямоване на недопущення необґрунтованого призупинення їх діяльності через відсутність доступу до певних ресурсів.</w:t>
      </w:r>
    </w:p>
    <w:p w:rsidR="003F75CE" w:rsidRDefault="004066E6" w:rsidP="00EA044D">
      <w:pPr>
        <w:spacing w:after="0" w:line="240" w:lineRule="auto"/>
        <w:ind w:firstLine="708"/>
        <w:jc w:val="both"/>
        <w:rPr>
          <w:rFonts w:ascii="Times New Roman" w:eastAsia="Times New Roman" w:hAnsi="Times New Roman" w:cs="Times New Roman"/>
          <w:sz w:val="28"/>
          <w:szCs w:val="28"/>
          <w:lang w:eastAsia="uk-UA"/>
        </w:rPr>
      </w:pPr>
      <w:r>
        <w:rPr>
          <w:rStyle w:val="rvts0"/>
          <w:rFonts w:ascii="Times New Roman" w:hAnsi="Times New Roman" w:cs="Times New Roman"/>
          <w:sz w:val="28"/>
          <w:szCs w:val="28"/>
        </w:rPr>
        <w:t>Для виконання своїх обов’язків, повного, всебічного та ефективного проведення службового розслідування дисциплінарні комісії наділено широким спектром повноважень, серед яких</w:t>
      </w:r>
      <w:r w:rsidR="00736E95">
        <w:rPr>
          <w:rStyle w:val="rvts0"/>
          <w:rFonts w:ascii="Times New Roman" w:hAnsi="Times New Roman" w:cs="Times New Roman"/>
          <w:sz w:val="28"/>
          <w:szCs w:val="28"/>
        </w:rPr>
        <w:t>:</w:t>
      </w:r>
      <w:r>
        <w:rPr>
          <w:rStyle w:val="rvts0"/>
          <w:rFonts w:ascii="Times New Roman" w:hAnsi="Times New Roman" w:cs="Times New Roman"/>
          <w:sz w:val="28"/>
          <w:szCs w:val="28"/>
        </w:rPr>
        <w:t xml:space="preserve"> право </w:t>
      </w:r>
      <w:r w:rsidR="003F75CE" w:rsidRPr="003F75CE">
        <w:rPr>
          <w:rFonts w:ascii="Times New Roman" w:eastAsia="Times New Roman" w:hAnsi="Times New Roman" w:cs="Times New Roman"/>
          <w:sz w:val="28"/>
          <w:szCs w:val="28"/>
          <w:lang w:eastAsia="uk-UA"/>
        </w:rPr>
        <w:t>відвідувати місце скоєння можл</w:t>
      </w:r>
      <w:r w:rsidRPr="00BD3A3B">
        <w:rPr>
          <w:rFonts w:ascii="Times New Roman" w:eastAsia="Times New Roman" w:hAnsi="Times New Roman" w:cs="Times New Roman"/>
          <w:sz w:val="28"/>
          <w:szCs w:val="28"/>
          <w:lang w:eastAsia="uk-UA"/>
        </w:rPr>
        <w:t>ивого дисциплінарного проступку</w:t>
      </w:r>
      <w:r w:rsidR="00BD3A3B">
        <w:rPr>
          <w:rFonts w:ascii="Times New Roman" w:eastAsia="Times New Roman" w:hAnsi="Times New Roman" w:cs="Times New Roman"/>
          <w:sz w:val="28"/>
          <w:szCs w:val="28"/>
          <w:lang w:eastAsia="uk-UA"/>
        </w:rPr>
        <w:t>,</w:t>
      </w:r>
      <w:r w:rsidR="00BD3A3B" w:rsidRPr="00BD3A3B">
        <w:rPr>
          <w:rFonts w:ascii="Times New Roman" w:eastAsia="Times New Roman" w:hAnsi="Times New Roman" w:cs="Times New Roman"/>
          <w:sz w:val="24"/>
          <w:szCs w:val="24"/>
          <w:lang w:eastAsia="uk-UA"/>
        </w:rPr>
        <w:t xml:space="preserve"> </w:t>
      </w:r>
      <w:r w:rsidR="00BD3A3B" w:rsidRPr="003F75CE">
        <w:rPr>
          <w:rFonts w:ascii="Times New Roman" w:eastAsia="Times New Roman" w:hAnsi="Times New Roman" w:cs="Times New Roman"/>
          <w:sz w:val="28"/>
          <w:szCs w:val="28"/>
          <w:lang w:eastAsia="uk-UA"/>
        </w:rPr>
        <w:t>органи, підрозділи, установи поліції або за погодженням з адміністрацією інші органи державної влади та місцевого самоврядування, підприємства, установи і організац</w:t>
      </w:r>
      <w:r w:rsidR="00BD3A3B" w:rsidRPr="00BD3A3B">
        <w:rPr>
          <w:rFonts w:ascii="Times New Roman" w:eastAsia="Times New Roman" w:hAnsi="Times New Roman" w:cs="Times New Roman"/>
          <w:sz w:val="28"/>
          <w:szCs w:val="28"/>
          <w:lang w:eastAsia="uk-UA"/>
        </w:rPr>
        <w:t>ії незалежно від форм власності</w:t>
      </w:r>
      <w:r w:rsidR="003F75CE" w:rsidRPr="003F75CE">
        <w:rPr>
          <w:rFonts w:ascii="Times New Roman" w:eastAsia="Times New Roman" w:hAnsi="Times New Roman" w:cs="Times New Roman"/>
          <w:sz w:val="28"/>
          <w:szCs w:val="28"/>
          <w:lang w:eastAsia="uk-UA"/>
        </w:rPr>
        <w:t>;</w:t>
      </w:r>
      <w:r w:rsidRPr="00BD3A3B">
        <w:rPr>
          <w:rFonts w:ascii="Times New Roman" w:eastAsia="Times New Roman" w:hAnsi="Times New Roman" w:cs="Times New Roman"/>
          <w:sz w:val="28"/>
          <w:szCs w:val="28"/>
          <w:lang w:eastAsia="uk-UA"/>
        </w:rPr>
        <w:t xml:space="preserve"> </w:t>
      </w:r>
      <w:bookmarkStart w:id="70" w:name="n53"/>
      <w:bookmarkEnd w:id="70"/>
      <w:r w:rsidR="00BD3A3B">
        <w:rPr>
          <w:rFonts w:ascii="Times New Roman" w:eastAsia="Times New Roman" w:hAnsi="Times New Roman" w:cs="Times New Roman"/>
          <w:sz w:val="28"/>
          <w:szCs w:val="28"/>
          <w:lang w:eastAsia="uk-UA"/>
        </w:rPr>
        <w:t>надсилати запити про надання матеріалів, які засвідчують обставини можливого ск</w:t>
      </w:r>
      <w:r w:rsidR="00736E95">
        <w:rPr>
          <w:rFonts w:ascii="Times New Roman" w:eastAsia="Times New Roman" w:hAnsi="Times New Roman" w:cs="Times New Roman"/>
          <w:sz w:val="28"/>
          <w:szCs w:val="28"/>
          <w:lang w:eastAsia="uk-UA"/>
        </w:rPr>
        <w:t>оєння дисциплінарного проступку;</w:t>
      </w:r>
      <w:r w:rsidR="00BD3A3B">
        <w:rPr>
          <w:rFonts w:ascii="Times New Roman" w:eastAsia="Times New Roman" w:hAnsi="Times New Roman" w:cs="Times New Roman"/>
          <w:sz w:val="28"/>
          <w:szCs w:val="28"/>
          <w:lang w:eastAsia="uk-UA"/>
        </w:rPr>
        <w:t xml:space="preserve"> </w:t>
      </w:r>
      <w:r w:rsidR="003F75CE" w:rsidRPr="003F75CE">
        <w:rPr>
          <w:rFonts w:ascii="Times New Roman" w:eastAsia="Times New Roman" w:hAnsi="Times New Roman" w:cs="Times New Roman"/>
          <w:sz w:val="28"/>
          <w:szCs w:val="28"/>
          <w:lang w:eastAsia="uk-UA"/>
        </w:rPr>
        <w:t xml:space="preserve">викликати поліцейського, стосовно якого проводиться службове розслідування, а також запрошувати інших працівників органів (підрозділів) поліції, інших осіб (за їх згодою), які обізнані або мають стосунок </w:t>
      </w:r>
      <w:r w:rsidR="003F75CE" w:rsidRPr="003F75CE">
        <w:rPr>
          <w:rFonts w:ascii="Times New Roman" w:eastAsia="Times New Roman" w:hAnsi="Times New Roman" w:cs="Times New Roman"/>
          <w:sz w:val="28"/>
          <w:szCs w:val="28"/>
          <w:lang w:eastAsia="uk-UA"/>
        </w:rPr>
        <w:lastRenderedPageBreak/>
        <w:t>до обставин, що стали підставою для призначення службового розслідування, й одержувати від них усні або письмові пояснення, здійснювати фіксацію технічними засобами за згодою особи, з якою проводиться бесіда, її усних пояснень, а також одержувати документи, які стосуються службового розслідування;</w:t>
      </w:r>
      <w:r w:rsidRPr="00BD3A3B">
        <w:rPr>
          <w:rFonts w:ascii="Times New Roman" w:eastAsia="Times New Roman" w:hAnsi="Times New Roman" w:cs="Times New Roman"/>
          <w:sz w:val="28"/>
          <w:szCs w:val="28"/>
          <w:lang w:eastAsia="uk-UA"/>
        </w:rPr>
        <w:t xml:space="preserve"> </w:t>
      </w:r>
      <w:r w:rsidR="003F75CE" w:rsidRPr="003F75CE">
        <w:rPr>
          <w:rFonts w:ascii="Times New Roman" w:eastAsia="Times New Roman" w:hAnsi="Times New Roman" w:cs="Times New Roman"/>
          <w:sz w:val="28"/>
          <w:szCs w:val="28"/>
          <w:lang w:eastAsia="uk-UA"/>
        </w:rPr>
        <w:t>проводити одночасні опитування осіб</w:t>
      </w:r>
      <w:r w:rsidRPr="00BD3A3B">
        <w:rPr>
          <w:rFonts w:ascii="Times New Roman" w:eastAsia="Times New Roman" w:hAnsi="Times New Roman" w:cs="Times New Roman"/>
          <w:sz w:val="28"/>
          <w:szCs w:val="28"/>
          <w:lang w:eastAsia="uk-UA"/>
        </w:rPr>
        <w:t xml:space="preserve"> (за згодою)</w:t>
      </w:r>
      <w:r w:rsidR="003F75CE" w:rsidRPr="003F75CE">
        <w:rPr>
          <w:rFonts w:ascii="Times New Roman" w:eastAsia="Times New Roman" w:hAnsi="Times New Roman" w:cs="Times New Roman"/>
          <w:sz w:val="28"/>
          <w:szCs w:val="28"/>
          <w:lang w:eastAsia="uk-UA"/>
        </w:rPr>
        <w:t xml:space="preserve">, у поясненнях яких про обставини дисциплінарного </w:t>
      </w:r>
      <w:r w:rsidRPr="00BD3A3B">
        <w:rPr>
          <w:rFonts w:ascii="Times New Roman" w:eastAsia="Times New Roman" w:hAnsi="Times New Roman" w:cs="Times New Roman"/>
          <w:sz w:val="28"/>
          <w:szCs w:val="28"/>
          <w:lang w:eastAsia="uk-UA"/>
        </w:rPr>
        <w:t>проступку є суттєві розбіжності</w:t>
      </w:r>
      <w:r w:rsidR="003F75CE" w:rsidRPr="003F75CE">
        <w:rPr>
          <w:rFonts w:ascii="Times New Roman" w:eastAsia="Times New Roman" w:hAnsi="Times New Roman" w:cs="Times New Roman"/>
          <w:sz w:val="28"/>
          <w:szCs w:val="28"/>
          <w:lang w:eastAsia="uk-UA"/>
        </w:rPr>
        <w:t>;</w:t>
      </w:r>
      <w:r w:rsidRPr="00BD3A3B">
        <w:rPr>
          <w:rFonts w:ascii="Times New Roman" w:eastAsia="Times New Roman" w:hAnsi="Times New Roman" w:cs="Times New Roman"/>
          <w:sz w:val="28"/>
          <w:szCs w:val="28"/>
          <w:lang w:eastAsia="uk-UA"/>
        </w:rPr>
        <w:t xml:space="preserve"> </w:t>
      </w:r>
      <w:r w:rsidR="003F75CE" w:rsidRPr="003F75CE">
        <w:rPr>
          <w:rFonts w:ascii="Times New Roman" w:eastAsia="Times New Roman" w:hAnsi="Times New Roman" w:cs="Times New Roman"/>
          <w:sz w:val="28"/>
          <w:szCs w:val="28"/>
          <w:lang w:eastAsia="uk-UA"/>
        </w:rPr>
        <w:t>одержувати в органах, закладах, установах поліції та їх підрозділах чи за запитом в інших органах державної влади та органах місцевого самоврядування необхідні документи або їх копії та долучати до матеріалів службового розслідування;</w:t>
      </w:r>
      <w:r w:rsidRPr="00BD3A3B">
        <w:rPr>
          <w:rFonts w:ascii="Times New Roman" w:eastAsia="Times New Roman" w:hAnsi="Times New Roman" w:cs="Times New Roman"/>
          <w:sz w:val="28"/>
          <w:szCs w:val="28"/>
          <w:lang w:eastAsia="uk-UA"/>
        </w:rPr>
        <w:t xml:space="preserve"> </w:t>
      </w:r>
      <w:r w:rsidR="003F75CE" w:rsidRPr="003F75CE">
        <w:rPr>
          <w:rFonts w:ascii="Times New Roman" w:eastAsia="Times New Roman" w:hAnsi="Times New Roman" w:cs="Times New Roman"/>
          <w:sz w:val="28"/>
          <w:szCs w:val="28"/>
          <w:lang w:eastAsia="uk-UA"/>
        </w:rPr>
        <w:t>вивчати документи, що мають стосунок до службового розслідування, у разі потреби знімати з них копії і долучати до матеріалів службового розслідування;</w:t>
      </w:r>
      <w:r w:rsidRPr="00BD3A3B">
        <w:rPr>
          <w:rFonts w:ascii="Times New Roman" w:eastAsia="Times New Roman" w:hAnsi="Times New Roman" w:cs="Times New Roman"/>
          <w:sz w:val="28"/>
          <w:szCs w:val="28"/>
          <w:lang w:eastAsia="uk-UA"/>
        </w:rPr>
        <w:t xml:space="preserve"> </w:t>
      </w:r>
      <w:bookmarkStart w:id="71" w:name="n57"/>
      <w:bookmarkEnd w:id="71"/>
      <w:r w:rsidR="003F75CE" w:rsidRPr="003F75CE">
        <w:rPr>
          <w:rFonts w:ascii="Times New Roman" w:eastAsia="Times New Roman" w:hAnsi="Times New Roman" w:cs="Times New Roman"/>
          <w:sz w:val="28"/>
          <w:szCs w:val="28"/>
          <w:lang w:eastAsia="uk-UA"/>
        </w:rPr>
        <w:t>користуватися в установленому порядку базами (банками) даних Міністерства внутрішніх справ України, Національної поліції України та інших органів державної влади;</w:t>
      </w:r>
      <w:r w:rsidRPr="00BD3A3B">
        <w:rPr>
          <w:rFonts w:ascii="Times New Roman" w:eastAsia="Times New Roman" w:hAnsi="Times New Roman" w:cs="Times New Roman"/>
          <w:sz w:val="28"/>
          <w:szCs w:val="28"/>
          <w:lang w:eastAsia="uk-UA"/>
        </w:rPr>
        <w:t xml:space="preserve"> </w:t>
      </w:r>
      <w:bookmarkStart w:id="72" w:name="n58"/>
      <w:bookmarkEnd w:id="72"/>
      <w:r w:rsidR="003F75CE" w:rsidRPr="003F75CE">
        <w:rPr>
          <w:rFonts w:ascii="Times New Roman" w:eastAsia="Times New Roman" w:hAnsi="Times New Roman" w:cs="Times New Roman"/>
          <w:sz w:val="28"/>
          <w:szCs w:val="28"/>
          <w:lang w:eastAsia="uk-UA"/>
        </w:rPr>
        <w:t>залучати в разі потреби відповідних фахівців і отримувати консультації спеціалістів з питань, що стосуються службового розслідування;</w:t>
      </w:r>
      <w:bookmarkStart w:id="73" w:name="n59"/>
      <w:bookmarkStart w:id="74" w:name="n60"/>
      <w:bookmarkEnd w:id="73"/>
      <w:bookmarkEnd w:id="74"/>
      <w:r w:rsidRPr="00BD3A3B">
        <w:rPr>
          <w:rFonts w:ascii="Times New Roman" w:eastAsia="Times New Roman" w:hAnsi="Times New Roman" w:cs="Times New Roman"/>
          <w:sz w:val="28"/>
          <w:szCs w:val="28"/>
          <w:lang w:eastAsia="uk-UA"/>
        </w:rPr>
        <w:t xml:space="preserve"> </w:t>
      </w:r>
      <w:r w:rsidR="003F75CE" w:rsidRPr="003F75CE">
        <w:rPr>
          <w:rFonts w:ascii="Times New Roman" w:eastAsia="Times New Roman" w:hAnsi="Times New Roman" w:cs="Times New Roman"/>
          <w:sz w:val="28"/>
          <w:szCs w:val="28"/>
          <w:lang w:eastAsia="uk-UA"/>
        </w:rPr>
        <w:t>у разі необхідності проведення значного обсягу дій звертатися з рапортом до керівника, який призначив службове розслідування, про продовження строку службового розслідування та (або) додаткове залучення працівників з метою своєчасного його завершення.</w:t>
      </w:r>
    </w:p>
    <w:p w:rsidR="003F75CE" w:rsidRPr="003F75CE" w:rsidRDefault="00BD3A3B" w:rsidP="00EA044D">
      <w:pPr>
        <w:spacing w:after="0" w:line="240" w:lineRule="auto"/>
        <w:ind w:firstLine="708"/>
        <w:jc w:val="both"/>
        <w:rPr>
          <w:rFonts w:ascii="Times New Roman" w:eastAsia="Times New Roman" w:hAnsi="Times New Roman" w:cs="Times New Roman"/>
          <w:sz w:val="28"/>
          <w:szCs w:val="28"/>
          <w:lang w:eastAsia="uk-UA"/>
        </w:rPr>
      </w:pPr>
      <w:r w:rsidRPr="00BD3A3B">
        <w:rPr>
          <w:rFonts w:ascii="Times New Roman" w:eastAsia="Times New Roman" w:hAnsi="Times New Roman" w:cs="Times New Roman"/>
          <w:sz w:val="28"/>
          <w:szCs w:val="28"/>
          <w:lang w:eastAsia="uk-UA"/>
        </w:rPr>
        <w:t>Також кожному члену комісі</w:t>
      </w:r>
      <w:r w:rsidR="00736E95">
        <w:rPr>
          <w:rFonts w:ascii="Times New Roman" w:eastAsia="Times New Roman" w:hAnsi="Times New Roman" w:cs="Times New Roman"/>
          <w:sz w:val="28"/>
          <w:szCs w:val="28"/>
          <w:lang w:eastAsia="uk-UA"/>
        </w:rPr>
        <w:t>ї</w:t>
      </w:r>
      <w:r w:rsidRPr="00BD3A3B">
        <w:rPr>
          <w:rFonts w:ascii="Times New Roman" w:eastAsia="Times New Roman" w:hAnsi="Times New Roman" w:cs="Times New Roman"/>
          <w:sz w:val="28"/>
          <w:szCs w:val="28"/>
          <w:lang w:eastAsia="uk-UA"/>
        </w:rPr>
        <w:t xml:space="preserve"> надано право </w:t>
      </w:r>
      <w:bookmarkStart w:id="75" w:name="n61"/>
      <w:bookmarkStart w:id="76" w:name="n62"/>
      <w:bookmarkStart w:id="77" w:name="n83"/>
      <w:bookmarkEnd w:id="75"/>
      <w:bookmarkEnd w:id="76"/>
      <w:bookmarkEnd w:id="77"/>
      <w:r w:rsidRPr="00BD3A3B">
        <w:rPr>
          <w:rFonts w:ascii="Times New Roman" w:eastAsia="Times New Roman" w:hAnsi="Times New Roman" w:cs="Times New Roman"/>
          <w:sz w:val="28"/>
          <w:szCs w:val="28"/>
          <w:lang w:eastAsia="uk-UA"/>
        </w:rPr>
        <w:t>у</w:t>
      </w:r>
      <w:r w:rsidR="003F75CE" w:rsidRPr="003F75CE">
        <w:rPr>
          <w:rFonts w:ascii="Times New Roman" w:eastAsia="Times New Roman" w:hAnsi="Times New Roman" w:cs="Times New Roman"/>
          <w:sz w:val="28"/>
          <w:szCs w:val="28"/>
          <w:lang w:eastAsia="uk-UA"/>
        </w:rPr>
        <w:t xml:space="preserve"> разі незгоди з висновками і пропозиціями за результатами службового розслідування виклада</w:t>
      </w:r>
      <w:r w:rsidRPr="00BD3A3B">
        <w:rPr>
          <w:rFonts w:ascii="Times New Roman" w:eastAsia="Times New Roman" w:hAnsi="Times New Roman" w:cs="Times New Roman"/>
          <w:sz w:val="28"/>
          <w:szCs w:val="28"/>
          <w:lang w:eastAsia="uk-UA"/>
        </w:rPr>
        <w:t>ти</w:t>
      </w:r>
      <w:r w:rsidR="003F75CE" w:rsidRPr="003F75CE">
        <w:rPr>
          <w:rFonts w:ascii="Times New Roman" w:eastAsia="Times New Roman" w:hAnsi="Times New Roman" w:cs="Times New Roman"/>
          <w:sz w:val="28"/>
          <w:szCs w:val="28"/>
          <w:lang w:eastAsia="uk-UA"/>
        </w:rPr>
        <w:t xml:space="preserve"> в письмовій формі свою окрему думку, </w:t>
      </w:r>
      <w:r w:rsidRPr="00BD3A3B">
        <w:rPr>
          <w:rFonts w:ascii="Times New Roman" w:eastAsia="Times New Roman" w:hAnsi="Times New Roman" w:cs="Times New Roman"/>
          <w:sz w:val="28"/>
          <w:szCs w:val="28"/>
          <w:lang w:eastAsia="uk-UA"/>
        </w:rPr>
        <w:t>що підлягає</w:t>
      </w:r>
      <w:r w:rsidR="003F75CE" w:rsidRPr="003F75CE">
        <w:rPr>
          <w:rFonts w:ascii="Times New Roman" w:eastAsia="Times New Roman" w:hAnsi="Times New Roman" w:cs="Times New Roman"/>
          <w:sz w:val="28"/>
          <w:szCs w:val="28"/>
          <w:lang w:eastAsia="uk-UA"/>
        </w:rPr>
        <w:t xml:space="preserve"> до</w:t>
      </w:r>
      <w:r w:rsidRPr="00BD3A3B">
        <w:rPr>
          <w:rFonts w:ascii="Times New Roman" w:eastAsia="Times New Roman" w:hAnsi="Times New Roman" w:cs="Times New Roman"/>
          <w:sz w:val="28"/>
          <w:szCs w:val="28"/>
          <w:lang w:eastAsia="uk-UA"/>
        </w:rPr>
        <w:t>лученню</w:t>
      </w:r>
      <w:r w:rsidR="003F75CE" w:rsidRPr="003F75CE">
        <w:rPr>
          <w:rFonts w:ascii="Times New Roman" w:eastAsia="Times New Roman" w:hAnsi="Times New Roman" w:cs="Times New Roman"/>
          <w:sz w:val="28"/>
          <w:szCs w:val="28"/>
          <w:lang w:eastAsia="uk-UA"/>
        </w:rPr>
        <w:t xml:space="preserve"> до протоколу засідання або до ви</w:t>
      </w:r>
      <w:r w:rsidRPr="00BD3A3B">
        <w:rPr>
          <w:rFonts w:ascii="Times New Roman" w:eastAsia="Times New Roman" w:hAnsi="Times New Roman" w:cs="Times New Roman"/>
          <w:sz w:val="28"/>
          <w:szCs w:val="28"/>
          <w:lang w:eastAsia="uk-UA"/>
        </w:rPr>
        <w:t>сновку службового розслідування.</w:t>
      </w:r>
    </w:p>
    <w:p w:rsidR="00B36B05" w:rsidRDefault="00B36B05" w:rsidP="00EA044D">
      <w:pPr>
        <w:spacing w:after="0" w:line="240" w:lineRule="auto"/>
        <w:ind w:firstLine="708"/>
        <w:jc w:val="both"/>
        <w:rPr>
          <w:rFonts w:ascii="Times New Roman" w:hAnsi="Times New Roman" w:cs="Times New Roman"/>
          <w:sz w:val="28"/>
          <w:szCs w:val="28"/>
        </w:rPr>
      </w:pPr>
      <w:r w:rsidRPr="00435219">
        <w:rPr>
          <w:rFonts w:ascii="Times New Roman" w:hAnsi="Times New Roman" w:cs="Times New Roman"/>
          <w:sz w:val="28"/>
          <w:szCs w:val="28"/>
        </w:rPr>
        <w:t xml:space="preserve">У разі якщо за результатами службового розслідування в діях поліцейського встановлено склад дисциплінарного проступку, дисциплінарна комісія </w:t>
      </w:r>
      <w:r w:rsidR="00435219" w:rsidRPr="00435219">
        <w:rPr>
          <w:rFonts w:ascii="Times New Roman" w:hAnsi="Times New Roman" w:cs="Times New Roman"/>
          <w:sz w:val="28"/>
          <w:szCs w:val="28"/>
        </w:rPr>
        <w:t xml:space="preserve">пропонує вид дисциплінарного стягнення, який планується до нього застосувати, після чого підписаний головою та членами дисциплінарної комісії </w:t>
      </w:r>
      <w:r w:rsidRPr="00435219">
        <w:rPr>
          <w:rFonts w:ascii="Times New Roman" w:hAnsi="Times New Roman" w:cs="Times New Roman"/>
          <w:sz w:val="28"/>
          <w:szCs w:val="28"/>
        </w:rPr>
        <w:t xml:space="preserve"> виснов</w:t>
      </w:r>
      <w:r w:rsidR="00435219" w:rsidRPr="00435219">
        <w:rPr>
          <w:rFonts w:ascii="Times New Roman" w:hAnsi="Times New Roman" w:cs="Times New Roman"/>
          <w:sz w:val="28"/>
          <w:szCs w:val="28"/>
        </w:rPr>
        <w:t>ок</w:t>
      </w:r>
      <w:r w:rsidRPr="00435219">
        <w:rPr>
          <w:rFonts w:ascii="Times New Roman" w:hAnsi="Times New Roman" w:cs="Times New Roman"/>
          <w:sz w:val="28"/>
          <w:szCs w:val="28"/>
        </w:rPr>
        <w:t xml:space="preserve"> службового розслідування подає</w:t>
      </w:r>
      <w:r w:rsidR="00435219" w:rsidRPr="00435219">
        <w:rPr>
          <w:rFonts w:ascii="Times New Roman" w:hAnsi="Times New Roman" w:cs="Times New Roman"/>
          <w:sz w:val="28"/>
          <w:szCs w:val="28"/>
        </w:rPr>
        <w:t>ться</w:t>
      </w:r>
      <w:r w:rsidRPr="00435219">
        <w:rPr>
          <w:rFonts w:ascii="Times New Roman" w:hAnsi="Times New Roman" w:cs="Times New Roman"/>
          <w:sz w:val="28"/>
          <w:szCs w:val="28"/>
        </w:rPr>
        <w:t xml:space="preserve"> уповноваженому керівнику </w:t>
      </w:r>
      <w:r w:rsidR="00435219" w:rsidRPr="00435219">
        <w:rPr>
          <w:rFonts w:ascii="Times New Roman" w:hAnsi="Times New Roman" w:cs="Times New Roman"/>
          <w:sz w:val="28"/>
          <w:szCs w:val="28"/>
        </w:rPr>
        <w:t xml:space="preserve">разом з </w:t>
      </w:r>
      <w:r w:rsidRPr="00435219">
        <w:rPr>
          <w:rFonts w:ascii="Times New Roman" w:hAnsi="Times New Roman" w:cs="Times New Roman"/>
          <w:sz w:val="28"/>
          <w:szCs w:val="28"/>
        </w:rPr>
        <w:t>проект</w:t>
      </w:r>
      <w:r w:rsidR="00435219" w:rsidRPr="00435219">
        <w:rPr>
          <w:rFonts w:ascii="Times New Roman" w:hAnsi="Times New Roman" w:cs="Times New Roman"/>
          <w:sz w:val="28"/>
          <w:szCs w:val="28"/>
        </w:rPr>
        <w:t>ом</w:t>
      </w:r>
      <w:r w:rsidRPr="00435219">
        <w:rPr>
          <w:rFonts w:ascii="Times New Roman" w:hAnsi="Times New Roman" w:cs="Times New Roman"/>
          <w:sz w:val="28"/>
          <w:szCs w:val="28"/>
        </w:rPr>
        <w:t xml:space="preserve"> наказу про накладення на цього поліцейського дисциплінарного стягнення.</w:t>
      </w:r>
    </w:p>
    <w:p w:rsidR="00435219" w:rsidRDefault="00307E2F" w:rsidP="00EA044D">
      <w:pPr>
        <w:spacing w:after="0" w:line="240" w:lineRule="auto"/>
        <w:ind w:firstLine="708"/>
        <w:jc w:val="both"/>
        <w:rPr>
          <w:rFonts w:ascii="Times New Roman" w:hAnsi="Times New Roman" w:cs="Times New Roman"/>
          <w:color w:val="000000"/>
          <w:spacing w:val="-4"/>
          <w:sz w:val="28"/>
          <w:szCs w:val="28"/>
        </w:rPr>
      </w:pPr>
      <w:r>
        <w:rPr>
          <w:rFonts w:ascii="Times New Roman" w:hAnsi="Times New Roman" w:cs="Times New Roman"/>
          <w:sz w:val="28"/>
          <w:szCs w:val="28"/>
        </w:rPr>
        <w:t>У разі затвердження висновку службового розслідування, яким передбачено застосування до поліцейського дисциплінарного стягнення, таке рішення підлягає виконанн</w:t>
      </w:r>
      <w:r w:rsidR="00736E95">
        <w:rPr>
          <w:rFonts w:ascii="Times New Roman" w:hAnsi="Times New Roman" w:cs="Times New Roman"/>
          <w:sz w:val="28"/>
          <w:szCs w:val="28"/>
        </w:rPr>
        <w:t>ю</w:t>
      </w:r>
      <w:r>
        <w:rPr>
          <w:rFonts w:ascii="Times New Roman" w:hAnsi="Times New Roman" w:cs="Times New Roman"/>
          <w:sz w:val="28"/>
          <w:szCs w:val="28"/>
        </w:rPr>
        <w:t xml:space="preserve"> упродовж 30 днів шляхом видання наказу про застосування дисциплінарного стягнення.</w:t>
      </w:r>
      <w:r w:rsidR="00736E95">
        <w:rPr>
          <w:rFonts w:ascii="Times New Roman" w:hAnsi="Times New Roman" w:cs="Times New Roman"/>
          <w:sz w:val="28"/>
          <w:szCs w:val="28"/>
        </w:rPr>
        <w:t xml:space="preserve"> </w:t>
      </w:r>
      <w:r w:rsidR="00435219" w:rsidRPr="00435219">
        <w:rPr>
          <w:rFonts w:ascii="Times New Roman" w:hAnsi="Times New Roman" w:cs="Times New Roman"/>
          <w:color w:val="000000"/>
          <w:spacing w:val="-4"/>
          <w:sz w:val="28"/>
          <w:szCs w:val="28"/>
        </w:rPr>
        <w:t xml:space="preserve">З </w:t>
      </w:r>
      <w:r w:rsidR="00435219" w:rsidRPr="00435219">
        <w:rPr>
          <w:rFonts w:ascii="Times New Roman" w:hAnsi="Times New Roman" w:cs="Times New Roman"/>
          <w:color w:val="000000"/>
          <w:spacing w:val="-4"/>
          <w:sz w:val="28"/>
          <w:szCs w:val="28"/>
        </w:rPr>
        <w:lastRenderedPageBreak/>
        <w:t>метою забезпечення дотримання прав поліцейського під час проведення службового розслідування законодавством України закріплено його право оскаржити застосоване дисциплінарне стягнення старшому прямому керівнику начальника, який його застосував, або шляхом звернення до суду.</w:t>
      </w:r>
    </w:p>
    <w:p w:rsidR="00B62DAD" w:rsidRDefault="00B62DAD" w:rsidP="00EA044D">
      <w:pPr>
        <w:pStyle w:val="StyleZakonu"/>
        <w:spacing w:after="0" w:line="240" w:lineRule="auto"/>
        <w:ind w:firstLine="720"/>
        <w:rPr>
          <w:sz w:val="28"/>
          <w:szCs w:val="28"/>
        </w:rPr>
      </w:pPr>
      <w:r>
        <w:rPr>
          <w:sz w:val="28"/>
          <w:szCs w:val="28"/>
        </w:rPr>
        <w:t>Слід зазначити, що Дисциплінарний статут Національної поліції України кардинально змінив процедуру проведення службового розслідування стосовно поліцейського, закріпив його права на належні умови праці, на захист, процедуру виклику для надання пояснень особи, відсутньої на службі, вимоги до висновку службового розслідування, обставини, що пом’якшують або обтяжують відповідальність, нові підходи до визначення строків дії дисциплінарних стягнень та негативний вплив їх на строки вислуги в спеціальному званні, що не було врегульовано Дисциплінарним статутом органів внутрішніх справ України, який раніше поширювався на поліцейських.</w:t>
      </w:r>
    </w:p>
    <w:p w:rsidR="00B62DAD" w:rsidRPr="00B62DAD" w:rsidRDefault="00B62DAD" w:rsidP="00EA044D">
      <w:pPr>
        <w:spacing w:after="0" w:line="240" w:lineRule="auto"/>
        <w:ind w:firstLine="708"/>
        <w:jc w:val="both"/>
        <w:rPr>
          <w:rFonts w:ascii="Times New Roman" w:hAnsi="Times New Roman" w:cs="Times New Roman"/>
          <w:color w:val="000000"/>
          <w:spacing w:val="-4"/>
          <w:sz w:val="28"/>
          <w:szCs w:val="28"/>
        </w:rPr>
      </w:pPr>
      <w:r w:rsidRPr="00B62DAD">
        <w:rPr>
          <w:rFonts w:ascii="Times New Roman" w:hAnsi="Times New Roman" w:cs="Times New Roman"/>
          <w:spacing w:val="-4"/>
          <w:sz w:val="28"/>
          <w:szCs w:val="28"/>
        </w:rPr>
        <w:t>Так, проведення службового розслідування в мирний час допускається виключно дисциплінарними комісіями, до яких передбачено включення представників громадськості, та обсяг повноважень яких визначаються зазначеним Статутом, що не було врегуль</w:t>
      </w:r>
      <w:r w:rsidR="00373283">
        <w:rPr>
          <w:rFonts w:ascii="Times New Roman" w:hAnsi="Times New Roman" w:cs="Times New Roman"/>
          <w:spacing w:val="-4"/>
          <w:sz w:val="28"/>
          <w:szCs w:val="28"/>
        </w:rPr>
        <w:t>о</w:t>
      </w:r>
      <w:r w:rsidRPr="00B62DAD">
        <w:rPr>
          <w:rFonts w:ascii="Times New Roman" w:hAnsi="Times New Roman" w:cs="Times New Roman"/>
          <w:spacing w:val="-4"/>
          <w:sz w:val="28"/>
          <w:szCs w:val="28"/>
        </w:rPr>
        <w:t>вано Дисциплінарним статутом органів внутрішніх справ України. Також, на відміну від останнього, передбачено необов’язковість проведення службових розслідувань у випадку надходження матеріалів про адміністративне правопорушення, нову форму розгляду дисциплінарної справи – відкрите засідання, покликану забезпечити громадський контроль та неупередженість під час ухвалення дисциплінарних рішень.</w:t>
      </w:r>
    </w:p>
    <w:p w:rsidR="006012EB" w:rsidRDefault="006012EB" w:rsidP="00EA044D">
      <w:pPr>
        <w:spacing w:after="0" w:line="240" w:lineRule="auto"/>
        <w:ind w:firstLine="70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Водночас у зв’язку з введенням в Україні правового режиму воєнного стану до Дисциплінарного статуту Національної поліції України було введено тимчасові норми, які </w:t>
      </w:r>
      <w:r w:rsidR="00D605D2">
        <w:rPr>
          <w:rFonts w:ascii="Times New Roman" w:hAnsi="Times New Roman" w:cs="Times New Roman"/>
          <w:color w:val="000000"/>
          <w:spacing w:val="-4"/>
          <w:sz w:val="28"/>
          <w:szCs w:val="28"/>
        </w:rPr>
        <w:t>частково</w:t>
      </w:r>
      <w:r>
        <w:rPr>
          <w:rFonts w:ascii="Times New Roman" w:hAnsi="Times New Roman" w:cs="Times New Roman"/>
          <w:color w:val="000000"/>
          <w:spacing w:val="-4"/>
          <w:sz w:val="28"/>
          <w:szCs w:val="28"/>
        </w:rPr>
        <w:t xml:space="preserve"> спростили процедуру проведення службового розслідування, збирання відомостей про дисциплінарний проступок поліцейського, а з іншого – дали змогу належним чином забезпечити право поліцейського на захист.</w:t>
      </w:r>
    </w:p>
    <w:p w:rsidR="006012EB" w:rsidRDefault="006012EB" w:rsidP="00EA044D">
      <w:pPr>
        <w:spacing w:after="0" w:line="240" w:lineRule="auto"/>
        <w:ind w:firstLine="70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Так, </w:t>
      </w:r>
      <w:r w:rsidR="00B62DAD">
        <w:rPr>
          <w:rFonts w:ascii="Times New Roman" w:hAnsi="Times New Roman" w:cs="Times New Roman"/>
          <w:color w:val="000000"/>
          <w:spacing w:val="-4"/>
          <w:sz w:val="28"/>
          <w:szCs w:val="28"/>
        </w:rPr>
        <w:t>враховуючи</w:t>
      </w:r>
      <w:r>
        <w:rPr>
          <w:rFonts w:ascii="Times New Roman" w:hAnsi="Times New Roman" w:cs="Times New Roman"/>
          <w:color w:val="000000"/>
          <w:spacing w:val="-4"/>
          <w:sz w:val="28"/>
          <w:szCs w:val="28"/>
        </w:rPr>
        <w:t xml:space="preserve"> воєнні дії, що реально загрожують стану державної безпеки, неможливість тривалого перебування на службі в поліції осіб, які зрадили інтересам служби, внесенням змін до Дисциплінарного статуту Національної поліції України скорочено строки проведення службових розслідувань під час воєнного стану з 30 до 15 днів, з можливістю їх продовження до 30-тиденного терміну.</w:t>
      </w:r>
      <w:r w:rsidR="00B62DAD">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Крім того, зважаючи на процес внутрішнього переміщення осіб з тимчасово </w:t>
      </w:r>
      <w:r>
        <w:rPr>
          <w:rFonts w:ascii="Times New Roman" w:hAnsi="Times New Roman" w:cs="Times New Roman"/>
          <w:color w:val="000000"/>
          <w:spacing w:val="-4"/>
          <w:sz w:val="28"/>
          <w:szCs w:val="28"/>
        </w:rPr>
        <w:lastRenderedPageBreak/>
        <w:t>окупованих територій в інші регіони держави, а також закордон, припинення діяльності поштових сервісів, знищення чи евакуацію службової документації, запроваджено процедуру виклику для надання пояснення поліцейського, який відсутній на службі, з допомогою засобів електронної комунікації. Неприбуття у визначений час для надання пояснень, неповідомлення про поважні причини неприбуття або самовільний виїзд в інші регіони держави чи закордон розцінюється як відмова надати пояснення.</w:t>
      </w:r>
    </w:p>
    <w:p w:rsidR="001A7ABF" w:rsidRDefault="001A7ABF" w:rsidP="00EA044D">
      <w:pPr>
        <w:spacing w:after="0" w:line="240" w:lineRule="auto"/>
        <w:ind w:firstLine="70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Крім того, зважаючи на вказані обставини, удосконалено процедуру доведення до відома поліцейського наказів про застосування та виконання дисциплінарних стягнень, передбачивши можливість доведення їх до відома поліцейського через засоби електронної комунікації.</w:t>
      </w:r>
    </w:p>
    <w:p w:rsidR="00D605D2" w:rsidRDefault="006012EB" w:rsidP="00EA044D">
      <w:pPr>
        <w:spacing w:after="0" w:line="240" w:lineRule="auto"/>
        <w:ind w:firstLine="70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Зазначеними змінами вдалося забезпечити </w:t>
      </w:r>
      <w:r w:rsidR="00AF2848">
        <w:rPr>
          <w:rFonts w:ascii="Times New Roman" w:hAnsi="Times New Roman" w:cs="Times New Roman"/>
          <w:color w:val="000000"/>
          <w:spacing w:val="-4"/>
          <w:sz w:val="28"/>
          <w:szCs w:val="28"/>
        </w:rPr>
        <w:t>належне дотримання права поліцейського на захист, що полягає в можливості надавати пояснення по суті виявлених порушень,</w:t>
      </w:r>
      <w:r w:rsidR="001A7ABF">
        <w:rPr>
          <w:rFonts w:ascii="Times New Roman" w:hAnsi="Times New Roman" w:cs="Times New Roman"/>
          <w:color w:val="000000"/>
          <w:spacing w:val="-4"/>
          <w:sz w:val="28"/>
          <w:szCs w:val="28"/>
        </w:rPr>
        <w:t xml:space="preserve"> д</w:t>
      </w:r>
      <w:r w:rsidR="00AF2848">
        <w:rPr>
          <w:rFonts w:ascii="Times New Roman" w:hAnsi="Times New Roman" w:cs="Times New Roman"/>
          <w:color w:val="000000"/>
          <w:spacing w:val="-4"/>
          <w:sz w:val="28"/>
          <w:szCs w:val="28"/>
        </w:rPr>
        <w:t>окази правомірності своїх дій</w:t>
      </w:r>
      <w:r w:rsidR="001A7ABF">
        <w:rPr>
          <w:rFonts w:ascii="Times New Roman" w:hAnsi="Times New Roman" w:cs="Times New Roman"/>
          <w:color w:val="000000"/>
          <w:spacing w:val="-4"/>
          <w:sz w:val="28"/>
          <w:szCs w:val="28"/>
        </w:rPr>
        <w:t>, на оскарження рішення про застосування дисциплінарного стягнення</w:t>
      </w:r>
      <w:r w:rsidR="00AF2848">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w:t>
      </w:r>
    </w:p>
    <w:p w:rsidR="00736E95" w:rsidRPr="00435219" w:rsidRDefault="00736E95" w:rsidP="00EA044D">
      <w:pPr>
        <w:spacing w:after="0" w:line="240" w:lineRule="auto"/>
        <w:ind w:firstLine="70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Нижче наведено схеми проведення службового розслідування та розгляду матеріалів справи у формі письмового провадження та відкритого засідання.</w:t>
      </w:r>
    </w:p>
    <w:p w:rsidR="00706FA2" w:rsidRDefault="00706FA2" w:rsidP="00EA044D">
      <w:pPr>
        <w:tabs>
          <w:tab w:val="left" w:pos="1008"/>
        </w:tabs>
        <w:spacing w:after="0" w:line="240" w:lineRule="auto"/>
        <w:jc w:val="center"/>
        <w:rPr>
          <w:rStyle w:val="rvts23"/>
          <w:rFonts w:ascii="Times New Roman" w:hAnsi="Times New Roman" w:cs="Times New Roman"/>
          <w:b/>
          <w:sz w:val="28"/>
          <w:szCs w:val="28"/>
        </w:rPr>
      </w:pPr>
    </w:p>
    <w:p w:rsidR="00ED3562" w:rsidRDefault="00ED3562" w:rsidP="00EA044D">
      <w:pPr>
        <w:tabs>
          <w:tab w:val="left" w:pos="1008"/>
        </w:tabs>
        <w:spacing w:after="0" w:line="240" w:lineRule="auto"/>
        <w:jc w:val="center"/>
        <w:rPr>
          <w:rStyle w:val="rvts23"/>
          <w:rFonts w:ascii="Times New Roman" w:hAnsi="Times New Roman" w:cs="Times New Roman"/>
          <w:b/>
          <w:sz w:val="28"/>
          <w:szCs w:val="28"/>
        </w:rPr>
      </w:pPr>
    </w:p>
    <w:p w:rsidR="00ED3562" w:rsidRDefault="00ED3562" w:rsidP="00EA044D">
      <w:pPr>
        <w:tabs>
          <w:tab w:val="left" w:pos="1008"/>
        </w:tabs>
        <w:spacing w:after="0" w:line="240" w:lineRule="auto"/>
        <w:jc w:val="center"/>
        <w:rPr>
          <w:rStyle w:val="rvts23"/>
          <w:rFonts w:ascii="Times New Roman" w:hAnsi="Times New Roman" w:cs="Times New Roman"/>
          <w:b/>
          <w:sz w:val="28"/>
          <w:szCs w:val="28"/>
        </w:rPr>
      </w:pPr>
    </w:p>
    <w:p w:rsidR="00ED3562" w:rsidRDefault="00ED3562" w:rsidP="00EA044D">
      <w:pPr>
        <w:tabs>
          <w:tab w:val="left" w:pos="1008"/>
        </w:tabs>
        <w:spacing w:after="0" w:line="240" w:lineRule="auto"/>
        <w:jc w:val="center"/>
        <w:rPr>
          <w:rStyle w:val="rvts23"/>
          <w:rFonts w:ascii="Times New Roman" w:hAnsi="Times New Roman" w:cs="Times New Roman"/>
          <w:b/>
          <w:sz w:val="28"/>
          <w:szCs w:val="28"/>
        </w:rPr>
      </w:pPr>
    </w:p>
    <w:p w:rsidR="00ED3562" w:rsidRDefault="00ED3562" w:rsidP="00EA044D">
      <w:pPr>
        <w:tabs>
          <w:tab w:val="left" w:pos="1008"/>
        </w:tabs>
        <w:spacing w:after="0" w:line="240" w:lineRule="auto"/>
        <w:jc w:val="center"/>
        <w:rPr>
          <w:rStyle w:val="rvts23"/>
          <w:rFonts w:ascii="Times New Roman" w:hAnsi="Times New Roman" w:cs="Times New Roman"/>
          <w:b/>
          <w:sz w:val="28"/>
          <w:szCs w:val="28"/>
        </w:rPr>
      </w:pPr>
    </w:p>
    <w:p w:rsidR="00706FA2" w:rsidRDefault="00706FA2" w:rsidP="00EA044D">
      <w:pPr>
        <w:tabs>
          <w:tab w:val="left" w:pos="1008"/>
        </w:tabs>
        <w:spacing w:after="0" w:line="240" w:lineRule="auto"/>
        <w:jc w:val="center"/>
        <w:rPr>
          <w:rStyle w:val="rvts23"/>
          <w:rFonts w:ascii="Times New Roman" w:hAnsi="Times New Roman" w:cs="Times New Roman"/>
          <w:b/>
          <w:sz w:val="28"/>
          <w:szCs w:val="28"/>
        </w:rPr>
      </w:pPr>
    </w:p>
    <w:p w:rsidR="00706FA2" w:rsidRDefault="00706FA2" w:rsidP="00EA044D">
      <w:pPr>
        <w:tabs>
          <w:tab w:val="left" w:pos="1008"/>
        </w:tabs>
        <w:spacing w:after="0" w:line="240" w:lineRule="auto"/>
        <w:jc w:val="center"/>
        <w:rPr>
          <w:rStyle w:val="rvts23"/>
          <w:rFonts w:ascii="Times New Roman" w:hAnsi="Times New Roman" w:cs="Times New Roman"/>
          <w:b/>
          <w:sz w:val="28"/>
          <w:szCs w:val="28"/>
        </w:rPr>
      </w:pPr>
    </w:p>
    <w:p w:rsidR="00C65438" w:rsidRDefault="00576A99" w:rsidP="00EA044D">
      <w:pPr>
        <w:tabs>
          <w:tab w:val="left" w:pos="1008"/>
        </w:tabs>
        <w:spacing w:after="0" w:line="240" w:lineRule="auto"/>
        <w:jc w:val="center"/>
        <w:rPr>
          <w:rStyle w:val="rvts23"/>
          <w:rFonts w:ascii="Times New Roman" w:hAnsi="Times New Roman" w:cs="Times New Roman"/>
          <w:b/>
          <w:sz w:val="28"/>
          <w:szCs w:val="28"/>
        </w:rPr>
      </w:pPr>
      <w:r>
        <w:rPr>
          <w:rStyle w:val="rvts23"/>
          <w:rFonts w:ascii="Times New Roman" w:hAnsi="Times New Roman" w:cs="Times New Roman"/>
          <w:b/>
          <w:sz w:val="28"/>
          <w:szCs w:val="28"/>
        </w:rPr>
        <w:t>Схема проведення службового розслідування (письмове провадження)</w:t>
      </w:r>
    </w:p>
    <w:p w:rsidR="00C65438"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659264" behindDoc="0" locked="0" layoutInCell="1" allowOverlap="1" wp14:anchorId="7243BAC2" wp14:editId="2B608C41">
                <wp:simplePos x="0" y="0"/>
                <wp:positionH relativeFrom="column">
                  <wp:posOffset>1827631</wp:posOffset>
                </wp:positionH>
                <wp:positionV relativeFrom="paragraph">
                  <wp:posOffset>18182</wp:posOffset>
                </wp:positionV>
                <wp:extent cx="2804160" cy="502920"/>
                <wp:effectExtent l="0" t="0" r="15240" b="11430"/>
                <wp:wrapNone/>
                <wp:docPr id="15" name="Округлений прямокутник 15"/>
                <wp:cNvGraphicFramePr/>
                <a:graphic xmlns:a="http://schemas.openxmlformats.org/drawingml/2006/main">
                  <a:graphicData uri="http://schemas.microsoft.com/office/word/2010/wordprocessingShape">
                    <wps:wsp>
                      <wps:cNvSpPr/>
                      <wps:spPr>
                        <a:xfrm>
                          <a:off x="0" y="0"/>
                          <a:ext cx="2804160" cy="50292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Надходження відомостей про можливе скоєння дисциплінарного проступку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3BAC2" id="Округлений прямокутник 15" o:spid="_x0000_s1026" style="position:absolute;left:0;text-align:left;margin-left:143.9pt;margin-top:1.45pt;width:220.8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" fillcolor="white [3201]" strokecolor="black [3200]" strokeweight="1pt">
                <v:stroke joinstyle="miter"/>
                <v:textbo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Надходження відомостей про можливе скоєння дисциплінарного проступку</w:t>
                      </w:r>
                    </w:p>
                  </w:txbxContent>
                </v:textbox>
              </v:roundrect>
            </w:pict>
          </mc:Fallback>
        </mc:AlternateContent>
      </w:r>
    </w:p>
    <w:p w:rsidR="00732C3E" w:rsidRDefault="00732C3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732C3E" w:rsidRDefault="00ED3562"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17632" behindDoc="0" locked="0" layoutInCell="1" allowOverlap="1" wp14:anchorId="31F1631E" wp14:editId="14745702">
                <wp:simplePos x="0" y="0"/>
                <wp:positionH relativeFrom="column">
                  <wp:posOffset>967448</wp:posOffset>
                </wp:positionH>
                <wp:positionV relativeFrom="paragraph">
                  <wp:posOffset>111557</wp:posOffset>
                </wp:positionV>
                <wp:extent cx="1755872" cy="470711"/>
                <wp:effectExtent l="38100" t="0" r="15875" b="81915"/>
                <wp:wrapNone/>
                <wp:docPr id="57" name="Пряма зі стрілкою 57"/>
                <wp:cNvGraphicFramePr/>
                <a:graphic xmlns:a="http://schemas.openxmlformats.org/drawingml/2006/main">
                  <a:graphicData uri="http://schemas.microsoft.com/office/word/2010/wordprocessingShape">
                    <wps:wsp>
                      <wps:cNvCnPr/>
                      <wps:spPr>
                        <a:xfrm flipH="1">
                          <a:off x="0" y="0"/>
                          <a:ext cx="1755872" cy="470711"/>
                        </a:xfrm>
                        <a:prstGeom prst="straightConnector1">
                          <a:avLst/>
                        </a:prstGeom>
                        <a:ln>
                          <a:solidFill>
                            <a:schemeClr val="accent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EA3546" id="_x0000_t32" coordsize="21600,21600" o:spt="32" o:oned="t" path="m,l21600,21600e" filled="f">
                <v:path arrowok="t" fillok="f" o:connecttype="none"/>
                <o:lock v:ext="edit" shapetype="t"/>
              </v:shapetype>
              <v:shape id="Пряма зі стрілкою 57" o:spid="_x0000_s1026" type="#_x0000_t32" style="position:absolute;margin-left:76.2pt;margin-top:8.8pt;width:138.25pt;height:37.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" strokecolor="#5b9bd5 [3204]" strokeweight="1.5pt">
                <v:stroke endarrow="block" joinstyle="miter"/>
              </v:shape>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715584" behindDoc="0" locked="0" layoutInCell="1" allowOverlap="1" wp14:anchorId="4E3AAAC9" wp14:editId="3BB6D0AA">
                <wp:simplePos x="0" y="0"/>
                <wp:positionH relativeFrom="column">
                  <wp:posOffset>3536743</wp:posOffset>
                </wp:positionH>
                <wp:positionV relativeFrom="paragraph">
                  <wp:posOffset>119131</wp:posOffset>
                </wp:positionV>
                <wp:extent cx="953107" cy="463137"/>
                <wp:effectExtent l="0" t="0" r="76200" b="51435"/>
                <wp:wrapNone/>
                <wp:docPr id="56" name="Пряма зі стрілкою 56"/>
                <wp:cNvGraphicFramePr/>
                <a:graphic xmlns:a="http://schemas.openxmlformats.org/drawingml/2006/main">
                  <a:graphicData uri="http://schemas.microsoft.com/office/word/2010/wordprocessingShape">
                    <wps:wsp>
                      <wps:cNvCnPr/>
                      <wps:spPr>
                        <a:xfrm>
                          <a:off x="0" y="0"/>
                          <a:ext cx="953107" cy="463137"/>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326EF" id="Пряма зі стрілкою 56" o:spid="_x0000_s1026" type="#_x0000_t32" style="position:absolute;margin-left:278.5pt;margin-top:9.4pt;width:75.05pt;height:3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" strokecolor="red" strokeweight="1.5pt">
                <v:stroke endarrow="block" joinstyle="miter"/>
              </v:shape>
            </w:pict>
          </mc:Fallback>
        </mc:AlternateContent>
      </w:r>
    </w:p>
    <w:p w:rsidR="00732C3E" w:rsidRDefault="00ED3562"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675648" behindDoc="0" locked="0" layoutInCell="1" allowOverlap="1" wp14:anchorId="55CDECE7" wp14:editId="580630AF">
                <wp:simplePos x="0" y="0"/>
                <wp:positionH relativeFrom="margin">
                  <wp:align>right</wp:align>
                </wp:positionH>
                <wp:positionV relativeFrom="paragraph">
                  <wp:posOffset>7063</wp:posOffset>
                </wp:positionV>
                <wp:extent cx="1531620" cy="472440"/>
                <wp:effectExtent l="0" t="0" r="11430" b="22860"/>
                <wp:wrapNone/>
                <wp:docPr id="36" name="Округлений прямокутник 36"/>
                <wp:cNvGraphicFramePr/>
                <a:graphic xmlns:a="http://schemas.openxmlformats.org/drawingml/2006/main">
                  <a:graphicData uri="http://schemas.microsoft.com/office/word/2010/wordprocessingShape">
                    <wps:wsp>
                      <wps:cNvSpPr/>
                      <wps:spPr>
                        <a:xfrm>
                          <a:off x="0" y="0"/>
                          <a:ext cx="1531620" cy="47244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Матеріали, складені в порядку КУпАП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CDECE7" id="Округлений прямокутник 36" o:spid="_x0000_s1027" style="position:absolute;left:0;text-align:left;margin-left:69.4pt;margin-top:.55pt;width:120.6pt;height:37.2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" fillcolor="white [3201]" strokecolor="black [3200]" strokeweight="1pt">
                <v:stroke joinstyle="miter"/>
                <v:textbo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Матеріали, складені в порядку КУпАП</w:t>
                      </w:r>
                    </w:p>
                  </w:txbxContent>
                </v:textbox>
                <w10:wrap anchorx="margin"/>
              </v:roundrect>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683840" behindDoc="0" locked="0" layoutInCell="1" allowOverlap="1" wp14:anchorId="6F6FD5F5" wp14:editId="30700DCB">
                <wp:simplePos x="0" y="0"/>
                <wp:positionH relativeFrom="margin">
                  <wp:align>left</wp:align>
                </wp:positionH>
                <wp:positionV relativeFrom="paragraph">
                  <wp:posOffset>3994</wp:posOffset>
                </wp:positionV>
                <wp:extent cx="967740" cy="533400"/>
                <wp:effectExtent l="0" t="0" r="22860" b="19050"/>
                <wp:wrapNone/>
                <wp:docPr id="40" name="Округлений прямокутник 40"/>
                <wp:cNvGraphicFramePr/>
                <a:graphic xmlns:a="http://schemas.openxmlformats.org/drawingml/2006/main">
                  <a:graphicData uri="http://schemas.microsoft.com/office/word/2010/wordprocessingShape">
                    <wps:wsp>
                      <wps:cNvSpPr/>
                      <wps:spPr>
                        <a:xfrm>
                          <a:off x="0" y="0"/>
                          <a:ext cx="96774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Інші матеріали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FD5F5" id="Округлений прямокутник 40" o:spid="_x0000_s1028" style="position:absolute;left:0;text-align:left;margin-left:0;margin-top:.3pt;width:76.2pt;height:4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" fillcolor="white [3201]" strokecolor="black [3200]" strokeweight="1pt">
                <v:stroke joinstyle="miter"/>
                <v:textbo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Інші матеріали</w:t>
                      </w:r>
                    </w:p>
                  </w:txbxContent>
                </v:textbox>
                <w10:wrap anchorx="margin"/>
              </v:roundrect>
            </w:pict>
          </mc:Fallback>
        </mc:AlternateContent>
      </w:r>
    </w:p>
    <w:p w:rsidR="00732C3E" w:rsidRDefault="00ED3562"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661312" behindDoc="0" locked="0" layoutInCell="1" allowOverlap="1" wp14:anchorId="00A42FB1" wp14:editId="35C65325">
                <wp:simplePos x="0" y="0"/>
                <wp:positionH relativeFrom="margin">
                  <wp:posOffset>1228511</wp:posOffset>
                </wp:positionH>
                <wp:positionV relativeFrom="paragraph">
                  <wp:posOffset>122863</wp:posOffset>
                </wp:positionV>
                <wp:extent cx="3185160" cy="708660"/>
                <wp:effectExtent l="0" t="0" r="15240" b="15240"/>
                <wp:wrapNone/>
                <wp:docPr id="16" name="Округлений прямокутник 16"/>
                <wp:cNvGraphicFramePr/>
                <a:graphic xmlns:a="http://schemas.openxmlformats.org/drawingml/2006/main">
                  <a:graphicData uri="http://schemas.microsoft.com/office/word/2010/wordprocessingShape">
                    <wps:wsp>
                      <wps:cNvSpPr/>
                      <wps:spPr>
                        <a:xfrm>
                          <a:off x="0" y="0"/>
                          <a:ext cx="3185160" cy="70866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Вирішення питання щодо призначення службового розслідування</w:t>
                            </w:r>
                            <w:r>
                              <w:rPr>
                                <w:rFonts w:ascii="Times New Roman" w:hAnsi="Times New Roman" w:cs="Times New Roman"/>
                              </w:rPr>
                              <w:t xml:space="preserve"> (подання рапорту, доповідної записки)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42FB1" id="Округлений прямокутник 16" o:spid="_x0000_s1029" style="position:absolute;left:0;text-align:left;margin-left:96.75pt;margin-top:9.65pt;width:250.8pt;height:5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" fillcolor="white [3201]" strokecolor="black [3200]" strokeweight="1pt">
                <v:stroke joinstyle="miter"/>
                <v:textbo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Вирішення питання щодо призначення службового розслідування</w:t>
                      </w:r>
                      <w:r>
                        <w:rPr>
                          <w:rFonts w:ascii="Times New Roman" w:hAnsi="Times New Roman" w:cs="Times New Roman"/>
                        </w:rPr>
                        <w:t xml:space="preserve"> (подання рапорту, доповідної записки)</w:t>
                      </w:r>
                    </w:p>
                  </w:txbxContent>
                </v:textbox>
                <w10:wrap anchorx="margin"/>
              </v:roundrect>
            </w:pict>
          </mc:Fallback>
        </mc:AlternateContent>
      </w:r>
    </w:p>
    <w:p w:rsidR="00732C3E" w:rsidRDefault="00ED3562"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21728" behindDoc="0" locked="0" layoutInCell="1" allowOverlap="1" wp14:anchorId="53800DC7" wp14:editId="729D5FE2">
                <wp:simplePos x="0" y="0"/>
                <wp:positionH relativeFrom="page">
                  <wp:posOffset>6344702</wp:posOffset>
                </wp:positionH>
                <wp:positionV relativeFrom="paragraph">
                  <wp:posOffset>72311</wp:posOffset>
                </wp:positionV>
                <wp:extent cx="89757" cy="330979"/>
                <wp:effectExtent l="0" t="0" r="81915" b="50165"/>
                <wp:wrapNone/>
                <wp:docPr id="59" name="Пряма зі стрілкою 59"/>
                <wp:cNvGraphicFramePr/>
                <a:graphic xmlns:a="http://schemas.openxmlformats.org/drawingml/2006/main">
                  <a:graphicData uri="http://schemas.microsoft.com/office/word/2010/wordprocessingShape">
                    <wps:wsp>
                      <wps:cNvCnPr/>
                      <wps:spPr>
                        <a:xfrm>
                          <a:off x="0" y="0"/>
                          <a:ext cx="89757" cy="330979"/>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86542" id="Пряма зі стрілкою 59" o:spid="_x0000_s1026" type="#_x0000_t32" style="position:absolute;margin-left:499.6pt;margin-top:5.7pt;width:7.05pt;height:26.0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" strokecolor="red" strokeweight="1.5pt">
                <v:stroke endarrow="block" joinstyle="miter"/>
                <w10:wrap anchorx="page"/>
              </v:shape>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719680" behindDoc="0" locked="0" layoutInCell="1" allowOverlap="1" wp14:anchorId="030634A7" wp14:editId="201EAA82">
                <wp:simplePos x="0" y="0"/>
                <wp:positionH relativeFrom="column">
                  <wp:posOffset>518663</wp:posOffset>
                </wp:positionH>
                <wp:positionV relativeFrom="paragraph">
                  <wp:posOffset>139630</wp:posOffset>
                </wp:positionV>
                <wp:extent cx="678787" cy="201953"/>
                <wp:effectExtent l="0" t="0" r="64770" b="64770"/>
                <wp:wrapNone/>
                <wp:docPr id="58" name="Пряма зі стрілкою 58"/>
                <wp:cNvGraphicFramePr/>
                <a:graphic xmlns:a="http://schemas.openxmlformats.org/drawingml/2006/main">
                  <a:graphicData uri="http://schemas.microsoft.com/office/word/2010/wordprocessingShape">
                    <wps:wsp>
                      <wps:cNvCnPr/>
                      <wps:spPr>
                        <a:xfrm>
                          <a:off x="0" y="0"/>
                          <a:ext cx="678787" cy="201953"/>
                        </a:xfrm>
                        <a:prstGeom prst="straightConnector1">
                          <a:avLst/>
                        </a:prstGeom>
                        <a:ln>
                          <a:solidFill>
                            <a:schemeClr val="accent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BEB9B" id="Пряма зі стрілкою 58" o:spid="_x0000_s1026" type="#_x0000_t32" style="position:absolute;margin-left:40.85pt;margin-top:11pt;width:53.45pt;height:1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" strokecolor="#5b9bd5 [3204]" strokeweight="1.5pt">
                <v:stroke endarrow="block" joinstyle="miter"/>
              </v:shape>
            </w:pict>
          </mc:Fallback>
        </mc:AlternateContent>
      </w:r>
    </w:p>
    <w:p w:rsidR="00732C3E" w:rsidRDefault="00732C3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732C3E" w:rsidRDefault="00C63C80"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681792" behindDoc="0" locked="0" layoutInCell="1" allowOverlap="1" wp14:anchorId="628A473C" wp14:editId="6DDBBF1B">
                <wp:simplePos x="0" y="0"/>
                <wp:positionH relativeFrom="margin">
                  <wp:align>right</wp:align>
                </wp:positionH>
                <wp:positionV relativeFrom="paragraph">
                  <wp:posOffset>5291</wp:posOffset>
                </wp:positionV>
                <wp:extent cx="1356032" cy="998548"/>
                <wp:effectExtent l="0" t="0" r="15875" b="11430"/>
                <wp:wrapNone/>
                <wp:docPr id="39" name="Округлений прямокутник 39"/>
                <wp:cNvGraphicFramePr/>
                <a:graphic xmlns:a="http://schemas.openxmlformats.org/drawingml/2006/main">
                  <a:graphicData uri="http://schemas.microsoft.com/office/word/2010/wordprocessingShape">
                    <wps:wsp>
                      <wps:cNvSpPr/>
                      <wps:spPr>
                        <a:xfrm>
                          <a:off x="0" y="0"/>
                          <a:ext cx="1356032" cy="998548"/>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Видання наказу про застосування дисциплінарного стягнення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A473C" id="Округлений прямокутник 39" o:spid="_x0000_s1030" style="position:absolute;left:0;text-align:left;margin-left:55.55pt;margin-top:.4pt;width:106.75pt;height:78.6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" fillcolor="white [3201]" strokecolor="black [3200]" strokeweight="1pt">
                <v:stroke joinstyle="miter"/>
                <v:textbo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Видання наказу про застосування дисциплінарного стягнення</w:t>
                      </w:r>
                    </w:p>
                  </w:txbxContent>
                </v:textbox>
                <w10:wrap anchorx="margin"/>
              </v:roundrect>
            </w:pict>
          </mc:Fallback>
        </mc:AlternateContent>
      </w:r>
    </w:p>
    <w:p w:rsidR="00732C3E"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23776" behindDoc="0" locked="0" layoutInCell="1" allowOverlap="1" wp14:anchorId="282C8D94" wp14:editId="50402EEC">
                <wp:simplePos x="0" y="0"/>
                <wp:positionH relativeFrom="column">
                  <wp:posOffset>3059909</wp:posOffset>
                </wp:positionH>
                <wp:positionV relativeFrom="paragraph">
                  <wp:posOffset>8664</wp:posOffset>
                </wp:positionV>
                <wp:extent cx="123416" cy="157075"/>
                <wp:effectExtent l="0" t="0" r="67310" b="52705"/>
                <wp:wrapNone/>
                <wp:docPr id="60" name="Пряма зі стрілкою 60"/>
                <wp:cNvGraphicFramePr/>
                <a:graphic xmlns:a="http://schemas.openxmlformats.org/drawingml/2006/main">
                  <a:graphicData uri="http://schemas.microsoft.com/office/word/2010/wordprocessingShape">
                    <wps:wsp>
                      <wps:cNvCnPr/>
                      <wps:spPr>
                        <a:xfrm>
                          <a:off x="0" y="0"/>
                          <a:ext cx="123416" cy="15707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9B58C" id="Пряма зі стрілкою 60" o:spid="_x0000_s1026" type="#_x0000_t32" style="position:absolute;margin-left:240.95pt;margin-top:.7pt;width:9.7pt;height:1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" strokecolor="red" strokeweight="1.5pt">
                <v:stroke endarrow="block" joinstyle="miter"/>
              </v:shape>
            </w:pict>
          </mc:Fallback>
        </mc:AlternateContent>
      </w:r>
      <w:r w:rsidR="00ED3562">
        <w:rPr>
          <w:rFonts w:ascii="Times New Roman" w:hAnsi="Times New Roman" w:cs="Times New Roman"/>
          <w:b/>
          <w:noProof/>
          <w:sz w:val="28"/>
          <w:szCs w:val="28"/>
          <w:lang w:eastAsia="uk-UA"/>
        </w:rPr>
        <mc:AlternateContent>
          <mc:Choice Requires="wps">
            <w:drawing>
              <wp:anchor distT="0" distB="0" distL="114300" distR="114300" simplePos="0" relativeHeight="251725824" behindDoc="0" locked="0" layoutInCell="1" allowOverlap="1" wp14:anchorId="223F67BF" wp14:editId="757BC474">
                <wp:simplePos x="0" y="0"/>
                <wp:positionH relativeFrom="column">
                  <wp:posOffset>2156729</wp:posOffset>
                </wp:positionH>
                <wp:positionV relativeFrom="paragraph">
                  <wp:posOffset>10487</wp:posOffset>
                </wp:positionV>
                <wp:extent cx="286100" cy="184236"/>
                <wp:effectExtent l="38100" t="0" r="19050" b="63500"/>
                <wp:wrapNone/>
                <wp:docPr id="61" name="Пряма зі стрілкою 61"/>
                <wp:cNvGraphicFramePr/>
                <a:graphic xmlns:a="http://schemas.openxmlformats.org/drawingml/2006/main">
                  <a:graphicData uri="http://schemas.microsoft.com/office/word/2010/wordprocessingShape">
                    <wps:wsp>
                      <wps:cNvCnPr/>
                      <wps:spPr>
                        <a:xfrm flipH="1">
                          <a:off x="0" y="0"/>
                          <a:ext cx="286100" cy="184236"/>
                        </a:xfrm>
                        <a:prstGeom prst="straightConnector1">
                          <a:avLst/>
                        </a:prstGeom>
                        <a:ln>
                          <a:solidFill>
                            <a:schemeClr val="accent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35210" id="Пряма зі стрілкою 61" o:spid="_x0000_s1026" type="#_x0000_t32" style="position:absolute;margin-left:169.8pt;margin-top:.85pt;width:22.55pt;height:14.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" strokecolor="#5b9bd5 [3204]" strokeweight="1.5pt">
                <v:stroke endarrow="block" joinstyle="miter"/>
              </v:shape>
            </w:pict>
          </mc:Fallback>
        </mc:AlternateContent>
      </w:r>
      <w:r w:rsidR="00ED3562">
        <w:rPr>
          <w:rFonts w:ascii="Times New Roman" w:hAnsi="Times New Roman" w:cs="Times New Roman"/>
          <w:b/>
          <w:noProof/>
          <w:sz w:val="28"/>
          <w:szCs w:val="28"/>
          <w:lang w:eastAsia="uk-UA"/>
        </w:rPr>
        <mc:AlternateContent>
          <mc:Choice Requires="wps">
            <w:drawing>
              <wp:anchor distT="0" distB="0" distL="114300" distR="114300" simplePos="0" relativeHeight="251685888" behindDoc="0" locked="0" layoutInCell="1" allowOverlap="1" wp14:anchorId="134EA6C7" wp14:editId="4B60DF28">
                <wp:simplePos x="0" y="0"/>
                <wp:positionH relativeFrom="column">
                  <wp:posOffset>-97062</wp:posOffset>
                </wp:positionH>
                <wp:positionV relativeFrom="paragraph">
                  <wp:posOffset>90688</wp:posOffset>
                </wp:positionV>
                <wp:extent cx="2255520" cy="906780"/>
                <wp:effectExtent l="0" t="0" r="11430" b="26670"/>
                <wp:wrapNone/>
                <wp:docPr id="41" name="Округлений прямокутник 41"/>
                <wp:cNvGraphicFramePr/>
                <a:graphic xmlns:a="http://schemas.openxmlformats.org/drawingml/2006/main">
                  <a:graphicData uri="http://schemas.microsoft.com/office/word/2010/wordprocessingShape">
                    <wps:wsp>
                      <wps:cNvSpPr/>
                      <wps:spPr>
                        <a:xfrm>
                          <a:off x="0" y="0"/>
                          <a:ext cx="2255520" cy="90678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Видання наказу про призначення службового розслідування та утворення дисциплінарної комісії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EA6C7" id="Округлений прямокутник 41" o:spid="_x0000_s1031" style="position:absolute;left:0;text-align:left;margin-left:-7.65pt;margin-top:7.15pt;width:177.6pt;height:7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" fillcolor="white [3201]" strokecolor="black [3200]" strokeweight="1pt">
                <v:stroke joinstyle="miter"/>
                <v:textbox>
                  <w:txbxContent>
                    <w:p w:rsidR="00ED3562" w:rsidRPr="009A5F80" w:rsidRDefault="00ED3562" w:rsidP="00C63C80">
                      <w:pPr>
                        <w:jc w:val="center"/>
                        <w:rPr>
                          <w:rFonts w:ascii="Times New Roman" w:hAnsi="Times New Roman" w:cs="Times New Roman"/>
                        </w:rPr>
                      </w:pPr>
                      <w:r w:rsidRPr="009A5F80">
                        <w:rPr>
                          <w:rFonts w:ascii="Times New Roman" w:hAnsi="Times New Roman" w:cs="Times New Roman"/>
                        </w:rPr>
                        <w:t>Видання наказу про призначення службового розслідування та утворення дисциплінарної комісії</w:t>
                      </w:r>
                    </w:p>
                  </w:txbxContent>
                </v:textbox>
              </v:roundrect>
            </w:pict>
          </mc:Fallback>
        </mc:AlternateContent>
      </w:r>
      <w:r w:rsidR="00ED3562">
        <w:rPr>
          <w:rFonts w:ascii="Times New Roman" w:hAnsi="Times New Roman" w:cs="Times New Roman"/>
          <w:b/>
          <w:noProof/>
          <w:sz w:val="28"/>
          <w:szCs w:val="28"/>
          <w:lang w:eastAsia="uk-UA"/>
        </w:rPr>
        <mc:AlternateContent>
          <mc:Choice Requires="wps">
            <w:drawing>
              <wp:anchor distT="0" distB="0" distL="114300" distR="114300" simplePos="0" relativeHeight="251665408" behindDoc="0" locked="0" layoutInCell="1" allowOverlap="1" wp14:anchorId="4954EA80" wp14:editId="59B51760">
                <wp:simplePos x="0" y="0"/>
                <wp:positionH relativeFrom="column">
                  <wp:posOffset>2563495</wp:posOffset>
                </wp:positionH>
                <wp:positionV relativeFrom="paragraph">
                  <wp:posOffset>161703</wp:posOffset>
                </wp:positionV>
                <wp:extent cx="2057400" cy="876300"/>
                <wp:effectExtent l="0" t="0" r="19050" b="19050"/>
                <wp:wrapNone/>
                <wp:docPr id="30" name="Округлений прямокутник 30"/>
                <wp:cNvGraphicFramePr/>
                <a:graphic xmlns:a="http://schemas.openxmlformats.org/drawingml/2006/main">
                  <a:graphicData uri="http://schemas.microsoft.com/office/word/2010/wordprocessingShape">
                    <wps:wsp>
                      <wps:cNvSpPr/>
                      <wps:spPr>
                        <a:xfrm>
                          <a:off x="0" y="0"/>
                          <a:ext cx="2057400" cy="87630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6672A4">
                            <w:pPr>
                              <w:jc w:val="center"/>
                              <w:rPr>
                                <w:rFonts w:ascii="Times New Roman" w:hAnsi="Times New Roman" w:cs="Times New Roman"/>
                              </w:rPr>
                            </w:pPr>
                            <w:r w:rsidRPr="009A5F80">
                              <w:rPr>
                                <w:rFonts w:ascii="Times New Roman" w:hAnsi="Times New Roman" w:cs="Times New Roman"/>
                              </w:rPr>
                              <w:t xml:space="preserve">Долучення до матеріалів вже проведеного службового розслідування чи такого, що проводиться за цим фактом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4EA80" id="Округлений прямокутник 30" o:spid="_x0000_s1032" style="position:absolute;left:0;text-align:left;margin-left:201.85pt;margin-top:12.75pt;width:162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" fillcolor="white [3201]" strokecolor="black [3200]" strokeweight="1pt">
                <v:stroke joinstyle="miter"/>
                <v:textbox>
                  <w:txbxContent>
                    <w:p w:rsidR="00ED3562" w:rsidRPr="009A5F80" w:rsidRDefault="00ED3562" w:rsidP="006672A4">
                      <w:pPr>
                        <w:jc w:val="center"/>
                        <w:rPr>
                          <w:rFonts w:ascii="Times New Roman" w:hAnsi="Times New Roman" w:cs="Times New Roman"/>
                        </w:rPr>
                      </w:pPr>
                      <w:r w:rsidRPr="009A5F80">
                        <w:rPr>
                          <w:rFonts w:ascii="Times New Roman" w:hAnsi="Times New Roman" w:cs="Times New Roman"/>
                        </w:rPr>
                        <w:t xml:space="preserve">Долучення до матеріалів вже проведеного службового розслідування чи такого, що проводиться за цим фактом </w:t>
                      </w:r>
                    </w:p>
                  </w:txbxContent>
                </v:textbox>
              </v:roundrect>
            </w:pict>
          </mc:Fallback>
        </mc:AlternateContent>
      </w:r>
    </w:p>
    <w:p w:rsidR="00732C3E" w:rsidRDefault="00732C3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732C3E" w:rsidRDefault="00732C3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732C3E" w:rsidRDefault="00732C3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732C3E"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27872" behindDoc="0" locked="0" layoutInCell="1" allowOverlap="1" wp14:anchorId="5E5DEA94" wp14:editId="53FD22EE">
                <wp:simplePos x="0" y="0"/>
                <wp:positionH relativeFrom="column">
                  <wp:posOffset>1304037</wp:posOffset>
                </wp:positionH>
                <wp:positionV relativeFrom="paragraph">
                  <wp:posOffset>183721</wp:posOffset>
                </wp:positionV>
                <wp:extent cx="1452942" cy="347809"/>
                <wp:effectExtent l="0" t="0" r="33020" b="71755"/>
                <wp:wrapNone/>
                <wp:docPr id="62" name="Пряма зі стрілкою 62"/>
                <wp:cNvGraphicFramePr/>
                <a:graphic xmlns:a="http://schemas.openxmlformats.org/drawingml/2006/main">
                  <a:graphicData uri="http://schemas.microsoft.com/office/word/2010/wordprocessingShape">
                    <wps:wsp>
                      <wps:cNvCnPr/>
                      <wps:spPr>
                        <a:xfrm>
                          <a:off x="0" y="0"/>
                          <a:ext cx="1452942" cy="347809"/>
                        </a:xfrm>
                        <a:prstGeom prst="straightConnector1">
                          <a:avLst/>
                        </a:prstGeom>
                        <a:ln>
                          <a:solidFill>
                            <a:schemeClr val="accent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E971C" id="Пряма зі стрілкою 62" o:spid="_x0000_s1026" type="#_x0000_t32" style="position:absolute;margin-left:102.7pt;margin-top:14.45pt;width:114.4pt;height:27.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" strokecolor="#5b9bd5 [3204]" strokeweight="1.5pt">
                <v:stroke endarrow="block" joinstyle="miter"/>
              </v:shape>
            </w:pict>
          </mc:Fallback>
        </mc:AlternateContent>
      </w:r>
    </w:p>
    <w:p w:rsidR="00732C3E" w:rsidRDefault="00732C3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732C3E"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06368" behindDoc="0" locked="0" layoutInCell="1" allowOverlap="1" wp14:anchorId="3131E545" wp14:editId="6235559E">
                <wp:simplePos x="0" y="0"/>
                <wp:positionH relativeFrom="margin">
                  <wp:posOffset>113786</wp:posOffset>
                </wp:positionH>
                <wp:positionV relativeFrom="paragraph">
                  <wp:posOffset>146085</wp:posOffset>
                </wp:positionV>
                <wp:extent cx="6019800" cy="297180"/>
                <wp:effectExtent l="0" t="0" r="19050" b="26670"/>
                <wp:wrapNone/>
                <wp:docPr id="51" name="Округлений прямокутник 51"/>
                <wp:cNvGraphicFramePr/>
                <a:graphic xmlns:a="http://schemas.openxmlformats.org/drawingml/2006/main">
                  <a:graphicData uri="http://schemas.microsoft.com/office/word/2010/wordprocessingShape">
                    <wps:wsp>
                      <wps:cNvSpPr/>
                      <wps:spPr>
                        <a:xfrm>
                          <a:off x="0" y="0"/>
                          <a:ext cx="6019800" cy="29718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8232C2">
                            <w:pPr>
                              <w:jc w:val="center"/>
                              <w:rPr>
                                <w:rFonts w:ascii="Times New Roman" w:hAnsi="Times New Roman" w:cs="Times New Roman"/>
                              </w:rPr>
                            </w:pPr>
                            <w:r w:rsidRPr="009A5F80">
                              <w:rPr>
                                <w:rFonts w:ascii="Times New Roman" w:hAnsi="Times New Roman" w:cs="Times New Roman"/>
                              </w:rPr>
                              <w:t>Збір матеріалів службового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1E545" id="Округлений прямокутник 51" o:spid="_x0000_s1033" style="position:absolute;left:0;text-align:left;margin-left:8.95pt;margin-top:11.5pt;width:474pt;height:23.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" fillcolor="white [3201]" strokecolor="black [3200]" strokeweight="1pt">
                <v:stroke joinstyle="miter"/>
                <v:textbox>
                  <w:txbxContent>
                    <w:p w:rsidR="00ED3562" w:rsidRPr="009A5F80" w:rsidRDefault="00ED3562" w:rsidP="008232C2">
                      <w:pPr>
                        <w:jc w:val="center"/>
                        <w:rPr>
                          <w:rFonts w:ascii="Times New Roman" w:hAnsi="Times New Roman" w:cs="Times New Roman"/>
                        </w:rPr>
                      </w:pPr>
                      <w:r w:rsidRPr="009A5F80">
                        <w:rPr>
                          <w:rFonts w:ascii="Times New Roman" w:hAnsi="Times New Roman" w:cs="Times New Roman"/>
                        </w:rPr>
                        <w:t>Збір матеріалів службового розслідування</w:t>
                      </w:r>
                    </w:p>
                  </w:txbxContent>
                </v:textbox>
                <w10:wrap anchorx="margin"/>
              </v:roundrect>
            </w:pict>
          </mc:Fallback>
        </mc:AlternateContent>
      </w:r>
    </w:p>
    <w:p w:rsidR="00732C3E" w:rsidRDefault="00732C3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732C3E"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29920" behindDoc="0" locked="0" layoutInCell="1" allowOverlap="1">
                <wp:simplePos x="0" y="0"/>
                <wp:positionH relativeFrom="margin">
                  <wp:posOffset>3092913</wp:posOffset>
                </wp:positionH>
                <wp:positionV relativeFrom="paragraph">
                  <wp:posOffset>43749</wp:posOffset>
                </wp:positionV>
                <wp:extent cx="152400" cy="129540"/>
                <wp:effectExtent l="19050" t="0" r="19050" b="41910"/>
                <wp:wrapNone/>
                <wp:docPr id="64" name="Стрілка вниз 64"/>
                <wp:cNvGraphicFramePr/>
                <a:graphic xmlns:a="http://schemas.openxmlformats.org/drawingml/2006/main">
                  <a:graphicData uri="http://schemas.microsoft.com/office/word/2010/wordprocessingShape">
                    <wps:wsp>
                      <wps:cNvSpPr/>
                      <wps:spPr>
                        <a:xfrm>
                          <a:off x="0" y="0"/>
                          <a:ext cx="152400"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6C3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64" o:spid="_x0000_s1026" type="#_x0000_t67" style="position:absolute;margin-left:243.55pt;margin-top:3.45pt;width:12pt;height:10.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" adj="10800" fillcolor="#5b9bd5 [3204]" strokecolor="#1f4d78 [1604]" strokeweight="1pt">
                <w10:wrap anchorx="margin"/>
              </v:shape>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663360" behindDoc="0" locked="0" layoutInCell="1" allowOverlap="1" wp14:anchorId="53AA57A7" wp14:editId="48F175D0">
                <wp:simplePos x="0" y="0"/>
                <wp:positionH relativeFrom="margin">
                  <wp:posOffset>145855</wp:posOffset>
                </wp:positionH>
                <wp:positionV relativeFrom="paragraph">
                  <wp:posOffset>198907</wp:posOffset>
                </wp:positionV>
                <wp:extent cx="6004560" cy="289560"/>
                <wp:effectExtent l="0" t="0" r="15240" b="15240"/>
                <wp:wrapNone/>
                <wp:docPr id="17" name="Округлений прямокутник 17"/>
                <wp:cNvGraphicFramePr/>
                <a:graphic xmlns:a="http://schemas.openxmlformats.org/drawingml/2006/main">
                  <a:graphicData uri="http://schemas.microsoft.com/office/word/2010/wordprocessingShape">
                    <wps:wsp>
                      <wps:cNvSpPr/>
                      <wps:spPr>
                        <a:xfrm>
                          <a:off x="0" y="0"/>
                          <a:ext cx="6004560" cy="28956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8232C2">
                            <w:pPr>
                              <w:jc w:val="center"/>
                              <w:rPr>
                                <w:rFonts w:ascii="Times New Roman" w:hAnsi="Times New Roman" w:cs="Times New Roman"/>
                              </w:rPr>
                            </w:pPr>
                            <w:r w:rsidRPr="009A5F80">
                              <w:rPr>
                                <w:rFonts w:ascii="Times New Roman" w:hAnsi="Times New Roman" w:cs="Times New Roman"/>
                              </w:rPr>
                              <w:t>Отримання копій матеріалів (документів), файлів, записів тощо за місцем служби поліцейського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A57A7" id="Округлений прямокутник 17" o:spid="_x0000_s1034" style="position:absolute;left:0;text-align:left;margin-left:11.5pt;margin-top:15.65pt;width:472.8pt;height:2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" fillcolor="white [3201]" strokecolor="black [3200]" strokeweight="1pt">
                <v:stroke joinstyle="miter"/>
                <v:textbox>
                  <w:txbxContent>
                    <w:p w:rsidR="00ED3562" w:rsidRPr="009A5F80" w:rsidRDefault="00ED3562" w:rsidP="008232C2">
                      <w:pPr>
                        <w:jc w:val="center"/>
                        <w:rPr>
                          <w:rFonts w:ascii="Times New Roman" w:hAnsi="Times New Roman" w:cs="Times New Roman"/>
                        </w:rPr>
                      </w:pPr>
                      <w:r w:rsidRPr="009A5F80">
                        <w:rPr>
                          <w:rFonts w:ascii="Times New Roman" w:hAnsi="Times New Roman" w:cs="Times New Roman"/>
                        </w:rPr>
                        <w:t>Отримання копій матеріалів (документів), файлів, записів тощо за місцем служби поліцейського</w:t>
                      </w:r>
                    </w:p>
                  </w:txbxContent>
                </v:textbox>
                <w10:wrap anchorx="margin"/>
              </v:roundrect>
            </w:pict>
          </mc:Fallback>
        </mc:AlternateContent>
      </w:r>
    </w:p>
    <w:p w:rsidR="000603DC" w:rsidRDefault="000603DC"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0603D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31968" behindDoc="0" locked="0" layoutInCell="1" allowOverlap="1" wp14:anchorId="67E4BE55" wp14:editId="4D66BEF6">
                <wp:simplePos x="0" y="0"/>
                <wp:positionH relativeFrom="margin">
                  <wp:posOffset>3078200</wp:posOffset>
                </wp:positionH>
                <wp:positionV relativeFrom="paragraph">
                  <wp:posOffset>124620</wp:posOffset>
                </wp:positionV>
                <wp:extent cx="152400" cy="129540"/>
                <wp:effectExtent l="19050" t="0" r="19050" b="41910"/>
                <wp:wrapNone/>
                <wp:docPr id="65" name="Стрілка вниз 65"/>
                <wp:cNvGraphicFramePr/>
                <a:graphic xmlns:a="http://schemas.openxmlformats.org/drawingml/2006/main">
                  <a:graphicData uri="http://schemas.microsoft.com/office/word/2010/wordprocessingShape">
                    <wps:wsp>
                      <wps:cNvSpPr/>
                      <wps:spPr>
                        <a:xfrm>
                          <a:off x="0" y="0"/>
                          <a:ext cx="152400"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9050B" id="Стрілка вниз 65" o:spid="_x0000_s1026" type="#_x0000_t67" style="position:absolute;margin-left:242.4pt;margin-top:9.8pt;width:12pt;height:10.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" adj="10800" fillcolor="#5b9bd5 [3204]" strokecolor="#1f4d78 [1604]" strokeweight="1pt">
                <w10:wrap anchorx="margin"/>
              </v:shape>
            </w:pict>
          </mc:Fallback>
        </mc:AlternateContent>
      </w:r>
    </w:p>
    <w:p w:rsidR="000603D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679744" behindDoc="0" locked="0" layoutInCell="1" allowOverlap="1" wp14:anchorId="562D8E33" wp14:editId="2CB50C20">
                <wp:simplePos x="0" y="0"/>
                <wp:positionH relativeFrom="margin">
                  <wp:posOffset>134636</wp:posOffset>
                </wp:positionH>
                <wp:positionV relativeFrom="paragraph">
                  <wp:posOffset>69644</wp:posOffset>
                </wp:positionV>
                <wp:extent cx="6004560" cy="502920"/>
                <wp:effectExtent l="0" t="0" r="15240" b="11430"/>
                <wp:wrapNone/>
                <wp:docPr id="38" name="Округлений прямокутник 38"/>
                <wp:cNvGraphicFramePr/>
                <a:graphic xmlns:a="http://schemas.openxmlformats.org/drawingml/2006/main">
                  <a:graphicData uri="http://schemas.microsoft.com/office/word/2010/wordprocessingShape">
                    <wps:wsp>
                      <wps:cNvSpPr/>
                      <wps:spPr>
                        <a:xfrm>
                          <a:off x="0" y="0"/>
                          <a:ext cx="6004560" cy="50292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8232C2">
                            <w:pPr>
                              <w:jc w:val="center"/>
                              <w:rPr>
                                <w:rFonts w:ascii="Times New Roman" w:hAnsi="Times New Roman" w:cs="Times New Roman"/>
                              </w:rPr>
                            </w:pPr>
                            <w:r w:rsidRPr="009A5F80">
                              <w:rPr>
                                <w:rFonts w:ascii="Times New Roman" w:hAnsi="Times New Roman" w:cs="Times New Roman"/>
                              </w:rPr>
                              <w:t>Отримання матеріалів в інших підрозділах поліції, ознайомлення з даними, що містяться у відповідних інформаційно-комунікаційних системах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D8E33" id="Округлений прямокутник 38" o:spid="_x0000_s1035" style="position:absolute;left:0;text-align:left;margin-left:10.6pt;margin-top:5.5pt;width:472.8pt;height:39.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" fillcolor="white [3201]" strokecolor="black [3200]" strokeweight="1pt">
                <v:stroke joinstyle="miter"/>
                <v:textbox>
                  <w:txbxContent>
                    <w:p w:rsidR="00ED3562" w:rsidRPr="009A5F80" w:rsidRDefault="00ED3562" w:rsidP="008232C2">
                      <w:pPr>
                        <w:jc w:val="center"/>
                        <w:rPr>
                          <w:rFonts w:ascii="Times New Roman" w:hAnsi="Times New Roman" w:cs="Times New Roman"/>
                        </w:rPr>
                      </w:pPr>
                      <w:r w:rsidRPr="009A5F80">
                        <w:rPr>
                          <w:rFonts w:ascii="Times New Roman" w:hAnsi="Times New Roman" w:cs="Times New Roman"/>
                        </w:rPr>
                        <w:t>Отримання матеріалів в інших підрозділах поліції, ознайомлення з даними, що містяться у відповідних інформаційно-комунікаційних системах</w:t>
                      </w:r>
                    </w:p>
                  </w:txbxContent>
                </v:textbox>
                <w10:wrap anchorx="margin"/>
              </v:roundrect>
            </w:pict>
          </mc:Fallback>
        </mc:AlternateContent>
      </w:r>
    </w:p>
    <w:p w:rsidR="000603DC" w:rsidRDefault="000603DC"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0603D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34016" behindDoc="0" locked="0" layoutInCell="1" allowOverlap="1" wp14:anchorId="3FD28C5F" wp14:editId="0B5FF880">
                <wp:simplePos x="0" y="0"/>
                <wp:positionH relativeFrom="margin">
                  <wp:posOffset>3091009</wp:posOffset>
                </wp:positionH>
                <wp:positionV relativeFrom="paragraph">
                  <wp:posOffset>164122</wp:posOffset>
                </wp:positionV>
                <wp:extent cx="152400" cy="129540"/>
                <wp:effectExtent l="19050" t="0" r="19050" b="41910"/>
                <wp:wrapNone/>
                <wp:docPr id="66" name="Стрілка вниз 66"/>
                <wp:cNvGraphicFramePr/>
                <a:graphic xmlns:a="http://schemas.openxmlformats.org/drawingml/2006/main">
                  <a:graphicData uri="http://schemas.microsoft.com/office/word/2010/wordprocessingShape">
                    <wps:wsp>
                      <wps:cNvSpPr/>
                      <wps:spPr>
                        <a:xfrm>
                          <a:off x="0" y="0"/>
                          <a:ext cx="152400"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9E669" id="Стрілка вниз 66" o:spid="_x0000_s1026" type="#_x0000_t67" style="position:absolute;margin-left:243.4pt;margin-top:12.9pt;width:12pt;height:10.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" adj="10800" fillcolor="#5b9bd5 [3204]" strokecolor="#1f4d78 [1604]" strokeweight="1pt">
                <w10:wrap anchorx="margin"/>
              </v:shape>
            </w:pict>
          </mc:Fallback>
        </mc:AlternateContent>
      </w:r>
    </w:p>
    <w:p w:rsidR="000603D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677696" behindDoc="0" locked="0" layoutInCell="1" allowOverlap="1" wp14:anchorId="108B600F" wp14:editId="4DF0D4B9">
                <wp:simplePos x="0" y="0"/>
                <wp:positionH relativeFrom="margin">
                  <wp:posOffset>129025</wp:posOffset>
                </wp:positionH>
                <wp:positionV relativeFrom="paragraph">
                  <wp:posOffset>89021</wp:posOffset>
                </wp:positionV>
                <wp:extent cx="6004560" cy="487680"/>
                <wp:effectExtent l="0" t="0" r="15240" b="26670"/>
                <wp:wrapNone/>
                <wp:docPr id="37" name="Округлений прямокутник 37"/>
                <wp:cNvGraphicFramePr/>
                <a:graphic xmlns:a="http://schemas.openxmlformats.org/drawingml/2006/main">
                  <a:graphicData uri="http://schemas.microsoft.com/office/word/2010/wordprocessingShape">
                    <wps:wsp>
                      <wps:cNvSpPr/>
                      <wps:spPr>
                        <a:xfrm>
                          <a:off x="0" y="0"/>
                          <a:ext cx="6004560" cy="48768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8232C2">
                            <w:pPr>
                              <w:jc w:val="center"/>
                              <w:rPr>
                                <w:rFonts w:ascii="Times New Roman" w:hAnsi="Times New Roman" w:cs="Times New Roman"/>
                              </w:rPr>
                            </w:pPr>
                            <w:r w:rsidRPr="009A5F80">
                              <w:rPr>
                                <w:rFonts w:ascii="Times New Roman" w:hAnsi="Times New Roman" w:cs="Times New Roman"/>
                              </w:rPr>
                              <w:t>Надсилання запитів до інших органів влади та місцевого самоврядування, підприємств, установ та організацій про надання матеріалів про дисциплінарний проступок поліцейського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B600F" id="Округлений прямокутник 37" o:spid="_x0000_s1036" style="position:absolute;left:0;text-align:left;margin-left:10.15pt;margin-top:7pt;width:472.8pt;height:3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" fillcolor="white [3201]" strokecolor="black [3200]" strokeweight="1pt">
                <v:stroke joinstyle="miter"/>
                <v:textbox>
                  <w:txbxContent>
                    <w:p w:rsidR="00ED3562" w:rsidRPr="009A5F80" w:rsidRDefault="00ED3562" w:rsidP="008232C2">
                      <w:pPr>
                        <w:jc w:val="center"/>
                        <w:rPr>
                          <w:rFonts w:ascii="Times New Roman" w:hAnsi="Times New Roman" w:cs="Times New Roman"/>
                        </w:rPr>
                      </w:pPr>
                      <w:r w:rsidRPr="009A5F80">
                        <w:rPr>
                          <w:rFonts w:ascii="Times New Roman" w:hAnsi="Times New Roman" w:cs="Times New Roman"/>
                        </w:rPr>
                        <w:t>Надсилання запитів до інших органів влади та місцевого самоврядування, підприємств, установ та організацій про надання матеріалів про дисциплінарний проступок поліцейського</w:t>
                      </w:r>
                    </w:p>
                  </w:txbxContent>
                </v:textbox>
                <w10:wrap anchorx="margin"/>
              </v:roundrect>
            </w:pict>
          </mc:Fallback>
        </mc:AlternateContent>
      </w:r>
    </w:p>
    <w:p w:rsidR="000603DC" w:rsidRDefault="000603DC"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0603D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36064" behindDoc="0" locked="0" layoutInCell="1" allowOverlap="1" wp14:anchorId="33E614BC" wp14:editId="1CB64A10">
                <wp:simplePos x="0" y="0"/>
                <wp:positionH relativeFrom="margin">
                  <wp:posOffset>3073758</wp:posOffset>
                </wp:positionH>
                <wp:positionV relativeFrom="paragraph">
                  <wp:posOffset>166140</wp:posOffset>
                </wp:positionV>
                <wp:extent cx="152400" cy="129540"/>
                <wp:effectExtent l="19050" t="0" r="19050" b="41910"/>
                <wp:wrapNone/>
                <wp:docPr id="67" name="Стрілка вниз 67"/>
                <wp:cNvGraphicFramePr/>
                <a:graphic xmlns:a="http://schemas.openxmlformats.org/drawingml/2006/main">
                  <a:graphicData uri="http://schemas.microsoft.com/office/word/2010/wordprocessingShape">
                    <wps:wsp>
                      <wps:cNvSpPr/>
                      <wps:spPr>
                        <a:xfrm>
                          <a:off x="0" y="0"/>
                          <a:ext cx="152400"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3779" id="Стрілка вниз 67" o:spid="_x0000_s1026" type="#_x0000_t67" style="position:absolute;margin-left:242.05pt;margin-top:13.1pt;width:12pt;height:10.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" adj="10800" fillcolor="#5b9bd5 [3204]" strokecolor="#1f4d78 [1604]" strokeweight="1pt">
                <w10:wrap anchorx="margin"/>
              </v:shape>
            </w:pict>
          </mc:Fallback>
        </mc:AlternateContent>
      </w:r>
    </w:p>
    <w:p w:rsidR="000603D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696128" behindDoc="0" locked="0" layoutInCell="1" allowOverlap="1" wp14:anchorId="33D5C6D4" wp14:editId="2B39828E">
                <wp:simplePos x="0" y="0"/>
                <wp:positionH relativeFrom="margin">
                  <wp:posOffset>72928</wp:posOffset>
                </wp:positionH>
                <wp:positionV relativeFrom="paragraph">
                  <wp:posOffset>89928</wp:posOffset>
                </wp:positionV>
                <wp:extent cx="6012180" cy="291710"/>
                <wp:effectExtent l="0" t="0" r="26670" b="13335"/>
                <wp:wrapNone/>
                <wp:docPr id="46" name="Округлений прямокутник 46"/>
                <wp:cNvGraphicFramePr/>
                <a:graphic xmlns:a="http://schemas.openxmlformats.org/drawingml/2006/main">
                  <a:graphicData uri="http://schemas.microsoft.com/office/word/2010/wordprocessingShape">
                    <wps:wsp>
                      <wps:cNvSpPr/>
                      <wps:spPr>
                        <a:xfrm>
                          <a:off x="0" y="0"/>
                          <a:ext cx="6012180" cy="29171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Default="00ED3562" w:rsidP="00C65438">
                            <w:pPr>
                              <w:jc w:val="center"/>
                              <w:rPr>
                                <w:rFonts w:ascii="Times New Roman" w:hAnsi="Times New Roman" w:cs="Times New Roman"/>
                              </w:rPr>
                            </w:pPr>
                            <w:r w:rsidRPr="009A5F80">
                              <w:rPr>
                                <w:rFonts w:ascii="Times New Roman" w:hAnsi="Times New Roman" w:cs="Times New Roman"/>
                              </w:rPr>
                              <w:t>Опитування поліцейського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стосовно якого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призначено службове розслідування</w:t>
                            </w:r>
                          </w:p>
                          <w:p w:rsidR="00ED3562" w:rsidRPr="009A5F80" w:rsidRDefault="00ED3562" w:rsidP="00C6543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5C6D4" id="Округлений прямокутник 46" o:spid="_x0000_s1037" style="position:absolute;left:0;text-align:left;margin-left:5.75pt;margin-top:7.1pt;width:473.4pt;height:22.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" fillcolor="white [3201]" strokecolor="black [3200]" strokeweight="1pt">
                <v:stroke joinstyle="miter"/>
                <v:textbox>
                  <w:txbxContent>
                    <w:p w:rsidR="00ED3562" w:rsidRDefault="00ED3562" w:rsidP="00C65438">
                      <w:pPr>
                        <w:jc w:val="center"/>
                        <w:rPr>
                          <w:rFonts w:ascii="Times New Roman" w:hAnsi="Times New Roman" w:cs="Times New Roman"/>
                        </w:rPr>
                      </w:pPr>
                      <w:r w:rsidRPr="009A5F80">
                        <w:rPr>
                          <w:rFonts w:ascii="Times New Roman" w:hAnsi="Times New Roman" w:cs="Times New Roman"/>
                        </w:rPr>
                        <w:t>Опитування поліцейського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стосовно якого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призначено службове розслідування</w:t>
                      </w:r>
                    </w:p>
                    <w:p w:rsidR="00ED3562" w:rsidRPr="009A5F80" w:rsidRDefault="00ED3562" w:rsidP="00C65438">
                      <w:pPr>
                        <w:jc w:val="center"/>
                        <w:rPr>
                          <w:rFonts w:ascii="Times New Roman" w:hAnsi="Times New Roman" w:cs="Times New Roman"/>
                        </w:rPr>
                      </w:pPr>
                    </w:p>
                  </w:txbxContent>
                </v:textbox>
                <w10:wrap anchorx="margin"/>
              </v:roundrect>
            </w:pict>
          </mc:Fallback>
        </mc:AlternateContent>
      </w:r>
    </w:p>
    <w:p w:rsidR="000603D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38112" behindDoc="0" locked="0" layoutInCell="1" allowOverlap="1" wp14:anchorId="33E614BC" wp14:editId="1CB64A10">
                <wp:simplePos x="0" y="0"/>
                <wp:positionH relativeFrom="margin">
                  <wp:posOffset>3046527</wp:posOffset>
                </wp:positionH>
                <wp:positionV relativeFrom="paragraph">
                  <wp:posOffset>189519</wp:posOffset>
                </wp:positionV>
                <wp:extent cx="152400" cy="129540"/>
                <wp:effectExtent l="19050" t="0" r="19050" b="41910"/>
                <wp:wrapNone/>
                <wp:docPr id="68" name="Стрілка вниз 68"/>
                <wp:cNvGraphicFramePr/>
                <a:graphic xmlns:a="http://schemas.openxmlformats.org/drawingml/2006/main">
                  <a:graphicData uri="http://schemas.microsoft.com/office/word/2010/wordprocessingShape">
                    <wps:wsp>
                      <wps:cNvSpPr/>
                      <wps:spPr>
                        <a:xfrm>
                          <a:off x="0" y="0"/>
                          <a:ext cx="152400"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2FDC" id="Стрілка вниз 68" o:spid="_x0000_s1026" type="#_x0000_t67" style="position:absolute;margin-left:239.9pt;margin-top:14.9pt;width:12pt;height:10.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" adj="10800" fillcolor="#5b9bd5 [3204]" strokecolor="#1f4d78 [1604]" strokeweight="1pt">
                <w10:wrap anchorx="margin"/>
              </v:shape>
            </w:pict>
          </mc:Fallback>
        </mc:AlternateContent>
      </w:r>
    </w:p>
    <w:p w:rsidR="000603D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02272" behindDoc="0" locked="0" layoutInCell="1" allowOverlap="1" wp14:anchorId="7B8F3555" wp14:editId="3FFDE9DA">
                <wp:simplePos x="0" y="0"/>
                <wp:positionH relativeFrom="margin">
                  <wp:posOffset>44878</wp:posOffset>
                </wp:positionH>
                <wp:positionV relativeFrom="paragraph">
                  <wp:posOffset>122797</wp:posOffset>
                </wp:positionV>
                <wp:extent cx="6019800" cy="495300"/>
                <wp:effectExtent l="0" t="0" r="19050" b="19050"/>
                <wp:wrapNone/>
                <wp:docPr id="49" name="Округлений прямокутник 49"/>
                <wp:cNvGraphicFramePr/>
                <a:graphic xmlns:a="http://schemas.openxmlformats.org/drawingml/2006/main">
                  <a:graphicData uri="http://schemas.microsoft.com/office/word/2010/wordprocessingShape">
                    <wps:wsp>
                      <wps:cNvSpPr/>
                      <wps:spPr>
                        <a:xfrm>
                          <a:off x="0" y="0"/>
                          <a:ext cx="6019800" cy="49530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5438">
                            <w:pPr>
                              <w:jc w:val="center"/>
                              <w:rPr>
                                <w:rFonts w:ascii="Times New Roman" w:hAnsi="Times New Roman" w:cs="Times New Roman"/>
                              </w:rPr>
                            </w:pPr>
                            <w:r w:rsidRPr="009A5F80">
                              <w:rPr>
                                <w:rFonts w:ascii="Times New Roman" w:hAnsi="Times New Roman" w:cs="Times New Roman"/>
                              </w:rPr>
                              <w:t>Опитування безпосереднього керівника чи безпосередніх керівників поліцейського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стосовно якого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призначено службове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F3555" id="Округлений прямокутник 49" o:spid="_x0000_s1038" style="position:absolute;left:0;text-align:left;margin-left:3.55pt;margin-top:9.65pt;width:474pt;height:3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" fillcolor="white [3201]" strokecolor="black [3200]" strokeweight="1pt">
                <v:stroke joinstyle="miter"/>
                <v:textbox>
                  <w:txbxContent>
                    <w:p w:rsidR="00ED3562" w:rsidRPr="009A5F80" w:rsidRDefault="00ED3562" w:rsidP="00C65438">
                      <w:pPr>
                        <w:jc w:val="center"/>
                        <w:rPr>
                          <w:rFonts w:ascii="Times New Roman" w:hAnsi="Times New Roman" w:cs="Times New Roman"/>
                        </w:rPr>
                      </w:pPr>
                      <w:r w:rsidRPr="009A5F80">
                        <w:rPr>
                          <w:rFonts w:ascii="Times New Roman" w:hAnsi="Times New Roman" w:cs="Times New Roman"/>
                        </w:rPr>
                        <w:t>Опитування безпосереднього керівника чи безпосередніх керівників поліцейського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стосовно якого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призначено службове розслідування</w:t>
                      </w:r>
                    </w:p>
                  </w:txbxContent>
                </v:textbox>
                <w10:wrap anchorx="margin"/>
              </v:roundrect>
            </w:pict>
          </mc:Fallback>
        </mc:AlternateContent>
      </w:r>
    </w:p>
    <w:p w:rsidR="000603DC" w:rsidRDefault="000603DC"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0603DC" w:rsidRDefault="000603DC"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0603D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40160" behindDoc="0" locked="0" layoutInCell="1" allowOverlap="1" wp14:anchorId="33E614BC" wp14:editId="1CB64A10">
                <wp:simplePos x="0" y="0"/>
                <wp:positionH relativeFrom="margin">
                  <wp:posOffset>3032359</wp:posOffset>
                </wp:positionH>
                <wp:positionV relativeFrom="paragraph">
                  <wp:posOffset>5477</wp:posOffset>
                </wp:positionV>
                <wp:extent cx="152400" cy="129540"/>
                <wp:effectExtent l="19050" t="0" r="19050" b="41910"/>
                <wp:wrapNone/>
                <wp:docPr id="69" name="Стрілка вниз 69"/>
                <wp:cNvGraphicFramePr/>
                <a:graphic xmlns:a="http://schemas.openxmlformats.org/drawingml/2006/main">
                  <a:graphicData uri="http://schemas.microsoft.com/office/word/2010/wordprocessingShape">
                    <wps:wsp>
                      <wps:cNvSpPr/>
                      <wps:spPr>
                        <a:xfrm>
                          <a:off x="0" y="0"/>
                          <a:ext cx="152400"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FA8B7" id="Стрілка вниз 69" o:spid="_x0000_s1026" type="#_x0000_t67" style="position:absolute;margin-left:238.75pt;margin-top:.45pt;width:12pt;height:10.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" adj="10800" fillcolor="#5b9bd5 [3204]" strokecolor="#1f4d78 [1604]" strokeweight="1pt">
                <w10:wrap anchorx="margin"/>
              </v:shape>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667456" behindDoc="0" locked="0" layoutInCell="1" allowOverlap="1" wp14:anchorId="62743834" wp14:editId="1F9D1D67">
                <wp:simplePos x="0" y="0"/>
                <wp:positionH relativeFrom="margin">
                  <wp:posOffset>39268</wp:posOffset>
                </wp:positionH>
                <wp:positionV relativeFrom="paragraph">
                  <wp:posOffset>152482</wp:posOffset>
                </wp:positionV>
                <wp:extent cx="5996940" cy="495300"/>
                <wp:effectExtent l="0" t="0" r="22860" b="19050"/>
                <wp:wrapNone/>
                <wp:docPr id="32" name="Округлений прямокутник 32"/>
                <wp:cNvGraphicFramePr/>
                <a:graphic xmlns:a="http://schemas.openxmlformats.org/drawingml/2006/main">
                  <a:graphicData uri="http://schemas.microsoft.com/office/word/2010/wordprocessingShape">
                    <wps:wsp>
                      <wps:cNvSpPr/>
                      <wps:spPr>
                        <a:xfrm>
                          <a:off x="0" y="0"/>
                          <a:ext cx="5996940" cy="49530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5438">
                            <w:pPr>
                              <w:jc w:val="center"/>
                              <w:rPr>
                                <w:rFonts w:ascii="Times New Roman" w:hAnsi="Times New Roman" w:cs="Times New Roman"/>
                              </w:rPr>
                            </w:pPr>
                            <w:r w:rsidRPr="009A5F80">
                              <w:rPr>
                                <w:rFonts w:ascii="Times New Roman" w:hAnsi="Times New Roman" w:cs="Times New Roman"/>
                              </w:rPr>
                              <w:t>Опитування інших поліцейських та осіб, які володіють відомостями про можливий дисциплінарний проступок або його відсутність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43834" id="Округлений прямокутник 32" o:spid="_x0000_s1039" style="position:absolute;left:0;text-align:left;margin-left:3.1pt;margin-top:12pt;width:472.2pt;height: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" fillcolor="white [3201]" strokecolor="black [3200]" strokeweight="1pt">
                <v:stroke joinstyle="miter"/>
                <v:textbox>
                  <w:txbxContent>
                    <w:p w:rsidR="00ED3562" w:rsidRPr="009A5F80" w:rsidRDefault="00ED3562" w:rsidP="00C65438">
                      <w:pPr>
                        <w:jc w:val="center"/>
                        <w:rPr>
                          <w:rFonts w:ascii="Times New Roman" w:hAnsi="Times New Roman" w:cs="Times New Roman"/>
                        </w:rPr>
                      </w:pPr>
                      <w:r w:rsidRPr="009A5F80">
                        <w:rPr>
                          <w:rFonts w:ascii="Times New Roman" w:hAnsi="Times New Roman" w:cs="Times New Roman"/>
                        </w:rPr>
                        <w:t>Опитування інших поліцейських та осіб, які володіють відомостями про можливий дисциплінарний проступок або його відсутність</w:t>
                      </w:r>
                    </w:p>
                  </w:txbxContent>
                </v:textbox>
                <w10:wrap anchorx="margin"/>
              </v:roundrect>
            </w:pict>
          </mc:Fallback>
        </mc:AlternateContent>
      </w:r>
    </w:p>
    <w:p w:rsidR="000603DC" w:rsidRDefault="000603DC"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732C3E" w:rsidRDefault="00732C3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F5002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42208" behindDoc="0" locked="0" layoutInCell="1" allowOverlap="1" wp14:anchorId="406BAE56" wp14:editId="7E0BEBBC">
                <wp:simplePos x="0" y="0"/>
                <wp:positionH relativeFrom="margin">
                  <wp:posOffset>3012342</wp:posOffset>
                </wp:positionH>
                <wp:positionV relativeFrom="paragraph">
                  <wp:posOffset>48447</wp:posOffset>
                </wp:positionV>
                <wp:extent cx="152400" cy="129540"/>
                <wp:effectExtent l="19050" t="0" r="19050" b="41910"/>
                <wp:wrapNone/>
                <wp:docPr id="70" name="Стрілка вниз 70"/>
                <wp:cNvGraphicFramePr/>
                <a:graphic xmlns:a="http://schemas.openxmlformats.org/drawingml/2006/main">
                  <a:graphicData uri="http://schemas.microsoft.com/office/word/2010/wordprocessingShape">
                    <wps:wsp>
                      <wps:cNvSpPr/>
                      <wps:spPr>
                        <a:xfrm>
                          <a:off x="0" y="0"/>
                          <a:ext cx="152400"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8D1AE" id="Стрілка вниз 70" o:spid="_x0000_s1026" type="#_x0000_t67" style="position:absolute;margin-left:237.2pt;margin-top:3.8pt;width:12pt;height:10.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" adj="10800" fillcolor="#5b9bd5 [3204]" strokecolor="#1f4d78 [1604]" strokeweight="1pt">
                <w10:wrap anchorx="margin"/>
              </v:shape>
            </w:pict>
          </mc:Fallback>
        </mc:AlternateContent>
      </w:r>
    </w:p>
    <w:p w:rsidR="00F5002C" w:rsidRDefault="003A48C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08416" behindDoc="0" locked="0" layoutInCell="1" allowOverlap="1" wp14:anchorId="0C6E66AB" wp14:editId="02656473">
                <wp:simplePos x="0" y="0"/>
                <wp:positionH relativeFrom="margin">
                  <wp:align>right</wp:align>
                </wp:positionH>
                <wp:positionV relativeFrom="paragraph">
                  <wp:posOffset>3950</wp:posOffset>
                </wp:positionV>
                <wp:extent cx="5974080" cy="480060"/>
                <wp:effectExtent l="0" t="0" r="26670" b="15240"/>
                <wp:wrapNone/>
                <wp:docPr id="52" name="Округлений прямокутник 52"/>
                <wp:cNvGraphicFramePr/>
                <a:graphic xmlns:a="http://schemas.openxmlformats.org/drawingml/2006/main">
                  <a:graphicData uri="http://schemas.microsoft.com/office/word/2010/wordprocessingShape">
                    <wps:wsp>
                      <wps:cNvSpPr/>
                      <wps:spPr>
                        <a:xfrm>
                          <a:off x="0" y="0"/>
                          <a:ext cx="5974080" cy="48006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5438">
                            <w:pPr>
                              <w:jc w:val="center"/>
                              <w:rPr>
                                <w:rFonts w:ascii="Times New Roman" w:hAnsi="Times New Roman" w:cs="Times New Roman"/>
                              </w:rPr>
                            </w:pPr>
                            <w:r w:rsidRPr="009A5F80">
                              <w:rPr>
                                <w:rFonts w:ascii="Times New Roman" w:hAnsi="Times New Roman" w:cs="Times New Roman"/>
                              </w:rPr>
                              <w:t>Оцінка отриманих відомостей про дисциплінарний проступок, перевірка та оцінка (підтвердження, спростування) наданих поліцейським пояснень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E66AB" id="Округлений прямокутник 52" o:spid="_x0000_s1040" style="position:absolute;left:0;text-align:left;margin-left:419.2pt;margin-top:.3pt;width:470.4pt;height:37.8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" fillcolor="white [3201]" strokecolor="black [3200]" strokeweight="1pt">
                <v:stroke joinstyle="miter"/>
                <v:textbox>
                  <w:txbxContent>
                    <w:p w:rsidR="00ED3562" w:rsidRPr="009A5F80" w:rsidRDefault="00ED3562" w:rsidP="00C65438">
                      <w:pPr>
                        <w:jc w:val="center"/>
                        <w:rPr>
                          <w:rFonts w:ascii="Times New Roman" w:hAnsi="Times New Roman" w:cs="Times New Roman"/>
                        </w:rPr>
                      </w:pPr>
                      <w:r w:rsidRPr="009A5F80">
                        <w:rPr>
                          <w:rFonts w:ascii="Times New Roman" w:hAnsi="Times New Roman" w:cs="Times New Roman"/>
                        </w:rPr>
                        <w:t>Оцінка отриманих відомостей про дисциплінарний проступок, перевірка та оцінка (підтвердження, спростування) наданих поліцейським пояснень</w:t>
                      </w:r>
                    </w:p>
                  </w:txbxContent>
                </v:textbox>
                <w10:wrap anchorx="margin"/>
              </v:roundrect>
            </w:pict>
          </mc:Fallback>
        </mc:AlternateContent>
      </w:r>
    </w:p>
    <w:p w:rsidR="00F5002C" w:rsidRDefault="00F5002C"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ED3562" w:rsidRDefault="003A48C4" w:rsidP="00EA044D">
      <w:pPr>
        <w:tabs>
          <w:tab w:val="left" w:pos="1008"/>
        </w:tabs>
        <w:spacing w:after="0" w:line="240" w:lineRule="auto"/>
        <w:jc w:val="center"/>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744256" behindDoc="0" locked="0" layoutInCell="1" allowOverlap="1" wp14:anchorId="7E9CC769" wp14:editId="5F9B0B8B">
                <wp:simplePos x="0" y="0"/>
                <wp:positionH relativeFrom="margin">
                  <wp:posOffset>3017952</wp:posOffset>
                </wp:positionH>
                <wp:positionV relativeFrom="paragraph">
                  <wp:posOffset>74907</wp:posOffset>
                </wp:positionV>
                <wp:extent cx="129540" cy="114300"/>
                <wp:effectExtent l="19050" t="0" r="41910" b="38100"/>
                <wp:wrapNone/>
                <wp:docPr id="71" name="Стрілка вниз 71"/>
                <wp:cNvGraphicFramePr/>
                <a:graphic xmlns:a="http://schemas.openxmlformats.org/drawingml/2006/main">
                  <a:graphicData uri="http://schemas.microsoft.com/office/word/2010/wordprocessingShape">
                    <wps:wsp>
                      <wps:cNvSpPr/>
                      <wps:spPr>
                        <a:xfrm>
                          <a:off x="0" y="0"/>
                          <a:ext cx="12954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F4D73" id="Стрілка вниз 71" o:spid="_x0000_s1026" type="#_x0000_t67" style="position:absolute;margin-left:237.65pt;margin-top:5.9pt;width:10.2pt;height: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" adj="10800" fillcolor="#5b9bd5 [3204]" strokecolor="#1f4d78 [1604]" strokeweight="1pt">
                <w10:wrap anchorx="margin"/>
              </v:shape>
            </w:pict>
          </mc:Fallback>
        </mc:AlternateContent>
      </w:r>
    </w:p>
    <w:p w:rsidR="00ED3562" w:rsidRDefault="003A48C4" w:rsidP="00EA044D">
      <w:pPr>
        <w:tabs>
          <w:tab w:val="left" w:pos="1008"/>
        </w:tabs>
        <w:spacing w:after="0" w:line="240" w:lineRule="auto"/>
        <w:jc w:val="center"/>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712512" behindDoc="0" locked="0" layoutInCell="1" allowOverlap="1" wp14:anchorId="321010FF" wp14:editId="2D68C7FA">
                <wp:simplePos x="0" y="0"/>
                <wp:positionH relativeFrom="margin">
                  <wp:align>left</wp:align>
                </wp:positionH>
                <wp:positionV relativeFrom="paragraph">
                  <wp:posOffset>3175</wp:posOffset>
                </wp:positionV>
                <wp:extent cx="5981700" cy="297180"/>
                <wp:effectExtent l="0" t="0" r="19050" b="26670"/>
                <wp:wrapNone/>
                <wp:docPr id="54" name="Округлений прямокутник 54"/>
                <wp:cNvGraphicFramePr/>
                <a:graphic xmlns:a="http://schemas.openxmlformats.org/drawingml/2006/main">
                  <a:graphicData uri="http://schemas.microsoft.com/office/word/2010/wordprocessingShape">
                    <wps:wsp>
                      <wps:cNvSpPr/>
                      <wps:spPr>
                        <a:xfrm>
                          <a:off x="0" y="0"/>
                          <a:ext cx="5981700" cy="29718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65438">
                            <w:pPr>
                              <w:jc w:val="center"/>
                              <w:rPr>
                                <w:rFonts w:ascii="Times New Roman" w:hAnsi="Times New Roman" w:cs="Times New Roman"/>
                              </w:rPr>
                            </w:pPr>
                            <w:r w:rsidRPr="009A5F80">
                              <w:rPr>
                                <w:rFonts w:ascii="Times New Roman" w:hAnsi="Times New Roman" w:cs="Times New Roman"/>
                              </w:rPr>
                              <w:t>Підготовка висновку службового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010FF" id="Округлений прямокутник 54" o:spid="_x0000_s1041" style="position:absolute;left:0;text-align:left;margin-left:0;margin-top:.25pt;width:471pt;height:23.4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" fillcolor="white [3201]" strokecolor="black [3200]" strokeweight="1pt">
                <v:stroke joinstyle="miter"/>
                <v:textbox>
                  <w:txbxContent>
                    <w:p w:rsidR="00ED3562" w:rsidRPr="009A5F80" w:rsidRDefault="00ED3562" w:rsidP="00C65438">
                      <w:pPr>
                        <w:jc w:val="center"/>
                        <w:rPr>
                          <w:rFonts w:ascii="Times New Roman" w:hAnsi="Times New Roman" w:cs="Times New Roman"/>
                        </w:rPr>
                      </w:pPr>
                      <w:r w:rsidRPr="009A5F80">
                        <w:rPr>
                          <w:rFonts w:ascii="Times New Roman" w:hAnsi="Times New Roman" w:cs="Times New Roman"/>
                        </w:rPr>
                        <w:t>Підготовка висновку службового розслідування</w:t>
                      </w:r>
                    </w:p>
                  </w:txbxContent>
                </v:textbox>
                <w10:wrap anchorx="margin"/>
              </v:roundrect>
            </w:pict>
          </mc:Fallback>
        </mc:AlternateContent>
      </w:r>
    </w:p>
    <w:p w:rsidR="00ED3562" w:rsidRDefault="003A48C4" w:rsidP="00EA044D">
      <w:pPr>
        <w:tabs>
          <w:tab w:val="left" w:pos="1008"/>
        </w:tabs>
        <w:spacing w:after="0" w:line="240" w:lineRule="auto"/>
        <w:jc w:val="center"/>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746304" behindDoc="0" locked="0" layoutInCell="1" allowOverlap="1" wp14:anchorId="53FE7F90" wp14:editId="657096B2">
                <wp:simplePos x="0" y="0"/>
                <wp:positionH relativeFrom="column">
                  <wp:posOffset>4411875</wp:posOffset>
                </wp:positionH>
                <wp:positionV relativeFrom="paragraph">
                  <wp:posOffset>96485</wp:posOffset>
                </wp:positionV>
                <wp:extent cx="291710" cy="319759"/>
                <wp:effectExtent l="0" t="0" r="70485" b="61595"/>
                <wp:wrapNone/>
                <wp:docPr id="72" name="Пряма зі стрілкою 72"/>
                <wp:cNvGraphicFramePr/>
                <a:graphic xmlns:a="http://schemas.openxmlformats.org/drawingml/2006/main">
                  <a:graphicData uri="http://schemas.microsoft.com/office/word/2010/wordprocessingShape">
                    <wps:wsp>
                      <wps:cNvCnPr/>
                      <wps:spPr>
                        <a:xfrm>
                          <a:off x="0" y="0"/>
                          <a:ext cx="291710" cy="319759"/>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CD283" id="Пряма зі стрілкою 72" o:spid="_x0000_s1026" type="#_x0000_t32" style="position:absolute;margin-left:347.4pt;margin-top:7.6pt;width:22.95pt;height:2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" strokecolor="red" strokeweight="1.5pt">
                <v:stroke endarrow="block" joinstyle="miter"/>
              </v:shape>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748352" behindDoc="0" locked="0" layoutInCell="1" allowOverlap="1" wp14:anchorId="6E3C512F" wp14:editId="1B03707D">
                <wp:simplePos x="0" y="0"/>
                <wp:positionH relativeFrom="column">
                  <wp:posOffset>2173363</wp:posOffset>
                </wp:positionH>
                <wp:positionV relativeFrom="paragraph">
                  <wp:posOffset>124121</wp:posOffset>
                </wp:positionV>
                <wp:extent cx="193581" cy="190734"/>
                <wp:effectExtent l="38100" t="0" r="16510" b="57150"/>
                <wp:wrapNone/>
                <wp:docPr id="73" name="Пряма зі стрілкою 73"/>
                <wp:cNvGraphicFramePr/>
                <a:graphic xmlns:a="http://schemas.openxmlformats.org/drawingml/2006/main">
                  <a:graphicData uri="http://schemas.microsoft.com/office/word/2010/wordprocessingShape">
                    <wps:wsp>
                      <wps:cNvCnPr/>
                      <wps:spPr>
                        <a:xfrm flipH="1">
                          <a:off x="0" y="0"/>
                          <a:ext cx="193581" cy="190734"/>
                        </a:xfrm>
                        <a:prstGeom prst="straightConnector1">
                          <a:avLst/>
                        </a:prstGeom>
                        <a:ln>
                          <a:solidFill>
                            <a:schemeClr val="accent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7051F" id="Пряма зі стрілкою 73" o:spid="_x0000_s1026" type="#_x0000_t32" style="position:absolute;margin-left:171.15pt;margin-top:9.75pt;width:15.25pt;height:1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" strokecolor="#5b9bd5 [3204]" strokeweight="1.5pt">
                <v:stroke endarrow="block" joinstyle="miter"/>
              </v:shape>
            </w:pict>
          </mc:Fallback>
        </mc:AlternateContent>
      </w:r>
    </w:p>
    <w:p w:rsidR="00ED3562" w:rsidRDefault="003A48C4" w:rsidP="00EA044D">
      <w:pPr>
        <w:tabs>
          <w:tab w:val="left" w:pos="1008"/>
        </w:tabs>
        <w:spacing w:after="0" w:line="240" w:lineRule="auto"/>
        <w:jc w:val="center"/>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689984" behindDoc="0" locked="0" layoutInCell="1" allowOverlap="1" wp14:anchorId="6B9FF614" wp14:editId="72B06050">
                <wp:simplePos x="0" y="0"/>
                <wp:positionH relativeFrom="margin">
                  <wp:posOffset>-470738</wp:posOffset>
                </wp:positionH>
                <wp:positionV relativeFrom="paragraph">
                  <wp:posOffset>121153</wp:posOffset>
                </wp:positionV>
                <wp:extent cx="3345180" cy="838200"/>
                <wp:effectExtent l="0" t="0" r="26670" b="19050"/>
                <wp:wrapNone/>
                <wp:docPr id="43" name="Округлений прямокутник 43"/>
                <wp:cNvGraphicFramePr/>
                <a:graphic xmlns:a="http://schemas.openxmlformats.org/drawingml/2006/main">
                  <a:graphicData uri="http://schemas.microsoft.com/office/word/2010/wordprocessingShape">
                    <wps:wsp>
                      <wps:cNvSpPr/>
                      <wps:spPr>
                        <a:xfrm>
                          <a:off x="0" y="0"/>
                          <a:ext cx="3345180" cy="83820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173EB">
                            <w:pPr>
                              <w:spacing w:after="0" w:line="240" w:lineRule="auto"/>
                              <w:jc w:val="center"/>
                              <w:rPr>
                                <w:rFonts w:ascii="Times New Roman" w:hAnsi="Times New Roman" w:cs="Times New Roman"/>
                                <w:b/>
                                <w:color w:val="FF0000"/>
                                <w:sz w:val="21"/>
                                <w:szCs w:val="21"/>
                              </w:rPr>
                            </w:pPr>
                            <w:r w:rsidRPr="009A5F80">
                              <w:rPr>
                                <w:rFonts w:ascii="Times New Roman" w:hAnsi="Times New Roman" w:cs="Times New Roman"/>
                                <w:b/>
                                <w:color w:val="FF0000"/>
                                <w:sz w:val="21"/>
                                <w:szCs w:val="21"/>
                              </w:rPr>
                              <w:t>У разі встановлення дисциплінарного проступку</w:t>
                            </w:r>
                          </w:p>
                          <w:p w:rsidR="00ED3562" w:rsidRPr="009A5F80" w:rsidRDefault="00ED3562" w:rsidP="00576A99">
                            <w:pPr>
                              <w:pStyle w:val="ab"/>
                              <w:numPr>
                                <w:ilvl w:val="0"/>
                                <w:numId w:val="13"/>
                              </w:numPr>
                              <w:spacing w:after="0" w:line="240" w:lineRule="auto"/>
                              <w:jc w:val="center"/>
                              <w:rPr>
                                <w:rFonts w:ascii="Times New Roman" w:hAnsi="Times New Roman" w:cs="Times New Roman"/>
                                <w:sz w:val="21"/>
                                <w:szCs w:val="21"/>
                              </w:rPr>
                            </w:pPr>
                          </w:p>
                          <w:p w:rsidR="00ED3562" w:rsidRPr="009A5F80" w:rsidRDefault="00ED3562" w:rsidP="00A91F8A">
                            <w:pPr>
                              <w:spacing w:after="0" w:line="240" w:lineRule="auto"/>
                              <w:jc w:val="center"/>
                              <w:rPr>
                                <w:rFonts w:ascii="Times New Roman" w:hAnsi="Times New Roman" w:cs="Times New Roman"/>
                                <w:sz w:val="21"/>
                                <w:szCs w:val="21"/>
                              </w:rPr>
                            </w:pPr>
                            <w:r w:rsidRPr="009A5F80">
                              <w:rPr>
                                <w:rFonts w:ascii="Times New Roman" w:hAnsi="Times New Roman" w:cs="Times New Roman"/>
                                <w:sz w:val="21"/>
                                <w:szCs w:val="21"/>
                              </w:rPr>
                              <w:t>Підготовка та видання наказу про застосування дисциплінарного стягнення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FF614" id="Округлений прямокутник 43" o:spid="_x0000_s1042" style="position:absolute;left:0;text-align:left;margin-left:-37.05pt;margin-top:9.55pt;width:263.4pt;height:6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" fillcolor="white [3201]" strokecolor="black [3200]" strokeweight="1pt">
                <v:stroke joinstyle="miter"/>
                <v:textbox>
                  <w:txbxContent>
                    <w:p w:rsidR="00ED3562" w:rsidRPr="009A5F80" w:rsidRDefault="00ED3562" w:rsidP="00C173EB">
                      <w:pPr>
                        <w:spacing w:after="0" w:line="240" w:lineRule="auto"/>
                        <w:jc w:val="center"/>
                        <w:rPr>
                          <w:rFonts w:ascii="Times New Roman" w:hAnsi="Times New Roman" w:cs="Times New Roman"/>
                          <w:b/>
                          <w:color w:val="FF0000"/>
                          <w:sz w:val="21"/>
                          <w:szCs w:val="21"/>
                        </w:rPr>
                      </w:pPr>
                      <w:r w:rsidRPr="009A5F80">
                        <w:rPr>
                          <w:rFonts w:ascii="Times New Roman" w:hAnsi="Times New Roman" w:cs="Times New Roman"/>
                          <w:b/>
                          <w:color w:val="FF0000"/>
                          <w:sz w:val="21"/>
                          <w:szCs w:val="21"/>
                        </w:rPr>
                        <w:t>У разі встановлення дисциплінарного проступку</w:t>
                      </w:r>
                    </w:p>
                    <w:p w:rsidR="00ED3562" w:rsidRPr="009A5F80" w:rsidRDefault="00ED3562" w:rsidP="00576A99">
                      <w:pPr>
                        <w:pStyle w:val="ab"/>
                        <w:numPr>
                          <w:ilvl w:val="0"/>
                          <w:numId w:val="13"/>
                        </w:numPr>
                        <w:spacing w:after="0" w:line="240" w:lineRule="auto"/>
                        <w:jc w:val="center"/>
                        <w:rPr>
                          <w:rFonts w:ascii="Times New Roman" w:hAnsi="Times New Roman" w:cs="Times New Roman"/>
                          <w:sz w:val="21"/>
                          <w:szCs w:val="21"/>
                        </w:rPr>
                      </w:pPr>
                    </w:p>
                    <w:p w:rsidR="00ED3562" w:rsidRPr="009A5F80" w:rsidRDefault="00ED3562" w:rsidP="00A91F8A">
                      <w:pPr>
                        <w:spacing w:after="0" w:line="240" w:lineRule="auto"/>
                        <w:jc w:val="center"/>
                        <w:rPr>
                          <w:rFonts w:ascii="Times New Roman" w:hAnsi="Times New Roman" w:cs="Times New Roman"/>
                          <w:sz w:val="21"/>
                          <w:szCs w:val="21"/>
                        </w:rPr>
                      </w:pPr>
                      <w:r w:rsidRPr="009A5F80">
                        <w:rPr>
                          <w:rFonts w:ascii="Times New Roman" w:hAnsi="Times New Roman" w:cs="Times New Roman"/>
                          <w:sz w:val="21"/>
                          <w:szCs w:val="21"/>
                        </w:rPr>
                        <w:t>Підготовка та видання наказу про застосування дисциплінарного стягнення</w:t>
                      </w:r>
                    </w:p>
                  </w:txbxContent>
                </v:textbox>
                <w10:wrap anchorx="margin"/>
              </v:roundrect>
            </w:pict>
          </mc:Fallback>
        </mc:AlternateContent>
      </w:r>
    </w:p>
    <w:p w:rsidR="00ED3562" w:rsidRDefault="003A48C4" w:rsidP="00EA044D">
      <w:pPr>
        <w:tabs>
          <w:tab w:val="left" w:pos="1008"/>
        </w:tabs>
        <w:spacing w:after="0" w:line="240" w:lineRule="auto"/>
        <w:jc w:val="center"/>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710464" behindDoc="0" locked="0" layoutInCell="1" allowOverlap="1" wp14:anchorId="257F4C4F" wp14:editId="1F9F3A55">
                <wp:simplePos x="0" y="0"/>
                <wp:positionH relativeFrom="column">
                  <wp:posOffset>4101995</wp:posOffset>
                </wp:positionH>
                <wp:positionV relativeFrom="paragraph">
                  <wp:posOffset>5212</wp:posOffset>
                </wp:positionV>
                <wp:extent cx="1783080" cy="701040"/>
                <wp:effectExtent l="0" t="0" r="26670" b="22860"/>
                <wp:wrapNone/>
                <wp:docPr id="53" name="Округлений прямокутник 53"/>
                <wp:cNvGraphicFramePr/>
                <a:graphic xmlns:a="http://schemas.openxmlformats.org/drawingml/2006/main">
                  <a:graphicData uri="http://schemas.microsoft.com/office/word/2010/wordprocessingShape">
                    <wps:wsp>
                      <wps:cNvSpPr/>
                      <wps:spPr>
                        <a:xfrm>
                          <a:off x="0" y="0"/>
                          <a:ext cx="1783080" cy="70104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C173EB">
                            <w:pPr>
                              <w:jc w:val="center"/>
                              <w:rPr>
                                <w:rFonts w:ascii="Times New Roman" w:hAnsi="Times New Roman" w:cs="Times New Roman"/>
                              </w:rPr>
                            </w:pPr>
                            <w:r w:rsidRPr="009A5F80">
                              <w:rPr>
                                <w:rFonts w:ascii="Times New Roman" w:hAnsi="Times New Roman" w:cs="Times New Roman"/>
                              </w:rPr>
                              <w:t>Формування висновку та матеріалів службового розслідування у справу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F4C4F" id="Округлений прямокутник 53" o:spid="_x0000_s1043" style="position:absolute;left:0;text-align:left;margin-left:323pt;margin-top:.4pt;width:140.4pt;height:5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" fillcolor="white [3201]" strokecolor="black [3200]" strokeweight="1pt">
                <v:stroke joinstyle="miter"/>
                <v:textbox>
                  <w:txbxContent>
                    <w:p w:rsidR="00ED3562" w:rsidRPr="009A5F80" w:rsidRDefault="00ED3562" w:rsidP="00C173EB">
                      <w:pPr>
                        <w:jc w:val="center"/>
                        <w:rPr>
                          <w:rFonts w:ascii="Times New Roman" w:hAnsi="Times New Roman" w:cs="Times New Roman"/>
                        </w:rPr>
                      </w:pPr>
                      <w:r w:rsidRPr="009A5F80">
                        <w:rPr>
                          <w:rFonts w:ascii="Times New Roman" w:hAnsi="Times New Roman" w:cs="Times New Roman"/>
                        </w:rPr>
                        <w:t>Формування висновку та матеріалів службового розслідування у справу</w:t>
                      </w:r>
                    </w:p>
                  </w:txbxContent>
                </v:textbox>
              </v:roundrect>
            </w:pict>
          </mc:Fallback>
        </mc:AlternateContent>
      </w:r>
    </w:p>
    <w:p w:rsidR="00ED3562" w:rsidRDefault="003A48C4" w:rsidP="00EA044D">
      <w:pPr>
        <w:tabs>
          <w:tab w:val="left" w:pos="1008"/>
        </w:tabs>
        <w:spacing w:after="0" w:line="240" w:lineRule="auto"/>
        <w:jc w:val="center"/>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750400" behindDoc="0" locked="0" layoutInCell="1" allowOverlap="1" wp14:anchorId="7EE1A4F7" wp14:editId="31829C21">
                <wp:simplePos x="0" y="0"/>
                <wp:positionH relativeFrom="column">
                  <wp:posOffset>2874785</wp:posOffset>
                </wp:positionH>
                <wp:positionV relativeFrom="paragraph">
                  <wp:posOffset>82690</wp:posOffset>
                </wp:positionV>
                <wp:extent cx="1234160" cy="45719"/>
                <wp:effectExtent l="0" t="76200" r="4445" b="50165"/>
                <wp:wrapNone/>
                <wp:docPr id="74" name="Пряма зі стрілкою 74"/>
                <wp:cNvGraphicFramePr/>
                <a:graphic xmlns:a="http://schemas.openxmlformats.org/drawingml/2006/main">
                  <a:graphicData uri="http://schemas.microsoft.com/office/word/2010/wordprocessingShape">
                    <wps:wsp>
                      <wps:cNvCnPr/>
                      <wps:spPr>
                        <a:xfrm flipV="1">
                          <a:off x="0" y="0"/>
                          <a:ext cx="1234160" cy="45719"/>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1734C4" id="Пряма зі стрілкою 74" o:spid="_x0000_s1026" type="#_x0000_t32" style="position:absolute;margin-left:226.35pt;margin-top:6.5pt;width:97.2pt;height:3.6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" strokecolor="red" strokeweight="1.5pt">
                <v:stroke endarrow="block" joinstyle="miter"/>
              </v:shape>
            </w:pict>
          </mc:Fallback>
        </mc:AlternateContent>
      </w:r>
    </w:p>
    <w:p w:rsidR="003A48C4" w:rsidRDefault="003A48C4" w:rsidP="00EA044D">
      <w:pPr>
        <w:tabs>
          <w:tab w:val="left" w:pos="1008"/>
        </w:tabs>
        <w:spacing w:after="0" w:line="240" w:lineRule="auto"/>
        <w:jc w:val="center"/>
        <w:rPr>
          <w:rStyle w:val="rvts23"/>
          <w:rFonts w:ascii="Times New Roman" w:hAnsi="Times New Roman" w:cs="Times New Roman"/>
          <w:b/>
          <w:sz w:val="28"/>
          <w:szCs w:val="28"/>
        </w:rPr>
      </w:pPr>
    </w:p>
    <w:p w:rsidR="00300FD7" w:rsidRDefault="00300FD7" w:rsidP="00EA044D">
      <w:pPr>
        <w:tabs>
          <w:tab w:val="left" w:pos="1008"/>
        </w:tabs>
        <w:spacing w:after="0" w:line="240" w:lineRule="auto"/>
        <w:jc w:val="center"/>
        <w:rPr>
          <w:rStyle w:val="rvts23"/>
          <w:rFonts w:ascii="Times New Roman" w:hAnsi="Times New Roman" w:cs="Times New Roman"/>
          <w:b/>
          <w:sz w:val="28"/>
          <w:szCs w:val="28"/>
        </w:rPr>
      </w:pPr>
      <w:r>
        <w:rPr>
          <w:rStyle w:val="rvts23"/>
          <w:rFonts w:ascii="Times New Roman" w:hAnsi="Times New Roman" w:cs="Times New Roman"/>
          <w:b/>
          <w:sz w:val="28"/>
          <w:szCs w:val="28"/>
        </w:rPr>
        <w:t>Схема проведення службового розслідування (відкрите засідання)</w:t>
      </w:r>
    </w:p>
    <w:p w:rsidR="00300FD7" w:rsidRDefault="00A77734" w:rsidP="00EA044D">
      <w:pPr>
        <w:tabs>
          <w:tab w:val="left" w:pos="1008"/>
        </w:tabs>
        <w:spacing w:after="0" w:line="240" w:lineRule="auto"/>
        <w:ind w:firstLine="567"/>
        <w:jc w:val="both"/>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752448" behindDoc="0" locked="0" layoutInCell="1" allowOverlap="1" wp14:anchorId="3C36EC9E" wp14:editId="22204AF5">
                <wp:simplePos x="0" y="0"/>
                <wp:positionH relativeFrom="margin">
                  <wp:align>center</wp:align>
                </wp:positionH>
                <wp:positionV relativeFrom="paragraph">
                  <wp:posOffset>18182</wp:posOffset>
                </wp:positionV>
                <wp:extent cx="5966460" cy="342900"/>
                <wp:effectExtent l="0" t="0" r="15240" b="19050"/>
                <wp:wrapNone/>
                <wp:docPr id="34" name="Округлений прямокутник 34"/>
                <wp:cNvGraphicFramePr/>
                <a:graphic xmlns:a="http://schemas.openxmlformats.org/drawingml/2006/main">
                  <a:graphicData uri="http://schemas.microsoft.com/office/word/2010/wordprocessingShape">
                    <wps:wsp>
                      <wps:cNvSpPr/>
                      <wps:spPr>
                        <a:xfrm>
                          <a:off x="0" y="0"/>
                          <a:ext cx="596646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Надходження відомостей про можливе скоєння дисциплінарного проступку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6EC9E" id="Округлений прямокутник 34" o:spid="_x0000_s1044" style="position:absolute;left:0;text-align:left;margin-left:0;margin-top:1.45pt;width:469.8pt;height:27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Надходження відомостей про можливе скоєння дисциплінарного проступку</w:t>
                      </w:r>
                    </w:p>
                  </w:txbxContent>
                </v:textbox>
                <w10:wrap anchorx="margin"/>
              </v:roundrect>
            </w:pict>
          </mc:Fallback>
        </mc:AlternateContent>
      </w: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90336" behindDoc="0" locked="0" layoutInCell="1" allowOverlap="1" wp14:anchorId="4A5D82AF" wp14:editId="006B3DFB">
                <wp:simplePos x="0" y="0"/>
                <wp:positionH relativeFrom="margin">
                  <wp:posOffset>2934585</wp:posOffset>
                </wp:positionH>
                <wp:positionV relativeFrom="paragraph">
                  <wp:posOffset>166526</wp:posOffset>
                </wp:positionV>
                <wp:extent cx="86990" cy="78537"/>
                <wp:effectExtent l="19050" t="0" r="46990" b="36195"/>
                <wp:wrapNone/>
                <wp:docPr id="101" name="Стрілка вниз 101"/>
                <wp:cNvGraphicFramePr/>
                <a:graphic xmlns:a="http://schemas.openxmlformats.org/drawingml/2006/main">
                  <a:graphicData uri="http://schemas.microsoft.com/office/word/2010/wordprocessingShape">
                    <wps:wsp>
                      <wps:cNvSpPr/>
                      <wps:spPr>
                        <a:xfrm>
                          <a:off x="0" y="0"/>
                          <a:ext cx="86990" cy="785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CE5F" id="Стрілка вниз 101" o:spid="_x0000_s1026" type="#_x0000_t67" style="position:absolute;margin-left:231.05pt;margin-top:13.1pt;width:6.85pt;height:6.2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" adj="10800" fillcolor="#5b9bd5 [3204]" strokecolor="#1f4d78 [1604]" strokeweight="1pt">
                <w10:wrap anchorx="margin"/>
              </v:shape>
            </w:pict>
          </mc:Fallback>
        </mc:AlternateContent>
      </w:r>
    </w:p>
    <w:p w:rsidR="00300FD7" w:rsidRDefault="004C0408"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53472" behindDoc="0" locked="0" layoutInCell="1" allowOverlap="1" wp14:anchorId="031B6243" wp14:editId="4C956381">
                <wp:simplePos x="0" y="0"/>
                <wp:positionH relativeFrom="margin">
                  <wp:align>right</wp:align>
                </wp:positionH>
                <wp:positionV relativeFrom="paragraph">
                  <wp:posOffset>39884</wp:posOffset>
                </wp:positionV>
                <wp:extent cx="5974080" cy="460005"/>
                <wp:effectExtent l="0" t="0" r="26670" b="16510"/>
                <wp:wrapNone/>
                <wp:docPr id="47" name="Округлений прямокутник 47"/>
                <wp:cNvGraphicFramePr/>
                <a:graphic xmlns:a="http://schemas.openxmlformats.org/drawingml/2006/main">
                  <a:graphicData uri="http://schemas.microsoft.com/office/word/2010/wordprocessingShape">
                    <wps:wsp>
                      <wps:cNvSpPr/>
                      <wps:spPr>
                        <a:xfrm>
                          <a:off x="0" y="0"/>
                          <a:ext cx="5974080" cy="460005"/>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Вирішення питання щодо призначення службового розслідування</w:t>
                            </w:r>
                            <w:r>
                              <w:rPr>
                                <w:rFonts w:ascii="Times New Roman" w:hAnsi="Times New Roman" w:cs="Times New Roman"/>
                              </w:rPr>
                              <w:t xml:space="preserve"> (подання рапорту, доповідної записки)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B6243" id="Округлений прямокутник 47" o:spid="_x0000_s1045" style="position:absolute;left:0;text-align:left;margin-left:419.2pt;margin-top:3.15pt;width:470.4pt;height:36.2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Вирішення питання щодо призначення службового розслідування</w:t>
                      </w:r>
                      <w:r>
                        <w:rPr>
                          <w:rFonts w:ascii="Times New Roman" w:hAnsi="Times New Roman" w:cs="Times New Roman"/>
                        </w:rPr>
                        <w:t xml:space="preserve"> (подання рапорту, доповідної записки)</w:t>
                      </w:r>
                    </w:p>
                  </w:txbxContent>
                </v:textbox>
                <w10:wrap anchorx="margin"/>
              </v:roundrect>
            </w:pict>
          </mc:Fallback>
        </mc:AlternateContent>
      </w: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A77734"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92384" behindDoc="0" locked="0" layoutInCell="1" allowOverlap="1" wp14:anchorId="66281502" wp14:editId="2ABACB63">
                <wp:simplePos x="0" y="0"/>
                <wp:positionH relativeFrom="margin">
                  <wp:posOffset>2986983</wp:posOffset>
                </wp:positionH>
                <wp:positionV relativeFrom="paragraph">
                  <wp:posOffset>119707</wp:posOffset>
                </wp:positionV>
                <wp:extent cx="78414" cy="83929"/>
                <wp:effectExtent l="19050" t="0" r="36195" b="30480"/>
                <wp:wrapNone/>
                <wp:docPr id="102" name="Стрілка вниз 102"/>
                <wp:cNvGraphicFramePr/>
                <a:graphic xmlns:a="http://schemas.openxmlformats.org/drawingml/2006/main">
                  <a:graphicData uri="http://schemas.microsoft.com/office/word/2010/wordprocessingShape">
                    <wps:wsp>
                      <wps:cNvSpPr/>
                      <wps:spPr>
                        <a:xfrm>
                          <a:off x="0" y="0"/>
                          <a:ext cx="78414" cy="839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C45B6" id="Стрілка вниз 102" o:spid="_x0000_s1026" type="#_x0000_t67" style="position:absolute;margin-left:235.2pt;margin-top:9.45pt;width:6.15pt;height:6.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" adj="11510" fillcolor="#5b9bd5 [3204]" strokecolor="#1f4d78 [1604]" strokeweight="1pt">
                <w10:wrap anchorx="margin"/>
              </v:shape>
            </w:pict>
          </mc:Fallback>
        </mc:AlternateContent>
      </w:r>
    </w:p>
    <w:p w:rsidR="00300FD7" w:rsidRDefault="004C0408"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62688" behindDoc="0" locked="0" layoutInCell="1" allowOverlap="1" wp14:anchorId="3E32B4DF" wp14:editId="3A519F7C">
                <wp:simplePos x="0" y="0"/>
                <wp:positionH relativeFrom="margin">
                  <wp:align>right</wp:align>
                </wp:positionH>
                <wp:positionV relativeFrom="paragraph">
                  <wp:posOffset>4008</wp:posOffset>
                </wp:positionV>
                <wp:extent cx="5974080" cy="472440"/>
                <wp:effectExtent l="0" t="0" r="26670" b="22860"/>
                <wp:wrapNone/>
                <wp:docPr id="77" name="Округлений прямокутник 77"/>
                <wp:cNvGraphicFramePr/>
                <a:graphic xmlns:a="http://schemas.openxmlformats.org/drawingml/2006/main">
                  <a:graphicData uri="http://schemas.microsoft.com/office/word/2010/wordprocessingShape">
                    <wps:wsp>
                      <wps:cNvSpPr/>
                      <wps:spPr>
                        <a:xfrm>
                          <a:off x="0" y="0"/>
                          <a:ext cx="5974080" cy="47244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Видання наказу про призначення службового розслідування та утворення дисциплінарної комісії</w:t>
                            </w:r>
                            <w:r>
                              <w:rPr>
                                <w:rFonts w:ascii="Times New Roman" w:hAnsi="Times New Roman" w:cs="Times New Roman"/>
                              </w:rPr>
                              <w:t>, зазначення форми розгляду матеріалів про дисциплінарний проступок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2B4DF" id="Округлений прямокутник 77" o:spid="_x0000_s1046" style="position:absolute;left:0;text-align:left;margin-left:419.2pt;margin-top:.3pt;width:470.4pt;height:37.2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Видання наказу про призначення службового розслідування та утворення дисциплінарної комісії</w:t>
                      </w:r>
                      <w:r>
                        <w:rPr>
                          <w:rFonts w:ascii="Times New Roman" w:hAnsi="Times New Roman" w:cs="Times New Roman"/>
                        </w:rPr>
                        <w:t>, зазначення форми розгляду матеріалів про дисциплінарний проступок</w:t>
                      </w:r>
                    </w:p>
                  </w:txbxContent>
                </v:textbox>
                <w10:wrap anchorx="margin"/>
              </v:roundrect>
            </w:pict>
          </mc:Fallback>
        </mc:AlternateContent>
      </w: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94432" behindDoc="0" locked="0" layoutInCell="1" allowOverlap="1" wp14:anchorId="0AA6E4F6" wp14:editId="3FAA70D5">
                <wp:simplePos x="0" y="0"/>
                <wp:positionH relativeFrom="margin">
                  <wp:align>center</wp:align>
                </wp:positionH>
                <wp:positionV relativeFrom="paragraph">
                  <wp:posOffset>68097</wp:posOffset>
                </wp:positionV>
                <wp:extent cx="107521" cy="84148"/>
                <wp:effectExtent l="38100" t="0" r="45085" b="30480"/>
                <wp:wrapNone/>
                <wp:docPr id="103" name="Стрілка вниз 103"/>
                <wp:cNvGraphicFramePr/>
                <a:graphic xmlns:a="http://schemas.openxmlformats.org/drawingml/2006/main">
                  <a:graphicData uri="http://schemas.microsoft.com/office/word/2010/wordprocessingShape">
                    <wps:wsp>
                      <wps:cNvSpPr/>
                      <wps:spPr>
                        <a:xfrm>
                          <a:off x="0" y="0"/>
                          <a:ext cx="107521" cy="841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0A9A" id="Стрілка вниз 103" o:spid="_x0000_s1026" type="#_x0000_t67" style="position:absolute;margin-left:0;margin-top:5.35pt;width:8.45pt;height:6.65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" adj="10800" fillcolor="#5b9bd5 [3204]" strokecolor="#1f4d78 [1604]" strokeweight="1pt">
                <w10:wrap anchorx="margin"/>
              </v:shape>
            </w:pict>
          </mc:Fallback>
        </mc:AlternateContent>
      </w: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96480" behindDoc="0" locked="0" layoutInCell="1" allowOverlap="1" wp14:anchorId="37B07422" wp14:editId="0763FF6B">
                <wp:simplePos x="0" y="0"/>
                <wp:positionH relativeFrom="margin">
                  <wp:posOffset>19389</wp:posOffset>
                </wp:positionH>
                <wp:positionV relativeFrom="paragraph">
                  <wp:posOffset>3054</wp:posOffset>
                </wp:positionV>
                <wp:extent cx="6047382" cy="465615"/>
                <wp:effectExtent l="0" t="0" r="10795" b="10795"/>
                <wp:wrapNone/>
                <wp:docPr id="104" name="Округлений прямокутник 104"/>
                <wp:cNvGraphicFramePr/>
                <a:graphic xmlns:a="http://schemas.openxmlformats.org/drawingml/2006/main">
                  <a:graphicData uri="http://schemas.microsoft.com/office/word/2010/wordprocessingShape">
                    <wps:wsp>
                      <wps:cNvSpPr/>
                      <wps:spPr>
                        <a:xfrm>
                          <a:off x="0" y="0"/>
                          <a:ext cx="6047382" cy="465615"/>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A77734">
                            <w:pPr>
                              <w:jc w:val="center"/>
                              <w:rPr>
                                <w:rFonts w:ascii="Times New Roman" w:hAnsi="Times New Roman" w:cs="Times New Roman"/>
                              </w:rPr>
                            </w:pPr>
                            <w:r>
                              <w:rPr>
                                <w:rFonts w:ascii="Times New Roman" w:hAnsi="Times New Roman" w:cs="Times New Roman"/>
                              </w:rPr>
                              <w:t>Збір голови та членів дисциплінарної комісії, визначення розподілу обов’язків щодо дослідження відомостей про дисциплінарний проступок, секретаря комісії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07422" id="Округлений прямокутник 104" o:spid="_x0000_s1047" style="position:absolute;left:0;text-align:left;margin-left:1.55pt;margin-top:.25pt;width:476.15pt;height:36.6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" fillcolor="white [3201]" strokecolor="black [3200]" strokeweight="1pt">
                <v:stroke joinstyle="miter"/>
                <v:textbox>
                  <w:txbxContent>
                    <w:p w:rsidR="00ED3562" w:rsidRPr="009A5F80" w:rsidRDefault="00ED3562" w:rsidP="00A77734">
                      <w:pPr>
                        <w:jc w:val="center"/>
                        <w:rPr>
                          <w:rFonts w:ascii="Times New Roman" w:hAnsi="Times New Roman" w:cs="Times New Roman"/>
                        </w:rPr>
                      </w:pPr>
                      <w:r>
                        <w:rPr>
                          <w:rFonts w:ascii="Times New Roman" w:hAnsi="Times New Roman" w:cs="Times New Roman"/>
                        </w:rPr>
                        <w:t>Збір голови та членів дисциплінарної комісії, визначення розподілу обов’язків щодо дослідження відомостей про дисциплінарний проступок, секретаря комісії</w:t>
                      </w:r>
                    </w:p>
                  </w:txbxContent>
                </v:textbox>
                <w10:wrap anchorx="margin"/>
              </v:roundrect>
            </w:pict>
          </mc:Fallback>
        </mc:AlternateContent>
      </w:r>
    </w:p>
    <w:p w:rsidR="00300FD7" w:rsidRDefault="00A55398"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97504" behindDoc="0" locked="0" layoutInCell="1" allowOverlap="1" wp14:anchorId="7F2D6F47" wp14:editId="0D12EB03">
                <wp:simplePos x="0" y="0"/>
                <wp:positionH relativeFrom="margin">
                  <wp:align>center</wp:align>
                </wp:positionH>
                <wp:positionV relativeFrom="paragraph">
                  <wp:posOffset>184808</wp:posOffset>
                </wp:positionV>
                <wp:extent cx="133635" cy="186846"/>
                <wp:effectExtent l="11430" t="7620" r="11430" b="30480"/>
                <wp:wrapNone/>
                <wp:docPr id="105" name="Штрихова стрілка вправо 105"/>
                <wp:cNvGraphicFramePr/>
                <a:graphic xmlns:a="http://schemas.openxmlformats.org/drawingml/2006/main">
                  <a:graphicData uri="http://schemas.microsoft.com/office/word/2010/wordprocessingShape">
                    <wps:wsp>
                      <wps:cNvSpPr/>
                      <wps:spPr>
                        <a:xfrm rot="5400000">
                          <a:off x="0" y="0"/>
                          <a:ext cx="133635" cy="186846"/>
                        </a:xfrm>
                        <a:prstGeom prst="striped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2674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 стрілка вправо 105" o:spid="_x0000_s1026" type="#_x0000_t93" style="position:absolute;margin-left:0;margin-top:14.55pt;width:10.5pt;height:14.7pt;rotation:90;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" adj="10800" fillcolor="#ed7d31 [3205]" strokecolor="white [3201]" strokeweight="1.5pt">
                <w10:wrap anchorx="margin"/>
              </v:shape>
            </w:pict>
          </mc:Fallback>
        </mc:AlternateContent>
      </w:r>
    </w:p>
    <w:p w:rsidR="00300FD7" w:rsidRDefault="00A55398"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66784" behindDoc="0" locked="0" layoutInCell="1" allowOverlap="1" wp14:anchorId="48D68B10" wp14:editId="69A1C458">
                <wp:simplePos x="0" y="0"/>
                <wp:positionH relativeFrom="margin">
                  <wp:align>right</wp:align>
                </wp:positionH>
                <wp:positionV relativeFrom="paragraph">
                  <wp:posOffset>145415</wp:posOffset>
                </wp:positionV>
                <wp:extent cx="5966460" cy="266700"/>
                <wp:effectExtent l="0" t="0" r="15240" b="19050"/>
                <wp:wrapNone/>
                <wp:docPr id="79" name="Округлений прямокутник 79"/>
                <wp:cNvGraphicFramePr/>
                <a:graphic xmlns:a="http://schemas.openxmlformats.org/drawingml/2006/main">
                  <a:graphicData uri="http://schemas.microsoft.com/office/word/2010/wordprocessingShape">
                    <wps:wsp>
                      <wps:cNvSpPr/>
                      <wps:spPr>
                        <a:xfrm>
                          <a:off x="0" y="0"/>
                          <a:ext cx="5966460" cy="26670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Збір матеріалів службового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68B10" id="Округлений прямокутник 79" o:spid="_x0000_s1048" style="position:absolute;left:0;text-align:left;margin-left:418.6pt;margin-top:11.45pt;width:469.8pt;height:21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Збір матеріалів службового розслідування</w:t>
                      </w:r>
                    </w:p>
                  </w:txbxContent>
                </v:textbox>
                <w10:wrap anchorx="margin"/>
              </v:roundrect>
            </w:pict>
          </mc:Fallback>
        </mc:AlternateContent>
      </w:r>
    </w:p>
    <w:p w:rsidR="00300FD7" w:rsidRDefault="00A55398"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98528" behindDoc="0" locked="0" layoutInCell="1" allowOverlap="1" wp14:anchorId="0F4B3DB3" wp14:editId="548AA310">
                <wp:simplePos x="0" y="0"/>
                <wp:positionH relativeFrom="margin">
                  <wp:align>center</wp:align>
                </wp:positionH>
                <wp:positionV relativeFrom="paragraph">
                  <wp:posOffset>183198</wp:posOffset>
                </wp:positionV>
                <wp:extent cx="117752" cy="123237"/>
                <wp:effectExtent l="0" t="21907" r="13017" b="32068"/>
                <wp:wrapNone/>
                <wp:docPr id="106" name="Нашивка 106"/>
                <wp:cNvGraphicFramePr/>
                <a:graphic xmlns:a="http://schemas.openxmlformats.org/drawingml/2006/main">
                  <a:graphicData uri="http://schemas.microsoft.com/office/word/2010/wordprocessingShape">
                    <wps:wsp>
                      <wps:cNvSpPr/>
                      <wps:spPr>
                        <a:xfrm rot="5400000">
                          <a:off x="0" y="0"/>
                          <a:ext cx="117752" cy="12323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F4AF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06" o:spid="_x0000_s1026" type="#_x0000_t55" style="position:absolute;margin-left:0;margin-top:14.45pt;width:9.25pt;height:9.7pt;rotation:90;z-index:251798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" adj="10800" fillcolor="#5b9bd5 [3204]" strokecolor="#1f4d78 [1604]" strokeweight="1pt">
                <w10:wrap anchorx="margin"/>
              </v:shape>
            </w:pict>
          </mc:Fallback>
        </mc:AlternateContent>
      </w:r>
    </w:p>
    <w:p w:rsidR="00300FD7" w:rsidRDefault="00F371C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54496" behindDoc="0" locked="0" layoutInCell="1" allowOverlap="1" wp14:anchorId="46C95142" wp14:editId="343F250C">
                <wp:simplePos x="0" y="0"/>
                <wp:positionH relativeFrom="margin">
                  <wp:posOffset>32385</wp:posOffset>
                </wp:positionH>
                <wp:positionV relativeFrom="paragraph">
                  <wp:posOffset>117475</wp:posOffset>
                </wp:positionV>
                <wp:extent cx="5974080" cy="289560"/>
                <wp:effectExtent l="0" t="0" r="26670" b="15240"/>
                <wp:wrapNone/>
                <wp:docPr id="81" name="Округлений прямокутник 81"/>
                <wp:cNvGraphicFramePr/>
                <a:graphic xmlns:a="http://schemas.openxmlformats.org/drawingml/2006/main">
                  <a:graphicData uri="http://schemas.microsoft.com/office/word/2010/wordprocessingShape">
                    <wps:wsp>
                      <wps:cNvSpPr/>
                      <wps:spPr>
                        <a:xfrm>
                          <a:off x="0" y="0"/>
                          <a:ext cx="5974080" cy="28956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F82E26" w:rsidRDefault="00ED3562" w:rsidP="00300FD7">
                            <w:pPr>
                              <w:jc w:val="center"/>
                              <w:rPr>
                                <w:rFonts w:ascii="Times New Roman" w:hAnsi="Times New Roman" w:cs="Times New Roman"/>
                                <w:sz w:val="20"/>
                                <w:szCs w:val="20"/>
                              </w:rPr>
                            </w:pPr>
                            <w:r w:rsidRPr="00F82E26">
                              <w:rPr>
                                <w:rFonts w:ascii="Times New Roman" w:hAnsi="Times New Roman" w:cs="Times New Roman"/>
                                <w:sz w:val="20"/>
                                <w:szCs w:val="20"/>
                              </w:rPr>
                              <w:t>Отримання копій матеріалів (документів), файлів, записів тощо за місцем служби поліцейського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95142" id="Округлений прямокутник 81" o:spid="_x0000_s1049" style="position:absolute;left:0;text-align:left;margin-left:2.55pt;margin-top:9.25pt;width:470.4pt;height:22.8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" fillcolor="white [3201]" strokecolor="black [3200]" strokeweight="1pt">
                <v:stroke joinstyle="miter"/>
                <v:textbox>
                  <w:txbxContent>
                    <w:p w:rsidR="00ED3562" w:rsidRPr="00F82E26" w:rsidRDefault="00ED3562" w:rsidP="00300FD7">
                      <w:pPr>
                        <w:jc w:val="center"/>
                        <w:rPr>
                          <w:rFonts w:ascii="Times New Roman" w:hAnsi="Times New Roman" w:cs="Times New Roman"/>
                          <w:sz w:val="20"/>
                          <w:szCs w:val="20"/>
                        </w:rPr>
                      </w:pPr>
                      <w:r w:rsidRPr="00F82E26">
                        <w:rPr>
                          <w:rFonts w:ascii="Times New Roman" w:hAnsi="Times New Roman" w:cs="Times New Roman"/>
                          <w:sz w:val="20"/>
                          <w:szCs w:val="20"/>
                        </w:rPr>
                        <w:t>Отримання копій матеріалів (документів), файлів, записів тощо за місцем служби поліцейського</w:t>
                      </w:r>
                    </w:p>
                  </w:txbxContent>
                </v:textbox>
                <w10:wrap anchorx="margin"/>
              </v:roundrect>
            </w:pict>
          </mc:Fallback>
        </mc:AlternateContent>
      </w: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0A1440"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800576" behindDoc="0" locked="0" layoutInCell="1" allowOverlap="1" wp14:anchorId="64876420" wp14:editId="391913B1">
                <wp:simplePos x="0" y="0"/>
                <wp:positionH relativeFrom="margin">
                  <wp:align>center</wp:align>
                </wp:positionH>
                <wp:positionV relativeFrom="paragraph">
                  <wp:posOffset>5827</wp:posOffset>
                </wp:positionV>
                <wp:extent cx="114086" cy="142681"/>
                <wp:effectExtent l="4763" t="14287" r="24447" b="43498"/>
                <wp:wrapNone/>
                <wp:docPr id="107" name="Нашивка 107"/>
                <wp:cNvGraphicFramePr/>
                <a:graphic xmlns:a="http://schemas.openxmlformats.org/drawingml/2006/main">
                  <a:graphicData uri="http://schemas.microsoft.com/office/word/2010/wordprocessingShape">
                    <wps:wsp>
                      <wps:cNvSpPr/>
                      <wps:spPr>
                        <a:xfrm rot="5400000">
                          <a:off x="0" y="0"/>
                          <a:ext cx="114086" cy="142681"/>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8EA23" id="Нашивка 107" o:spid="_x0000_s1026" type="#_x0000_t55" style="position:absolute;margin-left:0;margin-top:.45pt;width:9pt;height:11.25pt;rotation:90;z-index:251800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" adj="10800" fillcolor="#5b9bd5 [3204]" strokecolor="#1f4d78 [1604]" strokeweight="1pt">
                <w10:wrap anchorx="margin"/>
              </v:shape>
            </w:pict>
          </mc:Fallback>
        </mc:AlternateContent>
      </w:r>
      <w:r w:rsidR="006E5E9E">
        <w:rPr>
          <w:rFonts w:ascii="Times New Roman" w:hAnsi="Times New Roman" w:cs="Times New Roman"/>
          <w:b/>
          <w:noProof/>
          <w:sz w:val="28"/>
          <w:szCs w:val="28"/>
          <w:lang w:eastAsia="uk-UA"/>
        </w:rPr>
        <mc:AlternateContent>
          <mc:Choice Requires="wps">
            <w:drawing>
              <wp:anchor distT="0" distB="0" distL="114300" distR="114300" simplePos="0" relativeHeight="251817984" behindDoc="0" locked="0" layoutInCell="1" allowOverlap="1" wp14:anchorId="27E6C841" wp14:editId="5B9D3D81">
                <wp:simplePos x="0" y="0"/>
                <wp:positionH relativeFrom="column">
                  <wp:posOffset>2815573</wp:posOffset>
                </wp:positionH>
                <wp:positionV relativeFrom="paragraph">
                  <wp:posOffset>88174</wp:posOffset>
                </wp:positionV>
                <wp:extent cx="175262" cy="6859905"/>
                <wp:effectExtent l="0" t="8573" r="25718" b="101917"/>
                <wp:wrapNone/>
                <wp:docPr id="118" name="Права фігурна дужка 118"/>
                <wp:cNvGraphicFramePr/>
                <a:graphic xmlns:a="http://schemas.openxmlformats.org/drawingml/2006/main">
                  <a:graphicData uri="http://schemas.microsoft.com/office/word/2010/wordprocessingShape">
                    <wps:wsp>
                      <wps:cNvSpPr/>
                      <wps:spPr>
                        <a:xfrm rot="5400000">
                          <a:off x="0" y="0"/>
                          <a:ext cx="175262" cy="6859905"/>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56A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 фігурна дужка 118" o:spid="_x0000_s1026" type="#_x0000_t88" style="position:absolute;margin-left:221.7pt;margin-top:6.95pt;width:13.8pt;height:540.15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" adj="46" strokecolor="#ed7d31 [3205]" strokeweight="1.5pt">
                <v:stroke joinstyle="miter"/>
              </v:shape>
            </w:pict>
          </mc:Fallback>
        </mc:AlternateContent>
      </w:r>
      <w:r w:rsidR="00F82E26">
        <w:rPr>
          <w:rFonts w:ascii="Times New Roman" w:hAnsi="Times New Roman" w:cs="Times New Roman"/>
          <w:b/>
          <w:noProof/>
          <w:sz w:val="28"/>
          <w:szCs w:val="28"/>
          <w:lang w:eastAsia="uk-UA"/>
        </w:rPr>
        <mc:AlternateContent>
          <mc:Choice Requires="wps">
            <w:drawing>
              <wp:anchor distT="0" distB="0" distL="114300" distR="114300" simplePos="0" relativeHeight="251759616" behindDoc="0" locked="0" layoutInCell="1" allowOverlap="1" wp14:anchorId="12152EA4" wp14:editId="51AB0C0A">
                <wp:simplePos x="0" y="0"/>
                <wp:positionH relativeFrom="margin">
                  <wp:align>left</wp:align>
                </wp:positionH>
                <wp:positionV relativeFrom="paragraph">
                  <wp:posOffset>104775</wp:posOffset>
                </wp:positionV>
                <wp:extent cx="6004560" cy="472440"/>
                <wp:effectExtent l="0" t="0" r="15240" b="22860"/>
                <wp:wrapNone/>
                <wp:docPr id="83" name="Округлений прямокутник 83"/>
                <wp:cNvGraphicFramePr/>
                <a:graphic xmlns:a="http://schemas.openxmlformats.org/drawingml/2006/main">
                  <a:graphicData uri="http://schemas.microsoft.com/office/word/2010/wordprocessingShape">
                    <wps:wsp>
                      <wps:cNvSpPr/>
                      <wps:spPr>
                        <a:xfrm>
                          <a:off x="0" y="0"/>
                          <a:ext cx="6004560" cy="47244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Отримання матеріалів в інших підрозділах поліції, ознайомлення з даними, що містяться у відповідних інформаційно-комунікаційних системах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52EA4" id="Округлений прямокутник 83" o:spid="_x0000_s1050" style="position:absolute;left:0;text-align:left;margin-left:0;margin-top:8.25pt;width:472.8pt;height:37.2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Отримання матеріалів в інших підрозділах поліції, ознайомлення з даними, що містяться у відповідних інформаційно-комунікаційних системах</w:t>
                      </w:r>
                    </w:p>
                  </w:txbxContent>
                </v:textbox>
                <w10:wrap anchorx="margin"/>
              </v:roundrect>
            </w:pict>
          </mc:Fallback>
        </mc:AlternateContent>
      </w: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F82E26"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802624" behindDoc="0" locked="0" layoutInCell="1" allowOverlap="1" wp14:anchorId="6A06CB1E" wp14:editId="21AB3051">
                <wp:simplePos x="0" y="0"/>
                <wp:positionH relativeFrom="margin">
                  <wp:posOffset>3026631</wp:posOffset>
                </wp:positionH>
                <wp:positionV relativeFrom="paragraph">
                  <wp:posOffset>169653</wp:posOffset>
                </wp:positionV>
                <wp:extent cx="127121" cy="95244"/>
                <wp:effectExtent l="0" t="21908" r="22543" b="41592"/>
                <wp:wrapNone/>
                <wp:docPr id="108" name="Нашивка 108"/>
                <wp:cNvGraphicFramePr/>
                <a:graphic xmlns:a="http://schemas.openxmlformats.org/drawingml/2006/main">
                  <a:graphicData uri="http://schemas.microsoft.com/office/word/2010/wordprocessingShape">
                    <wps:wsp>
                      <wps:cNvSpPr/>
                      <wps:spPr>
                        <a:xfrm rot="5400000">
                          <a:off x="0" y="0"/>
                          <a:ext cx="127121" cy="95244"/>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3D962" id="Нашивка 108" o:spid="_x0000_s1026" type="#_x0000_t55" style="position:absolute;margin-left:238.3pt;margin-top:13.35pt;width:10pt;height:7.5pt;rotation:90;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" adj="13508" fillcolor="#5b9bd5 [3204]" strokecolor="#1f4d78 [1604]" strokeweight="1pt">
                <w10:wrap anchorx="margin"/>
              </v:shape>
            </w:pict>
          </mc:Fallback>
        </mc:AlternateContent>
      </w:r>
    </w:p>
    <w:p w:rsidR="00300FD7" w:rsidRDefault="00F82E26"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58592" behindDoc="0" locked="0" layoutInCell="1" allowOverlap="1" wp14:anchorId="198F04F1" wp14:editId="1EBD615A">
                <wp:simplePos x="0" y="0"/>
                <wp:positionH relativeFrom="margin">
                  <wp:align>left</wp:align>
                </wp:positionH>
                <wp:positionV relativeFrom="paragraph">
                  <wp:posOffset>86893</wp:posOffset>
                </wp:positionV>
                <wp:extent cx="6004560" cy="457200"/>
                <wp:effectExtent l="0" t="0" r="15240" b="19050"/>
                <wp:wrapNone/>
                <wp:docPr id="84" name="Округлений прямокутник 84"/>
                <wp:cNvGraphicFramePr/>
                <a:graphic xmlns:a="http://schemas.openxmlformats.org/drawingml/2006/main">
                  <a:graphicData uri="http://schemas.microsoft.com/office/word/2010/wordprocessingShape">
                    <wps:wsp>
                      <wps:cNvSpPr/>
                      <wps:spPr>
                        <a:xfrm>
                          <a:off x="0" y="0"/>
                          <a:ext cx="600456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Надсилання запитів до інших органів влади та місцевого самоврядування, підприємств, установ та організацій про надання матеріалів про дисциплінарний проступок поліцейського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F04F1" id="Округлений прямокутник 84" o:spid="_x0000_s1051" style="position:absolute;left:0;text-align:left;margin-left:0;margin-top:6.85pt;width:472.8pt;height:36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Надсилання запитів до інших органів влади та місцевого самоврядування, підприємств, установ та організацій про надання матеріалів про дисциплінарний проступок поліцейського</w:t>
                      </w:r>
                    </w:p>
                  </w:txbxContent>
                </v:textbox>
                <w10:wrap anchorx="margin"/>
              </v:roundrect>
            </w:pict>
          </mc:Fallback>
        </mc:AlternateContent>
      </w: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812864" behindDoc="0" locked="0" layoutInCell="1" allowOverlap="1" wp14:anchorId="3634AE6F" wp14:editId="1E14B649">
                <wp:simplePos x="0" y="0"/>
                <wp:positionH relativeFrom="column">
                  <wp:posOffset>111250</wp:posOffset>
                </wp:positionH>
                <wp:positionV relativeFrom="paragraph">
                  <wp:posOffset>157593</wp:posOffset>
                </wp:positionV>
                <wp:extent cx="190500" cy="1981200"/>
                <wp:effectExtent l="38100" t="0" r="19050" b="19050"/>
                <wp:wrapNone/>
                <wp:docPr id="114" name="Ліва фігурна дужка 114"/>
                <wp:cNvGraphicFramePr/>
                <a:graphic xmlns:a="http://schemas.openxmlformats.org/drawingml/2006/main">
                  <a:graphicData uri="http://schemas.microsoft.com/office/word/2010/wordprocessingShape">
                    <wps:wsp>
                      <wps:cNvSpPr/>
                      <wps:spPr>
                        <a:xfrm>
                          <a:off x="0" y="0"/>
                          <a:ext cx="190500" cy="1981200"/>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98A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іва фігурна дужка 114" o:spid="_x0000_s1026" type="#_x0000_t87" style="position:absolute;margin-left:8.75pt;margin-top:12.4pt;width:15pt;height:15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" adj="173" strokecolor="black [3200]" strokeweight="1.5pt">
                <v:stroke joinstyle="miter"/>
              </v:shape>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804672" behindDoc="0" locked="0" layoutInCell="1" allowOverlap="1" wp14:anchorId="23FBE7A0" wp14:editId="11F19FB9">
                <wp:simplePos x="0" y="0"/>
                <wp:positionH relativeFrom="margin">
                  <wp:align>center</wp:align>
                </wp:positionH>
                <wp:positionV relativeFrom="paragraph">
                  <wp:posOffset>160760</wp:posOffset>
                </wp:positionV>
                <wp:extent cx="137066" cy="98523"/>
                <wp:effectExtent l="0" t="19050" r="15875" b="34925"/>
                <wp:wrapNone/>
                <wp:docPr id="109" name="Нашивка 109"/>
                <wp:cNvGraphicFramePr/>
                <a:graphic xmlns:a="http://schemas.openxmlformats.org/drawingml/2006/main">
                  <a:graphicData uri="http://schemas.microsoft.com/office/word/2010/wordprocessingShape">
                    <wps:wsp>
                      <wps:cNvSpPr/>
                      <wps:spPr>
                        <a:xfrm rot="5400000">
                          <a:off x="0" y="0"/>
                          <a:ext cx="137066" cy="98523"/>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03F2E" id="Нашивка 109" o:spid="_x0000_s1026" type="#_x0000_t55" style="position:absolute;margin-left:0;margin-top:12.65pt;width:10.8pt;height:7.75pt;rotation:90;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" adj="13837" fillcolor="#5b9bd5 [3204]" strokecolor="#1f4d78 [1604]" strokeweight="1pt">
                <w10:wrap anchorx="margin"/>
              </v:shape>
            </w:pict>
          </mc:Fallback>
        </mc:AlternateContent>
      </w: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813888" behindDoc="0" locked="0" layoutInCell="1" allowOverlap="1" wp14:anchorId="16B627B1" wp14:editId="651D5DF5">
                <wp:simplePos x="0" y="0"/>
                <wp:positionH relativeFrom="column">
                  <wp:posOffset>5426129</wp:posOffset>
                </wp:positionH>
                <wp:positionV relativeFrom="paragraph">
                  <wp:posOffset>35197</wp:posOffset>
                </wp:positionV>
                <wp:extent cx="217333" cy="1784015"/>
                <wp:effectExtent l="0" t="0" r="30480" b="26035"/>
                <wp:wrapNone/>
                <wp:docPr id="115" name="Права фігурна дужка 115"/>
                <wp:cNvGraphicFramePr/>
                <a:graphic xmlns:a="http://schemas.openxmlformats.org/drawingml/2006/main">
                  <a:graphicData uri="http://schemas.microsoft.com/office/word/2010/wordprocessingShape">
                    <wps:wsp>
                      <wps:cNvSpPr/>
                      <wps:spPr>
                        <a:xfrm>
                          <a:off x="0" y="0"/>
                          <a:ext cx="217333" cy="1784015"/>
                        </a:xfrm>
                        <a:prstGeom prst="rightBrace">
                          <a:avLst>
                            <a:gd name="adj1" fmla="val 8333"/>
                            <a:gd name="adj2" fmla="val 48406"/>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CF07A" id="Права фігурна дужка 115" o:spid="_x0000_s1026" type="#_x0000_t88" style="position:absolute;margin-left:427.25pt;margin-top:2.75pt;width:17.1pt;height:140.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" adj="219,10456" strokecolor="black [3200]" strokeweight="1.5pt">
                <v:stroke joinstyle="miter"/>
              </v:shape>
            </w:pict>
          </mc:Fallback>
        </mc:AlternateContent>
      </w: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805696" behindDoc="0" locked="0" layoutInCell="1" allowOverlap="1" wp14:anchorId="39E01DBE" wp14:editId="65E1D6D7">
                <wp:simplePos x="0" y="0"/>
                <wp:positionH relativeFrom="page">
                  <wp:posOffset>3015292</wp:posOffset>
                </wp:positionH>
                <wp:positionV relativeFrom="paragraph">
                  <wp:posOffset>9899</wp:posOffset>
                </wp:positionV>
                <wp:extent cx="1417320" cy="336232"/>
                <wp:effectExtent l="0" t="0" r="11430" b="26035"/>
                <wp:wrapNone/>
                <wp:docPr id="110" name="Овал 110"/>
                <wp:cNvGraphicFramePr/>
                <a:graphic xmlns:a="http://schemas.openxmlformats.org/drawingml/2006/main">
                  <a:graphicData uri="http://schemas.microsoft.com/office/word/2010/wordprocessingShape">
                    <wps:wsp>
                      <wps:cNvSpPr/>
                      <wps:spPr>
                        <a:xfrm>
                          <a:off x="0" y="0"/>
                          <a:ext cx="1417320" cy="336232"/>
                        </a:xfrm>
                        <a:prstGeom prst="ellipse">
                          <a:avLst/>
                        </a:prstGeom>
                      </wps:spPr>
                      <wps:style>
                        <a:lnRef idx="2">
                          <a:schemeClr val="dk1"/>
                        </a:lnRef>
                        <a:fillRef idx="1">
                          <a:schemeClr val="lt1"/>
                        </a:fillRef>
                        <a:effectRef idx="0">
                          <a:schemeClr val="dk1"/>
                        </a:effectRef>
                        <a:fontRef idx="minor">
                          <a:schemeClr val="dk1"/>
                        </a:fontRef>
                      </wps:style>
                      <wps:txbx>
                        <w:txbxContent>
                          <w:p w:rsidR="00ED3562" w:rsidRPr="00A55398" w:rsidRDefault="00ED3562" w:rsidP="00F371CE">
                            <w:pPr>
                              <w:spacing w:after="0" w:line="240" w:lineRule="auto"/>
                              <w:jc w:val="center"/>
                              <w:rPr>
                                <w:rFonts w:ascii="Times New Roman" w:hAnsi="Times New Roman" w:cs="Times New Roman"/>
                                <w:b/>
                              </w:rPr>
                            </w:pPr>
                            <w:r>
                              <w:rPr>
                                <w:rFonts w:ascii="Times New Roman" w:hAnsi="Times New Roman" w:cs="Times New Roman"/>
                                <w:b/>
                              </w:rPr>
                              <w:t>О</w:t>
                            </w:r>
                            <w:r w:rsidRPr="00A55398">
                              <w:rPr>
                                <w:rFonts w:ascii="Times New Roman" w:hAnsi="Times New Roman" w:cs="Times New Roman"/>
                                <w:b/>
                              </w:rPr>
                              <w:t>питування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01DBE" id="Овал 110" o:spid="_x0000_s1052" style="position:absolute;left:0;text-align:left;margin-left:237.4pt;margin-top:.8pt;width:111.6pt;height:26.4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" fillcolor="white [3201]" strokecolor="black [3200]" strokeweight="1pt">
                <v:stroke joinstyle="miter"/>
                <v:textbox>
                  <w:txbxContent>
                    <w:p w:rsidR="00ED3562" w:rsidRPr="00A55398" w:rsidRDefault="00ED3562" w:rsidP="00F371CE">
                      <w:pPr>
                        <w:spacing w:after="0" w:line="240" w:lineRule="auto"/>
                        <w:jc w:val="center"/>
                        <w:rPr>
                          <w:rFonts w:ascii="Times New Roman" w:hAnsi="Times New Roman" w:cs="Times New Roman"/>
                          <w:b/>
                        </w:rPr>
                      </w:pPr>
                      <w:r>
                        <w:rPr>
                          <w:rFonts w:ascii="Times New Roman" w:hAnsi="Times New Roman" w:cs="Times New Roman"/>
                          <w:b/>
                        </w:rPr>
                        <w:t>О</w:t>
                      </w:r>
                      <w:r w:rsidRPr="00A55398">
                        <w:rPr>
                          <w:rFonts w:ascii="Times New Roman" w:hAnsi="Times New Roman" w:cs="Times New Roman"/>
                          <w:b/>
                        </w:rPr>
                        <w:t>питування</w:t>
                      </w:r>
                    </w:p>
                  </w:txbxContent>
                </v:textbox>
                <w10:wrap anchorx="page"/>
              </v:oval>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764736" behindDoc="0" locked="0" layoutInCell="1" allowOverlap="1" wp14:anchorId="1DC8C193" wp14:editId="39B6EE48">
                <wp:simplePos x="0" y="0"/>
                <wp:positionH relativeFrom="margin">
                  <wp:posOffset>273888</wp:posOffset>
                </wp:positionH>
                <wp:positionV relativeFrom="paragraph">
                  <wp:posOffset>111670</wp:posOffset>
                </wp:positionV>
                <wp:extent cx="1501140" cy="1234440"/>
                <wp:effectExtent l="0" t="0" r="22860" b="22860"/>
                <wp:wrapNone/>
                <wp:docPr id="87" name="Округлений прямокутник 87"/>
                <wp:cNvGraphicFramePr/>
                <a:graphic xmlns:a="http://schemas.openxmlformats.org/drawingml/2006/main">
                  <a:graphicData uri="http://schemas.microsoft.com/office/word/2010/wordprocessingShape">
                    <wps:wsp>
                      <wps:cNvSpPr/>
                      <wps:spPr>
                        <a:xfrm>
                          <a:off x="0" y="0"/>
                          <a:ext cx="1501140" cy="123444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Pr>
                                <w:rFonts w:ascii="Times New Roman" w:hAnsi="Times New Roman" w:cs="Times New Roman"/>
                              </w:rPr>
                              <w:t>За необхідності - п</w:t>
                            </w:r>
                            <w:r w:rsidRPr="009A5F80">
                              <w:rPr>
                                <w:rFonts w:ascii="Times New Roman" w:hAnsi="Times New Roman" w:cs="Times New Roman"/>
                              </w:rPr>
                              <w:t>оліцейського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стосовно якого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призначено службове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8C193" id="Округлений прямокутник 87" o:spid="_x0000_s1053" style="position:absolute;left:0;text-align:left;margin-left:21.55pt;margin-top:8.8pt;width:118.2pt;height:97.2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Pr>
                          <w:rFonts w:ascii="Times New Roman" w:hAnsi="Times New Roman" w:cs="Times New Roman"/>
                        </w:rPr>
                        <w:t>За необхідності - п</w:t>
                      </w:r>
                      <w:r w:rsidRPr="009A5F80">
                        <w:rPr>
                          <w:rFonts w:ascii="Times New Roman" w:hAnsi="Times New Roman" w:cs="Times New Roman"/>
                        </w:rPr>
                        <w:t>оліцейського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стосовно якого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призначено службове розслідування</w:t>
                      </w:r>
                    </w:p>
                  </w:txbxContent>
                </v:textbox>
                <w10:wrap anchorx="margin"/>
              </v:roundrect>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765760" behindDoc="0" locked="0" layoutInCell="1" allowOverlap="1" wp14:anchorId="1BA1DFD2" wp14:editId="2C1431D7">
                <wp:simplePos x="0" y="0"/>
                <wp:positionH relativeFrom="margin">
                  <wp:posOffset>3505095</wp:posOffset>
                </wp:positionH>
                <wp:positionV relativeFrom="paragraph">
                  <wp:posOffset>84073</wp:posOffset>
                </wp:positionV>
                <wp:extent cx="1950720" cy="1249680"/>
                <wp:effectExtent l="0" t="0" r="11430" b="26670"/>
                <wp:wrapNone/>
                <wp:docPr id="89" name="Округлений прямокутник 89"/>
                <wp:cNvGraphicFramePr/>
                <a:graphic xmlns:a="http://schemas.openxmlformats.org/drawingml/2006/main">
                  <a:graphicData uri="http://schemas.microsoft.com/office/word/2010/wordprocessingShape">
                    <wps:wsp>
                      <wps:cNvSpPr/>
                      <wps:spPr>
                        <a:xfrm>
                          <a:off x="0" y="0"/>
                          <a:ext cx="1950720" cy="124968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Pr>
                                <w:rFonts w:ascii="Times New Roman" w:hAnsi="Times New Roman" w:cs="Times New Roman"/>
                              </w:rPr>
                              <w:t>Б</w:t>
                            </w:r>
                            <w:r w:rsidRPr="009A5F80">
                              <w:rPr>
                                <w:rFonts w:ascii="Times New Roman" w:hAnsi="Times New Roman" w:cs="Times New Roman"/>
                              </w:rPr>
                              <w:t>езпосереднього керівника чи безпосередніх керівників поліцейського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стосовно якого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призначено службове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1DFD2" id="Округлений прямокутник 89" o:spid="_x0000_s1054" style="position:absolute;left:0;text-align:left;margin-left:276pt;margin-top:6.6pt;width:153.6pt;height:98.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Pr>
                          <w:rFonts w:ascii="Times New Roman" w:hAnsi="Times New Roman" w:cs="Times New Roman"/>
                        </w:rPr>
                        <w:t>Б</w:t>
                      </w:r>
                      <w:r w:rsidRPr="009A5F80">
                        <w:rPr>
                          <w:rFonts w:ascii="Times New Roman" w:hAnsi="Times New Roman" w:cs="Times New Roman"/>
                        </w:rPr>
                        <w:t>езпосереднього керівника чи безпосередніх керівників поліцейського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стосовно якого (</w:t>
                      </w:r>
                      <w:proofErr w:type="spellStart"/>
                      <w:r w:rsidRPr="009A5F80">
                        <w:rPr>
                          <w:rFonts w:ascii="Times New Roman" w:hAnsi="Times New Roman" w:cs="Times New Roman"/>
                        </w:rPr>
                        <w:t>их</w:t>
                      </w:r>
                      <w:proofErr w:type="spellEnd"/>
                      <w:r w:rsidRPr="009A5F80">
                        <w:rPr>
                          <w:rFonts w:ascii="Times New Roman" w:hAnsi="Times New Roman" w:cs="Times New Roman"/>
                        </w:rPr>
                        <w:t>) призначено службове розслідування</w:t>
                      </w:r>
                    </w:p>
                  </w:txbxContent>
                </v:textbox>
                <w10:wrap anchorx="margin"/>
              </v:roundrect>
            </w:pict>
          </mc:Fallback>
        </mc:AlternateContent>
      </w: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811840" behindDoc="0" locked="0" layoutInCell="1" allowOverlap="1" wp14:anchorId="2377B0F8" wp14:editId="41CCDBBB">
                <wp:simplePos x="0" y="0"/>
                <wp:positionH relativeFrom="page">
                  <wp:posOffset>3741747</wp:posOffset>
                </wp:positionH>
                <wp:positionV relativeFrom="paragraph">
                  <wp:posOffset>147971</wp:posOffset>
                </wp:positionV>
                <wp:extent cx="45719" cy="1020986"/>
                <wp:effectExtent l="38100" t="0" r="69215" b="65405"/>
                <wp:wrapNone/>
                <wp:docPr id="113" name="Пряма зі стрілкою 113"/>
                <wp:cNvGraphicFramePr/>
                <a:graphic xmlns:a="http://schemas.openxmlformats.org/drawingml/2006/main">
                  <a:graphicData uri="http://schemas.microsoft.com/office/word/2010/wordprocessingShape">
                    <wps:wsp>
                      <wps:cNvCnPr/>
                      <wps:spPr>
                        <a:xfrm>
                          <a:off x="0" y="0"/>
                          <a:ext cx="45719" cy="1020986"/>
                        </a:xfrm>
                        <a:prstGeom prst="straightConnector1">
                          <a:avLst/>
                        </a:prstGeom>
                        <a:ln>
                          <a:solidFill>
                            <a:schemeClr val="accent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AC57E" id="Пряма зі стрілкою 113" o:spid="_x0000_s1026" type="#_x0000_t32" style="position:absolute;margin-left:294.65pt;margin-top:11.65pt;width:3.6pt;height:80.4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" strokecolor="#5b9bd5 [3204]" strokeweight="1.5pt">
                <v:stroke endarrow="block" joinstyle="miter"/>
                <w10:wrap anchorx="page"/>
              </v:shape>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807744" behindDoc="0" locked="0" layoutInCell="1" allowOverlap="1" wp14:anchorId="567485EC" wp14:editId="4F42A160">
                <wp:simplePos x="0" y="0"/>
                <wp:positionH relativeFrom="column">
                  <wp:posOffset>1792090</wp:posOffset>
                </wp:positionH>
                <wp:positionV relativeFrom="paragraph">
                  <wp:posOffset>103093</wp:posOffset>
                </wp:positionV>
                <wp:extent cx="381467" cy="255812"/>
                <wp:effectExtent l="38100" t="0" r="19050" b="49530"/>
                <wp:wrapNone/>
                <wp:docPr id="111" name="Пряма зі стрілкою 111"/>
                <wp:cNvGraphicFramePr/>
                <a:graphic xmlns:a="http://schemas.openxmlformats.org/drawingml/2006/main">
                  <a:graphicData uri="http://schemas.microsoft.com/office/word/2010/wordprocessingShape">
                    <wps:wsp>
                      <wps:cNvCnPr/>
                      <wps:spPr>
                        <a:xfrm flipH="1">
                          <a:off x="0" y="0"/>
                          <a:ext cx="381467" cy="255812"/>
                        </a:xfrm>
                        <a:prstGeom prst="straightConnector1">
                          <a:avLst/>
                        </a:prstGeom>
                        <a:ln>
                          <a:solidFill>
                            <a:schemeClr val="accent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B9EEF" id="Пряма зі стрілкою 111" o:spid="_x0000_s1026" type="#_x0000_t32" style="position:absolute;margin-left:141.1pt;margin-top:8.1pt;width:30.05pt;height:20.1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" strokecolor="#5b9bd5 [3204]" strokeweight="1.5pt">
                <v:stroke endarrow="block" joinstyle="miter"/>
              </v:shape>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809792" behindDoc="0" locked="0" layoutInCell="1" allowOverlap="1" wp14:anchorId="6B167344" wp14:editId="5750EBD7">
                <wp:simplePos x="0" y="0"/>
                <wp:positionH relativeFrom="column">
                  <wp:posOffset>3121025</wp:posOffset>
                </wp:positionH>
                <wp:positionV relativeFrom="paragraph">
                  <wp:posOffset>131036</wp:posOffset>
                </wp:positionV>
                <wp:extent cx="387732" cy="191014"/>
                <wp:effectExtent l="0" t="0" r="69850" b="57150"/>
                <wp:wrapNone/>
                <wp:docPr id="112" name="Пряма зі стрілкою 112"/>
                <wp:cNvGraphicFramePr/>
                <a:graphic xmlns:a="http://schemas.openxmlformats.org/drawingml/2006/main">
                  <a:graphicData uri="http://schemas.microsoft.com/office/word/2010/wordprocessingShape">
                    <wps:wsp>
                      <wps:cNvCnPr/>
                      <wps:spPr>
                        <a:xfrm>
                          <a:off x="0" y="0"/>
                          <a:ext cx="387732" cy="191014"/>
                        </a:xfrm>
                        <a:prstGeom prst="straightConnector1">
                          <a:avLst/>
                        </a:prstGeom>
                        <a:ln>
                          <a:solidFill>
                            <a:schemeClr val="accent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11252" id="Пряма зі стрілкою 112" o:spid="_x0000_s1026" type="#_x0000_t32" style="position:absolute;margin-left:245.75pt;margin-top:10.3pt;width:30.55pt;height:15.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" strokecolor="#5b9bd5 [3204]" strokeweight="1.5pt">
                <v:stroke endarrow="block" joinstyle="miter"/>
              </v:shape>
            </w:pict>
          </mc:Fallback>
        </mc:AlternateContent>
      </w: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816960" behindDoc="0" locked="0" layoutInCell="1" allowOverlap="1" wp14:anchorId="1E77E360" wp14:editId="785AA76C">
                <wp:simplePos x="0" y="0"/>
                <wp:positionH relativeFrom="page">
                  <wp:posOffset>6120345</wp:posOffset>
                </wp:positionH>
                <wp:positionV relativeFrom="paragraph">
                  <wp:posOffset>114872</wp:posOffset>
                </wp:positionV>
                <wp:extent cx="1923415" cy="488950"/>
                <wp:effectExtent l="0" t="6667" r="13017" b="13018"/>
                <wp:wrapNone/>
                <wp:docPr id="117" name="Округлений прямокутник 117"/>
                <wp:cNvGraphicFramePr/>
                <a:graphic xmlns:a="http://schemas.openxmlformats.org/drawingml/2006/main">
                  <a:graphicData uri="http://schemas.microsoft.com/office/word/2010/wordprocessingShape">
                    <wps:wsp>
                      <wps:cNvSpPr/>
                      <wps:spPr>
                        <a:xfrm rot="16200000">
                          <a:off x="0" y="0"/>
                          <a:ext cx="1923415" cy="48895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ED3562" w:rsidRPr="00771AFE" w:rsidRDefault="00ED3562" w:rsidP="00F371CE">
                            <w:pPr>
                              <w:jc w:val="center"/>
                              <w:rPr>
                                <w:rFonts w:ascii="Times New Roman" w:hAnsi="Times New Roman" w:cs="Times New Roman"/>
                                <w:b/>
                              </w:rPr>
                            </w:pPr>
                            <w:r w:rsidRPr="00771AFE">
                              <w:rPr>
                                <w:rFonts w:ascii="Times New Roman" w:hAnsi="Times New Roman" w:cs="Times New Roman"/>
                                <w:b/>
                              </w:rPr>
                              <w:t>Або в ході одноосібного збору матеріалів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7E360" id="Округлений прямокутник 117" o:spid="_x0000_s1055" style="position:absolute;left:0;text-align:left;margin-left:481.9pt;margin-top:9.05pt;width:151.45pt;height:38.5pt;rotation:-90;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" fillcolor="white [3201]" strokecolor="#ed7d31 [3205]" strokeweight="1pt">
                <v:stroke joinstyle="miter"/>
                <v:textbox>
                  <w:txbxContent>
                    <w:p w:rsidR="00ED3562" w:rsidRPr="00771AFE" w:rsidRDefault="00ED3562" w:rsidP="00F371CE">
                      <w:pPr>
                        <w:jc w:val="center"/>
                        <w:rPr>
                          <w:rFonts w:ascii="Times New Roman" w:hAnsi="Times New Roman" w:cs="Times New Roman"/>
                          <w:b/>
                        </w:rPr>
                      </w:pPr>
                      <w:r w:rsidRPr="00771AFE">
                        <w:rPr>
                          <w:rFonts w:ascii="Times New Roman" w:hAnsi="Times New Roman" w:cs="Times New Roman"/>
                          <w:b/>
                        </w:rPr>
                        <w:t>Або в ході одноосібного збору матеріалів</w:t>
                      </w:r>
                    </w:p>
                  </w:txbxContent>
                </v:textbox>
                <w10:wrap anchorx="page"/>
              </v:roundrect>
            </w:pict>
          </mc:Fallback>
        </mc:AlternateContent>
      </w: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814912" behindDoc="0" locked="0" layoutInCell="1" allowOverlap="1" wp14:anchorId="444F5403" wp14:editId="3256CFF5">
                <wp:simplePos x="0" y="0"/>
                <wp:positionH relativeFrom="column">
                  <wp:posOffset>-1150301</wp:posOffset>
                </wp:positionH>
                <wp:positionV relativeFrom="paragraph">
                  <wp:posOffset>134350</wp:posOffset>
                </wp:positionV>
                <wp:extent cx="1969770" cy="480695"/>
                <wp:effectExtent l="1587" t="0" r="13018" b="13017"/>
                <wp:wrapNone/>
                <wp:docPr id="116" name="Округлений прямокутник 116"/>
                <wp:cNvGraphicFramePr/>
                <a:graphic xmlns:a="http://schemas.openxmlformats.org/drawingml/2006/main">
                  <a:graphicData uri="http://schemas.microsoft.com/office/word/2010/wordprocessingShape">
                    <wps:wsp>
                      <wps:cNvSpPr/>
                      <wps:spPr>
                        <a:xfrm rot="16200000">
                          <a:off x="0" y="0"/>
                          <a:ext cx="1969770" cy="480695"/>
                        </a:xfrm>
                        <a:prstGeom prst="roundRect">
                          <a:avLst>
                            <a:gd name="adj" fmla="val 0"/>
                          </a:avLst>
                        </a:prstGeom>
                      </wps:spPr>
                      <wps:style>
                        <a:lnRef idx="2">
                          <a:schemeClr val="accent2"/>
                        </a:lnRef>
                        <a:fillRef idx="1">
                          <a:schemeClr val="lt1"/>
                        </a:fillRef>
                        <a:effectRef idx="0">
                          <a:schemeClr val="accent2"/>
                        </a:effectRef>
                        <a:fontRef idx="minor">
                          <a:schemeClr val="dk1"/>
                        </a:fontRef>
                      </wps:style>
                      <wps:txbx>
                        <w:txbxContent>
                          <w:p w:rsidR="00ED3562" w:rsidRPr="00771AFE" w:rsidRDefault="00ED3562" w:rsidP="00F371CE">
                            <w:pPr>
                              <w:jc w:val="center"/>
                              <w:rPr>
                                <w:rFonts w:ascii="Times New Roman" w:hAnsi="Times New Roman" w:cs="Times New Roman"/>
                                <w:b/>
                              </w:rPr>
                            </w:pPr>
                            <w:r w:rsidRPr="00771AFE">
                              <w:rPr>
                                <w:rFonts w:ascii="Times New Roman" w:hAnsi="Times New Roman" w:cs="Times New Roman"/>
                                <w:b/>
                              </w:rPr>
                              <w:t>Або під час відкритих засідань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F5403" id="Округлений прямокутник 116" o:spid="_x0000_s1056" style="position:absolute;left:0;text-align:left;margin-left:-90.55pt;margin-top:10.6pt;width:155.1pt;height:37.8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" fillcolor="white [3201]" strokecolor="#ed7d31 [3205]" strokeweight="1pt">
                <v:stroke joinstyle="miter"/>
                <v:textbox>
                  <w:txbxContent>
                    <w:p w:rsidR="00ED3562" w:rsidRPr="00771AFE" w:rsidRDefault="00ED3562" w:rsidP="00F371CE">
                      <w:pPr>
                        <w:jc w:val="center"/>
                        <w:rPr>
                          <w:rFonts w:ascii="Times New Roman" w:hAnsi="Times New Roman" w:cs="Times New Roman"/>
                          <w:b/>
                        </w:rPr>
                      </w:pPr>
                      <w:r w:rsidRPr="00771AFE">
                        <w:rPr>
                          <w:rFonts w:ascii="Times New Roman" w:hAnsi="Times New Roman" w:cs="Times New Roman"/>
                          <w:b/>
                        </w:rPr>
                        <w:t>Або під час відкритих засідань</w:t>
                      </w:r>
                    </w:p>
                  </w:txbxContent>
                </v:textbox>
              </v:roundrect>
            </w:pict>
          </mc:Fallback>
        </mc:AlternateContent>
      </w: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56544" behindDoc="0" locked="0" layoutInCell="1" allowOverlap="1" wp14:anchorId="6E944702" wp14:editId="4974F982">
                <wp:simplePos x="0" y="0"/>
                <wp:positionH relativeFrom="margin">
                  <wp:posOffset>303526</wp:posOffset>
                </wp:positionH>
                <wp:positionV relativeFrom="paragraph">
                  <wp:posOffset>156788</wp:posOffset>
                </wp:positionV>
                <wp:extent cx="5120640" cy="495300"/>
                <wp:effectExtent l="0" t="0" r="22860" b="19050"/>
                <wp:wrapNone/>
                <wp:docPr id="91" name="Округлений прямокутник 91"/>
                <wp:cNvGraphicFramePr/>
                <a:graphic xmlns:a="http://schemas.openxmlformats.org/drawingml/2006/main">
                  <a:graphicData uri="http://schemas.microsoft.com/office/word/2010/wordprocessingShape">
                    <wps:wsp>
                      <wps:cNvSpPr/>
                      <wps:spPr>
                        <a:xfrm>
                          <a:off x="0" y="0"/>
                          <a:ext cx="5120640" cy="49530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Опитування інших поліцейських та осіб, які володіють відомостями про можливий дисциплінарний проступок або його відсутність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44702" id="Округлений прямокутник 91" o:spid="_x0000_s1057" style="position:absolute;left:0;text-align:left;margin-left:23.9pt;margin-top:12.35pt;width:403.2pt;height:3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Опитування інших поліцейських та осіб, які володіють відомостями про можливий дисциплінарний проступок або його відсутність</w:t>
                      </w:r>
                    </w:p>
                  </w:txbxContent>
                </v:textbox>
                <w10:wrap anchorx="margin"/>
              </v:roundrect>
            </w:pict>
          </mc:Fallback>
        </mc:AlternateContent>
      </w: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767808" behindDoc="0" locked="0" layoutInCell="1" allowOverlap="1" wp14:anchorId="6295845C" wp14:editId="1D03B41C">
                <wp:simplePos x="0" y="0"/>
                <wp:positionH relativeFrom="margin">
                  <wp:posOffset>-420686</wp:posOffset>
                </wp:positionH>
                <wp:positionV relativeFrom="paragraph">
                  <wp:posOffset>238857</wp:posOffset>
                </wp:positionV>
                <wp:extent cx="6662103" cy="1348740"/>
                <wp:effectExtent l="0" t="0" r="24765" b="22860"/>
                <wp:wrapNone/>
                <wp:docPr id="92" name="Округлений прямокутник 92"/>
                <wp:cNvGraphicFramePr/>
                <a:graphic xmlns:a="http://schemas.openxmlformats.org/drawingml/2006/main">
                  <a:graphicData uri="http://schemas.microsoft.com/office/word/2010/wordprocessingShape">
                    <wps:wsp>
                      <wps:cNvSpPr/>
                      <wps:spPr>
                        <a:xfrm>
                          <a:off x="0" y="0"/>
                          <a:ext cx="6662103" cy="134874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Default="00ED3562" w:rsidP="00F82E26">
                            <w:pPr>
                              <w:spacing w:after="0" w:line="240" w:lineRule="auto"/>
                              <w:jc w:val="center"/>
                              <w:rPr>
                                <w:rFonts w:ascii="Times New Roman" w:hAnsi="Times New Roman" w:cs="Times New Roman"/>
                              </w:rPr>
                            </w:pPr>
                            <w:r w:rsidRPr="00771AFE">
                              <w:rPr>
                                <w:rFonts w:ascii="Times New Roman" w:hAnsi="Times New Roman" w:cs="Times New Roman"/>
                                <w:b/>
                              </w:rPr>
                              <w:t>Проведення відкритого засідання</w:t>
                            </w:r>
                            <w:r>
                              <w:rPr>
                                <w:rFonts w:ascii="Times New Roman" w:hAnsi="Times New Roman" w:cs="Times New Roman"/>
                                <w:b/>
                              </w:rPr>
                              <w:t xml:space="preserve"> дисциплінарної комісії, на якому:</w:t>
                            </w:r>
                          </w:p>
                          <w:p w:rsidR="00ED3562" w:rsidRDefault="00ED3562" w:rsidP="00F82E26">
                            <w:pPr>
                              <w:pStyle w:val="ab"/>
                              <w:numPr>
                                <w:ilvl w:val="0"/>
                                <w:numId w:val="14"/>
                              </w:numPr>
                              <w:spacing w:after="0" w:line="240" w:lineRule="auto"/>
                              <w:ind w:left="0" w:firstLine="360"/>
                              <w:jc w:val="both"/>
                              <w:rPr>
                                <w:rFonts w:ascii="Times New Roman" w:hAnsi="Times New Roman" w:cs="Times New Roman"/>
                              </w:rPr>
                            </w:pPr>
                            <w:proofErr w:type="spellStart"/>
                            <w:r>
                              <w:rPr>
                                <w:rFonts w:ascii="Times New Roman" w:hAnsi="Times New Roman" w:cs="Times New Roman"/>
                                <w:b/>
                              </w:rPr>
                              <w:t>О</w:t>
                            </w:r>
                            <w:r w:rsidRPr="00F82E26">
                              <w:rPr>
                                <w:rFonts w:ascii="Times New Roman" w:hAnsi="Times New Roman" w:cs="Times New Roman"/>
                                <w:b/>
                              </w:rPr>
                              <w:t>питу</w:t>
                            </w:r>
                            <w:r>
                              <w:rPr>
                                <w:rFonts w:ascii="Times New Roman" w:hAnsi="Times New Roman" w:cs="Times New Roman"/>
                                <w:b/>
                              </w:rPr>
                              <w:t>ється</w:t>
                            </w:r>
                            <w:proofErr w:type="spellEnd"/>
                            <w:r>
                              <w:rPr>
                                <w:rFonts w:ascii="Times New Roman" w:hAnsi="Times New Roman" w:cs="Times New Roman"/>
                                <w:b/>
                              </w:rPr>
                              <w:t xml:space="preserve"> поліцейський, </w:t>
                            </w:r>
                            <w:r w:rsidRPr="00F82E26">
                              <w:rPr>
                                <w:rFonts w:ascii="Times New Roman" w:hAnsi="Times New Roman" w:cs="Times New Roman"/>
                              </w:rPr>
                              <w:t>стосовно якого призначено службове розслідування</w:t>
                            </w:r>
                            <w:r>
                              <w:rPr>
                                <w:rFonts w:ascii="Times New Roman" w:hAnsi="Times New Roman" w:cs="Times New Roman"/>
                              </w:rPr>
                              <w:t>,</w:t>
                            </w:r>
                            <w:r w:rsidRPr="00F82E26">
                              <w:rPr>
                                <w:rFonts w:ascii="Times New Roman" w:hAnsi="Times New Roman" w:cs="Times New Roman"/>
                              </w:rPr>
                              <w:t xml:space="preserve"> та, за необхідності,</w:t>
                            </w:r>
                            <w:r>
                              <w:rPr>
                                <w:rFonts w:ascii="Times New Roman" w:hAnsi="Times New Roman" w:cs="Times New Roman"/>
                              </w:rPr>
                              <w:t xml:space="preserve"> інші</w:t>
                            </w:r>
                            <w:r w:rsidRPr="00F82E26">
                              <w:rPr>
                                <w:rFonts w:ascii="Times New Roman" w:hAnsi="Times New Roman" w:cs="Times New Roman"/>
                              </w:rPr>
                              <w:t xml:space="preserve"> ос</w:t>
                            </w:r>
                            <w:r>
                              <w:rPr>
                                <w:rFonts w:ascii="Times New Roman" w:hAnsi="Times New Roman" w:cs="Times New Roman"/>
                              </w:rPr>
                              <w:t>о</w:t>
                            </w:r>
                            <w:r w:rsidRPr="00F82E26">
                              <w:rPr>
                                <w:rFonts w:ascii="Times New Roman" w:hAnsi="Times New Roman" w:cs="Times New Roman"/>
                              </w:rPr>
                              <w:t>б</w:t>
                            </w:r>
                            <w:r>
                              <w:rPr>
                                <w:rFonts w:ascii="Times New Roman" w:hAnsi="Times New Roman" w:cs="Times New Roman"/>
                              </w:rPr>
                              <w:t>и, надається оцінка їх поясненням</w:t>
                            </w:r>
                            <w:r w:rsidRPr="00F82E26">
                              <w:rPr>
                                <w:rFonts w:ascii="Times New Roman" w:hAnsi="Times New Roman" w:cs="Times New Roman"/>
                              </w:rPr>
                              <w:t xml:space="preserve">. </w:t>
                            </w:r>
                          </w:p>
                          <w:p w:rsidR="00ED3562" w:rsidRDefault="00ED3562" w:rsidP="00F82E26">
                            <w:pPr>
                              <w:pStyle w:val="ab"/>
                              <w:numPr>
                                <w:ilvl w:val="0"/>
                                <w:numId w:val="14"/>
                              </w:numPr>
                              <w:spacing w:after="0" w:line="240" w:lineRule="auto"/>
                              <w:ind w:left="0" w:firstLine="360"/>
                              <w:jc w:val="both"/>
                              <w:rPr>
                                <w:rFonts w:ascii="Times New Roman" w:hAnsi="Times New Roman" w:cs="Times New Roman"/>
                              </w:rPr>
                            </w:pPr>
                            <w:r w:rsidRPr="00F82E26">
                              <w:rPr>
                                <w:rFonts w:ascii="Times New Roman" w:hAnsi="Times New Roman" w:cs="Times New Roman"/>
                                <w:b/>
                              </w:rPr>
                              <w:t>Вивчаються зібрані</w:t>
                            </w:r>
                            <w:r>
                              <w:rPr>
                                <w:rFonts w:ascii="Times New Roman" w:hAnsi="Times New Roman" w:cs="Times New Roman"/>
                              </w:rPr>
                              <w:t xml:space="preserve"> матеріали службового розслідування та надається оцінка зібраним</w:t>
                            </w:r>
                            <w:r w:rsidRPr="00F82E26">
                              <w:rPr>
                                <w:rFonts w:ascii="Times New Roman" w:hAnsi="Times New Roman" w:cs="Times New Roman"/>
                              </w:rPr>
                              <w:t xml:space="preserve"> відомост</w:t>
                            </w:r>
                            <w:r>
                              <w:rPr>
                                <w:rFonts w:ascii="Times New Roman" w:hAnsi="Times New Roman" w:cs="Times New Roman"/>
                              </w:rPr>
                              <w:t>ям</w:t>
                            </w:r>
                            <w:r w:rsidRPr="00F82E26">
                              <w:rPr>
                                <w:rFonts w:ascii="Times New Roman" w:hAnsi="Times New Roman" w:cs="Times New Roman"/>
                              </w:rPr>
                              <w:t xml:space="preserve"> про дисциплінарний проступо</w:t>
                            </w:r>
                            <w:r>
                              <w:rPr>
                                <w:rFonts w:ascii="Times New Roman" w:hAnsi="Times New Roman" w:cs="Times New Roman"/>
                              </w:rPr>
                              <w:t>к.</w:t>
                            </w:r>
                          </w:p>
                          <w:p w:rsidR="00ED3562" w:rsidRPr="00F82E26" w:rsidRDefault="00ED3562" w:rsidP="00F82E26">
                            <w:pPr>
                              <w:pStyle w:val="ab"/>
                              <w:numPr>
                                <w:ilvl w:val="0"/>
                                <w:numId w:val="14"/>
                              </w:numPr>
                              <w:spacing w:after="0" w:line="240" w:lineRule="auto"/>
                              <w:ind w:left="0" w:firstLine="360"/>
                              <w:jc w:val="both"/>
                              <w:rPr>
                                <w:rFonts w:ascii="Times New Roman" w:hAnsi="Times New Roman" w:cs="Times New Roman"/>
                              </w:rPr>
                            </w:pPr>
                            <w:r>
                              <w:rPr>
                                <w:rFonts w:ascii="Times New Roman" w:hAnsi="Times New Roman" w:cs="Times New Roman"/>
                                <w:b/>
                              </w:rPr>
                              <w:t xml:space="preserve">Ухвалюється рішення про </w:t>
                            </w:r>
                            <w:r w:rsidRPr="00F82E26">
                              <w:rPr>
                                <w:rFonts w:ascii="Times New Roman" w:hAnsi="Times New Roman" w:cs="Times New Roman"/>
                              </w:rPr>
                              <w:t>наявність чи відсутність в діях поліцейського</w:t>
                            </w:r>
                            <w:r>
                              <w:rPr>
                                <w:rFonts w:ascii="Times New Roman" w:hAnsi="Times New Roman" w:cs="Times New Roman"/>
                                <w:b/>
                              </w:rPr>
                              <w:t xml:space="preserve"> </w:t>
                            </w:r>
                            <w:r w:rsidRPr="00F82E26">
                              <w:rPr>
                                <w:rFonts w:ascii="Times New Roman" w:hAnsi="Times New Roman" w:cs="Times New Roman"/>
                              </w:rPr>
                              <w:t xml:space="preserve">дисциплінарного </w:t>
                            </w:r>
                            <w:r>
                              <w:rPr>
                                <w:rFonts w:ascii="Times New Roman" w:hAnsi="Times New Roman" w:cs="Times New Roman"/>
                              </w:rPr>
                              <w:t>проступку</w:t>
                            </w:r>
                            <w:r w:rsidRPr="00F82E26">
                              <w:rPr>
                                <w:rFonts w:ascii="Times New Roman" w:hAnsi="Times New Roman" w:cs="Times New Roman"/>
                              </w:rPr>
                              <w:t xml:space="preserve"> та щодо застосування до нього певного дисциплінарного стягнення.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5845C" id="Округлений прямокутник 92" o:spid="_x0000_s1058" style="position:absolute;left:0;text-align:left;margin-left:-33.1pt;margin-top:18.8pt;width:524.6pt;height:106.2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" fillcolor="white [3201]" strokecolor="black [3200]" strokeweight="1pt">
                <v:stroke joinstyle="miter"/>
                <v:textbox>
                  <w:txbxContent>
                    <w:p w:rsidR="00ED3562" w:rsidRDefault="00ED3562" w:rsidP="00F82E26">
                      <w:pPr>
                        <w:spacing w:after="0" w:line="240" w:lineRule="auto"/>
                        <w:jc w:val="center"/>
                        <w:rPr>
                          <w:rFonts w:ascii="Times New Roman" w:hAnsi="Times New Roman" w:cs="Times New Roman"/>
                        </w:rPr>
                      </w:pPr>
                      <w:r w:rsidRPr="00771AFE">
                        <w:rPr>
                          <w:rFonts w:ascii="Times New Roman" w:hAnsi="Times New Roman" w:cs="Times New Roman"/>
                          <w:b/>
                        </w:rPr>
                        <w:t>Проведення відкритого засідання</w:t>
                      </w:r>
                      <w:r>
                        <w:rPr>
                          <w:rFonts w:ascii="Times New Roman" w:hAnsi="Times New Roman" w:cs="Times New Roman"/>
                          <w:b/>
                        </w:rPr>
                        <w:t xml:space="preserve"> дисциплінарної комісії, на якому:</w:t>
                      </w:r>
                    </w:p>
                    <w:p w:rsidR="00ED3562" w:rsidRDefault="00ED3562" w:rsidP="00F82E26">
                      <w:pPr>
                        <w:pStyle w:val="ab"/>
                        <w:numPr>
                          <w:ilvl w:val="0"/>
                          <w:numId w:val="14"/>
                        </w:numPr>
                        <w:spacing w:after="0" w:line="240" w:lineRule="auto"/>
                        <w:ind w:left="0" w:firstLine="360"/>
                        <w:jc w:val="both"/>
                        <w:rPr>
                          <w:rFonts w:ascii="Times New Roman" w:hAnsi="Times New Roman" w:cs="Times New Roman"/>
                        </w:rPr>
                      </w:pPr>
                      <w:proofErr w:type="spellStart"/>
                      <w:r>
                        <w:rPr>
                          <w:rFonts w:ascii="Times New Roman" w:hAnsi="Times New Roman" w:cs="Times New Roman"/>
                          <w:b/>
                        </w:rPr>
                        <w:t>О</w:t>
                      </w:r>
                      <w:r w:rsidRPr="00F82E26">
                        <w:rPr>
                          <w:rFonts w:ascii="Times New Roman" w:hAnsi="Times New Roman" w:cs="Times New Roman"/>
                          <w:b/>
                        </w:rPr>
                        <w:t>питу</w:t>
                      </w:r>
                      <w:r>
                        <w:rPr>
                          <w:rFonts w:ascii="Times New Roman" w:hAnsi="Times New Roman" w:cs="Times New Roman"/>
                          <w:b/>
                        </w:rPr>
                        <w:t>ється</w:t>
                      </w:r>
                      <w:proofErr w:type="spellEnd"/>
                      <w:r>
                        <w:rPr>
                          <w:rFonts w:ascii="Times New Roman" w:hAnsi="Times New Roman" w:cs="Times New Roman"/>
                          <w:b/>
                        </w:rPr>
                        <w:t xml:space="preserve"> поліцейський, </w:t>
                      </w:r>
                      <w:r w:rsidRPr="00F82E26">
                        <w:rPr>
                          <w:rFonts w:ascii="Times New Roman" w:hAnsi="Times New Roman" w:cs="Times New Roman"/>
                        </w:rPr>
                        <w:t>стосовно якого призначено службове розслідування</w:t>
                      </w:r>
                      <w:r>
                        <w:rPr>
                          <w:rFonts w:ascii="Times New Roman" w:hAnsi="Times New Roman" w:cs="Times New Roman"/>
                        </w:rPr>
                        <w:t>,</w:t>
                      </w:r>
                      <w:r w:rsidRPr="00F82E26">
                        <w:rPr>
                          <w:rFonts w:ascii="Times New Roman" w:hAnsi="Times New Roman" w:cs="Times New Roman"/>
                        </w:rPr>
                        <w:t xml:space="preserve"> та, за необхідності,</w:t>
                      </w:r>
                      <w:r>
                        <w:rPr>
                          <w:rFonts w:ascii="Times New Roman" w:hAnsi="Times New Roman" w:cs="Times New Roman"/>
                        </w:rPr>
                        <w:t xml:space="preserve"> інші</w:t>
                      </w:r>
                      <w:r w:rsidRPr="00F82E26">
                        <w:rPr>
                          <w:rFonts w:ascii="Times New Roman" w:hAnsi="Times New Roman" w:cs="Times New Roman"/>
                        </w:rPr>
                        <w:t xml:space="preserve"> ос</w:t>
                      </w:r>
                      <w:r>
                        <w:rPr>
                          <w:rFonts w:ascii="Times New Roman" w:hAnsi="Times New Roman" w:cs="Times New Roman"/>
                        </w:rPr>
                        <w:t>о</w:t>
                      </w:r>
                      <w:r w:rsidRPr="00F82E26">
                        <w:rPr>
                          <w:rFonts w:ascii="Times New Roman" w:hAnsi="Times New Roman" w:cs="Times New Roman"/>
                        </w:rPr>
                        <w:t>б</w:t>
                      </w:r>
                      <w:r>
                        <w:rPr>
                          <w:rFonts w:ascii="Times New Roman" w:hAnsi="Times New Roman" w:cs="Times New Roman"/>
                        </w:rPr>
                        <w:t>и, надається оцінка їх поясненням</w:t>
                      </w:r>
                      <w:r w:rsidRPr="00F82E26">
                        <w:rPr>
                          <w:rFonts w:ascii="Times New Roman" w:hAnsi="Times New Roman" w:cs="Times New Roman"/>
                        </w:rPr>
                        <w:t xml:space="preserve">. </w:t>
                      </w:r>
                    </w:p>
                    <w:p w:rsidR="00ED3562" w:rsidRDefault="00ED3562" w:rsidP="00F82E26">
                      <w:pPr>
                        <w:pStyle w:val="ab"/>
                        <w:numPr>
                          <w:ilvl w:val="0"/>
                          <w:numId w:val="14"/>
                        </w:numPr>
                        <w:spacing w:after="0" w:line="240" w:lineRule="auto"/>
                        <w:ind w:left="0" w:firstLine="360"/>
                        <w:jc w:val="both"/>
                        <w:rPr>
                          <w:rFonts w:ascii="Times New Roman" w:hAnsi="Times New Roman" w:cs="Times New Roman"/>
                        </w:rPr>
                      </w:pPr>
                      <w:r w:rsidRPr="00F82E26">
                        <w:rPr>
                          <w:rFonts w:ascii="Times New Roman" w:hAnsi="Times New Roman" w:cs="Times New Roman"/>
                          <w:b/>
                        </w:rPr>
                        <w:t>Вивчаються зібрані</w:t>
                      </w:r>
                      <w:r>
                        <w:rPr>
                          <w:rFonts w:ascii="Times New Roman" w:hAnsi="Times New Roman" w:cs="Times New Roman"/>
                        </w:rPr>
                        <w:t xml:space="preserve"> матеріали службового розслідування та надається оцінка зібраним</w:t>
                      </w:r>
                      <w:r w:rsidRPr="00F82E26">
                        <w:rPr>
                          <w:rFonts w:ascii="Times New Roman" w:hAnsi="Times New Roman" w:cs="Times New Roman"/>
                        </w:rPr>
                        <w:t xml:space="preserve"> відомост</w:t>
                      </w:r>
                      <w:r>
                        <w:rPr>
                          <w:rFonts w:ascii="Times New Roman" w:hAnsi="Times New Roman" w:cs="Times New Roman"/>
                        </w:rPr>
                        <w:t>ям</w:t>
                      </w:r>
                      <w:r w:rsidRPr="00F82E26">
                        <w:rPr>
                          <w:rFonts w:ascii="Times New Roman" w:hAnsi="Times New Roman" w:cs="Times New Roman"/>
                        </w:rPr>
                        <w:t xml:space="preserve"> про дисциплінарний проступо</w:t>
                      </w:r>
                      <w:r>
                        <w:rPr>
                          <w:rFonts w:ascii="Times New Roman" w:hAnsi="Times New Roman" w:cs="Times New Roman"/>
                        </w:rPr>
                        <w:t>к.</w:t>
                      </w:r>
                    </w:p>
                    <w:p w:rsidR="00ED3562" w:rsidRPr="00F82E26" w:rsidRDefault="00ED3562" w:rsidP="00F82E26">
                      <w:pPr>
                        <w:pStyle w:val="ab"/>
                        <w:numPr>
                          <w:ilvl w:val="0"/>
                          <w:numId w:val="14"/>
                        </w:numPr>
                        <w:spacing w:after="0" w:line="240" w:lineRule="auto"/>
                        <w:ind w:left="0" w:firstLine="360"/>
                        <w:jc w:val="both"/>
                        <w:rPr>
                          <w:rFonts w:ascii="Times New Roman" w:hAnsi="Times New Roman" w:cs="Times New Roman"/>
                        </w:rPr>
                      </w:pPr>
                      <w:r>
                        <w:rPr>
                          <w:rFonts w:ascii="Times New Roman" w:hAnsi="Times New Roman" w:cs="Times New Roman"/>
                          <w:b/>
                        </w:rPr>
                        <w:t xml:space="preserve">Ухвалюється рішення про </w:t>
                      </w:r>
                      <w:r w:rsidRPr="00F82E26">
                        <w:rPr>
                          <w:rFonts w:ascii="Times New Roman" w:hAnsi="Times New Roman" w:cs="Times New Roman"/>
                        </w:rPr>
                        <w:t>наявність чи відсутність в діях поліцейського</w:t>
                      </w:r>
                      <w:r>
                        <w:rPr>
                          <w:rFonts w:ascii="Times New Roman" w:hAnsi="Times New Roman" w:cs="Times New Roman"/>
                          <w:b/>
                        </w:rPr>
                        <w:t xml:space="preserve"> </w:t>
                      </w:r>
                      <w:r w:rsidRPr="00F82E26">
                        <w:rPr>
                          <w:rFonts w:ascii="Times New Roman" w:hAnsi="Times New Roman" w:cs="Times New Roman"/>
                        </w:rPr>
                        <w:t xml:space="preserve">дисциплінарного </w:t>
                      </w:r>
                      <w:r>
                        <w:rPr>
                          <w:rFonts w:ascii="Times New Roman" w:hAnsi="Times New Roman" w:cs="Times New Roman"/>
                        </w:rPr>
                        <w:t>проступку</w:t>
                      </w:r>
                      <w:r w:rsidRPr="00F82E26">
                        <w:rPr>
                          <w:rFonts w:ascii="Times New Roman" w:hAnsi="Times New Roman" w:cs="Times New Roman"/>
                        </w:rPr>
                        <w:t xml:space="preserve"> та щодо застосування до нього певного дисциплінарного стягнення.</w:t>
                      </w:r>
                    </w:p>
                  </w:txbxContent>
                </v:textbox>
                <w10:wrap anchorx="margin"/>
              </v:roundrect>
            </w:pict>
          </mc:Fallback>
        </mc:AlternateContent>
      </w: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300FD7" w:rsidRDefault="006E5E9E"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r>
        <w:rPr>
          <w:rFonts w:ascii="Times New Roman" w:hAnsi="Times New Roman" w:cs="Times New Roman"/>
          <w:b/>
          <w:noProof/>
          <w:sz w:val="28"/>
          <w:szCs w:val="28"/>
          <w:lang w:eastAsia="uk-UA"/>
        </w:rPr>
        <mc:AlternateContent>
          <mc:Choice Requires="wps">
            <w:drawing>
              <wp:anchor distT="0" distB="0" distL="114300" distR="114300" simplePos="0" relativeHeight="251819008" behindDoc="0" locked="0" layoutInCell="1" allowOverlap="1">
                <wp:simplePos x="0" y="0"/>
                <wp:positionH relativeFrom="column">
                  <wp:posOffset>-686118</wp:posOffset>
                </wp:positionH>
                <wp:positionV relativeFrom="paragraph">
                  <wp:posOffset>240014</wp:posOffset>
                </wp:positionV>
                <wp:extent cx="281940" cy="1455420"/>
                <wp:effectExtent l="0" t="0" r="41910" b="11430"/>
                <wp:wrapNone/>
                <wp:docPr id="119" name="Вигнута вліво стрілка 119"/>
                <wp:cNvGraphicFramePr/>
                <a:graphic xmlns:a="http://schemas.openxmlformats.org/drawingml/2006/main">
                  <a:graphicData uri="http://schemas.microsoft.com/office/word/2010/wordprocessingShape">
                    <wps:wsp>
                      <wps:cNvSpPr/>
                      <wps:spPr>
                        <a:xfrm>
                          <a:off x="0" y="0"/>
                          <a:ext cx="281940" cy="1455420"/>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3EDC3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игнута вліво стрілка 119" o:spid="_x0000_s1026" type="#_x0000_t102" style="position:absolute;margin-left:-54.05pt;margin-top:18.9pt;width:22.2pt;height:114.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" adj="19508,21077,16200" fillcolor="white [3201]" strokecolor="black [3200]" strokeweight="1pt"/>
            </w:pict>
          </mc:Fallback>
        </mc:AlternateContent>
      </w:r>
    </w:p>
    <w:p w:rsidR="00300FD7" w:rsidRDefault="00300FD7"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ED3562" w:rsidP="00EA044D">
      <w:pPr>
        <w:tabs>
          <w:tab w:val="left" w:pos="1008"/>
        </w:tabs>
        <w:spacing w:after="0" w:line="240" w:lineRule="auto"/>
        <w:ind w:firstLine="567"/>
        <w:jc w:val="both"/>
        <w:rPr>
          <w:rStyle w:val="rvts23"/>
          <w:rFonts w:ascii="Times New Roman" w:hAnsi="Times New Roman" w:cs="Times New Roman"/>
          <w:b/>
          <w:sz w:val="28"/>
          <w:szCs w:val="28"/>
        </w:rPr>
      </w:pPr>
    </w:p>
    <w:p w:rsidR="00ED3562" w:rsidRDefault="006E5E9E" w:rsidP="00EA044D">
      <w:pPr>
        <w:tabs>
          <w:tab w:val="left" w:pos="1008"/>
        </w:tabs>
        <w:spacing w:after="0" w:line="240" w:lineRule="auto"/>
        <w:ind w:firstLine="567"/>
        <w:jc w:val="both"/>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769856" behindDoc="0" locked="0" layoutInCell="1" allowOverlap="1" wp14:anchorId="1FDA7768" wp14:editId="1B239FFC">
                <wp:simplePos x="0" y="0"/>
                <wp:positionH relativeFrom="margin">
                  <wp:posOffset>-396248</wp:posOffset>
                </wp:positionH>
                <wp:positionV relativeFrom="paragraph">
                  <wp:posOffset>211244</wp:posOffset>
                </wp:positionV>
                <wp:extent cx="1508760" cy="929640"/>
                <wp:effectExtent l="0" t="0" r="15240" b="22860"/>
                <wp:wrapNone/>
                <wp:docPr id="95" name="Округлений прямокутник 95"/>
                <wp:cNvGraphicFramePr/>
                <a:graphic xmlns:a="http://schemas.openxmlformats.org/drawingml/2006/main">
                  <a:graphicData uri="http://schemas.microsoft.com/office/word/2010/wordprocessingShape">
                    <wps:wsp>
                      <wps:cNvSpPr/>
                      <wps:spPr>
                        <a:xfrm>
                          <a:off x="0" y="0"/>
                          <a:ext cx="1508760" cy="92964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Підготовка висновку службового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A7768" id="Округлений прямокутник 95" o:spid="_x0000_s1059" style="position:absolute;left:0;text-align:left;margin-left:-31.2pt;margin-top:16.65pt;width:118.8pt;height:73.2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Підготовка висновку службового розслідування</w:t>
                      </w:r>
                    </w:p>
                  </w:txbxContent>
                </v:textbox>
                <w10:wrap anchorx="margin"/>
              </v:roundrect>
            </w:pict>
          </mc:Fallback>
        </mc:AlternateContent>
      </w:r>
    </w:p>
    <w:p w:rsidR="00ED3562" w:rsidRDefault="006E5E9E" w:rsidP="00EA044D">
      <w:pPr>
        <w:tabs>
          <w:tab w:val="left" w:pos="1008"/>
        </w:tabs>
        <w:spacing w:after="0" w:line="240" w:lineRule="auto"/>
        <w:ind w:firstLine="567"/>
        <w:jc w:val="both"/>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768832" behindDoc="0" locked="0" layoutInCell="1" allowOverlap="1" wp14:anchorId="0B8A10B5" wp14:editId="4AAF96CB">
                <wp:simplePos x="0" y="0"/>
                <wp:positionH relativeFrom="page">
                  <wp:posOffset>5725378</wp:posOffset>
                </wp:positionH>
                <wp:positionV relativeFrom="paragraph">
                  <wp:posOffset>7293</wp:posOffset>
                </wp:positionV>
                <wp:extent cx="1663065" cy="929640"/>
                <wp:effectExtent l="0" t="0" r="13335" b="22860"/>
                <wp:wrapNone/>
                <wp:docPr id="99" name="Округлений прямокутник 99"/>
                <wp:cNvGraphicFramePr/>
                <a:graphic xmlns:a="http://schemas.openxmlformats.org/drawingml/2006/main">
                  <a:graphicData uri="http://schemas.microsoft.com/office/word/2010/wordprocessingShape">
                    <wps:wsp>
                      <wps:cNvSpPr/>
                      <wps:spPr>
                        <a:xfrm>
                          <a:off x="0" y="0"/>
                          <a:ext cx="1663065" cy="92964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Формування матеріалів службового розслідування у справу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A10B5" id="Округлений прямокутник 99" o:spid="_x0000_s1060" style="position:absolute;left:0;text-align:left;margin-left:450.8pt;margin-top:.55pt;width:130.95pt;height:73.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" fillcolor="white [3201]" strokecolor="black [3200]" strokeweight="1pt">
                <v:stroke joinstyle="miter"/>
                <v:textbox>
                  <w:txbxContent>
                    <w:p w:rsidR="00ED3562" w:rsidRPr="009A5F80" w:rsidRDefault="00ED3562" w:rsidP="00300FD7">
                      <w:pPr>
                        <w:jc w:val="center"/>
                        <w:rPr>
                          <w:rFonts w:ascii="Times New Roman" w:hAnsi="Times New Roman" w:cs="Times New Roman"/>
                        </w:rPr>
                      </w:pPr>
                      <w:r w:rsidRPr="009A5F80">
                        <w:rPr>
                          <w:rFonts w:ascii="Times New Roman" w:hAnsi="Times New Roman" w:cs="Times New Roman"/>
                        </w:rPr>
                        <w:t>Формування матеріалів службового розслідування у справу</w:t>
                      </w:r>
                    </w:p>
                  </w:txbxContent>
                </v:textbox>
                <w10:wrap anchorx="page"/>
              </v:roundrect>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763712" behindDoc="0" locked="0" layoutInCell="1" allowOverlap="1" wp14:anchorId="7177A103" wp14:editId="1568F47E">
                <wp:simplePos x="0" y="0"/>
                <wp:positionH relativeFrom="margin">
                  <wp:posOffset>1343025</wp:posOffset>
                </wp:positionH>
                <wp:positionV relativeFrom="paragraph">
                  <wp:posOffset>4861</wp:posOffset>
                </wp:positionV>
                <wp:extent cx="3086100" cy="975360"/>
                <wp:effectExtent l="0" t="0" r="19050" b="15240"/>
                <wp:wrapNone/>
                <wp:docPr id="98" name="Округлений прямокутник 98"/>
                <wp:cNvGraphicFramePr/>
                <a:graphic xmlns:a="http://schemas.openxmlformats.org/drawingml/2006/main">
                  <a:graphicData uri="http://schemas.microsoft.com/office/word/2010/wordprocessingShape">
                    <wps:wsp>
                      <wps:cNvSpPr/>
                      <wps:spPr>
                        <a:xfrm>
                          <a:off x="0" y="0"/>
                          <a:ext cx="3086100" cy="975360"/>
                        </a:xfrm>
                        <a:prstGeom prst="roundRect">
                          <a:avLst/>
                        </a:prstGeom>
                      </wps:spPr>
                      <wps:style>
                        <a:lnRef idx="2">
                          <a:schemeClr val="dk1"/>
                        </a:lnRef>
                        <a:fillRef idx="1">
                          <a:schemeClr val="lt1"/>
                        </a:fillRef>
                        <a:effectRef idx="0">
                          <a:schemeClr val="dk1"/>
                        </a:effectRef>
                        <a:fontRef idx="minor">
                          <a:schemeClr val="dk1"/>
                        </a:fontRef>
                      </wps:style>
                      <wps:txbx>
                        <w:txbxContent>
                          <w:p w:rsidR="00ED3562" w:rsidRPr="009A5F80" w:rsidRDefault="00ED3562" w:rsidP="00300FD7">
                            <w:pPr>
                              <w:spacing w:after="0" w:line="240" w:lineRule="auto"/>
                              <w:jc w:val="center"/>
                              <w:rPr>
                                <w:rFonts w:ascii="Times New Roman" w:hAnsi="Times New Roman" w:cs="Times New Roman"/>
                                <w:b/>
                                <w:color w:val="FF0000"/>
                                <w:sz w:val="21"/>
                                <w:szCs w:val="21"/>
                              </w:rPr>
                            </w:pPr>
                            <w:r w:rsidRPr="009A5F80">
                              <w:rPr>
                                <w:rFonts w:ascii="Times New Roman" w:hAnsi="Times New Roman" w:cs="Times New Roman"/>
                                <w:b/>
                                <w:color w:val="FF0000"/>
                                <w:sz w:val="21"/>
                                <w:szCs w:val="21"/>
                              </w:rPr>
                              <w:t>У разі встановлення дисциплінарного проступку</w:t>
                            </w:r>
                          </w:p>
                          <w:p w:rsidR="00ED3562" w:rsidRPr="009A5F80" w:rsidRDefault="00ED3562" w:rsidP="00300FD7">
                            <w:pPr>
                              <w:pStyle w:val="ab"/>
                              <w:numPr>
                                <w:ilvl w:val="0"/>
                                <w:numId w:val="13"/>
                              </w:numPr>
                              <w:spacing w:after="0" w:line="240" w:lineRule="auto"/>
                              <w:jc w:val="center"/>
                              <w:rPr>
                                <w:rFonts w:ascii="Times New Roman" w:hAnsi="Times New Roman" w:cs="Times New Roman"/>
                                <w:sz w:val="21"/>
                                <w:szCs w:val="21"/>
                              </w:rPr>
                            </w:pPr>
                          </w:p>
                          <w:p w:rsidR="00ED3562" w:rsidRPr="009A5F80" w:rsidRDefault="00ED3562" w:rsidP="00300FD7">
                            <w:pPr>
                              <w:spacing w:after="0" w:line="240" w:lineRule="auto"/>
                              <w:jc w:val="center"/>
                              <w:rPr>
                                <w:rFonts w:ascii="Times New Roman" w:hAnsi="Times New Roman" w:cs="Times New Roman"/>
                                <w:sz w:val="21"/>
                                <w:szCs w:val="21"/>
                              </w:rPr>
                            </w:pPr>
                            <w:r w:rsidRPr="009A5F80">
                              <w:rPr>
                                <w:rFonts w:ascii="Times New Roman" w:hAnsi="Times New Roman" w:cs="Times New Roman"/>
                                <w:sz w:val="21"/>
                                <w:szCs w:val="21"/>
                              </w:rPr>
                              <w:t>Підготовка та видання наказу про застосування дисциплінарного стягнення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7A103" id="Округлений прямокутник 98" o:spid="_x0000_s1061" style="position:absolute;left:0;text-align:left;margin-left:105.75pt;margin-top:.4pt;width:243pt;height:76.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" fillcolor="white [3201]" strokecolor="black [3200]" strokeweight="1pt">
                <v:stroke joinstyle="miter"/>
                <v:textbox>
                  <w:txbxContent>
                    <w:p w:rsidR="00ED3562" w:rsidRPr="009A5F80" w:rsidRDefault="00ED3562" w:rsidP="00300FD7">
                      <w:pPr>
                        <w:spacing w:after="0" w:line="240" w:lineRule="auto"/>
                        <w:jc w:val="center"/>
                        <w:rPr>
                          <w:rFonts w:ascii="Times New Roman" w:hAnsi="Times New Roman" w:cs="Times New Roman"/>
                          <w:b/>
                          <w:color w:val="FF0000"/>
                          <w:sz w:val="21"/>
                          <w:szCs w:val="21"/>
                        </w:rPr>
                      </w:pPr>
                      <w:r w:rsidRPr="009A5F80">
                        <w:rPr>
                          <w:rFonts w:ascii="Times New Roman" w:hAnsi="Times New Roman" w:cs="Times New Roman"/>
                          <w:b/>
                          <w:color w:val="FF0000"/>
                          <w:sz w:val="21"/>
                          <w:szCs w:val="21"/>
                        </w:rPr>
                        <w:t>У разі встановлення дисциплінарного проступку</w:t>
                      </w:r>
                    </w:p>
                    <w:p w:rsidR="00ED3562" w:rsidRPr="009A5F80" w:rsidRDefault="00ED3562" w:rsidP="00300FD7">
                      <w:pPr>
                        <w:pStyle w:val="ab"/>
                        <w:numPr>
                          <w:ilvl w:val="0"/>
                          <w:numId w:val="13"/>
                        </w:numPr>
                        <w:spacing w:after="0" w:line="240" w:lineRule="auto"/>
                        <w:jc w:val="center"/>
                        <w:rPr>
                          <w:rFonts w:ascii="Times New Roman" w:hAnsi="Times New Roman" w:cs="Times New Roman"/>
                          <w:sz w:val="21"/>
                          <w:szCs w:val="21"/>
                        </w:rPr>
                      </w:pPr>
                    </w:p>
                    <w:p w:rsidR="00ED3562" w:rsidRPr="009A5F80" w:rsidRDefault="00ED3562" w:rsidP="00300FD7">
                      <w:pPr>
                        <w:spacing w:after="0" w:line="240" w:lineRule="auto"/>
                        <w:jc w:val="center"/>
                        <w:rPr>
                          <w:rFonts w:ascii="Times New Roman" w:hAnsi="Times New Roman" w:cs="Times New Roman"/>
                          <w:sz w:val="21"/>
                          <w:szCs w:val="21"/>
                        </w:rPr>
                      </w:pPr>
                      <w:r w:rsidRPr="009A5F80">
                        <w:rPr>
                          <w:rFonts w:ascii="Times New Roman" w:hAnsi="Times New Roman" w:cs="Times New Roman"/>
                          <w:sz w:val="21"/>
                          <w:szCs w:val="21"/>
                        </w:rPr>
                        <w:t>Підготовка та видання наказу про застосування дисциплінарного стягнення</w:t>
                      </w:r>
                    </w:p>
                  </w:txbxContent>
                </v:textbox>
                <w10:wrap anchorx="margin"/>
              </v:roundrect>
            </w:pict>
          </mc:Fallback>
        </mc:AlternateContent>
      </w:r>
    </w:p>
    <w:p w:rsidR="006E5E9E" w:rsidRDefault="006E5E9E" w:rsidP="00EA044D">
      <w:pPr>
        <w:tabs>
          <w:tab w:val="left" w:pos="1008"/>
        </w:tabs>
        <w:spacing w:after="0" w:line="240" w:lineRule="auto"/>
        <w:ind w:firstLine="567"/>
        <w:jc w:val="both"/>
        <w:rPr>
          <w:rStyle w:val="rvts23"/>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820032" behindDoc="0" locked="0" layoutInCell="1" allowOverlap="1">
                <wp:simplePos x="0" y="0"/>
                <wp:positionH relativeFrom="column">
                  <wp:posOffset>1140885</wp:posOffset>
                </wp:positionH>
                <wp:positionV relativeFrom="paragraph">
                  <wp:posOffset>251889</wp:posOffset>
                </wp:positionV>
                <wp:extent cx="213360" cy="175260"/>
                <wp:effectExtent l="19050" t="19050" r="15240" b="34290"/>
                <wp:wrapNone/>
                <wp:docPr id="120" name="Стрілка вправо з вирізом 120"/>
                <wp:cNvGraphicFramePr/>
                <a:graphic xmlns:a="http://schemas.openxmlformats.org/drawingml/2006/main">
                  <a:graphicData uri="http://schemas.microsoft.com/office/word/2010/wordprocessingShape">
                    <wps:wsp>
                      <wps:cNvSpPr/>
                      <wps:spPr>
                        <a:xfrm>
                          <a:off x="0" y="0"/>
                          <a:ext cx="213360" cy="175260"/>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5B70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ілка вправо з вирізом 120" o:spid="_x0000_s1026" type="#_x0000_t94" style="position:absolute;margin-left:89.85pt;margin-top:19.85pt;width:16.8pt;height:13.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" adj="12729" fillcolor="white [3201]" strokecolor="black [3200]" strokeweight="1pt"/>
            </w:pict>
          </mc:Fallback>
        </mc:AlternateContent>
      </w:r>
      <w:r>
        <w:rPr>
          <w:rFonts w:ascii="Times New Roman" w:hAnsi="Times New Roman" w:cs="Times New Roman"/>
          <w:b/>
          <w:noProof/>
          <w:sz w:val="28"/>
          <w:szCs w:val="28"/>
          <w:lang w:eastAsia="uk-UA"/>
        </w:rPr>
        <mc:AlternateContent>
          <mc:Choice Requires="wps">
            <w:drawing>
              <wp:anchor distT="0" distB="0" distL="114300" distR="114300" simplePos="0" relativeHeight="251822080" behindDoc="0" locked="0" layoutInCell="1" allowOverlap="1" wp14:anchorId="101B3B39" wp14:editId="7FBBC023">
                <wp:simplePos x="0" y="0"/>
                <wp:positionH relativeFrom="column">
                  <wp:posOffset>4433110</wp:posOffset>
                </wp:positionH>
                <wp:positionV relativeFrom="paragraph">
                  <wp:posOffset>226699</wp:posOffset>
                </wp:positionV>
                <wp:extent cx="213360" cy="175260"/>
                <wp:effectExtent l="19050" t="19050" r="15240" b="34290"/>
                <wp:wrapNone/>
                <wp:docPr id="121" name="Стрілка вправо з вирізом 121"/>
                <wp:cNvGraphicFramePr/>
                <a:graphic xmlns:a="http://schemas.openxmlformats.org/drawingml/2006/main">
                  <a:graphicData uri="http://schemas.microsoft.com/office/word/2010/wordprocessingShape">
                    <wps:wsp>
                      <wps:cNvSpPr/>
                      <wps:spPr>
                        <a:xfrm>
                          <a:off x="0" y="0"/>
                          <a:ext cx="213360" cy="175260"/>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42BE" id="Стрілка вправо з вирізом 121" o:spid="_x0000_s1026" type="#_x0000_t94" style="position:absolute;margin-left:349.05pt;margin-top:17.85pt;width:16.8pt;height:13.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" adj="12729" fillcolor="white [3201]" strokecolor="black [3200]" strokeweight="1pt"/>
            </w:pict>
          </mc:Fallback>
        </mc:AlternateContent>
      </w:r>
    </w:p>
    <w:p w:rsidR="00405E9D" w:rsidRDefault="00405E9D" w:rsidP="00EA044D">
      <w:pPr>
        <w:tabs>
          <w:tab w:val="left" w:pos="1008"/>
        </w:tabs>
        <w:spacing w:after="0" w:line="240" w:lineRule="auto"/>
        <w:ind w:firstLine="567"/>
        <w:jc w:val="both"/>
        <w:rPr>
          <w:rStyle w:val="rvts23"/>
          <w:rFonts w:ascii="Times New Roman" w:hAnsi="Times New Roman" w:cs="Times New Roman"/>
          <w:b/>
          <w:sz w:val="28"/>
          <w:szCs w:val="28"/>
        </w:rPr>
      </w:pPr>
      <w:r w:rsidRPr="007F4CA4">
        <w:rPr>
          <w:rStyle w:val="rvts23"/>
          <w:rFonts w:ascii="Times New Roman" w:hAnsi="Times New Roman" w:cs="Times New Roman"/>
          <w:b/>
          <w:sz w:val="28"/>
          <w:szCs w:val="28"/>
        </w:rPr>
        <w:t>СТАТИСТИЧНІ ДАНІ ЩОДО ПРОВЕДЕННЯ СЛУЖБОВИХ РОЗСЛІДУВАНЬ В НАЦІОНАЛЬНІЙ ПОЛІЦІЇ УКРАЇНИ ВПРОДОВЖ ЛИСТОПАДА 2018 – ЛЮТОГО 2022 РОКІВ</w:t>
      </w:r>
    </w:p>
    <w:p w:rsidR="00A84DC7" w:rsidRDefault="00A84DC7" w:rsidP="00EA044D">
      <w:pPr>
        <w:tabs>
          <w:tab w:val="left" w:pos="1008"/>
        </w:tabs>
        <w:spacing w:after="0" w:line="240" w:lineRule="auto"/>
        <w:ind w:firstLine="567"/>
        <w:jc w:val="both"/>
        <w:rPr>
          <w:rStyle w:val="rvts23"/>
          <w:rFonts w:ascii="Times New Roman" w:hAnsi="Times New Roman" w:cs="Times New Roman"/>
          <w:b/>
          <w:sz w:val="28"/>
          <w:szCs w:val="28"/>
        </w:rPr>
      </w:pPr>
    </w:p>
    <w:p w:rsidR="00732C3E" w:rsidRPr="007230EF" w:rsidRDefault="00732C3E" w:rsidP="00EA044D">
      <w:pPr>
        <w:tabs>
          <w:tab w:val="left" w:pos="1008"/>
        </w:tabs>
        <w:spacing w:after="0" w:line="240" w:lineRule="auto"/>
        <w:ind w:firstLine="567"/>
        <w:jc w:val="both"/>
        <w:rPr>
          <w:rStyle w:val="rvts23"/>
          <w:rFonts w:ascii="Times New Roman" w:hAnsi="Times New Roman" w:cs="Times New Roman"/>
          <w:sz w:val="28"/>
          <w:szCs w:val="28"/>
        </w:rPr>
      </w:pPr>
      <w:r>
        <w:rPr>
          <w:rFonts w:ascii="Times New Roman" w:hAnsi="Times New Roman" w:cs="Times New Roman"/>
          <w:sz w:val="28"/>
          <w:szCs w:val="28"/>
        </w:rPr>
        <w:lastRenderedPageBreak/>
        <w:t>Зважаючи на об’єктивні обставини, про що йшлося вище, не вдалося також здійснити порівняльний аналіз статистичних відомостей щодо ефективності застосування положень Дисциплінарного статуту органів внутрішніх справ України та Дисциплінарного статуту Національної поліції України через відсутність доступу до окремих матеріалів.</w:t>
      </w:r>
    </w:p>
    <w:p w:rsidR="00732C3E" w:rsidRDefault="00732C3E" w:rsidP="00EA044D">
      <w:pPr>
        <w:tabs>
          <w:tab w:val="left" w:pos="1008"/>
        </w:tabs>
        <w:spacing w:after="0" w:line="240" w:lineRule="auto"/>
        <w:ind w:firstLine="567"/>
        <w:jc w:val="both"/>
        <w:rPr>
          <w:rStyle w:val="rvts23"/>
          <w:rFonts w:ascii="Times New Roman" w:hAnsi="Times New Roman" w:cs="Times New Roman"/>
          <w:sz w:val="28"/>
          <w:szCs w:val="28"/>
        </w:rPr>
      </w:pPr>
      <w:r w:rsidRPr="00936079">
        <w:rPr>
          <w:rStyle w:val="rvts23"/>
          <w:rFonts w:ascii="Times New Roman" w:hAnsi="Times New Roman" w:cs="Times New Roman"/>
          <w:sz w:val="28"/>
          <w:szCs w:val="28"/>
        </w:rPr>
        <w:t xml:space="preserve">Разом з тим, у ході проведеного аналізу встановлено, що за отриманими даними упродовж листопада 2018 – лютого 2022 років відповідно до положень Дисциплінарного статуту Національної поліції України проведено </w:t>
      </w:r>
      <w:r w:rsidR="00706FA2">
        <w:rPr>
          <w:rStyle w:val="rvts23"/>
          <w:rFonts w:ascii="Times New Roman" w:hAnsi="Times New Roman" w:cs="Times New Roman"/>
          <w:sz w:val="28"/>
          <w:szCs w:val="28"/>
        </w:rPr>
        <w:br/>
      </w:r>
      <w:r w:rsidR="00F5002C" w:rsidRPr="007F4CA4">
        <w:rPr>
          <w:rStyle w:val="rvts23"/>
          <w:rFonts w:ascii="Times New Roman" w:hAnsi="Times New Roman" w:cs="Times New Roman"/>
          <w:sz w:val="28"/>
          <w:szCs w:val="28"/>
        </w:rPr>
        <w:t>76334</w:t>
      </w:r>
      <w:r w:rsidRPr="00936079">
        <w:rPr>
          <w:rStyle w:val="rvts23"/>
          <w:rFonts w:ascii="Times New Roman" w:hAnsi="Times New Roman" w:cs="Times New Roman"/>
          <w:sz w:val="28"/>
          <w:szCs w:val="28"/>
        </w:rPr>
        <w:t xml:space="preserve"> службових розслідуван</w:t>
      </w:r>
      <w:r w:rsidR="00F5002C">
        <w:rPr>
          <w:rStyle w:val="rvts23"/>
          <w:rFonts w:ascii="Times New Roman" w:hAnsi="Times New Roman" w:cs="Times New Roman"/>
          <w:sz w:val="28"/>
          <w:szCs w:val="28"/>
        </w:rPr>
        <w:t>ня</w:t>
      </w:r>
      <w:r w:rsidR="007F4CA4">
        <w:rPr>
          <w:rStyle w:val="rvts23"/>
          <w:rFonts w:ascii="Times New Roman" w:hAnsi="Times New Roman" w:cs="Times New Roman"/>
          <w:sz w:val="28"/>
          <w:szCs w:val="28"/>
        </w:rPr>
        <w:t>, з них</w:t>
      </w:r>
      <w:r w:rsidRPr="00936079">
        <w:rPr>
          <w:rStyle w:val="rvts23"/>
          <w:rFonts w:ascii="Times New Roman" w:hAnsi="Times New Roman" w:cs="Times New Roman"/>
          <w:sz w:val="28"/>
          <w:szCs w:val="28"/>
        </w:rPr>
        <w:t xml:space="preserve">: </w:t>
      </w:r>
      <w:r w:rsidR="007F4CA4">
        <w:rPr>
          <w:rStyle w:val="rvts23"/>
          <w:rFonts w:ascii="Times New Roman" w:hAnsi="Times New Roman" w:cs="Times New Roman"/>
          <w:sz w:val="28"/>
          <w:szCs w:val="28"/>
        </w:rPr>
        <w:t xml:space="preserve">упродовж </w:t>
      </w:r>
      <w:r w:rsidRPr="00936079">
        <w:rPr>
          <w:rStyle w:val="rvts23"/>
          <w:rFonts w:ascii="Times New Roman" w:hAnsi="Times New Roman" w:cs="Times New Roman"/>
          <w:sz w:val="28"/>
          <w:szCs w:val="28"/>
        </w:rPr>
        <w:t>дв</w:t>
      </w:r>
      <w:r w:rsidR="007F4CA4">
        <w:rPr>
          <w:rStyle w:val="rvts23"/>
          <w:rFonts w:ascii="Times New Roman" w:hAnsi="Times New Roman" w:cs="Times New Roman"/>
          <w:sz w:val="28"/>
          <w:szCs w:val="28"/>
        </w:rPr>
        <w:t xml:space="preserve">ох </w:t>
      </w:r>
      <w:r w:rsidRPr="00936079">
        <w:rPr>
          <w:rStyle w:val="rvts23"/>
          <w:rFonts w:ascii="Times New Roman" w:hAnsi="Times New Roman" w:cs="Times New Roman"/>
          <w:sz w:val="28"/>
          <w:szCs w:val="28"/>
        </w:rPr>
        <w:t>місяці</w:t>
      </w:r>
      <w:r w:rsidR="007F4CA4">
        <w:rPr>
          <w:rStyle w:val="rvts23"/>
          <w:rFonts w:ascii="Times New Roman" w:hAnsi="Times New Roman" w:cs="Times New Roman"/>
          <w:sz w:val="28"/>
          <w:szCs w:val="28"/>
        </w:rPr>
        <w:t>в</w:t>
      </w:r>
      <w:r w:rsidRPr="00936079">
        <w:rPr>
          <w:rStyle w:val="rvts23"/>
          <w:rFonts w:ascii="Times New Roman" w:hAnsi="Times New Roman" w:cs="Times New Roman"/>
          <w:sz w:val="28"/>
          <w:szCs w:val="28"/>
        </w:rPr>
        <w:t xml:space="preserve"> 2018 року – 2</w:t>
      </w:r>
      <w:r w:rsidR="00F5002C">
        <w:rPr>
          <w:rStyle w:val="rvts23"/>
          <w:rFonts w:ascii="Times New Roman" w:hAnsi="Times New Roman" w:cs="Times New Roman"/>
          <w:sz w:val="28"/>
          <w:szCs w:val="28"/>
        </w:rPr>
        <w:t>701</w:t>
      </w:r>
      <w:r w:rsidRPr="00936079">
        <w:rPr>
          <w:rStyle w:val="rvts23"/>
          <w:rFonts w:ascii="Times New Roman" w:hAnsi="Times New Roman" w:cs="Times New Roman"/>
          <w:sz w:val="28"/>
          <w:szCs w:val="28"/>
        </w:rPr>
        <w:t xml:space="preserve">, </w:t>
      </w:r>
      <w:r w:rsidR="007F4CA4">
        <w:rPr>
          <w:rStyle w:val="rvts23"/>
          <w:rFonts w:ascii="Times New Roman" w:hAnsi="Times New Roman" w:cs="Times New Roman"/>
          <w:sz w:val="28"/>
          <w:szCs w:val="28"/>
        </w:rPr>
        <w:t xml:space="preserve">упродовж </w:t>
      </w:r>
      <w:r w:rsidRPr="00936079">
        <w:rPr>
          <w:rStyle w:val="rvts23"/>
          <w:rFonts w:ascii="Times New Roman" w:hAnsi="Times New Roman" w:cs="Times New Roman"/>
          <w:sz w:val="28"/>
          <w:szCs w:val="28"/>
        </w:rPr>
        <w:t>2019</w:t>
      </w:r>
      <w:r w:rsidR="00F5002C">
        <w:rPr>
          <w:rStyle w:val="rvts23"/>
          <w:rFonts w:ascii="Times New Roman" w:hAnsi="Times New Roman" w:cs="Times New Roman"/>
          <w:sz w:val="28"/>
          <w:szCs w:val="28"/>
        </w:rPr>
        <w:t> </w:t>
      </w:r>
      <w:r w:rsidRPr="00936079">
        <w:rPr>
          <w:rStyle w:val="rvts23"/>
          <w:rFonts w:ascii="Times New Roman" w:hAnsi="Times New Roman" w:cs="Times New Roman"/>
          <w:sz w:val="28"/>
          <w:szCs w:val="28"/>
        </w:rPr>
        <w:t>р</w:t>
      </w:r>
      <w:r w:rsidR="007F4CA4">
        <w:rPr>
          <w:rStyle w:val="rvts23"/>
          <w:rFonts w:ascii="Times New Roman" w:hAnsi="Times New Roman" w:cs="Times New Roman"/>
          <w:sz w:val="28"/>
          <w:szCs w:val="28"/>
        </w:rPr>
        <w:t>о</w:t>
      </w:r>
      <w:r w:rsidRPr="00936079">
        <w:rPr>
          <w:rStyle w:val="rvts23"/>
          <w:rFonts w:ascii="Times New Roman" w:hAnsi="Times New Roman" w:cs="Times New Roman"/>
          <w:sz w:val="28"/>
          <w:szCs w:val="28"/>
        </w:rPr>
        <w:t>к</w:t>
      </w:r>
      <w:r w:rsidR="007F4CA4">
        <w:rPr>
          <w:rStyle w:val="rvts23"/>
          <w:rFonts w:ascii="Times New Roman" w:hAnsi="Times New Roman" w:cs="Times New Roman"/>
          <w:sz w:val="28"/>
          <w:szCs w:val="28"/>
        </w:rPr>
        <w:t>у</w:t>
      </w:r>
      <w:r>
        <w:rPr>
          <w:rStyle w:val="rvts23"/>
          <w:rFonts w:ascii="Times New Roman" w:hAnsi="Times New Roman" w:cs="Times New Roman"/>
          <w:sz w:val="28"/>
          <w:szCs w:val="28"/>
        </w:rPr>
        <w:t> </w:t>
      </w:r>
      <w:r w:rsidRPr="00936079">
        <w:rPr>
          <w:rStyle w:val="rvts23"/>
          <w:rFonts w:ascii="Times New Roman" w:hAnsi="Times New Roman" w:cs="Times New Roman"/>
          <w:sz w:val="28"/>
          <w:szCs w:val="28"/>
        </w:rPr>
        <w:t>– 1</w:t>
      </w:r>
      <w:r w:rsidR="00F5002C">
        <w:rPr>
          <w:rStyle w:val="rvts23"/>
          <w:rFonts w:ascii="Times New Roman" w:hAnsi="Times New Roman" w:cs="Times New Roman"/>
          <w:sz w:val="28"/>
          <w:szCs w:val="28"/>
        </w:rPr>
        <w:t>8549</w:t>
      </w:r>
      <w:r w:rsidRPr="00936079">
        <w:rPr>
          <w:rStyle w:val="rvts23"/>
          <w:rFonts w:ascii="Times New Roman" w:hAnsi="Times New Roman" w:cs="Times New Roman"/>
          <w:sz w:val="28"/>
          <w:szCs w:val="28"/>
        </w:rPr>
        <w:t>, 2020 р</w:t>
      </w:r>
      <w:r w:rsidR="007F4CA4">
        <w:rPr>
          <w:rStyle w:val="rvts23"/>
          <w:rFonts w:ascii="Times New Roman" w:hAnsi="Times New Roman" w:cs="Times New Roman"/>
          <w:sz w:val="28"/>
          <w:szCs w:val="28"/>
        </w:rPr>
        <w:t>о</w:t>
      </w:r>
      <w:r w:rsidRPr="00936079">
        <w:rPr>
          <w:rStyle w:val="rvts23"/>
          <w:rFonts w:ascii="Times New Roman" w:hAnsi="Times New Roman" w:cs="Times New Roman"/>
          <w:sz w:val="28"/>
          <w:szCs w:val="28"/>
        </w:rPr>
        <w:t>к</w:t>
      </w:r>
      <w:r w:rsidR="007F4CA4">
        <w:rPr>
          <w:rStyle w:val="rvts23"/>
          <w:rFonts w:ascii="Times New Roman" w:hAnsi="Times New Roman" w:cs="Times New Roman"/>
          <w:sz w:val="28"/>
          <w:szCs w:val="28"/>
        </w:rPr>
        <w:t>у</w:t>
      </w:r>
      <w:r w:rsidRPr="00936079">
        <w:rPr>
          <w:rStyle w:val="rvts23"/>
          <w:rFonts w:ascii="Times New Roman" w:hAnsi="Times New Roman" w:cs="Times New Roman"/>
          <w:sz w:val="28"/>
          <w:szCs w:val="28"/>
        </w:rPr>
        <w:t xml:space="preserve"> – </w:t>
      </w:r>
      <w:r w:rsidR="00F5002C">
        <w:rPr>
          <w:rStyle w:val="rvts23"/>
          <w:rFonts w:ascii="Times New Roman" w:hAnsi="Times New Roman" w:cs="Times New Roman"/>
          <w:sz w:val="28"/>
          <w:szCs w:val="28"/>
        </w:rPr>
        <w:t>22248</w:t>
      </w:r>
      <w:r w:rsidRPr="00936079">
        <w:rPr>
          <w:rStyle w:val="rvts23"/>
          <w:rFonts w:ascii="Times New Roman" w:hAnsi="Times New Roman" w:cs="Times New Roman"/>
          <w:sz w:val="28"/>
          <w:szCs w:val="28"/>
        </w:rPr>
        <w:t>, 2021 р</w:t>
      </w:r>
      <w:r w:rsidR="007F4CA4">
        <w:rPr>
          <w:rStyle w:val="rvts23"/>
          <w:rFonts w:ascii="Times New Roman" w:hAnsi="Times New Roman" w:cs="Times New Roman"/>
          <w:sz w:val="28"/>
          <w:szCs w:val="28"/>
        </w:rPr>
        <w:t>о</w:t>
      </w:r>
      <w:r w:rsidRPr="00936079">
        <w:rPr>
          <w:rStyle w:val="rvts23"/>
          <w:rFonts w:ascii="Times New Roman" w:hAnsi="Times New Roman" w:cs="Times New Roman"/>
          <w:sz w:val="28"/>
          <w:szCs w:val="28"/>
        </w:rPr>
        <w:t>к</w:t>
      </w:r>
      <w:r w:rsidR="007F4CA4">
        <w:rPr>
          <w:rStyle w:val="rvts23"/>
          <w:rFonts w:ascii="Times New Roman" w:hAnsi="Times New Roman" w:cs="Times New Roman"/>
          <w:sz w:val="28"/>
          <w:szCs w:val="28"/>
        </w:rPr>
        <w:t>у</w:t>
      </w:r>
      <w:r w:rsidRPr="00936079">
        <w:rPr>
          <w:rStyle w:val="rvts23"/>
          <w:rFonts w:ascii="Times New Roman" w:hAnsi="Times New Roman" w:cs="Times New Roman"/>
          <w:sz w:val="28"/>
          <w:szCs w:val="28"/>
        </w:rPr>
        <w:t xml:space="preserve"> – 2</w:t>
      </w:r>
      <w:r w:rsidR="00F5002C">
        <w:rPr>
          <w:rStyle w:val="rvts23"/>
          <w:rFonts w:ascii="Times New Roman" w:hAnsi="Times New Roman" w:cs="Times New Roman"/>
          <w:sz w:val="28"/>
          <w:szCs w:val="28"/>
        </w:rPr>
        <w:t>5485</w:t>
      </w:r>
      <w:r w:rsidRPr="00936079">
        <w:rPr>
          <w:rStyle w:val="rvts23"/>
          <w:rFonts w:ascii="Times New Roman" w:hAnsi="Times New Roman" w:cs="Times New Roman"/>
          <w:sz w:val="28"/>
          <w:szCs w:val="28"/>
        </w:rPr>
        <w:t>, дв</w:t>
      </w:r>
      <w:r w:rsidR="007F4CA4">
        <w:rPr>
          <w:rStyle w:val="rvts23"/>
          <w:rFonts w:ascii="Times New Roman" w:hAnsi="Times New Roman" w:cs="Times New Roman"/>
          <w:sz w:val="28"/>
          <w:szCs w:val="28"/>
        </w:rPr>
        <w:t>ох</w:t>
      </w:r>
      <w:r w:rsidRPr="00936079">
        <w:rPr>
          <w:rStyle w:val="rvts23"/>
          <w:rFonts w:ascii="Times New Roman" w:hAnsi="Times New Roman" w:cs="Times New Roman"/>
          <w:sz w:val="28"/>
          <w:szCs w:val="28"/>
        </w:rPr>
        <w:t xml:space="preserve"> місяці</w:t>
      </w:r>
      <w:r w:rsidR="007F4CA4">
        <w:rPr>
          <w:rStyle w:val="rvts23"/>
          <w:rFonts w:ascii="Times New Roman" w:hAnsi="Times New Roman" w:cs="Times New Roman"/>
          <w:sz w:val="28"/>
          <w:szCs w:val="28"/>
        </w:rPr>
        <w:t>в</w:t>
      </w:r>
      <w:r w:rsidRPr="00936079">
        <w:rPr>
          <w:rStyle w:val="rvts23"/>
          <w:rFonts w:ascii="Times New Roman" w:hAnsi="Times New Roman" w:cs="Times New Roman"/>
          <w:sz w:val="28"/>
          <w:szCs w:val="28"/>
        </w:rPr>
        <w:t xml:space="preserve"> 2022 року – </w:t>
      </w:r>
      <w:r w:rsidR="00F5002C">
        <w:rPr>
          <w:rStyle w:val="rvts23"/>
          <w:rFonts w:ascii="Times New Roman" w:hAnsi="Times New Roman" w:cs="Times New Roman"/>
          <w:sz w:val="28"/>
          <w:szCs w:val="28"/>
        </w:rPr>
        <w:t>7351</w:t>
      </w:r>
      <w:r w:rsidRPr="00936079">
        <w:rPr>
          <w:rStyle w:val="rvts23"/>
          <w:rFonts w:ascii="Times New Roman" w:hAnsi="Times New Roman" w:cs="Times New Roman"/>
          <w:sz w:val="28"/>
          <w:szCs w:val="28"/>
        </w:rPr>
        <w:t xml:space="preserve">. </w:t>
      </w:r>
    </w:p>
    <w:p w:rsidR="00F5002C" w:rsidRDefault="00E31A10" w:rsidP="00EA044D">
      <w:pPr>
        <w:tabs>
          <w:tab w:val="left" w:pos="1008"/>
        </w:tabs>
        <w:spacing w:after="0" w:line="240" w:lineRule="auto"/>
        <w:jc w:val="both"/>
        <w:rPr>
          <w:rStyle w:val="rvts23"/>
          <w:rFonts w:ascii="Times New Roman" w:hAnsi="Times New Roman" w:cs="Times New Roman"/>
          <w:sz w:val="28"/>
          <w:szCs w:val="28"/>
        </w:rPr>
      </w:pPr>
      <w:r>
        <w:rPr>
          <w:noProof/>
          <w:lang w:eastAsia="uk-UA"/>
        </w:rPr>
        <w:drawing>
          <wp:inline distT="0" distB="0" distL="0" distR="0" wp14:anchorId="1285CA9A" wp14:editId="31BA320A">
            <wp:extent cx="6027420" cy="2339340"/>
            <wp:effectExtent l="0" t="0" r="11430" b="3810"/>
            <wp:docPr id="31" name="Ді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42EF" w:rsidRPr="00F5002C" w:rsidRDefault="00F5002C" w:rsidP="00EA044D">
      <w:pPr>
        <w:tabs>
          <w:tab w:val="left" w:pos="1008"/>
        </w:tabs>
        <w:spacing w:after="0" w:line="240" w:lineRule="auto"/>
        <w:ind w:firstLine="567"/>
        <w:jc w:val="both"/>
        <w:rPr>
          <w:rStyle w:val="rvts23"/>
          <w:rFonts w:ascii="Times New Roman" w:hAnsi="Times New Roman" w:cs="Times New Roman"/>
          <w:sz w:val="28"/>
          <w:szCs w:val="28"/>
        </w:rPr>
      </w:pPr>
      <w:r w:rsidRPr="00F5002C">
        <w:rPr>
          <w:rStyle w:val="rvts23"/>
          <w:rFonts w:ascii="Times New Roman" w:hAnsi="Times New Roman" w:cs="Times New Roman"/>
          <w:sz w:val="28"/>
          <w:szCs w:val="28"/>
        </w:rPr>
        <w:t>Проте</w:t>
      </w:r>
      <w:r w:rsidR="007231A3">
        <w:rPr>
          <w:rStyle w:val="rvts23"/>
          <w:rFonts w:ascii="Times New Roman" w:hAnsi="Times New Roman" w:cs="Times New Roman"/>
          <w:sz w:val="28"/>
          <w:szCs w:val="28"/>
        </w:rPr>
        <w:t>,</w:t>
      </w:r>
      <w:r w:rsidR="006442EF" w:rsidRPr="00F5002C">
        <w:rPr>
          <w:rStyle w:val="rvts23"/>
          <w:rFonts w:ascii="Times New Roman" w:hAnsi="Times New Roman" w:cs="Times New Roman"/>
          <w:sz w:val="28"/>
          <w:szCs w:val="28"/>
        </w:rPr>
        <w:t xml:space="preserve"> зважаючи на відсутність достовірних даних щодо </w:t>
      </w:r>
      <w:r w:rsidR="007231A3">
        <w:rPr>
          <w:rStyle w:val="rvts23"/>
          <w:rFonts w:ascii="Times New Roman" w:hAnsi="Times New Roman" w:cs="Times New Roman"/>
          <w:sz w:val="28"/>
          <w:szCs w:val="28"/>
        </w:rPr>
        <w:t>всіх</w:t>
      </w:r>
      <w:r w:rsidR="007231A3" w:rsidRPr="00F5002C">
        <w:rPr>
          <w:rStyle w:val="rvts23"/>
          <w:rFonts w:ascii="Times New Roman" w:hAnsi="Times New Roman" w:cs="Times New Roman"/>
          <w:sz w:val="28"/>
          <w:szCs w:val="28"/>
        </w:rPr>
        <w:t xml:space="preserve"> </w:t>
      </w:r>
      <w:r w:rsidR="006442EF" w:rsidRPr="00F5002C">
        <w:rPr>
          <w:rStyle w:val="rvts23"/>
          <w:rFonts w:ascii="Times New Roman" w:hAnsi="Times New Roman" w:cs="Times New Roman"/>
          <w:sz w:val="28"/>
          <w:szCs w:val="28"/>
        </w:rPr>
        <w:t>проведен</w:t>
      </w:r>
      <w:r w:rsidR="007231A3">
        <w:rPr>
          <w:rStyle w:val="rvts23"/>
          <w:rFonts w:ascii="Times New Roman" w:hAnsi="Times New Roman" w:cs="Times New Roman"/>
          <w:sz w:val="28"/>
          <w:szCs w:val="28"/>
        </w:rPr>
        <w:t>их</w:t>
      </w:r>
      <w:r w:rsidR="006442EF" w:rsidRPr="00F5002C">
        <w:rPr>
          <w:rStyle w:val="rvts23"/>
          <w:rFonts w:ascii="Times New Roman" w:hAnsi="Times New Roman" w:cs="Times New Roman"/>
          <w:sz w:val="28"/>
          <w:szCs w:val="28"/>
        </w:rPr>
        <w:t xml:space="preserve"> службових розслідувань у досліджуваний період з об’єктивних причин, необхідно зазначити, що лише упродовж 7 місяців 2023 року призначено </w:t>
      </w:r>
      <w:r w:rsidR="00706FA2">
        <w:rPr>
          <w:rStyle w:val="rvts23"/>
          <w:rFonts w:ascii="Times New Roman" w:hAnsi="Times New Roman" w:cs="Times New Roman"/>
          <w:sz w:val="28"/>
          <w:szCs w:val="28"/>
        </w:rPr>
        <w:br/>
      </w:r>
      <w:r w:rsidR="006442EF" w:rsidRPr="00F5002C">
        <w:rPr>
          <w:rStyle w:val="rvts23"/>
          <w:rFonts w:ascii="Times New Roman" w:hAnsi="Times New Roman" w:cs="Times New Roman"/>
          <w:sz w:val="28"/>
          <w:szCs w:val="28"/>
        </w:rPr>
        <w:t>24893 службові розслідування, з яких завершено 22253, що може вказувати на приблизно точну кількість таких заходів, які здійснюються в поліції</w:t>
      </w:r>
      <w:r>
        <w:rPr>
          <w:rStyle w:val="rvts23"/>
          <w:rFonts w:ascii="Times New Roman" w:hAnsi="Times New Roman" w:cs="Times New Roman"/>
          <w:sz w:val="28"/>
          <w:szCs w:val="28"/>
        </w:rPr>
        <w:t xml:space="preserve">, що в середньому складає 3197 службових розслідувань у місяць загалом по поліції чи 91 службове розслідування за цей же період </w:t>
      </w:r>
      <w:r w:rsidR="007231A3">
        <w:rPr>
          <w:rStyle w:val="rvts23"/>
          <w:rFonts w:ascii="Times New Roman" w:hAnsi="Times New Roman" w:cs="Times New Roman"/>
          <w:sz w:val="28"/>
          <w:szCs w:val="28"/>
        </w:rPr>
        <w:t>в</w:t>
      </w:r>
      <w:r>
        <w:rPr>
          <w:rStyle w:val="rvts23"/>
          <w:rFonts w:ascii="Times New Roman" w:hAnsi="Times New Roman" w:cs="Times New Roman"/>
          <w:sz w:val="28"/>
          <w:szCs w:val="28"/>
        </w:rPr>
        <w:t xml:space="preserve"> орган</w:t>
      </w:r>
      <w:r w:rsidR="007231A3">
        <w:rPr>
          <w:rStyle w:val="rvts23"/>
          <w:rFonts w:ascii="Times New Roman" w:hAnsi="Times New Roman" w:cs="Times New Roman"/>
          <w:sz w:val="28"/>
          <w:szCs w:val="28"/>
        </w:rPr>
        <w:t>і</w:t>
      </w:r>
      <w:r>
        <w:rPr>
          <w:rStyle w:val="rvts23"/>
          <w:rFonts w:ascii="Times New Roman" w:hAnsi="Times New Roman" w:cs="Times New Roman"/>
          <w:sz w:val="28"/>
          <w:szCs w:val="28"/>
        </w:rPr>
        <w:t xml:space="preserve"> (у тому числі міжрегіональн</w:t>
      </w:r>
      <w:r w:rsidR="007231A3">
        <w:rPr>
          <w:rStyle w:val="rvts23"/>
          <w:rFonts w:ascii="Times New Roman" w:hAnsi="Times New Roman" w:cs="Times New Roman"/>
          <w:sz w:val="28"/>
          <w:szCs w:val="28"/>
        </w:rPr>
        <w:t>ому</w:t>
      </w:r>
      <w:r>
        <w:rPr>
          <w:rStyle w:val="rvts23"/>
          <w:rFonts w:ascii="Times New Roman" w:hAnsi="Times New Roman" w:cs="Times New Roman"/>
          <w:sz w:val="28"/>
          <w:szCs w:val="28"/>
        </w:rPr>
        <w:t>) Національної поліції</w:t>
      </w:r>
      <w:r w:rsidR="006442EF" w:rsidRPr="00F5002C">
        <w:rPr>
          <w:rStyle w:val="rvts23"/>
          <w:rFonts w:ascii="Times New Roman" w:hAnsi="Times New Roman" w:cs="Times New Roman"/>
          <w:sz w:val="28"/>
          <w:szCs w:val="28"/>
        </w:rPr>
        <w:t xml:space="preserve">. </w:t>
      </w:r>
    </w:p>
    <w:p w:rsidR="00732C3E" w:rsidRDefault="00732C3E"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Найбільше службових розслідувань </w:t>
      </w:r>
      <w:r w:rsidR="00F5002C">
        <w:rPr>
          <w:rStyle w:val="rvts23"/>
          <w:rFonts w:ascii="Times New Roman" w:hAnsi="Times New Roman" w:cs="Times New Roman"/>
          <w:sz w:val="28"/>
          <w:szCs w:val="28"/>
        </w:rPr>
        <w:t xml:space="preserve">упродовж досліджуваного періоду </w:t>
      </w:r>
      <w:r>
        <w:rPr>
          <w:rStyle w:val="rvts23"/>
          <w:rFonts w:ascii="Times New Roman" w:hAnsi="Times New Roman" w:cs="Times New Roman"/>
          <w:sz w:val="28"/>
          <w:szCs w:val="28"/>
        </w:rPr>
        <w:t xml:space="preserve">проведено стосовно осіб середнього складу – </w:t>
      </w:r>
      <w:r w:rsidR="00F5002C">
        <w:rPr>
          <w:rStyle w:val="rvts23"/>
          <w:rFonts w:ascii="Times New Roman" w:hAnsi="Times New Roman" w:cs="Times New Roman"/>
          <w:sz w:val="28"/>
          <w:szCs w:val="28"/>
        </w:rPr>
        <w:t>62722</w:t>
      </w:r>
      <w:r>
        <w:rPr>
          <w:rStyle w:val="rvts23"/>
          <w:rFonts w:ascii="Times New Roman" w:hAnsi="Times New Roman" w:cs="Times New Roman"/>
          <w:sz w:val="28"/>
          <w:szCs w:val="28"/>
        </w:rPr>
        <w:t xml:space="preserve">, ще </w:t>
      </w:r>
      <w:r w:rsidR="00F5002C">
        <w:rPr>
          <w:rStyle w:val="rvts23"/>
          <w:rFonts w:ascii="Times New Roman" w:hAnsi="Times New Roman" w:cs="Times New Roman"/>
          <w:sz w:val="28"/>
          <w:szCs w:val="28"/>
        </w:rPr>
        <w:t>21295</w:t>
      </w:r>
      <w:r>
        <w:rPr>
          <w:rStyle w:val="rvts23"/>
          <w:rFonts w:ascii="Times New Roman" w:hAnsi="Times New Roman" w:cs="Times New Roman"/>
          <w:sz w:val="28"/>
          <w:szCs w:val="28"/>
        </w:rPr>
        <w:t xml:space="preserve"> – стосовно молодшого складу та 2</w:t>
      </w:r>
      <w:r w:rsidR="00F5002C">
        <w:rPr>
          <w:rStyle w:val="rvts23"/>
          <w:rFonts w:ascii="Times New Roman" w:hAnsi="Times New Roman" w:cs="Times New Roman"/>
          <w:sz w:val="28"/>
          <w:szCs w:val="28"/>
        </w:rPr>
        <w:t>5</w:t>
      </w:r>
      <w:r>
        <w:rPr>
          <w:rStyle w:val="rvts23"/>
          <w:rFonts w:ascii="Times New Roman" w:hAnsi="Times New Roman" w:cs="Times New Roman"/>
          <w:sz w:val="28"/>
          <w:szCs w:val="28"/>
        </w:rPr>
        <w:t xml:space="preserve"> – вищого складу. При цьому пік по кількості службових розслідувань стосовно всіх категорій припадав на 2021 рік.</w:t>
      </w:r>
    </w:p>
    <w:p w:rsidR="0099224E" w:rsidRDefault="00732C3E"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І</w:t>
      </w:r>
      <w:r w:rsidR="00FC4B3B">
        <w:rPr>
          <w:rStyle w:val="rvts23"/>
          <w:rFonts w:ascii="Times New Roman" w:hAnsi="Times New Roman" w:cs="Times New Roman"/>
          <w:sz w:val="28"/>
          <w:szCs w:val="28"/>
        </w:rPr>
        <w:t>з</w:t>
      </w:r>
      <w:r>
        <w:rPr>
          <w:rStyle w:val="rvts23"/>
          <w:rFonts w:ascii="Times New Roman" w:hAnsi="Times New Roman" w:cs="Times New Roman"/>
          <w:sz w:val="28"/>
          <w:szCs w:val="28"/>
        </w:rPr>
        <w:t xml:space="preserve"> загальної кількості проведених службових розслідувань </w:t>
      </w:r>
      <w:r w:rsidR="00FC4B3B">
        <w:rPr>
          <w:rStyle w:val="rvts23"/>
          <w:rFonts w:ascii="Times New Roman" w:hAnsi="Times New Roman" w:cs="Times New Roman"/>
          <w:sz w:val="28"/>
          <w:szCs w:val="28"/>
        </w:rPr>
        <w:t xml:space="preserve">відомості </w:t>
      </w:r>
      <w:r>
        <w:rPr>
          <w:rStyle w:val="rvts23"/>
          <w:rFonts w:ascii="Times New Roman" w:hAnsi="Times New Roman" w:cs="Times New Roman"/>
          <w:sz w:val="28"/>
          <w:szCs w:val="28"/>
        </w:rPr>
        <w:t xml:space="preserve">стосувалися щодо </w:t>
      </w:r>
      <w:r w:rsidR="00E57178">
        <w:rPr>
          <w:rStyle w:val="rvts23"/>
          <w:rFonts w:ascii="Times New Roman" w:hAnsi="Times New Roman" w:cs="Times New Roman"/>
          <w:sz w:val="28"/>
          <w:szCs w:val="28"/>
        </w:rPr>
        <w:t>6108 можливих порушень</w:t>
      </w:r>
      <w:r>
        <w:rPr>
          <w:rStyle w:val="rvts23"/>
          <w:rFonts w:ascii="Times New Roman" w:hAnsi="Times New Roman" w:cs="Times New Roman"/>
          <w:sz w:val="28"/>
          <w:szCs w:val="28"/>
        </w:rPr>
        <w:t xml:space="preserve"> поліцейськими конституційних прав і свобод громадян</w:t>
      </w:r>
      <w:r w:rsidR="0099224E">
        <w:rPr>
          <w:rStyle w:val="rvts23"/>
          <w:rFonts w:ascii="Times New Roman" w:hAnsi="Times New Roman" w:cs="Times New Roman"/>
          <w:sz w:val="28"/>
          <w:szCs w:val="28"/>
        </w:rPr>
        <w:t>, з них:</w:t>
      </w:r>
    </w:p>
    <w:p w:rsidR="0099224E" w:rsidRDefault="0099224E"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lastRenderedPageBreak/>
        <w:t>упродовж двох місяців 2018 року – 2</w:t>
      </w:r>
      <w:r w:rsidR="00BA396F">
        <w:rPr>
          <w:rStyle w:val="rvts23"/>
          <w:rFonts w:ascii="Times New Roman" w:hAnsi="Times New Roman" w:cs="Times New Roman"/>
          <w:sz w:val="28"/>
          <w:szCs w:val="28"/>
        </w:rPr>
        <w:t>80</w:t>
      </w:r>
      <w:r>
        <w:rPr>
          <w:rStyle w:val="rvts23"/>
          <w:rFonts w:ascii="Times New Roman" w:hAnsi="Times New Roman" w:cs="Times New Roman"/>
          <w:sz w:val="28"/>
          <w:szCs w:val="28"/>
        </w:rPr>
        <w:t>;</w:t>
      </w:r>
    </w:p>
    <w:p w:rsidR="0099224E" w:rsidRDefault="00BA396F"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у 2019 році – 1584</w:t>
      </w:r>
      <w:r w:rsidR="0099224E">
        <w:rPr>
          <w:rStyle w:val="rvts23"/>
          <w:rFonts w:ascii="Times New Roman" w:hAnsi="Times New Roman" w:cs="Times New Roman"/>
          <w:sz w:val="28"/>
          <w:szCs w:val="28"/>
        </w:rPr>
        <w:t>;</w:t>
      </w:r>
    </w:p>
    <w:p w:rsidR="0099224E" w:rsidRDefault="00BA396F"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у 2020 році – 1926</w:t>
      </w:r>
      <w:r w:rsidR="0099224E">
        <w:rPr>
          <w:rStyle w:val="rvts23"/>
          <w:rFonts w:ascii="Times New Roman" w:hAnsi="Times New Roman" w:cs="Times New Roman"/>
          <w:sz w:val="28"/>
          <w:szCs w:val="28"/>
        </w:rPr>
        <w:t>;</w:t>
      </w:r>
    </w:p>
    <w:p w:rsidR="0099224E" w:rsidRDefault="00BA396F"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у 2021 році – 2117</w:t>
      </w:r>
      <w:r w:rsidR="0099224E">
        <w:rPr>
          <w:rStyle w:val="rvts23"/>
          <w:rFonts w:ascii="Times New Roman" w:hAnsi="Times New Roman" w:cs="Times New Roman"/>
          <w:sz w:val="28"/>
          <w:szCs w:val="28"/>
        </w:rPr>
        <w:t>;</w:t>
      </w:r>
    </w:p>
    <w:p w:rsidR="0099224E" w:rsidRDefault="0099224E"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упрод</w:t>
      </w:r>
      <w:r w:rsidR="00BA396F">
        <w:rPr>
          <w:rStyle w:val="rvts23"/>
          <w:rFonts w:ascii="Times New Roman" w:hAnsi="Times New Roman" w:cs="Times New Roman"/>
          <w:sz w:val="28"/>
          <w:szCs w:val="28"/>
        </w:rPr>
        <w:t>овж двох місяців 2022 року – 201</w:t>
      </w:r>
      <w:r>
        <w:rPr>
          <w:rStyle w:val="rvts23"/>
          <w:rFonts w:ascii="Times New Roman" w:hAnsi="Times New Roman" w:cs="Times New Roman"/>
          <w:sz w:val="28"/>
          <w:szCs w:val="28"/>
        </w:rPr>
        <w:t>.</w:t>
      </w:r>
    </w:p>
    <w:p w:rsidR="008E2178" w:rsidRDefault="00E57178"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С</w:t>
      </w:r>
      <w:r w:rsidR="008E2178">
        <w:rPr>
          <w:rStyle w:val="rvts23"/>
          <w:rFonts w:ascii="Times New Roman" w:hAnsi="Times New Roman" w:cs="Times New Roman"/>
          <w:sz w:val="28"/>
          <w:szCs w:val="28"/>
        </w:rPr>
        <w:t xml:space="preserve">лужбові розслідування </w:t>
      </w:r>
      <w:r>
        <w:rPr>
          <w:rStyle w:val="rvts23"/>
          <w:rFonts w:ascii="Times New Roman" w:hAnsi="Times New Roman" w:cs="Times New Roman"/>
          <w:sz w:val="28"/>
          <w:szCs w:val="28"/>
        </w:rPr>
        <w:t xml:space="preserve">за відомостями про порушення поліцейськими прав і свобод громадян </w:t>
      </w:r>
      <w:r w:rsidR="008E2178">
        <w:rPr>
          <w:rStyle w:val="rvts23"/>
          <w:rFonts w:ascii="Times New Roman" w:hAnsi="Times New Roman" w:cs="Times New Roman"/>
          <w:sz w:val="28"/>
          <w:szCs w:val="28"/>
        </w:rPr>
        <w:t>проводилися стосовно осіб молодшого складу – 1</w:t>
      </w:r>
      <w:r>
        <w:rPr>
          <w:rStyle w:val="rvts23"/>
          <w:rFonts w:ascii="Times New Roman" w:hAnsi="Times New Roman" w:cs="Times New Roman"/>
          <w:sz w:val="28"/>
          <w:szCs w:val="28"/>
        </w:rPr>
        <w:t>542</w:t>
      </w:r>
      <w:r w:rsidR="008E2178">
        <w:rPr>
          <w:rStyle w:val="rvts23"/>
          <w:rFonts w:ascii="Times New Roman" w:hAnsi="Times New Roman" w:cs="Times New Roman"/>
          <w:sz w:val="28"/>
          <w:szCs w:val="28"/>
        </w:rPr>
        <w:t xml:space="preserve"> </w:t>
      </w:r>
      <w:r w:rsidR="00FC6300">
        <w:rPr>
          <w:rStyle w:val="rvts23"/>
          <w:rFonts w:ascii="Times New Roman" w:hAnsi="Times New Roman" w:cs="Times New Roman"/>
          <w:sz w:val="28"/>
          <w:szCs w:val="28"/>
        </w:rPr>
        <w:br/>
      </w:r>
      <w:r w:rsidR="008E2178">
        <w:rPr>
          <w:rStyle w:val="rvts23"/>
          <w:rFonts w:ascii="Times New Roman" w:hAnsi="Times New Roman" w:cs="Times New Roman"/>
          <w:sz w:val="28"/>
          <w:szCs w:val="28"/>
        </w:rPr>
        <w:t xml:space="preserve">(у тому числі упродовж двох місяців 2018 року – </w:t>
      </w:r>
      <w:r>
        <w:rPr>
          <w:rStyle w:val="rvts23"/>
          <w:rFonts w:ascii="Times New Roman" w:hAnsi="Times New Roman" w:cs="Times New Roman"/>
          <w:sz w:val="28"/>
          <w:szCs w:val="28"/>
        </w:rPr>
        <w:t>67</w:t>
      </w:r>
      <w:r w:rsidR="008E2178">
        <w:rPr>
          <w:rStyle w:val="rvts23"/>
          <w:rFonts w:ascii="Times New Roman" w:hAnsi="Times New Roman" w:cs="Times New Roman"/>
          <w:sz w:val="28"/>
          <w:szCs w:val="28"/>
        </w:rPr>
        <w:t xml:space="preserve">, упродовж 2019 року – </w:t>
      </w:r>
      <w:r>
        <w:rPr>
          <w:rStyle w:val="rvts23"/>
          <w:rFonts w:ascii="Times New Roman" w:hAnsi="Times New Roman" w:cs="Times New Roman"/>
          <w:sz w:val="28"/>
          <w:szCs w:val="28"/>
        </w:rPr>
        <w:t>437</w:t>
      </w:r>
      <w:r w:rsidR="008E2178">
        <w:rPr>
          <w:rStyle w:val="rvts23"/>
          <w:rFonts w:ascii="Times New Roman" w:hAnsi="Times New Roman" w:cs="Times New Roman"/>
          <w:sz w:val="28"/>
          <w:szCs w:val="28"/>
        </w:rPr>
        <w:t xml:space="preserve">, 2020 року – </w:t>
      </w:r>
      <w:r>
        <w:rPr>
          <w:rStyle w:val="rvts23"/>
          <w:rFonts w:ascii="Times New Roman" w:hAnsi="Times New Roman" w:cs="Times New Roman"/>
          <w:sz w:val="28"/>
          <w:szCs w:val="28"/>
        </w:rPr>
        <w:t>522</w:t>
      </w:r>
      <w:r w:rsidR="008E2178">
        <w:rPr>
          <w:rStyle w:val="rvts23"/>
          <w:rFonts w:ascii="Times New Roman" w:hAnsi="Times New Roman" w:cs="Times New Roman"/>
          <w:sz w:val="28"/>
          <w:szCs w:val="28"/>
        </w:rPr>
        <w:t xml:space="preserve">, 2021 року – </w:t>
      </w:r>
      <w:r>
        <w:rPr>
          <w:rStyle w:val="rvts23"/>
          <w:rFonts w:ascii="Times New Roman" w:hAnsi="Times New Roman" w:cs="Times New Roman"/>
          <w:sz w:val="28"/>
          <w:szCs w:val="28"/>
        </w:rPr>
        <w:t>463</w:t>
      </w:r>
      <w:r w:rsidR="008E2178">
        <w:rPr>
          <w:rStyle w:val="rvts23"/>
          <w:rFonts w:ascii="Times New Roman" w:hAnsi="Times New Roman" w:cs="Times New Roman"/>
          <w:sz w:val="28"/>
          <w:szCs w:val="28"/>
        </w:rPr>
        <w:t>, двох місяців 2022 року – 5</w:t>
      </w:r>
      <w:r>
        <w:rPr>
          <w:rStyle w:val="rvts23"/>
          <w:rFonts w:ascii="Times New Roman" w:hAnsi="Times New Roman" w:cs="Times New Roman"/>
          <w:sz w:val="28"/>
          <w:szCs w:val="28"/>
        </w:rPr>
        <w:t>3</w:t>
      </w:r>
      <w:r w:rsidR="008E2178">
        <w:rPr>
          <w:rStyle w:val="rvts23"/>
          <w:rFonts w:ascii="Times New Roman" w:hAnsi="Times New Roman" w:cs="Times New Roman"/>
          <w:sz w:val="28"/>
          <w:szCs w:val="28"/>
        </w:rPr>
        <w:t xml:space="preserve">), середнього складу – </w:t>
      </w:r>
      <w:r>
        <w:rPr>
          <w:rStyle w:val="rvts23"/>
          <w:rFonts w:ascii="Times New Roman" w:hAnsi="Times New Roman" w:cs="Times New Roman"/>
          <w:sz w:val="28"/>
          <w:szCs w:val="28"/>
        </w:rPr>
        <w:t>3428</w:t>
      </w:r>
      <w:r w:rsidR="008E2178">
        <w:rPr>
          <w:rStyle w:val="rvts23"/>
          <w:rFonts w:ascii="Times New Roman" w:hAnsi="Times New Roman" w:cs="Times New Roman"/>
          <w:sz w:val="28"/>
          <w:szCs w:val="28"/>
        </w:rPr>
        <w:t xml:space="preserve"> (у тому числі упродовж двох місяців 2018 року – </w:t>
      </w:r>
      <w:r>
        <w:rPr>
          <w:rStyle w:val="rvts23"/>
          <w:rFonts w:ascii="Times New Roman" w:hAnsi="Times New Roman" w:cs="Times New Roman"/>
          <w:sz w:val="28"/>
          <w:szCs w:val="28"/>
        </w:rPr>
        <w:t>169</w:t>
      </w:r>
      <w:r w:rsidR="008E2178">
        <w:rPr>
          <w:rStyle w:val="rvts23"/>
          <w:rFonts w:ascii="Times New Roman" w:hAnsi="Times New Roman" w:cs="Times New Roman"/>
          <w:sz w:val="28"/>
          <w:szCs w:val="28"/>
        </w:rPr>
        <w:t xml:space="preserve">, упродовж 2019 року – </w:t>
      </w:r>
      <w:r>
        <w:rPr>
          <w:rStyle w:val="rvts23"/>
          <w:rFonts w:ascii="Times New Roman" w:hAnsi="Times New Roman" w:cs="Times New Roman"/>
          <w:sz w:val="28"/>
          <w:szCs w:val="28"/>
        </w:rPr>
        <w:t>902</w:t>
      </w:r>
      <w:r w:rsidR="008E2178">
        <w:rPr>
          <w:rStyle w:val="rvts23"/>
          <w:rFonts w:ascii="Times New Roman" w:hAnsi="Times New Roman" w:cs="Times New Roman"/>
          <w:sz w:val="28"/>
          <w:szCs w:val="28"/>
        </w:rPr>
        <w:t xml:space="preserve">, 2020 року – </w:t>
      </w:r>
      <w:r>
        <w:rPr>
          <w:rStyle w:val="rvts23"/>
          <w:rFonts w:ascii="Times New Roman" w:hAnsi="Times New Roman" w:cs="Times New Roman"/>
          <w:sz w:val="28"/>
          <w:szCs w:val="28"/>
        </w:rPr>
        <w:t>1058</w:t>
      </w:r>
      <w:r w:rsidR="008E2178">
        <w:rPr>
          <w:rStyle w:val="rvts23"/>
          <w:rFonts w:ascii="Times New Roman" w:hAnsi="Times New Roman" w:cs="Times New Roman"/>
          <w:sz w:val="28"/>
          <w:szCs w:val="28"/>
        </w:rPr>
        <w:t xml:space="preserve">, 2021 року – </w:t>
      </w:r>
      <w:r>
        <w:rPr>
          <w:rStyle w:val="rvts23"/>
          <w:rFonts w:ascii="Times New Roman" w:hAnsi="Times New Roman" w:cs="Times New Roman"/>
          <w:sz w:val="28"/>
          <w:szCs w:val="28"/>
        </w:rPr>
        <w:t>1154</w:t>
      </w:r>
      <w:r w:rsidR="008E2178">
        <w:rPr>
          <w:rStyle w:val="rvts23"/>
          <w:rFonts w:ascii="Times New Roman" w:hAnsi="Times New Roman" w:cs="Times New Roman"/>
          <w:sz w:val="28"/>
          <w:szCs w:val="28"/>
        </w:rPr>
        <w:t xml:space="preserve">, двох місяців 2022 року – </w:t>
      </w:r>
      <w:r>
        <w:rPr>
          <w:rStyle w:val="rvts23"/>
          <w:rFonts w:ascii="Times New Roman" w:hAnsi="Times New Roman" w:cs="Times New Roman"/>
          <w:sz w:val="28"/>
          <w:szCs w:val="28"/>
        </w:rPr>
        <w:t>145</w:t>
      </w:r>
      <w:r w:rsidR="008E2178">
        <w:rPr>
          <w:rStyle w:val="rvts23"/>
          <w:rFonts w:ascii="Times New Roman" w:hAnsi="Times New Roman" w:cs="Times New Roman"/>
          <w:sz w:val="28"/>
          <w:szCs w:val="28"/>
        </w:rPr>
        <w:t>), вищого складу – 1 (у 2021 році). В інших випадках службові розслідування проводилися стосовно неправомірних дій невстановлених поліцейських.</w:t>
      </w:r>
    </w:p>
    <w:p w:rsidR="007C7201" w:rsidRDefault="007C7201" w:rsidP="00EA044D">
      <w:pPr>
        <w:tabs>
          <w:tab w:val="left" w:pos="1008"/>
        </w:tabs>
        <w:spacing w:after="0" w:line="240" w:lineRule="auto"/>
        <w:jc w:val="both"/>
        <w:rPr>
          <w:rStyle w:val="rvts23"/>
          <w:rFonts w:ascii="Times New Roman" w:hAnsi="Times New Roman" w:cs="Times New Roman"/>
          <w:sz w:val="28"/>
          <w:szCs w:val="28"/>
        </w:rPr>
      </w:pPr>
      <w:r>
        <w:rPr>
          <w:noProof/>
          <w:lang w:eastAsia="uk-UA"/>
        </w:rPr>
        <w:drawing>
          <wp:inline distT="0" distB="0" distL="0" distR="0" wp14:anchorId="54029F2E" wp14:editId="3DEDFE2C">
            <wp:extent cx="6259195" cy="4364437"/>
            <wp:effectExtent l="0" t="0" r="8255" b="17145"/>
            <wp:docPr id="26" name="Ді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2C3E" w:rsidRDefault="0099224E"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Найбільшу кількість скарг</w:t>
      </w:r>
      <w:r w:rsidR="00D349FF">
        <w:rPr>
          <w:rStyle w:val="rvts23"/>
          <w:rFonts w:ascii="Times New Roman" w:hAnsi="Times New Roman" w:cs="Times New Roman"/>
          <w:sz w:val="28"/>
          <w:szCs w:val="28"/>
        </w:rPr>
        <w:t>, за якими проводилися службові розслідування,</w:t>
      </w:r>
      <w:r>
        <w:rPr>
          <w:rStyle w:val="rvts23"/>
          <w:rFonts w:ascii="Times New Roman" w:hAnsi="Times New Roman" w:cs="Times New Roman"/>
          <w:sz w:val="28"/>
          <w:szCs w:val="28"/>
        </w:rPr>
        <w:t xml:space="preserve"> стосувалися відомостей щодо катування, побиття, протиправного застосування фізичної сили стосовно громадян – 1</w:t>
      </w:r>
      <w:r w:rsidR="00E57178">
        <w:rPr>
          <w:rStyle w:val="rvts23"/>
          <w:rFonts w:ascii="Times New Roman" w:hAnsi="Times New Roman" w:cs="Times New Roman"/>
          <w:sz w:val="28"/>
          <w:szCs w:val="28"/>
        </w:rPr>
        <w:t>912</w:t>
      </w:r>
      <w:r>
        <w:rPr>
          <w:rStyle w:val="rvts23"/>
          <w:rFonts w:ascii="Times New Roman" w:hAnsi="Times New Roman" w:cs="Times New Roman"/>
          <w:sz w:val="28"/>
          <w:szCs w:val="28"/>
        </w:rPr>
        <w:t xml:space="preserve"> </w:t>
      </w:r>
      <w:r w:rsidR="00D349FF">
        <w:rPr>
          <w:rStyle w:val="rvts23"/>
          <w:rFonts w:ascii="Times New Roman" w:hAnsi="Times New Roman" w:cs="Times New Roman"/>
          <w:sz w:val="28"/>
          <w:szCs w:val="28"/>
        </w:rPr>
        <w:t xml:space="preserve">або </w:t>
      </w:r>
      <w:r w:rsidR="00E57178">
        <w:rPr>
          <w:rStyle w:val="rvts23"/>
          <w:rFonts w:ascii="Times New Roman" w:hAnsi="Times New Roman" w:cs="Times New Roman"/>
          <w:sz w:val="28"/>
          <w:szCs w:val="28"/>
        </w:rPr>
        <w:t>31</w:t>
      </w:r>
      <w:r w:rsidR="00D349FF">
        <w:rPr>
          <w:rStyle w:val="rvts23"/>
          <w:rFonts w:ascii="Times New Roman" w:hAnsi="Times New Roman" w:cs="Times New Roman"/>
          <w:sz w:val="28"/>
          <w:szCs w:val="28"/>
        </w:rPr>
        <w:t xml:space="preserve"> % </w:t>
      </w:r>
      <w:r>
        <w:rPr>
          <w:rStyle w:val="rvts23"/>
          <w:rFonts w:ascii="Times New Roman" w:hAnsi="Times New Roman" w:cs="Times New Roman"/>
          <w:sz w:val="28"/>
          <w:szCs w:val="28"/>
        </w:rPr>
        <w:t xml:space="preserve">(2018 – </w:t>
      </w:r>
      <w:r w:rsidR="00E57178">
        <w:rPr>
          <w:rStyle w:val="rvts23"/>
          <w:rFonts w:ascii="Times New Roman" w:hAnsi="Times New Roman" w:cs="Times New Roman"/>
          <w:sz w:val="28"/>
          <w:szCs w:val="28"/>
        </w:rPr>
        <w:t>78</w:t>
      </w:r>
      <w:r>
        <w:rPr>
          <w:rStyle w:val="rvts23"/>
          <w:rFonts w:ascii="Times New Roman" w:hAnsi="Times New Roman" w:cs="Times New Roman"/>
          <w:sz w:val="28"/>
          <w:szCs w:val="28"/>
        </w:rPr>
        <w:t>, 2019 – 5</w:t>
      </w:r>
      <w:r w:rsidR="00E57178">
        <w:rPr>
          <w:rStyle w:val="rvts23"/>
          <w:rFonts w:ascii="Times New Roman" w:hAnsi="Times New Roman" w:cs="Times New Roman"/>
          <w:sz w:val="28"/>
          <w:szCs w:val="28"/>
        </w:rPr>
        <w:t>60</w:t>
      </w:r>
      <w:r>
        <w:rPr>
          <w:rStyle w:val="rvts23"/>
          <w:rFonts w:ascii="Times New Roman" w:hAnsi="Times New Roman" w:cs="Times New Roman"/>
          <w:sz w:val="28"/>
          <w:szCs w:val="28"/>
        </w:rPr>
        <w:t xml:space="preserve">, 2020 – </w:t>
      </w:r>
      <w:r w:rsidR="00E57178">
        <w:rPr>
          <w:rStyle w:val="rvts23"/>
          <w:rFonts w:ascii="Times New Roman" w:hAnsi="Times New Roman" w:cs="Times New Roman"/>
          <w:sz w:val="28"/>
          <w:szCs w:val="28"/>
        </w:rPr>
        <w:t>641, 2021 – 59</w:t>
      </w:r>
      <w:r>
        <w:rPr>
          <w:rStyle w:val="rvts23"/>
          <w:rFonts w:ascii="Times New Roman" w:hAnsi="Times New Roman" w:cs="Times New Roman"/>
          <w:sz w:val="28"/>
          <w:szCs w:val="28"/>
        </w:rPr>
        <w:t xml:space="preserve">0, 2022 – </w:t>
      </w:r>
      <w:r w:rsidR="00E57178">
        <w:rPr>
          <w:rStyle w:val="rvts23"/>
          <w:rFonts w:ascii="Times New Roman" w:hAnsi="Times New Roman" w:cs="Times New Roman"/>
          <w:sz w:val="28"/>
          <w:szCs w:val="28"/>
        </w:rPr>
        <w:t>43</w:t>
      </w:r>
      <w:r>
        <w:rPr>
          <w:rStyle w:val="rvts23"/>
          <w:rFonts w:ascii="Times New Roman" w:hAnsi="Times New Roman" w:cs="Times New Roman"/>
          <w:sz w:val="28"/>
          <w:szCs w:val="28"/>
        </w:rPr>
        <w:t>), незаконного притягнення до адмініст</w:t>
      </w:r>
      <w:r w:rsidR="00E57178">
        <w:rPr>
          <w:rStyle w:val="rvts23"/>
          <w:rFonts w:ascii="Times New Roman" w:hAnsi="Times New Roman" w:cs="Times New Roman"/>
          <w:sz w:val="28"/>
          <w:szCs w:val="28"/>
        </w:rPr>
        <w:t>ративної відповідальності – 1808</w:t>
      </w:r>
      <w:r>
        <w:rPr>
          <w:rStyle w:val="rvts23"/>
          <w:rFonts w:ascii="Times New Roman" w:hAnsi="Times New Roman" w:cs="Times New Roman"/>
          <w:sz w:val="28"/>
          <w:szCs w:val="28"/>
        </w:rPr>
        <w:t xml:space="preserve"> </w:t>
      </w:r>
      <w:r w:rsidR="00D349FF">
        <w:rPr>
          <w:rStyle w:val="rvts23"/>
          <w:rFonts w:ascii="Times New Roman" w:hAnsi="Times New Roman" w:cs="Times New Roman"/>
          <w:sz w:val="28"/>
          <w:szCs w:val="28"/>
        </w:rPr>
        <w:t xml:space="preserve">або </w:t>
      </w:r>
      <w:r w:rsidR="00E57178">
        <w:rPr>
          <w:rStyle w:val="rvts23"/>
          <w:rFonts w:ascii="Times New Roman" w:hAnsi="Times New Roman" w:cs="Times New Roman"/>
          <w:sz w:val="28"/>
          <w:szCs w:val="28"/>
        </w:rPr>
        <w:t>29,6</w:t>
      </w:r>
      <w:r w:rsidR="00D349FF">
        <w:rPr>
          <w:rStyle w:val="rvts23"/>
          <w:rFonts w:ascii="Times New Roman" w:hAnsi="Times New Roman" w:cs="Times New Roman"/>
          <w:sz w:val="28"/>
          <w:szCs w:val="28"/>
        </w:rPr>
        <w:t xml:space="preserve">% </w:t>
      </w:r>
      <w:r>
        <w:rPr>
          <w:rStyle w:val="rvts23"/>
          <w:rFonts w:ascii="Times New Roman" w:hAnsi="Times New Roman" w:cs="Times New Roman"/>
          <w:sz w:val="28"/>
          <w:szCs w:val="28"/>
        </w:rPr>
        <w:t xml:space="preserve">(2018 – </w:t>
      </w:r>
      <w:r w:rsidR="00E57178">
        <w:rPr>
          <w:rStyle w:val="rvts23"/>
          <w:rFonts w:ascii="Times New Roman" w:hAnsi="Times New Roman" w:cs="Times New Roman"/>
          <w:sz w:val="28"/>
          <w:szCs w:val="28"/>
        </w:rPr>
        <w:t>80</w:t>
      </w:r>
      <w:r>
        <w:rPr>
          <w:rStyle w:val="rvts23"/>
          <w:rFonts w:ascii="Times New Roman" w:hAnsi="Times New Roman" w:cs="Times New Roman"/>
          <w:sz w:val="28"/>
          <w:szCs w:val="28"/>
        </w:rPr>
        <w:t>, 2019 – 3</w:t>
      </w:r>
      <w:r w:rsidR="00E57178">
        <w:rPr>
          <w:rStyle w:val="rvts23"/>
          <w:rFonts w:ascii="Times New Roman" w:hAnsi="Times New Roman" w:cs="Times New Roman"/>
          <w:sz w:val="28"/>
          <w:szCs w:val="28"/>
        </w:rPr>
        <w:t>97</w:t>
      </w:r>
      <w:r>
        <w:rPr>
          <w:rStyle w:val="rvts23"/>
          <w:rFonts w:ascii="Times New Roman" w:hAnsi="Times New Roman" w:cs="Times New Roman"/>
          <w:sz w:val="28"/>
          <w:szCs w:val="28"/>
        </w:rPr>
        <w:t>, 2020 – 5</w:t>
      </w:r>
      <w:r w:rsidR="00E57178">
        <w:rPr>
          <w:rStyle w:val="rvts23"/>
          <w:rFonts w:ascii="Times New Roman" w:hAnsi="Times New Roman" w:cs="Times New Roman"/>
          <w:sz w:val="28"/>
          <w:szCs w:val="28"/>
        </w:rPr>
        <w:t>76</w:t>
      </w:r>
      <w:r>
        <w:rPr>
          <w:rStyle w:val="rvts23"/>
          <w:rFonts w:ascii="Times New Roman" w:hAnsi="Times New Roman" w:cs="Times New Roman"/>
          <w:sz w:val="28"/>
          <w:szCs w:val="28"/>
        </w:rPr>
        <w:t>, 2021 – 6</w:t>
      </w:r>
      <w:r w:rsidR="00E57178">
        <w:rPr>
          <w:rStyle w:val="rvts23"/>
          <w:rFonts w:ascii="Times New Roman" w:hAnsi="Times New Roman" w:cs="Times New Roman"/>
          <w:sz w:val="28"/>
          <w:szCs w:val="28"/>
        </w:rPr>
        <w:t>75</w:t>
      </w:r>
      <w:r>
        <w:rPr>
          <w:rStyle w:val="rvts23"/>
          <w:rFonts w:ascii="Times New Roman" w:hAnsi="Times New Roman" w:cs="Times New Roman"/>
          <w:sz w:val="28"/>
          <w:szCs w:val="28"/>
        </w:rPr>
        <w:t xml:space="preserve">, 2022 – </w:t>
      </w:r>
      <w:r w:rsidR="00E57178">
        <w:rPr>
          <w:rStyle w:val="rvts23"/>
          <w:rFonts w:ascii="Times New Roman" w:hAnsi="Times New Roman" w:cs="Times New Roman"/>
          <w:sz w:val="28"/>
          <w:szCs w:val="28"/>
        </w:rPr>
        <w:t>80</w:t>
      </w:r>
      <w:r>
        <w:rPr>
          <w:rStyle w:val="rvts23"/>
          <w:rFonts w:ascii="Times New Roman" w:hAnsi="Times New Roman" w:cs="Times New Roman"/>
          <w:sz w:val="28"/>
          <w:szCs w:val="28"/>
        </w:rPr>
        <w:t xml:space="preserve">), незаконного затримання та доставляння до підрозділу – </w:t>
      </w:r>
      <w:r w:rsidR="00E57178">
        <w:rPr>
          <w:rStyle w:val="rvts23"/>
          <w:rFonts w:ascii="Times New Roman" w:hAnsi="Times New Roman" w:cs="Times New Roman"/>
          <w:sz w:val="28"/>
          <w:szCs w:val="28"/>
        </w:rPr>
        <w:t>468</w:t>
      </w:r>
      <w:r w:rsidR="00D349FF">
        <w:rPr>
          <w:rStyle w:val="rvts23"/>
          <w:rFonts w:ascii="Times New Roman" w:hAnsi="Times New Roman" w:cs="Times New Roman"/>
          <w:sz w:val="28"/>
          <w:szCs w:val="28"/>
        </w:rPr>
        <w:t xml:space="preserve"> або </w:t>
      </w:r>
      <w:r w:rsidR="00E57178">
        <w:rPr>
          <w:rStyle w:val="rvts23"/>
          <w:rFonts w:ascii="Times New Roman" w:hAnsi="Times New Roman" w:cs="Times New Roman"/>
          <w:sz w:val="28"/>
          <w:szCs w:val="28"/>
        </w:rPr>
        <w:t>7,6</w:t>
      </w:r>
      <w:r w:rsidR="00D349FF">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(2018 – </w:t>
      </w:r>
      <w:r w:rsidR="00E57178">
        <w:rPr>
          <w:rStyle w:val="rvts23"/>
          <w:rFonts w:ascii="Times New Roman" w:hAnsi="Times New Roman" w:cs="Times New Roman"/>
          <w:sz w:val="28"/>
          <w:szCs w:val="28"/>
        </w:rPr>
        <w:t>22</w:t>
      </w:r>
      <w:r>
        <w:rPr>
          <w:rStyle w:val="rvts23"/>
          <w:rFonts w:ascii="Times New Roman" w:hAnsi="Times New Roman" w:cs="Times New Roman"/>
          <w:sz w:val="28"/>
          <w:szCs w:val="28"/>
        </w:rPr>
        <w:t xml:space="preserve">, 2019 – </w:t>
      </w:r>
      <w:r w:rsidR="00E57178">
        <w:rPr>
          <w:rStyle w:val="rvts23"/>
          <w:rFonts w:ascii="Times New Roman" w:hAnsi="Times New Roman" w:cs="Times New Roman"/>
          <w:sz w:val="28"/>
          <w:szCs w:val="28"/>
        </w:rPr>
        <w:t>115</w:t>
      </w:r>
      <w:r>
        <w:rPr>
          <w:rStyle w:val="rvts23"/>
          <w:rFonts w:ascii="Times New Roman" w:hAnsi="Times New Roman" w:cs="Times New Roman"/>
          <w:sz w:val="28"/>
          <w:szCs w:val="28"/>
        </w:rPr>
        <w:t>, 2020 – 1</w:t>
      </w:r>
      <w:r w:rsidR="00E57178">
        <w:rPr>
          <w:rStyle w:val="rvts23"/>
          <w:rFonts w:ascii="Times New Roman" w:hAnsi="Times New Roman" w:cs="Times New Roman"/>
          <w:sz w:val="28"/>
          <w:szCs w:val="28"/>
        </w:rPr>
        <w:t>43, 2021 – 172</w:t>
      </w:r>
      <w:r>
        <w:rPr>
          <w:rStyle w:val="rvts23"/>
          <w:rFonts w:ascii="Times New Roman" w:hAnsi="Times New Roman" w:cs="Times New Roman"/>
          <w:sz w:val="28"/>
          <w:szCs w:val="28"/>
        </w:rPr>
        <w:t>, 2022 – 1</w:t>
      </w:r>
      <w:r w:rsidR="00E57178">
        <w:rPr>
          <w:rStyle w:val="rvts23"/>
          <w:rFonts w:ascii="Times New Roman" w:hAnsi="Times New Roman" w:cs="Times New Roman"/>
          <w:sz w:val="28"/>
          <w:szCs w:val="28"/>
        </w:rPr>
        <w:t>6</w:t>
      </w:r>
      <w:r>
        <w:rPr>
          <w:rStyle w:val="rvts23"/>
          <w:rFonts w:ascii="Times New Roman" w:hAnsi="Times New Roman" w:cs="Times New Roman"/>
          <w:sz w:val="28"/>
          <w:szCs w:val="28"/>
        </w:rPr>
        <w:t xml:space="preserve">) </w:t>
      </w:r>
      <w:r>
        <w:rPr>
          <w:rStyle w:val="rvts23"/>
          <w:rFonts w:ascii="Times New Roman" w:hAnsi="Times New Roman" w:cs="Times New Roman"/>
          <w:sz w:val="28"/>
          <w:szCs w:val="28"/>
        </w:rPr>
        <w:lastRenderedPageBreak/>
        <w:t xml:space="preserve">тощо. Слід зазначити, що значну частину складали також скарги щодо порушення інших прав і свобод людини – </w:t>
      </w:r>
      <w:r w:rsidR="00E57178">
        <w:rPr>
          <w:rStyle w:val="rvts23"/>
          <w:rFonts w:ascii="Times New Roman" w:hAnsi="Times New Roman" w:cs="Times New Roman"/>
          <w:sz w:val="28"/>
          <w:szCs w:val="28"/>
        </w:rPr>
        <w:t>1620</w:t>
      </w:r>
      <w:r>
        <w:rPr>
          <w:rStyle w:val="rvts23"/>
          <w:rFonts w:ascii="Times New Roman" w:hAnsi="Times New Roman" w:cs="Times New Roman"/>
          <w:sz w:val="28"/>
          <w:szCs w:val="28"/>
        </w:rPr>
        <w:t xml:space="preserve"> </w:t>
      </w:r>
      <w:r w:rsidR="00D349FF">
        <w:rPr>
          <w:rStyle w:val="rvts23"/>
          <w:rFonts w:ascii="Times New Roman" w:hAnsi="Times New Roman" w:cs="Times New Roman"/>
          <w:sz w:val="28"/>
          <w:szCs w:val="28"/>
        </w:rPr>
        <w:t xml:space="preserve">(2018 – </w:t>
      </w:r>
      <w:r w:rsidR="00E57178">
        <w:rPr>
          <w:rStyle w:val="rvts23"/>
          <w:rFonts w:ascii="Times New Roman" w:hAnsi="Times New Roman" w:cs="Times New Roman"/>
          <w:sz w:val="28"/>
          <w:szCs w:val="28"/>
        </w:rPr>
        <w:t>88</w:t>
      </w:r>
      <w:r w:rsidR="00D349FF">
        <w:rPr>
          <w:rStyle w:val="rvts23"/>
          <w:rFonts w:ascii="Times New Roman" w:hAnsi="Times New Roman" w:cs="Times New Roman"/>
          <w:sz w:val="28"/>
          <w:szCs w:val="28"/>
        </w:rPr>
        <w:t xml:space="preserve">, 2019 – </w:t>
      </w:r>
      <w:r w:rsidR="00E57178">
        <w:rPr>
          <w:rStyle w:val="rvts23"/>
          <w:rFonts w:ascii="Times New Roman" w:hAnsi="Times New Roman" w:cs="Times New Roman"/>
          <w:sz w:val="28"/>
          <w:szCs w:val="28"/>
        </w:rPr>
        <w:t>417</w:t>
      </w:r>
      <w:r w:rsidR="00D349FF">
        <w:rPr>
          <w:rStyle w:val="rvts23"/>
          <w:rFonts w:ascii="Times New Roman" w:hAnsi="Times New Roman" w:cs="Times New Roman"/>
          <w:sz w:val="28"/>
          <w:szCs w:val="28"/>
        </w:rPr>
        <w:t xml:space="preserve">, 2020 – </w:t>
      </w:r>
      <w:r w:rsidR="00E57178">
        <w:rPr>
          <w:rStyle w:val="rvts23"/>
          <w:rFonts w:ascii="Times New Roman" w:hAnsi="Times New Roman" w:cs="Times New Roman"/>
          <w:sz w:val="28"/>
          <w:szCs w:val="28"/>
        </w:rPr>
        <w:t>471</w:t>
      </w:r>
      <w:r w:rsidR="00D349FF">
        <w:rPr>
          <w:rStyle w:val="rvts23"/>
          <w:rFonts w:ascii="Times New Roman" w:hAnsi="Times New Roman" w:cs="Times New Roman"/>
          <w:sz w:val="28"/>
          <w:szCs w:val="28"/>
        </w:rPr>
        <w:t xml:space="preserve">, 2021 – </w:t>
      </w:r>
      <w:r w:rsidR="00E57178">
        <w:rPr>
          <w:rStyle w:val="rvts23"/>
          <w:rFonts w:ascii="Times New Roman" w:hAnsi="Times New Roman" w:cs="Times New Roman"/>
          <w:sz w:val="28"/>
          <w:szCs w:val="28"/>
        </w:rPr>
        <w:t>596</w:t>
      </w:r>
      <w:r w:rsidR="00D349FF">
        <w:rPr>
          <w:rStyle w:val="rvts23"/>
          <w:rFonts w:ascii="Times New Roman" w:hAnsi="Times New Roman" w:cs="Times New Roman"/>
          <w:sz w:val="28"/>
          <w:szCs w:val="28"/>
        </w:rPr>
        <w:t xml:space="preserve">, 2022 – </w:t>
      </w:r>
      <w:r w:rsidR="00E57178">
        <w:rPr>
          <w:rStyle w:val="rvts23"/>
          <w:rFonts w:ascii="Times New Roman" w:hAnsi="Times New Roman" w:cs="Times New Roman"/>
          <w:sz w:val="28"/>
          <w:szCs w:val="28"/>
        </w:rPr>
        <w:t>48</w:t>
      </w:r>
      <w:r w:rsidR="00D349FF">
        <w:rPr>
          <w:rStyle w:val="rvts23"/>
          <w:rFonts w:ascii="Times New Roman" w:hAnsi="Times New Roman" w:cs="Times New Roman"/>
          <w:sz w:val="28"/>
          <w:szCs w:val="28"/>
        </w:rPr>
        <w:t xml:space="preserve">) або </w:t>
      </w:r>
      <w:r w:rsidR="00E57178">
        <w:rPr>
          <w:rStyle w:val="rvts23"/>
          <w:rFonts w:ascii="Times New Roman" w:hAnsi="Times New Roman" w:cs="Times New Roman"/>
          <w:sz w:val="28"/>
          <w:szCs w:val="28"/>
        </w:rPr>
        <w:t>26,5</w:t>
      </w:r>
      <w:r w:rsidR="00D349FF">
        <w:rPr>
          <w:rStyle w:val="rvts23"/>
          <w:rFonts w:ascii="Times New Roman" w:hAnsi="Times New Roman" w:cs="Times New Roman"/>
          <w:sz w:val="28"/>
          <w:szCs w:val="28"/>
        </w:rPr>
        <w:t>% від загальної кількості.</w:t>
      </w:r>
      <w:r>
        <w:rPr>
          <w:rStyle w:val="rvts23"/>
          <w:rFonts w:ascii="Times New Roman" w:hAnsi="Times New Roman" w:cs="Times New Roman"/>
          <w:sz w:val="28"/>
          <w:szCs w:val="28"/>
        </w:rPr>
        <w:t xml:space="preserve"> </w:t>
      </w:r>
      <w:r w:rsidR="00732C3E">
        <w:rPr>
          <w:rStyle w:val="rvts23"/>
          <w:rFonts w:ascii="Times New Roman" w:hAnsi="Times New Roman" w:cs="Times New Roman"/>
          <w:sz w:val="28"/>
          <w:szCs w:val="28"/>
        </w:rPr>
        <w:t xml:space="preserve">  </w:t>
      </w:r>
    </w:p>
    <w:p w:rsidR="00D76DFF" w:rsidRDefault="00D76DFF" w:rsidP="00EA044D">
      <w:pPr>
        <w:tabs>
          <w:tab w:val="left" w:pos="1008"/>
        </w:tabs>
        <w:spacing w:after="0" w:line="240" w:lineRule="auto"/>
        <w:jc w:val="both"/>
        <w:rPr>
          <w:rStyle w:val="rvts23"/>
          <w:rFonts w:ascii="Times New Roman" w:hAnsi="Times New Roman" w:cs="Times New Roman"/>
          <w:sz w:val="28"/>
          <w:szCs w:val="28"/>
        </w:rPr>
      </w:pPr>
      <w:r>
        <w:rPr>
          <w:noProof/>
          <w:lang w:eastAsia="uk-UA"/>
        </w:rPr>
        <w:drawing>
          <wp:inline distT="0" distB="0" distL="0" distR="0" wp14:anchorId="372542E5" wp14:editId="412A6BD6">
            <wp:extent cx="6031230" cy="6751320"/>
            <wp:effectExtent l="0" t="0" r="7620" b="11430"/>
            <wp:docPr id="22" name="Ді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224E" w:rsidRDefault="003736DB"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Така ситуація обумовлена широким спектром прав і свобод громадян, гарантовани</w:t>
      </w:r>
      <w:r w:rsidR="003C74E9">
        <w:rPr>
          <w:rStyle w:val="rvts23"/>
          <w:rFonts w:ascii="Times New Roman" w:hAnsi="Times New Roman" w:cs="Times New Roman"/>
          <w:sz w:val="28"/>
          <w:szCs w:val="28"/>
        </w:rPr>
        <w:t>х</w:t>
      </w:r>
      <w:r>
        <w:rPr>
          <w:rStyle w:val="rvts23"/>
          <w:rFonts w:ascii="Times New Roman" w:hAnsi="Times New Roman" w:cs="Times New Roman"/>
          <w:sz w:val="28"/>
          <w:szCs w:val="28"/>
        </w:rPr>
        <w:t xml:space="preserve"> Конституцією України та іншими законами України, з якими доводиться контактувати поліцейським у своїй повсякденній діяльності. </w:t>
      </w:r>
    </w:p>
    <w:p w:rsidR="00405E9D" w:rsidRDefault="00021A7D" w:rsidP="00EA044D">
      <w:pPr>
        <w:tabs>
          <w:tab w:val="left" w:pos="1008"/>
        </w:tabs>
        <w:spacing w:after="0" w:line="240" w:lineRule="auto"/>
        <w:ind w:firstLine="567"/>
        <w:jc w:val="both"/>
        <w:rPr>
          <w:rStyle w:val="rvts23"/>
          <w:rFonts w:ascii="Times New Roman" w:hAnsi="Times New Roman" w:cs="Times New Roman"/>
          <w:sz w:val="28"/>
          <w:szCs w:val="28"/>
        </w:rPr>
      </w:pPr>
      <w:r w:rsidRPr="00021A7D">
        <w:rPr>
          <w:rStyle w:val="rvts23"/>
          <w:rFonts w:ascii="Times New Roman" w:hAnsi="Times New Roman" w:cs="Times New Roman"/>
          <w:sz w:val="28"/>
          <w:szCs w:val="28"/>
        </w:rPr>
        <w:t xml:space="preserve">Разом з тим, більшість службових розслідувань, тобто </w:t>
      </w:r>
      <w:r w:rsidR="00E57178">
        <w:rPr>
          <w:rStyle w:val="rvts23"/>
          <w:rFonts w:ascii="Times New Roman" w:hAnsi="Times New Roman" w:cs="Times New Roman"/>
          <w:sz w:val="28"/>
          <w:szCs w:val="28"/>
        </w:rPr>
        <w:t>55650</w:t>
      </w:r>
      <w:r w:rsidRPr="00021A7D">
        <w:rPr>
          <w:rStyle w:val="rvts23"/>
          <w:rFonts w:ascii="Times New Roman" w:hAnsi="Times New Roman" w:cs="Times New Roman"/>
          <w:sz w:val="28"/>
          <w:szCs w:val="28"/>
        </w:rPr>
        <w:t xml:space="preserve"> або </w:t>
      </w:r>
      <w:r w:rsidR="00E57178">
        <w:rPr>
          <w:rStyle w:val="rvts23"/>
          <w:rFonts w:ascii="Times New Roman" w:hAnsi="Times New Roman" w:cs="Times New Roman"/>
          <w:sz w:val="28"/>
          <w:szCs w:val="28"/>
        </w:rPr>
        <w:t>72,9</w:t>
      </w:r>
      <w:r w:rsidRPr="00021A7D">
        <w:rPr>
          <w:rStyle w:val="rvts23"/>
          <w:rFonts w:ascii="Times New Roman" w:hAnsi="Times New Roman" w:cs="Times New Roman"/>
          <w:sz w:val="28"/>
          <w:szCs w:val="28"/>
        </w:rPr>
        <w:t>%</w:t>
      </w:r>
      <w:r w:rsidR="003C74E9">
        <w:rPr>
          <w:rStyle w:val="rvts23"/>
          <w:rFonts w:ascii="Times New Roman" w:hAnsi="Times New Roman" w:cs="Times New Roman"/>
          <w:sz w:val="28"/>
          <w:szCs w:val="28"/>
        </w:rPr>
        <w:t>,</w:t>
      </w:r>
      <w:r w:rsidRPr="00021A7D">
        <w:rPr>
          <w:rStyle w:val="rvts23"/>
          <w:rFonts w:ascii="Times New Roman" w:hAnsi="Times New Roman" w:cs="Times New Roman"/>
          <w:sz w:val="28"/>
          <w:szCs w:val="28"/>
        </w:rPr>
        <w:t xml:space="preserve"> проведено за іншими фактами порушення службової дисципліни. При цьому, динаміка таких службових розслідувань характеризується поступовим зростанням їх кількості з моменту набуття чинності Дисциплінарним статутом Національної поліції України. </w:t>
      </w:r>
      <w:r>
        <w:rPr>
          <w:rStyle w:val="rvts23"/>
          <w:rFonts w:ascii="Times New Roman" w:hAnsi="Times New Roman" w:cs="Times New Roman"/>
          <w:sz w:val="28"/>
          <w:szCs w:val="28"/>
        </w:rPr>
        <w:lastRenderedPageBreak/>
        <w:t xml:space="preserve">Так, якщо упродовж двох місяців 2018 року таких проведено </w:t>
      </w:r>
      <w:r w:rsidR="00E57178">
        <w:rPr>
          <w:rStyle w:val="rvts23"/>
          <w:rFonts w:ascii="Times New Roman" w:hAnsi="Times New Roman" w:cs="Times New Roman"/>
          <w:sz w:val="28"/>
          <w:szCs w:val="28"/>
        </w:rPr>
        <w:t>2075</w:t>
      </w:r>
      <w:r>
        <w:rPr>
          <w:rStyle w:val="rvts23"/>
          <w:rFonts w:ascii="Times New Roman" w:hAnsi="Times New Roman" w:cs="Times New Roman"/>
          <w:sz w:val="28"/>
          <w:szCs w:val="28"/>
        </w:rPr>
        <w:t>, то упродовж 2019 року вже 1</w:t>
      </w:r>
      <w:r w:rsidR="00E57178">
        <w:rPr>
          <w:rStyle w:val="rvts23"/>
          <w:rFonts w:ascii="Times New Roman" w:hAnsi="Times New Roman" w:cs="Times New Roman"/>
          <w:sz w:val="28"/>
          <w:szCs w:val="28"/>
        </w:rPr>
        <w:t>4024</w:t>
      </w:r>
      <w:r>
        <w:rPr>
          <w:rStyle w:val="rvts23"/>
          <w:rFonts w:ascii="Times New Roman" w:hAnsi="Times New Roman" w:cs="Times New Roman"/>
          <w:sz w:val="28"/>
          <w:szCs w:val="28"/>
        </w:rPr>
        <w:t>, 2020 року – 1</w:t>
      </w:r>
      <w:r w:rsidR="00E57178">
        <w:rPr>
          <w:rStyle w:val="rvts23"/>
          <w:rFonts w:ascii="Times New Roman" w:hAnsi="Times New Roman" w:cs="Times New Roman"/>
          <w:sz w:val="28"/>
          <w:szCs w:val="28"/>
        </w:rPr>
        <w:t>7545</w:t>
      </w:r>
      <w:r>
        <w:rPr>
          <w:rStyle w:val="rvts23"/>
          <w:rFonts w:ascii="Times New Roman" w:hAnsi="Times New Roman" w:cs="Times New Roman"/>
          <w:sz w:val="28"/>
          <w:szCs w:val="28"/>
        </w:rPr>
        <w:t>, 2021 року</w:t>
      </w:r>
      <w:r w:rsidR="003C4FB1">
        <w:rPr>
          <w:rStyle w:val="rvts23"/>
          <w:rFonts w:ascii="Times New Roman" w:hAnsi="Times New Roman" w:cs="Times New Roman"/>
          <w:sz w:val="28"/>
          <w:szCs w:val="28"/>
        </w:rPr>
        <w:t> </w:t>
      </w:r>
      <w:r>
        <w:rPr>
          <w:rStyle w:val="rvts23"/>
          <w:rFonts w:ascii="Times New Roman" w:hAnsi="Times New Roman" w:cs="Times New Roman"/>
          <w:sz w:val="28"/>
          <w:szCs w:val="28"/>
        </w:rPr>
        <w:t xml:space="preserve">– </w:t>
      </w:r>
      <w:r w:rsidR="003C4FB1">
        <w:rPr>
          <w:rStyle w:val="rvts23"/>
          <w:rFonts w:ascii="Times New Roman" w:hAnsi="Times New Roman" w:cs="Times New Roman"/>
          <w:sz w:val="28"/>
          <w:szCs w:val="28"/>
        </w:rPr>
        <w:t>18931</w:t>
      </w:r>
      <w:r>
        <w:rPr>
          <w:rStyle w:val="rvts23"/>
          <w:rFonts w:ascii="Times New Roman" w:hAnsi="Times New Roman" w:cs="Times New Roman"/>
          <w:sz w:val="28"/>
          <w:szCs w:val="28"/>
        </w:rPr>
        <w:t xml:space="preserve">, двох місяців 2022 року – </w:t>
      </w:r>
      <w:r w:rsidR="003C4FB1">
        <w:rPr>
          <w:rStyle w:val="rvts23"/>
          <w:rFonts w:ascii="Times New Roman" w:hAnsi="Times New Roman" w:cs="Times New Roman"/>
          <w:sz w:val="28"/>
          <w:szCs w:val="28"/>
        </w:rPr>
        <w:t>3075</w:t>
      </w:r>
      <w:r>
        <w:rPr>
          <w:rStyle w:val="rvts23"/>
          <w:rFonts w:ascii="Times New Roman" w:hAnsi="Times New Roman" w:cs="Times New Roman"/>
          <w:sz w:val="28"/>
          <w:szCs w:val="28"/>
        </w:rPr>
        <w:t>.</w:t>
      </w:r>
    </w:p>
    <w:p w:rsidR="00A84902" w:rsidRDefault="00A84902" w:rsidP="00EA044D">
      <w:pPr>
        <w:tabs>
          <w:tab w:val="left" w:pos="1008"/>
        </w:tabs>
        <w:spacing w:after="0" w:line="240" w:lineRule="auto"/>
        <w:jc w:val="both"/>
        <w:rPr>
          <w:rStyle w:val="rvts23"/>
          <w:rFonts w:ascii="Times New Roman" w:hAnsi="Times New Roman" w:cs="Times New Roman"/>
          <w:sz w:val="28"/>
          <w:szCs w:val="28"/>
        </w:rPr>
      </w:pPr>
      <w:r>
        <w:rPr>
          <w:noProof/>
          <w:lang w:eastAsia="uk-UA"/>
        </w:rPr>
        <w:drawing>
          <wp:inline distT="0" distB="0" distL="0" distR="0" wp14:anchorId="2317E9DD" wp14:editId="67738B24">
            <wp:extent cx="6031230" cy="8404860"/>
            <wp:effectExtent l="0" t="0" r="7620" b="15240"/>
            <wp:docPr id="21" name="Ді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86BA4" w:rsidRDefault="00021A7D"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З-поміж указаної кількості підстав для призначення службових розслідувань найбільшу частку становили </w:t>
      </w:r>
      <w:r w:rsidR="00F86BA4">
        <w:rPr>
          <w:rStyle w:val="rvts23"/>
          <w:rFonts w:ascii="Times New Roman" w:hAnsi="Times New Roman" w:cs="Times New Roman"/>
          <w:sz w:val="28"/>
          <w:szCs w:val="28"/>
        </w:rPr>
        <w:t>події</w:t>
      </w:r>
      <w:r>
        <w:rPr>
          <w:rStyle w:val="rvts23"/>
          <w:rFonts w:ascii="Times New Roman" w:hAnsi="Times New Roman" w:cs="Times New Roman"/>
          <w:sz w:val="28"/>
          <w:szCs w:val="28"/>
        </w:rPr>
        <w:t>, пов’язані з</w:t>
      </w:r>
      <w:r w:rsidR="00F86BA4">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w:t>
      </w:r>
    </w:p>
    <w:p w:rsidR="00F86BA4" w:rsidRDefault="00F86BA4"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lastRenderedPageBreak/>
        <w:t xml:space="preserve">недотриманням норм кримінального процесуального законодавства України під час здійснення досудового розслідування – </w:t>
      </w:r>
      <w:r w:rsidR="003C4FB1">
        <w:rPr>
          <w:rStyle w:val="rvts23"/>
          <w:rFonts w:ascii="Times New Roman" w:hAnsi="Times New Roman" w:cs="Times New Roman"/>
          <w:sz w:val="28"/>
          <w:szCs w:val="28"/>
        </w:rPr>
        <w:t>10020</w:t>
      </w:r>
      <w:r>
        <w:rPr>
          <w:rStyle w:val="rvts23"/>
          <w:rFonts w:ascii="Times New Roman" w:hAnsi="Times New Roman" w:cs="Times New Roman"/>
          <w:sz w:val="28"/>
          <w:szCs w:val="28"/>
        </w:rPr>
        <w:t xml:space="preserve"> (2018 – </w:t>
      </w:r>
      <w:r w:rsidR="003C4FB1">
        <w:rPr>
          <w:rStyle w:val="rvts23"/>
          <w:rFonts w:ascii="Times New Roman" w:hAnsi="Times New Roman" w:cs="Times New Roman"/>
          <w:sz w:val="28"/>
          <w:szCs w:val="28"/>
        </w:rPr>
        <w:t xml:space="preserve">338, </w:t>
      </w:r>
      <w:r w:rsidR="00FC6300">
        <w:rPr>
          <w:rStyle w:val="rvts23"/>
          <w:rFonts w:ascii="Times New Roman" w:hAnsi="Times New Roman" w:cs="Times New Roman"/>
          <w:sz w:val="28"/>
          <w:szCs w:val="28"/>
        </w:rPr>
        <w:br/>
      </w:r>
      <w:r w:rsidR="003C4FB1">
        <w:rPr>
          <w:rStyle w:val="rvts23"/>
          <w:rFonts w:ascii="Times New Roman" w:hAnsi="Times New Roman" w:cs="Times New Roman"/>
          <w:sz w:val="28"/>
          <w:szCs w:val="28"/>
        </w:rPr>
        <w:t>2019 – 2389</w:t>
      </w:r>
      <w:r>
        <w:rPr>
          <w:rStyle w:val="rvts23"/>
          <w:rFonts w:ascii="Times New Roman" w:hAnsi="Times New Roman" w:cs="Times New Roman"/>
          <w:sz w:val="28"/>
          <w:szCs w:val="28"/>
        </w:rPr>
        <w:t xml:space="preserve">, 2020 – </w:t>
      </w:r>
      <w:r w:rsidR="003C4FB1">
        <w:rPr>
          <w:rStyle w:val="rvts23"/>
          <w:rFonts w:ascii="Times New Roman" w:hAnsi="Times New Roman" w:cs="Times New Roman"/>
          <w:sz w:val="28"/>
          <w:szCs w:val="28"/>
        </w:rPr>
        <w:t>3216</w:t>
      </w:r>
      <w:r>
        <w:rPr>
          <w:rStyle w:val="rvts23"/>
          <w:rFonts w:ascii="Times New Roman" w:hAnsi="Times New Roman" w:cs="Times New Roman"/>
          <w:sz w:val="28"/>
          <w:szCs w:val="28"/>
        </w:rPr>
        <w:t xml:space="preserve">, 2021 – </w:t>
      </w:r>
      <w:r w:rsidR="003C4FB1">
        <w:rPr>
          <w:rStyle w:val="rvts23"/>
          <w:rFonts w:ascii="Times New Roman" w:hAnsi="Times New Roman" w:cs="Times New Roman"/>
          <w:sz w:val="28"/>
          <w:szCs w:val="28"/>
        </w:rPr>
        <w:t>3446</w:t>
      </w:r>
      <w:r>
        <w:rPr>
          <w:rStyle w:val="rvts23"/>
          <w:rFonts w:ascii="Times New Roman" w:hAnsi="Times New Roman" w:cs="Times New Roman"/>
          <w:sz w:val="28"/>
          <w:szCs w:val="28"/>
        </w:rPr>
        <w:t xml:space="preserve">, 2022 – </w:t>
      </w:r>
      <w:r w:rsidR="003C4FB1">
        <w:rPr>
          <w:rStyle w:val="rvts23"/>
          <w:rFonts w:ascii="Times New Roman" w:hAnsi="Times New Roman" w:cs="Times New Roman"/>
          <w:sz w:val="28"/>
          <w:szCs w:val="28"/>
        </w:rPr>
        <w:t>631</w:t>
      </w:r>
      <w:r>
        <w:rPr>
          <w:rStyle w:val="rvts23"/>
          <w:rFonts w:ascii="Times New Roman" w:hAnsi="Times New Roman" w:cs="Times New Roman"/>
          <w:sz w:val="28"/>
          <w:szCs w:val="28"/>
        </w:rPr>
        <w:t xml:space="preserve">); </w:t>
      </w:r>
    </w:p>
    <w:p w:rsidR="00021A7D" w:rsidRDefault="00F86BA4"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загибеллю або пораненням поліцейських</w:t>
      </w:r>
      <w:r w:rsidR="00021A7D">
        <w:rPr>
          <w:rStyle w:val="rvts23"/>
          <w:rFonts w:ascii="Times New Roman" w:hAnsi="Times New Roman" w:cs="Times New Roman"/>
          <w:sz w:val="28"/>
          <w:szCs w:val="28"/>
        </w:rPr>
        <w:t xml:space="preserve"> </w:t>
      </w:r>
      <w:r>
        <w:rPr>
          <w:rStyle w:val="rvts23"/>
          <w:rFonts w:ascii="Times New Roman" w:hAnsi="Times New Roman" w:cs="Times New Roman"/>
          <w:sz w:val="28"/>
          <w:szCs w:val="28"/>
        </w:rPr>
        <w:t>– 1</w:t>
      </w:r>
      <w:r w:rsidR="003C4FB1">
        <w:rPr>
          <w:rStyle w:val="rvts23"/>
          <w:rFonts w:ascii="Times New Roman" w:hAnsi="Times New Roman" w:cs="Times New Roman"/>
          <w:sz w:val="28"/>
          <w:szCs w:val="28"/>
        </w:rPr>
        <w:t>483</w:t>
      </w:r>
      <w:r>
        <w:rPr>
          <w:rStyle w:val="rvts23"/>
          <w:rFonts w:ascii="Times New Roman" w:hAnsi="Times New Roman" w:cs="Times New Roman"/>
          <w:sz w:val="28"/>
          <w:szCs w:val="28"/>
        </w:rPr>
        <w:t xml:space="preserve"> (2018 – </w:t>
      </w:r>
      <w:r w:rsidR="003C4FB1">
        <w:rPr>
          <w:rStyle w:val="rvts23"/>
          <w:rFonts w:ascii="Times New Roman" w:hAnsi="Times New Roman" w:cs="Times New Roman"/>
          <w:sz w:val="28"/>
          <w:szCs w:val="28"/>
        </w:rPr>
        <w:t>78</w:t>
      </w:r>
      <w:r>
        <w:rPr>
          <w:rStyle w:val="rvts23"/>
          <w:rFonts w:ascii="Times New Roman" w:hAnsi="Times New Roman" w:cs="Times New Roman"/>
          <w:sz w:val="28"/>
          <w:szCs w:val="28"/>
        </w:rPr>
        <w:t xml:space="preserve">, 2019 – </w:t>
      </w:r>
      <w:r w:rsidR="003C4FB1">
        <w:rPr>
          <w:rStyle w:val="rvts23"/>
          <w:rFonts w:ascii="Times New Roman" w:hAnsi="Times New Roman" w:cs="Times New Roman"/>
          <w:sz w:val="28"/>
          <w:szCs w:val="28"/>
        </w:rPr>
        <w:t>415</w:t>
      </w:r>
      <w:r>
        <w:rPr>
          <w:rStyle w:val="rvts23"/>
          <w:rFonts w:ascii="Times New Roman" w:hAnsi="Times New Roman" w:cs="Times New Roman"/>
          <w:sz w:val="28"/>
          <w:szCs w:val="28"/>
        </w:rPr>
        <w:t xml:space="preserve">, </w:t>
      </w:r>
      <w:r w:rsidR="00FC6300">
        <w:rPr>
          <w:rStyle w:val="rvts23"/>
          <w:rFonts w:ascii="Times New Roman" w:hAnsi="Times New Roman" w:cs="Times New Roman"/>
          <w:sz w:val="28"/>
          <w:szCs w:val="28"/>
        </w:rPr>
        <w:br/>
      </w:r>
      <w:r>
        <w:rPr>
          <w:rStyle w:val="rvts23"/>
          <w:rFonts w:ascii="Times New Roman" w:hAnsi="Times New Roman" w:cs="Times New Roman"/>
          <w:sz w:val="28"/>
          <w:szCs w:val="28"/>
        </w:rPr>
        <w:t>2020 – 4</w:t>
      </w:r>
      <w:r w:rsidR="003C4FB1">
        <w:rPr>
          <w:rStyle w:val="rvts23"/>
          <w:rFonts w:ascii="Times New Roman" w:hAnsi="Times New Roman" w:cs="Times New Roman"/>
          <w:sz w:val="28"/>
          <w:szCs w:val="28"/>
        </w:rPr>
        <w:t>64</w:t>
      </w:r>
      <w:r>
        <w:rPr>
          <w:rStyle w:val="rvts23"/>
          <w:rFonts w:ascii="Times New Roman" w:hAnsi="Times New Roman" w:cs="Times New Roman"/>
          <w:sz w:val="28"/>
          <w:szCs w:val="28"/>
        </w:rPr>
        <w:t xml:space="preserve">, 2021 – </w:t>
      </w:r>
      <w:r w:rsidR="003C4FB1">
        <w:rPr>
          <w:rStyle w:val="rvts23"/>
          <w:rFonts w:ascii="Times New Roman" w:hAnsi="Times New Roman" w:cs="Times New Roman"/>
          <w:sz w:val="28"/>
          <w:szCs w:val="28"/>
        </w:rPr>
        <w:t>443</w:t>
      </w:r>
      <w:r>
        <w:rPr>
          <w:rStyle w:val="rvts23"/>
          <w:rFonts w:ascii="Times New Roman" w:hAnsi="Times New Roman" w:cs="Times New Roman"/>
          <w:sz w:val="28"/>
          <w:szCs w:val="28"/>
        </w:rPr>
        <w:t xml:space="preserve">, 2022 – </w:t>
      </w:r>
      <w:r w:rsidR="003C4FB1">
        <w:rPr>
          <w:rStyle w:val="rvts23"/>
          <w:rFonts w:ascii="Times New Roman" w:hAnsi="Times New Roman" w:cs="Times New Roman"/>
          <w:sz w:val="28"/>
          <w:szCs w:val="28"/>
        </w:rPr>
        <w:t>83</w:t>
      </w:r>
      <w:r>
        <w:rPr>
          <w:rStyle w:val="rvts23"/>
          <w:rFonts w:ascii="Times New Roman" w:hAnsi="Times New Roman" w:cs="Times New Roman"/>
          <w:sz w:val="28"/>
          <w:szCs w:val="28"/>
        </w:rPr>
        <w:t>);</w:t>
      </w:r>
    </w:p>
    <w:p w:rsidR="00F86BA4" w:rsidRDefault="00F86BA4"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приховуванням від обліку заяв і повідомлень про вчинені кримінальні та адміністративні правопорушення, які були відомі поліцейському, але не отримали реєстраційного номера або не були зафіксовані ним у встановленому порядку – </w:t>
      </w:r>
      <w:r w:rsidR="003C4FB1">
        <w:rPr>
          <w:rStyle w:val="rvts23"/>
          <w:rFonts w:ascii="Times New Roman" w:hAnsi="Times New Roman" w:cs="Times New Roman"/>
          <w:sz w:val="28"/>
          <w:szCs w:val="28"/>
        </w:rPr>
        <w:t>1112</w:t>
      </w:r>
      <w:r>
        <w:rPr>
          <w:rStyle w:val="rvts23"/>
          <w:rFonts w:ascii="Times New Roman" w:hAnsi="Times New Roman" w:cs="Times New Roman"/>
          <w:sz w:val="28"/>
          <w:szCs w:val="28"/>
        </w:rPr>
        <w:t xml:space="preserve"> (2018 – </w:t>
      </w:r>
      <w:r w:rsidR="003C4FB1">
        <w:rPr>
          <w:rStyle w:val="rvts23"/>
          <w:rFonts w:ascii="Times New Roman" w:hAnsi="Times New Roman" w:cs="Times New Roman"/>
          <w:sz w:val="28"/>
          <w:szCs w:val="28"/>
        </w:rPr>
        <w:t>4</w:t>
      </w:r>
      <w:r w:rsidR="003736DB">
        <w:rPr>
          <w:rStyle w:val="rvts23"/>
          <w:rFonts w:ascii="Times New Roman" w:hAnsi="Times New Roman" w:cs="Times New Roman"/>
          <w:sz w:val="28"/>
          <w:szCs w:val="28"/>
        </w:rPr>
        <w:t>9</w:t>
      </w:r>
      <w:r>
        <w:rPr>
          <w:rStyle w:val="rvts23"/>
          <w:rFonts w:ascii="Times New Roman" w:hAnsi="Times New Roman" w:cs="Times New Roman"/>
          <w:sz w:val="28"/>
          <w:szCs w:val="28"/>
        </w:rPr>
        <w:t xml:space="preserve">, 2019 – </w:t>
      </w:r>
      <w:r w:rsidR="003C4FB1">
        <w:rPr>
          <w:rStyle w:val="rvts23"/>
          <w:rFonts w:ascii="Times New Roman" w:hAnsi="Times New Roman" w:cs="Times New Roman"/>
          <w:sz w:val="28"/>
          <w:szCs w:val="28"/>
        </w:rPr>
        <w:t>33</w:t>
      </w:r>
      <w:r w:rsidR="003736DB">
        <w:rPr>
          <w:rStyle w:val="rvts23"/>
          <w:rFonts w:ascii="Times New Roman" w:hAnsi="Times New Roman" w:cs="Times New Roman"/>
          <w:sz w:val="28"/>
          <w:szCs w:val="28"/>
        </w:rPr>
        <w:t>1</w:t>
      </w:r>
      <w:r>
        <w:rPr>
          <w:rStyle w:val="rvts23"/>
          <w:rFonts w:ascii="Times New Roman" w:hAnsi="Times New Roman" w:cs="Times New Roman"/>
          <w:sz w:val="28"/>
          <w:szCs w:val="28"/>
        </w:rPr>
        <w:t xml:space="preserve">, 2020 – </w:t>
      </w:r>
      <w:r w:rsidR="003C4FB1">
        <w:rPr>
          <w:rStyle w:val="rvts23"/>
          <w:rFonts w:ascii="Times New Roman" w:hAnsi="Times New Roman" w:cs="Times New Roman"/>
          <w:sz w:val="28"/>
          <w:szCs w:val="28"/>
        </w:rPr>
        <w:t>348</w:t>
      </w:r>
      <w:r>
        <w:rPr>
          <w:rStyle w:val="rvts23"/>
          <w:rFonts w:ascii="Times New Roman" w:hAnsi="Times New Roman" w:cs="Times New Roman"/>
          <w:sz w:val="28"/>
          <w:szCs w:val="28"/>
        </w:rPr>
        <w:t xml:space="preserve">, 2021 – </w:t>
      </w:r>
      <w:r w:rsidR="003736DB">
        <w:rPr>
          <w:rStyle w:val="rvts23"/>
          <w:rFonts w:ascii="Times New Roman" w:hAnsi="Times New Roman" w:cs="Times New Roman"/>
          <w:sz w:val="28"/>
          <w:szCs w:val="28"/>
        </w:rPr>
        <w:t>2</w:t>
      </w:r>
      <w:r w:rsidR="003C4FB1">
        <w:rPr>
          <w:rStyle w:val="rvts23"/>
          <w:rFonts w:ascii="Times New Roman" w:hAnsi="Times New Roman" w:cs="Times New Roman"/>
          <w:sz w:val="28"/>
          <w:szCs w:val="28"/>
        </w:rPr>
        <w:t>82</w:t>
      </w:r>
      <w:r>
        <w:rPr>
          <w:rStyle w:val="rvts23"/>
          <w:rFonts w:ascii="Times New Roman" w:hAnsi="Times New Roman" w:cs="Times New Roman"/>
          <w:sz w:val="28"/>
          <w:szCs w:val="28"/>
        </w:rPr>
        <w:t xml:space="preserve">, 2022 – </w:t>
      </w:r>
      <w:r w:rsidR="003736DB">
        <w:rPr>
          <w:rStyle w:val="rvts23"/>
          <w:rFonts w:ascii="Times New Roman" w:hAnsi="Times New Roman" w:cs="Times New Roman"/>
          <w:sz w:val="28"/>
          <w:szCs w:val="28"/>
        </w:rPr>
        <w:t>10</w:t>
      </w:r>
      <w:r w:rsidR="003C4FB1">
        <w:rPr>
          <w:rStyle w:val="rvts23"/>
          <w:rFonts w:ascii="Times New Roman" w:hAnsi="Times New Roman" w:cs="Times New Roman"/>
          <w:sz w:val="28"/>
          <w:szCs w:val="28"/>
        </w:rPr>
        <w:t>2</w:t>
      </w:r>
      <w:r w:rsidR="003736DB">
        <w:rPr>
          <w:rStyle w:val="rvts23"/>
          <w:rFonts w:ascii="Times New Roman" w:hAnsi="Times New Roman" w:cs="Times New Roman"/>
          <w:sz w:val="28"/>
          <w:szCs w:val="28"/>
        </w:rPr>
        <w:t>);</w:t>
      </w:r>
    </w:p>
    <w:p w:rsidR="003736DB" w:rsidRDefault="003736DB"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втратою поліцейським службового посвідчення та спеціального нагрудного знаку (жетона) – </w:t>
      </w:r>
      <w:r w:rsidR="003C4FB1">
        <w:rPr>
          <w:rStyle w:val="rvts23"/>
          <w:rFonts w:ascii="Times New Roman" w:hAnsi="Times New Roman" w:cs="Times New Roman"/>
          <w:sz w:val="28"/>
          <w:szCs w:val="28"/>
        </w:rPr>
        <w:t>847</w:t>
      </w:r>
      <w:r>
        <w:rPr>
          <w:rStyle w:val="rvts23"/>
          <w:rFonts w:ascii="Times New Roman" w:hAnsi="Times New Roman" w:cs="Times New Roman"/>
          <w:sz w:val="28"/>
          <w:szCs w:val="28"/>
        </w:rPr>
        <w:t xml:space="preserve"> (2018 – </w:t>
      </w:r>
      <w:r w:rsidR="003C4FB1">
        <w:rPr>
          <w:rStyle w:val="rvts23"/>
          <w:rFonts w:ascii="Times New Roman" w:hAnsi="Times New Roman" w:cs="Times New Roman"/>
          <w:sz w:val="28"/>
          <w:szCs w:val="28"/>
        </w:rPr>
        <w:t>26</w:t>
      </w:r>
      <w:r>
        <w:rPr>
          <w:rStyle w:val="rvts23"/>
          <w:rFonts w:ascii="Times New Roman" w:hAnsi="Times New Roman" w:cs="Times New Roman"/>
          <w:sz w:val="28"/>
          <w:szCs w:val="28"/>
        </w:rPr>
        <w:t>, 2019 – 1</w:t>
      </w:r>
      <w:r w:rsidR="003C4FB1">
        <w:rPr>
          <w:rStyle w:val="rvts23"/>
          <w:rFonts w:ascii="Times New Roman" w:hAnsi="Times New Roman" w:cs="Times New Roman"/>
          <w:sz w:val="28"/>
          <w:szCs w:val="28"/>
        </w:rPr>
        <w:t>52</w:t>
      </w:r>
      <w:r>
        <w:rPr>
          <w:rStyle w:val="rvts23"/>
          <w:rFonts w:ascii="Times New Roman" w:hAnsi="Times New Roman" w:cs="Times New Roman"/>
          <w:sz w:val="28"/>
          <w:szCs w:val="28"/>
        </w:rPr>
        <w:t>, 2020 – 2</w:t>
      </w:r>
      <w:r w:rsidR="003C4FB1">
        <w:rPr>
          <w:rStyle w:val="rvts23"/>
          <w:rFonts w:ascii="Times New Roman" w:hAnsi="Times New Roman" w:cs="Times New Roman"/>
          <w:sz w:val="28"/>
          <w:szCs w:val="28"/>
        </w:rPr>
        <w:t>34</w:t>
      </w:r>
      <w:r>
        <w:rPr>
          <w:rStyle w:val="rvts23"/>
          <w:rFonts w:ascii="Times New Roman" w:hAnsi="Times New Roman" w:cs="Times New Roman"/>
          <w:sz w:val="28"/>
          <w:szCs w:val="28"/>
        </w:rPr>
        <w:t>, 2021 – 3</w:t>
      </w:r>
      <w:r w:rsidR="003C4FB1">
        <w:rPr>
          <w:rStyle w:val="rvts23"/>
          <w:rFonts w:ascii="Times New Roman" w:hAnsi="Times New Roman" w:cs="Times New Roman"/>
          <w:sz w:val="28"/>
          <w:szCs w:val="28"/>
        </w:rPr>
        <w:t>57</w:t>
      </w:r>
      <w:r>
        <w:rPr>
          <w:rStyle w:val="rvts23"/>
          <w:rFonts w:ascii="Times New Roman" w:hAnsi="Times New Roman" w:cs="Times New Roman"/>
          <w:sz w:val="28"/>
          <w:szCs w:val="28"/>
        </w:rPr>
        <w:t>, 2022 – 7</w:t>
      </w:r>
      <w:r w:rsidR="003C4FB1">
        <w:rPr>
          <w:rStyle w:val="rvts23"/>
          <w:rFonts w:ascii="Times New Roman" w:hAnsi="Times New Roman" w:cs="Times New Roman"/>
          <w:sz w:val="28"/>
          <w:szCs w:val="28"/>
        </w:rPr>
        <w:t>8</w:t>
      </w:r>
      <w:r>
        <w:rPr>
          <w:rStyle w:val="rvts23"/>
          <w:rFonts w:ascii="Times New Roman" w:hAnsi="Times New Roman" w:cs="Times New Roman"/>
          <w:sz w:val="28"/>
          <w:szCs w:val="28"/>
        </w:rPr>
        <w:t>);</w:t>
      </w:r>
    </w:p>
    <w:p w:rsidR="008A770A" w:rsidRDefault="008A770A"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перебування</w:t>
      </w:r>
      <w:r w:rsidR="005B44E2">
        <w:rPr>
          <w:rStyle w:val="rvts23"/>
          <w:rFonts w:ascii="Times New Roman" w:hAnsi="Times New Roman" w:cs="Times New Roman"/>
          <w:sz w:val="28"/>
          <w:szCs w:val="28"/>
        </w:rPr>
        <w:t>м</w:t>
      </w:r>
      <w:r>
        <w:rPr>
          <w:rStyle w:val="rvts23"/>
          <w:rFonts w:ascii="Times New Roman" w:hAnsi="Times New Roman" w:cs="Times New Roman"/>
          <w:sz w:val="28"/>
          <w:szCs w:val="28"/>
        </w:rPr>
        <w:t xml:space="preserve"> поліцейського на службі</w:t>
      </w:r>
      <w:r w:rsidR="005B44E2">
        <w:rPr>
          <w:rStyle w:val="rvts23"/>
          <w:rFonts w:ascii="Times New Roman" w:hAnsi="Times New Roman" w:cs="Times New Roman"/>
          <w:sz w:val="28"/>
          <w:szCs w:val="28"/>
        </w:rPr>
        <w:t xml:space="preserve"> (роботі</w:t>
      </w:r>
      <w:r>
        <w:rPr>
          <w:rStyle w:val="rvts23"/>
          <w:rFonts w:ascii="Times New Roman" w:hAnsi="Times New Roman" w:cs="Times New Roman"/>
          <w:sz w:val="28"/>
          <w:szCs w:val="28"/>
        </w:rPr>
        <w:t>) в стані сп’яніння – 499 (2018 – 16, 2019 – 160, 2020 – 146, 2021 – 150, 2022 – 27);</w:t>
      </w:r>
    </w:p>
    <w:p w:rsidR="003736DB" w:rsidRDefault="003736DB" w:rsidP="00EA044D">
      <w:pPr>
        <w:tabs>
          <w:tab w:val="left" w:pos="1008"/>
        </w:tabs>
        <w:spacing w:after="0" w:line="240" w:lineRule="auto"/>
        <w:ind w:firstLine="567"/>
        <w:jc w:val="both"/>
        <w:rPr>
          <w:rStyle w:val="rvts23"/>
          <w:rFonts w:ascii="Times New Roman" w:hAnsi="Times New Roman" w:cs="Times New Roman"/>
          <w:sz w:val="28"/>
          <w:szCs w:val="28"/>
        </w:rPr>
      </w:pPr>
      <w:r w:rsidRPr="008A770A">
        <w:rPr>
          <w:rStyle w:val="rvts23"/>
          <w:rFonts w:ascii="Times New Roman" w:hAnsi="Times New Roman" w:cs="Times New Roman"/>
          <w:sz w:val="28"/>
          <w:szCs w:val="28"/>
        </w:rPr>
        <w:t>недотримання</w:t>
      </w:r>
      <w:r w:rsidR="005B44E2">
        <w:rPr>
          <w:rStyle w:val="rvts23"/>
          <w:rFonts w:ascii="Times New Roman" w:hAnsi="Times New Roman" w:cs="Times New Roman"/>
          <w:sz w:val="28"/>
          <w:szCs w:val="28"/>
        </w:rPr>
        <w:t>м</w:t>
      </w:r>
      <w:r>
        <w:rPr>
          <w:rStyle w:val="rvts23"/>
          <w:rFonts w:ascii="Times New Roman" w:hAnsi="Times New Roman" w:cs="Times New Roman"/>
          <w:sz w:val="28"/>
          <w:szCs w:val="28"/>
        </w:rPr>
        <w:t xml:space="preserve"> підстав та порядку застосування або використання вогнепальної зброї, спеціальних засобів або заходів фізичного впливу – 4</w:t>
      </w:r>
      <w:r w:rsidR="008A770A">
        <w:rPr>
          <w:rStyle w:val="rvts23"/>
          <w:rFonts w:ascii="Times New Roman" w:hAnsi="Times New Roman" w:cs="Times New Roman"/>
          <w:sz w:val="28"/>
          <w:szCs w:val="28"/>
        </w:rPr>
        <w:t>49</w:t>
      </w:r>
      <w:r>
        <w:rPr>
          <w:rStyle w:val="rvts23"/>
          <w:rFonts w:ascii="Times New Roman" w:hAnsi="Times New Roman" w:cs="Times New Roman"/>
          <w:sz w:val="28"/>
          <w:szCs w:val="28"/>
        </w:rPr>
        <w:t xml:space="preserve"> (2018 – 30, 2019 – 1</w:t>
      </w:r>
      <w:r w:rsidR="008A770A">
        <w:rPr>
          <w:rStyle w:val="rvts23"/>
          <w:rFonts w:ascii="Times New Roman" w:hAnsi="Times New Roman" w:cs="Times New Roman"/>
          <w:sz w:val="28"/>
          <w:szCs w:val="28"/>
        </w:rPr>
        <w:t>36, 2020 – 125</w:t>
      </w:r>
      <w:r>
        <w:rPr>
          <w:rStyle w:val="rvts23"/>
          <w:rFonts w:ascii="Times New Roman" w:hAnsi="Times New Roman" w:cs="Times New Roman"/>
          <w:sz w:val="28"/>
          <w:szCs w:val="28"/>
        </w:rPr>
        <w:t>, 2021 – 1</w:t>
      </w:r>
      <w:r w:rsidR="008A770A">
        <w:rPr>
          <w:rStyle w:val="rvts23"/>
          <w:rFonts w:ascii="Times New Roman" w:hAnsi="Times New Roman" w:cs="Times New Roman"/>
          <w:sz w:val="28"/>
          <w:szCs w:val="28"/>
        </w:rPr>
        <w:t>41, 2022 – 17</w:t>
      </w:r>
      <w:r>
        <w:rPr>
          <w:rStyle w:val="rvts23"/>
          <w:rFonts w:ascii="Times New Roman" w:hAnsi="Times New Roman" w:cs="Times New Roman"/>
          <w:sz w:val="28"/>
          <w:szCs w:val="28"/>
        </w:rPr>
        <w:t>)</w:t>
      </w:r>
      <w:r w:rsidR="008A770A">
        <w:rPr>
          <w:rStyle w:val="rvts23"/>
          <w:rFonts w:ascii="Times New Roman" w:hAnsi="Times New Roman" w:cs="Times New Roman"/>
          <w:sz w:val="28"/>
          <w:szCs w:val="28"/>
        </w:rPr>
        <w:t>.</w:t>
      </w:r>
    </w:p>
    <w:p w:rsidR="007F4CA4" w:rsidRDefault="007F4CA4"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Разом з тим слід зазначити, що найбільшу частку з-поміж усіх службових розслідувань становлять службові розслідування, проведені за іншими порушеннями – 43372 або 57% від загальної кількості, при цьому така динаміка характерна за всіма досліджуваними періодами (2018 – 1673, 2019 – 11077, 2020 – 13372, 2021 – 15055, 2022 – 2195). </w:t>
      </w:r>
    </w:p>
    <w:p w:rsidR="00405E9D" w:rsidRDefault="008E2178" w:rsidP="00EA044D">
      <w:pPr>
        <w:tabs>
          <w:tab w:val="left" w:pos="1008"/>
        </w:tabs>
        <w:spacing w:after="0" w:line="240" w:lineRule="auto"/>
        <w:ind w:firstLine="567"/>
        <w:jc w:val="both"/>
        <w:rPr>
          <w:rStyle w:val="rvts23"/>
          <w:rFonts w:ascii="Times New Roman" w:hAnsi="Times New Roman" w:cs="Times New Roman"/>
          <w:sz w:val="28"/>
          <w:szCs w:val="28"/>
        </w:rPr>
      </w:pPr>
      <w:r w:rsidRPr="008E2178">
        <w:rPr>
          <w:rStyle w:val="rvts23"/>
          <w:rFonts w:ascii="Times New Roman" w:hAnsi="Times New Roman" w:cs="Times New Roman"/>
          <w:sz w:val="28"/>
          <w:szCs w:val="28"/>
        </w:rPr>
        <w:t xml:space="preserve">Згідно з отриманими відомостями представники громадськості до складу дисциплінарних комісій залучалися </w:t>
      </w:r>
      <w:r w:rsidR="008A770A">
        <w:rPr>
          <w:rStyle w:val="rvts23"/>
          <w:rFonts w:ascii="Times New Roman" w:hAnsi="Times New Roman" w:cs="Times New Roman"/>
          <w:sz w:val="28"/>
          <w:szCs w:val="28"/>
        </w:rPr>
        <w:t>5</w:t>
      </w:r>
      <w:r w:rsidRPr="008E2178">
        <w:rPr>
          <w:rStyle w:val="rvts23"/>
          <w:rFonts w:ascii="Times New Roman" w:hAnsi="Times New Roman" w:cs="Times New Roman"/>
          <w:sz w:val="28"/>
          <w:szCs w:val="28"/>
        </w:rPr>
        <w:t xml:space="preserve"> </w:t>
      </w:r>
      <w:r w:rsidR="008A770A">
        <w:rPr>
          <w:rStyle w:val="rvts23"/>
          <w:rFonts w:ascii="Times New Roman" w:hAnsi="Times New Roman" w:cs="Times New Roman"/>
          <w:sz w:val="28"/>
          <w:szCs w:val="28"/>
        </w:rPr>
        <w:t>разів</w:t>
      </w:r>
      <w:r w:rsidRPr="008E2178">
        <w:rPr>
          <w:rStyle w:val="rvts23"/>
          <w:rFonts w:ascii="Times New Roman" w:hAnsi="Times New Roman" w:cs="Times New Roman"/>
          <w:sz w:val="28"/>
          <w:szCs w:val="28"/>
        </w:rPr>
        <w:t xml:space="preserve"> (</w:t>
      </w:r>
      <w:r w:rsidR="005B44E2">
        <w:rPr>
          <w:rStyle w:val="rvts23"/>
          <w:rFonts w:ascii="Times New Roman" w:hAnsi="Times New Roman" w:cs="Times New Roman"/>
          <w:sz w:val="28"/>
          <w:szCs w:val="28"/>
        </w:rPr>
        <w:t>3</w:t>
      </w:r>
      <w:r w:rsidRPr="008E2178">
        <w:rPr>
          <w:rStyle w:val="rvts23"/>
          <w:rFonts w:ascii="Times New Roman" w:hAnsi="Times New Roman" w:cs="Times New Roman"/>
          <w:sz w:val="28"/>
          <w:szCs w:val="28"/>
        </w:rPr>
        <w:t xml:space="preserve"> – у 2019</w:t>
      </w:r>
      <w:r w:rsidR="008A770A">
        <w:rPr>
          <w:rStyle w:val="rvts23"/>
          <w:rFonts w:ascii="Times New Roman" w:hAnsi="Times New Roman" w:cs="Times New Roman"/>
          <w:sz w:val="28"/>
          <w:szCs w:val="28"/>
        </w:rPr>
        <w:t>, по</w:t>
      </w:r>
      <w:r w:rsidRPr="008E2178">
        <w:rPr>
          <w:rStyle w:val="rvts23"/>
          <w:rFonts w:ascii="Times New Roman" w:hAnsi="Times New Roman" w:cs="Times New Roman"/>
          <w:sz w:val="28"/>
          <w:szCs w:val="28"/>
        </w:rPr>
        <w:t xml:space="preserve"> 1</w:t>
      </w:r>
      <w:r w:rsidR="008A770A">
        <w:rPr>
          <w:rStyle w:val="rvts23"/>
          <w:rFonts w:ascii="Times New Roman" w:hAnsi="Times New Roman" w:cs="Times New Roman"/>
          <w:sz w:val="28"/>
          <w:szCs w:val="28"/>
        </w:rPr>
        <w:t xml:space="preserve"> –</w:t>
      </w:r>
      <w:r w:rsidRPr="008E2178">
        <w:rPr>
          <w:rStyle w:val="rvts23"/>
          <w:rFonts w:ascii="Times New Roman" w:hAnsi="Times New Roman" w:cs="Times New Roman"/>
          <w:sz w:val="28"/>
          <w:szCs w:val="28"/>
        </w:rPr>
        <w:t xml:space="preserve"> у</w:t>
      </w:r>
      <w:r w:rsidR="008A770A">
        <w:rPr>
          <w:rStyle w:val="rvts23"/>
          <w:rFonts w:ascii="Times New Roman" w:hAnsi="Times New Roman" w:cs="Times New Roman"/>
          <w:sz w:val="28"/>
          <w:szCs w:val="28"/>
        </w:rPr>
        <w:t xml:space="preserve"> </w:t>
      </w:r>
      <w:r w:rsidRPr="008E2178">
        <w:rPr>
          <w:rStyle w:val="rvts23"/>
          <w:rFonts w:ascii="Times New Roman" w:hAnsi="Times New Roman" w:cs="Times New Roman"/>
          <w:sz w:val="28"/>
          <w:szCs w:val="28"/>
        </w:rPr>
        <w:t xml:space="preserve">2021 </w:t>
      </w:r>
      <w:r w:rsidR="008A770A">
        <w:rPr>
          <w:rStyle w:val="rvts23"/>
          <w:rFonts w:ascii="Times New Roman" w:hAnsi="Times New Roman" w:cs="Times New Roman"/>
          <w:sz w:val="28"/>
          <w:szCs w:val="28"/>
        </w:rPr>
        <w:t xml:space="preserve">та 2022 </w:t>
      </w:r>
      <w:r w:rsidRPr="008E2178">
        <w:rPr>
          <w:rStyle w:val="rvts23"/>
          <w:rFonts w:ascii="Times New Roman" w:hAnsi="Times New Roman" w:cs="Times New Roman"/>
          <w:sz w:val="28"/>
          <w:szCs w:val="28"/>
        </w:rPr>
        <w:t>роках)</w:t>
      </w:r>
      <w:r>
        <w:rPr>
          <w:rStyle w:val="rvts23"/>
          <w:rFonts w:ascii="Times New Roman" w:hAnsi="Times New Roman" w:cs="Times New Roman"/>
          <w:sz w:val="28"/>
          <w:szCs w:val="28"/>
        </w:rPr>
        <w:t>.</w:t>
      </w:r>
    </w:p>
    <w:p w:rsidR="007C7201" w:rsidRDefault="007C7201" w:rsidP="00EA044D">
      <w:pPr>
        <w:tabs>
          <w:tab w:val="left" w:pos="1008"/>
        </w:tabs>
        <w:spacing w:after="0" w:line="240" w:lineRule="auto"/>
        <w:jc w:val="both"/>
        <w:rPr>
          <w:rStyle w:val="rvts23"/>
          <w:rFonts w:ascii="Times New Roman" w:hAnsi="Times New Roman" w:cs="Times New Roman"/>
          <w:sz w:val="28"/>
          <w:szCs w:val="28"/>
        </w:rPr>
      </w:pPr>
      <w:r>
        <w:rPr>
          <w:noProof/>
          <w:lang w:eastAsia="uk-UA"/>
        </w:rPr>
        <w:drawing>
          <wp:inline distT="0" distB="0" distL="0" distR="0" wp14:anchorId="1CFFD2CC" wp14:editId="47A8F057">
            <wp:extent cx="6042660" cy="2407920"/>
            <wp:effectExtent l="0" t="0" r="15240" b="11430"/>
            <wp:docPr id="27" name="Ді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E2178" w:rsidRDefault="00D76DFF"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lastRenderedPageBreak/>
        <w:t>З</w:t>
      </w:r>
      <w:r w:rsidR="008E2178">
        <w:rPr>
          <w:rStyle w:val="rvts23"/>
          <w:rFonts w:ascii="Times New Roman" w:hAnsi="Times New Roman" w:cs="Times New Roman"/>
          <w:sz w:val="28"/>
          <w:szCs w:val="28"/>
        </w:rPr>
        <w:t xml:space="preserve">а результатами службових розслідувань, проведених за відомостями про порушення поліцейськими конституційних прав </w:t>
      </w:r>
      <w:r w:rsidR="005B44E2">
        <w:rPr>
          <w:rStyle w:val="rvts23"/>
          <w:rFonts w:ascii="Times New Roman" w:hAnsi="Times New Roman" w:cs="Times New Roman"/>
          <w:sz w:val="28"/>
          <w:szCs w:val="28"/>
        </w:rPr>
        <w:t>та</w:t>
      </w:r>
      <w:r w:rsidR="008E2178">
        <w:rPr>
          <w:rStyle w:val="rvts23"/>
          <w:rFonts w:ascii="Times New Roman" w:hAnsi="Times New Roman" w:cs="Times New Roman"/>
          <w:sz w:val="28"/>
          <w:szCs w:val="28"/>
        </w:rPr>
        <w:t xml:space="preserve"> свобод людини і громадянина дисциплінарними комісіями, в складі яких перебували представники громадськості, в жодному випадку такі відомості не підтвердилися.</w:t>
      </w:r>
    </w:p>
    <w:p w:rsidR="008E2178" w:rsidRDefault="008E2178"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У свою чергу за результатами службових розслідувань, проведених за відомостями про порушення поліцейськими конституційних прав і свобод людини </w:t>
      </w:r>
      <w:r w:rsidR="005B44E2">
        <w:rPr>
          <w:rStyle w:val="rvts23"/>
          <w:rFonts w:ascii="Times New Roman" w:hAnsi="Times New Roman" w:cs="Times New Roman"/>
          <w:sz w:val="28"/>
          <w:szCs w:val="28"/>
        </w:rPr>
        <w:t>та</w:t>
      </w:r>
      <w:r>
        <w:rPr>
          <w:rStyle w:val="rvts23"/>
          <w:rFonts w:ascii="Times New Roman" w:hAnsi="Times New Roman" w:cs="Times New Roman"/>
          <w:sz w:val="28"/>
          <w:szCs w:val="28"/>
        </w:rPr>
        <w:t xml:space="preserve"> громадянина дисциплінарними комісіями, в складі яких не було представників громадськості, </w:t>
      </w:r>
      <w:r w:rsidR="005D69D0">
        <w:rPr>
          <w:rStyle w:val="rvts23"/>
          <w:rFonts w:ascii="Times New Roman" w:hAnsi="Times New Roman" w:cs="Times New Roman"/>
          <w:sz w:val="28"/>
          <w:szCs w:val="28"/>
        </w:rPr>
        <w:t>відомості щодо таких порушень підтвердилися у 1</w:t>
      </w:r>
      <w:r w:rsidR="009B2773">
        <w:rPr>
          <w:rStyle w:val="rvts23"/>
          <w:rFonts w:ascii="Times New Roman" w:hAnsi="Times New Roman" w:cs="Times New Roman"/>
          <w:sz w:val="28"/>
          <w:szCs w:val="28"/>
        </w:rPr>
        <w:t>994</w:t>
      </w:r>
      <w:r w:rsidR="005D69D0">
        <w:rPr>
          <w:rStyle w:val="rvts23"/>
          <w:rFonts w:ascii="Times New Roman" w:hAnsi="Times New Roman" w:cs="Times New Roman"/>
          <w:sz w:val="28"/>
          <w:szCs w:val="28"/>
        </w:rPr>
        <w:t xml:space="preserve"> випадках, у тому числі стосовно вчинення їх</w:t>
      </w:r>
      <w:r w:rsidR="009B2773">
        <w:rPr>
          <w:rStyle w:val="rvts23"/>
          <w:rFonts w:ascii="Times New Roman" w:hAnsi="Times New Roman" w:cs="Times New Roman"/>
          <w:sz w:val="28"/>
          <w:szCs w:val="28"/>
        </w:rPr>
        <w:t xml:space="preserve"> особами молодшого складу – 1180</w:t>
      </w:r>
      <w:r w:rsidR="005D69D0">
        <w:rPr>
          <w:rStyle w:val="rvts23"/>
          <w:rFonts w:ascii="Times New Roman" w:hAnsi="Times New Roman" w:cs="Times New Roman"/>
          <w:sz w:val="28"/>
          <w:szCs w:val="28"/>
        </w:rPr>
        <w:t>, середнього складу – 1</w:t>
      </w:r>
      <w:r w:rsidR="009B2773">
        <w:rPr>
          <w:rStyle w:val="rvts23"/>
          <w:rFonts w:ascii="Times New Roman" w:hAnsi="Times New Roman" w:cs="Times New Roman"/>
          <w:sz w:val="28"/>
          <w:szCs w:val="28"/>
        </w:rPr>
        <w:t>66</w:t>
      </w:r>
      <w:r w:rsidR="005D69D0">
        <w:rPr>
          <w:rStyle w:val="rvts23"/>
          <w:rFonts w:ascii="Times New Roman" w:hAnsi="Times New Roman" w:cs="Times New Roman"/>
          <w:sz w:val="28"/>
          <w:szCs w:val="28"/>
        </w:rPr>
        <w:t>5.</w:t>
      </w:r>
    </w:p>
    <w:p w:rsidR="000D641F" w:rsidRDefault="000D641F" w:rsidP="00EA044D">
      <w:pPr>
        <w:tabs>
          <w:tab w:val="left" w:pos="1008"/>
        </w:tabs>
        <w:spacing w:after="0" w:line="240" w:lineRule="auto"/>
        <w:jc w:val="both"/>
        <w:rPr>
          <w:rStyle w:val="rvts23"/>
          <w:rFonts w:ascii="Times New Roman" w:hAnsi="Times New Roman" w:cs="Times New Roman"/>
          <w:sz w:val="28"/>
          <w:szCs w:val="28"/>
        </w:rPr>
      </w:pPr>
      <w:r>
        <w:rPr>
          <w:noProof/>
          <w:lang w:eastAsia="uk-UA"/>
        </w:rPr>
        <w:drawing>
          <wp:inline distT="0" distB="0" distL="0" distR="0" wp14:anchorId="7EEA6428" wp14:editId="01115CA1">
            <wp:extent cx="6031230" cy="2822160"/>
            <wp:effectExtent l="0" t="0" r="7620" b="16510"/>
            <wp:docPr id="29" name="Ді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D641F" w:rsidRDefault="000D641F"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При цьому відмічається поступове зростання, починаючи з 2019 року, кількості фактів, які знаходять своє підтвердження.</w:t>
      </w:r>
    </w:p>
    <w:p w:rsidR="007C7201" w:rsidRDefault="007C7201" w:rsidP="00EA044D">
      <w:pPr>
        <w:tabs>
          <w:tab w:val="left" w:pos="1008"/>
        </w:tabs>
        <w:spacing w:after="0" w:line="240" w:lineRule="auto"/>
        <w:jc w:val="both"/>
        <w:rPr>
          <w:rStyle w:val="rvts23"/>
          <w:rFonts w:ascii="Times New Roman" w:hAnsi="Times New Roman" w:cs="Times New Roman"/>
          <w:sz w:val="28"/>
          <w:szCs w:val="28"/>
        </w:rPr>
      </w:pPr>
      <w:r>
        <w:rPr>
          <w:noProof/>
          <w:lang w:eastAsia="uk-UA"/>
        </w:rPr>
        <w:drawing>
          <wp:inline distT="0" distB="0" distL="0" distR="0" wp14:anchorId="48854D75" wp14:editId="71D3CE72">
            <wp:extent cx="6004560" cy="3204210"/>
            <wp:effectExtent l="0" t="0" r="15240" b="15240"/>
            <wp:docPr id="28" name="Ді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C6300" w:rsidRDefault="00FC6300" w:rsidP="00EA044D">
      <w:pPr>
        <w:tabs>
          <w:tab w:val="left" w:pos="1008"/>
        </w:tabs>
        <w:spacing w:after="0" w:line="240" w:lineRule="auto"/>
        <w:ind w:firstLine="567"/>
        <w:jc w:val="both"/>
        <w:rPr>
          <w:rStyle w:val="rvts23"/>
          <w:rFonts w:ascii="Times New Roman" w:hAnsi="Times New Roman" w:cs="Times New Roman"/>
          <w:b/>
          <w:sz w:val="28"/>
          <w:szCs w:val="28"/>
        </w:rPr>
      </w:pPr>
    </w:p>
    <w:p w:rsidR="00FC6300" w:rsidRDefault="00FC6300" w:rsidP="00EA044D">
      <w:pPr>
        <w:tabs>
          <w:tab w:val="left" w:pos="1008"/>
        </w:tabs>
        <w:spacing w:after="0" w:line="240" w:lineRule="auto"/>
        <w:ind w:firstLine="567"/>
        <w:jc w:val="both"/>
        <w:rPr>
          <w:rStyle w:val="rvts23"/>
          <w:rFonts w:ascii="Times New Roman" w:hAnsi="Times New Roman" w:cs="Times New Roman"/>
          <w:b/>
          <w:sz w:val="28"/>
          <w:szCs w:val="28"/>
        </w:rPr>
      </w:pPr>
    </w:p>
    <w:p w:rsidR="00121F2D" w:rsidRDefault="00121F2D" w:rsidP="00EA044D">
      <w:pPr>
        <w:tabs>
          <w:tab w:val="left" w:pos="1008"/>
        </w:tabs>
        <w:spacing w:after="0" w:line="240" w:lineRule="auto"/>
        <w:ind w:firstLine="567"/>
        <w:jc w:val="both"/>
        <w:rPr>
          <w:rStyle w:val="rvts23"/>
          <w:rFonts w:ascii="Times New Roman" w:hAnsi="Times New Roman" w:cs="Times New Roman"/>
          <w:b/>
          <w:sz w:val="28"/>
          <w:szCs w:val="28"/>
        </w:rPr>
      </w:pPr>
    </w:p>
    <w:p w:rsidR="00121F2D" w:rsidRDefault="00121F2D" w:rsidP="00EA044D">
      <w:pPr>
        <w:tabs>
          <w:tab w:val="left" w:pos="1008"/>
        </w:tabs>
        <w:spacing w:after="0" w:line="240" w:lineRule="auto"/>
        <w:ind w:firstLine="567"/>
        <w:jc w:val="both"/>
        <w:rPr>
          <w:rStyle w:val="rvts23"/>
          <w:rFonts w:ascii="Times New Roman" w:hAnsi="Times New Roman" w:cs="Times New Roman"/>
          <w:b/>
          <w:sz w:val="28"/>
          <w:szCs w:val="28"/>
        </w:rPr>
      </w:pPr>
    </w:p>
    <w:p w:rsidR="00121F2D" w:rsidRDefault="00121F2D" w:rsidP="00EA044D">
      <w:pPr>
        <w:tabs>
          <w:tab w:val="left" w:pos="1008"/>
        </w:tabs>
        <w:spacing w:after="0" w:line="240" w:lineRule="auto"/>
        <w:ind w:firstLine="567"/>
        <w:jc w:val="both"/>
        <w:rPr>
          <w:rStyle w:val="rvts23"/>
          <w:rFonts w:ascii="Times New Roman" w:hAnsi="Times New Roman" w:cs="Times New Roman"/>
          <w:b/>
          <w:sz w:val="28"/>
          <w:szCs w:val="28"/>
        </w:rPr>
      </w:pPr>
    </w:p>
    <w:p w:rsidR="00121F2D" w:rsidRDefault="00121F2D" w:rsidP="00EA044D">
      <w:pPr>
        <w:tabs>
          <w:tab w:val="left" w:pos="1008"/>
        </w:tabs>
        <w:spacing w:after="0" w:line="240" w:lineRule="auto"/>
        <w:ind w:firstLine="567"/>
        <w:jc w:val="both"/>
        <w:rPr>
          <w:rStyle w:val="rvts23"/>
          <w:rFonts w:ascii="Times New Roman" w:hAnsi="Times New Roman" w:cs="Times New Roman"/>
          <w:b/>
          <w:sz w:val="28"/>
          <w:szCs w:val="28"/>
        </w:rPr>
      </w:pPr>
    </w:p>
    <w:p w:rsidR="00121F2D" w:rsidRDefault="00121F2D" w:rsidP="00EA044D">
      <w:pPr>
        <w:tabs>
          <w:tab w:val="left" w:pos="1008"/>
        </w:tabs>
        <w:spacing w:after="0" w:line="240" w:lineRule="auto"/>
        <w:ind w:firstLine="567"/>
        <w:jc w:val="both"/>
        <w:rPr>
          <w:rStyle w:val="rvts23"/>
          <w:rFonts w:ascii="Times New Roman" w:hAnsi="Times New Roman" w:cs="Times New Roman"/>
          <w:b/>
          <w:sz w:val="28"/>
          <w:szCs w:val="28"/>
        </w:rPr>
      </w:pPr>
    </w:p>
    <w:p w:rsidR="00166072" w:rsidRPr="00CD5E1A" w:rsidRDefault="00166072" w:rsidP="00EA044D">
      <w:pPr>
        <w:tabs>
          <w:tab w:val="left" w:pos="1008"/>
        </w:tabs>
        <w:spacing w:after="0" w:line="240" w:lineRule="auto"/>
        <w:ind w:firstLine="567"/>
        <w:jc w:val="both"/>
        <w:rPr>
          <w:rStyle w:val="rvts23"/>
          <w:rFonts w:ascii="Times New Roman" w:hAnsi="Times New Roman" w:cs="Times New Roman"/>
          <w:b/>
          <w:sz w:val="28"/>
          <w:szCs w:val="28"/>
        </w:rPr>
      </w:pPr>
      <w:r w:rsidRPr="00CD5E1A">
        <w:rPr>
          <w:rStyle w:val="rvts23"/>
          <w:rFonts w:ascii="Times New Roman" w:hAnsi="Times New Roman" w:cs="Times New Roman"/>
          <w:b/>
          <w:sz w:val="28"/>
          <w:szCs w:val="28"/>
        </w:rPr>
        <w:t xml:space="preserve">МІЖНАРОДНІ СТАНДАРТИ ЩОДО ДИСЦИПЛІНАРНОЇ ВІДПОВІДАЛЬНОСТІ ПОЛІЦЕЙСЬКИХ. </w:t>
      </w:r>
    </w:p>
    <w:p w:rsidR="00166072" w:rsidRPr="00855275" w:rsidRDefault="00166072" w:rsidP="00EA044D">
      <w:pPr>
        <w:tabs>
          <w:tab w:val="left" w:pos="1008"/>
        </w:tabs>
        <w:spacing w:after="0" w:line="240" w:lineRule="auto"/>
        <w:ind w:firstLine="567"/>
        <w:jc w:val="both"/>
        <w:rPr>
          <w:rStyle w:val="rvts23"/>
          <w:rFonts w:ascii="Times New Roman" w:hAnsi="Times New Roman" w:cs="Times New Roman"/>
          <w:b/>
          <w:sz w:val="28"/>
          <w:szCs w:val="28"/>
          <w:highlight w:val="yellow"/>
        </w:rPr>
      </w:pPr>
    </w:p>
    <w:p w:rsidR="00166072" w:rsidRDefault="00166072" w:rsidP="00EA044D">
      <w:pPr>
        <w:spacing w:after="0" w:line="240" w:lineRule="auto"/>
        <w:ind w:firstLine="567"/>
        <w:jc w:val="both"/>
        <w:rPr>
          <w:rFonts w:ascii="Times New Roman" w:hAnsi="Times New Roman" w:cs="Times New Roman"/>
          <w:sz w:val="28"/>
          <w:szCs w:val="28"/>
        </w:rPr>
      </w:pPr>
      <w:r w:rsidRPr="006278F7">
        <w:rPr>
          <w:rFonts w:ascii="Times New Roman" w:hAnsi="Times New Roman" w:cs="Times New Roman"/>
          <w:sz w:val="28"/>
          <w:szCs w:val="28"/>
        </w:rPr>
        <w:t>Прагнення Україн</w:t>
      </w:r>
      <w:r>
        <w:rPr>
          <w:rFonts w:ascii="Times New Roman" w:hAnsi="Times New Roman" w:cs="Times New Roman"/>
          <w:sz w:val="28"/>
          <w:szCs w:val="28"/>
        </w:rPr>
        <w:t>и</w:t>
      </w:r>
      <w:r w:rsidRPr="006278F7">
        <w:rPr>
          <w:rFonts w:ascii="Times New Roman" w:hAnsi="Times New Roman" w:cs="Times New Roman"/>
          <w:sz w:val="28"/>
          <w:szCs w:val="28"/>
        </w:rPr>
        <w:t xml:space="preserve"> до консолідації з Європейським союзом, взяті</w:t>
      </w:r>
      <w:r>
        <w:rPr>
          <w:rFonts w:ascii="Times New Roman" w:hAnsi="Times New Roman" w:cs="Times New Roman"/>
          <w:sz w:val="28"/>
          <w:szCs w:val="28"/>
        </w:rPr>
        <w:t>, у зв’язку з цим,</w:t>
      </w:r>
      <w:r w:rsidRPr="006278F7">
        <w:rPr>
          <w:rFonts w:ascii="Times New Roman" w:hAnsi="Times New Roman" w:cs="Times New Roman"/>
          <w:sz w:val="28"/>
          <w:szCs w:val="28"/>
        </w:rPr>
        <w:t xml:space="preserve"> зобов’язання щодо дотримання прав і свобод людини </w:t>
      </w:r>
      <w:r>
        <w:rPr>
          <w:rFonts w:ascii="Times New Roman" w:hAnsi="Times New Roman" w:cs="Times New Roman"/>
          <w:sz w:val="28"/>
          <w:szCs w:val="28"/>
        </w:rPr>
        <w:t>в усіх сферах суспільного життя зумовлюються необхідність постійного вдосконалення національного законодавства, приведення його у відповідність з найкращими закордонними практиками, у тому числі в частині встановлення дисциплінарної відповідальності публічних службовців та процедури притягнення їх до дисциплінарної відповідальності.</w:t>
      </w:r>
    </w:p>
    <w:p w:rsidR="00166072"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Слідуючи практиці гармонізації національного законодавства із законодавством європейських країн та інших демократичних країн заходу в рамках зазначеного дослідження проаналізовано відповідні стандарти щодо дисциплінарної відповідальності поліцейських в інших країнах.</w:t>
      </w:r>
    </w:p>
    <w:p w:rsidR="00166072" w:rsidRPr="007E6DE4"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Зокрема, </w:t>
      </w:r>
      <w:proofErr w:type="spellStart"/>
      <w:r>
        <w:rPr>
          <w:rFonts w:ascii="Times New Roman" w:hAnsi="Times New Roman" w:cs="Times New Roman"/>
          <w:sz w:val="28"/>
          <w:szCs w:val="28"/>
        </w:rPr>
        <w:t>Медведенко</w:t>
      </w:r>
      <w:proofErr w:type="spellEnd"/>
      <w:r>
        <w:rPr>
          <w:rFonts w:ascii="Times New Roman" w:hAnsi="Times New Roman" w:cs="Times New Roman"/>
          <w:sz w:val="28"/>
          <w:szCs w:val="28"/>
        </w:rPr>
        <w:t xml:space="preserve"> Н.В. у дисертації на здобуття вченого ступеня кандидата наук досліджувалося питання правових та організаційних засад дисциплінарного провадження стосовно поліцейських Сполучених штатів Америки, Англії, Федеративної Республіки Німеччина та Польщі. </w:t>
      </w:r>
    </w:p>
    <w:p w:rsidR="00166072" w:rsidRPr="006D5198" w:rsidRDefault="00166072" w:rsidP="00EA044D">
      <w:pPr>
        <w:spacing w:after="0" w:line="240" w:lineRule="auto"/>
        <w:ind w:firstLine="567"/>
        <w:jc w:val="both"/>
        <w:rPr>
          <w:rFonts w:ascii="Times New Roman" w:hAnsi="Times New Roman" w:cs="Times New Roman"/>
          <w:sz w:val="28"/>
          <w:szCs w:val="28"/>
        </w:rPr>
      </w:pPr>
      <w:r w:rsidRPr="006D5198">
        <w:rPr>
          <w:rFonts w:ascii="Times New Roman" w:hAnsi="Times New Roman" w:cs="Times New Roman"/>
          <w:sz w:val="28"/>
          <w:szCs w:val="28"/>
        </w:rPr>
        <w:t>Нею, зокрема, констатувалося, що через федеративну форму державного устрою країни у кожному Департаменті поліції США існують документи, які регулюють питання дотримання дисципліни та застосування дисциплінарних стягнень. Серед них «</w:t>
      </w:r>
      <w:proofErr w:type="spellStart"/>
      <w:r w:rsidRPr="006D5198">
        <w:rPr>
          <w:rFonts w:ascii="Times New Roman" w:hAnsi="Times New Roman" w:cs="Times New Roman"/>
          <w:sz w:val="28"/>
          <w:szCs w:val="28"/>
        </w:rPr>
        <w:t>Police</w:t>
      </w:r>
      <w:proofErr w:type="spellEnd"/>
      <w:r w:rsidRPr="006D5198">
        <w:rPr>
          <w:rFonts w:ascii="Times New Roman" w:hAnsi="Times New Roman" w:cs="Times New Roman"/>
          <w:sz w:val="28"/>
          <w:szCs w:val="28"/>
        </w:rPr>
        <w:t xml:space="preserve"> </w:t>
      </w:r>
      <w:proofErr w:type="spellStart"/>
      <w:r w:rsidRPr="006D5198">
        <w:rPr>
          <w:rFonts w:ascii="Times New Roman" w:hAnsi="Times New Roman" w:cs="Times New Roman"/>
          <w:sz w:val="28"/>
          <w:szCs w:val="28"/>
        </w:rPr>
        <w:t>Department</w:t>
      </w:r>
      <w:proofErr w:type="spellEnd"/>
      <w:r w:rsidRPr="006D5198">
        <w:rPr>
          <w:rFonts w:ascii="Times New Roman" w:hAnsi="Times New Roman" w:cs="Times New Roman"/>
          <w:sz w:val="28"/>
          <w:szCs w:val="28"/>
        </w:rPr>
        <w:t xml:space="preserve"> Standard </w:t>
      </w:r>
      <w:proofErr w:type="spellStart"/>
      <w:r w:rsidRPr="006D5198">
        <w:rPr>
          <w:rFonts w:ascii="Times New Roman" w:hAnsi="Times New Roman" w:cs="Times New Roman"/>
          <w:sz w:val="28"/>
          <w:szCs w:val="28"/>
        </w:rPr>
        <w:t>Operating</w:t>
      </w:r>
      <w:proofErr w:type="spellEnd"/>
      <w:r w:rsidRPr="006D5198">
        <w:rPr>
          <w:rFonts w:ascii="Times New Roman" w:hAnsi="Times New Roman" w:cs="Times New Roman"/>
          <w:sz w:val="28"/>
          <w:szCs w:val="28"/>
        </w:rPr>
        <w:t xml:space="preserve"> </w:t>
      </w:r>
      <w:proofErr w:type="spellStart"/>
      <w:r w:rsidRPr="006D5198">
        <w:rPr>
          <w:rFonts w:ascii="Times New Roman" w:hAnsi="Times New Roman" w:cs="Times New Roman"/>
          <w:sz w:val="28"/>
          <w:szCs w:val="28"/>
        </w:rPr>
        <w:t>Procedure</w:t>
      </w:r>
      <w:proofErr w:type="spellEnd"/>
      <w:r w:rsidRPr="006D5198">
        <w:rPr>
          <w:rFonts w:ascii="Times New Roman" w:hAnsi="Times New Roman" w:cs="Times New Roman"/>
          <w:sz w:val="28"/>
          <w:szCs w:val="28"/>
        </w:rPr>
        <w:t>. (</w:t>
      </w:r>
      <w:proofErr w:type="spellStart"/>
      <w:r w:rsidRPr="006D5198">
        <w:rPr>
          <w:rFonts w:ascii="Times New Roman" w:hAnsi="Times New Roman" w:cs="Times New Roman"/>
          <w:sz w:val="28"/>
          <w:szCs w:val="28"/>
        </w:rPr>
        <w:t>Discipline</w:t>
      </w:r>
      <w:proofErr w:type="spellEnd"/>
      <w:r w:rsidRPr="006D5198">
        <w:rPr>
          <w:rFonts w:ascii="Times New Roman" w:hAnsi="Times New Roman" w:cs="Times New Roman"/>
          <w:sz w:val="28"/>
          <w:szCs w:val="28"/>
        </w:rPr>
        <w:t>)» – Стандартний порядок дій Департаменту поліції щодо дисципліни та «</w:t>
      </w:r>
      <w:proofErr w:type="spellStart"/>
      <w:r w:rsidRPr="006D5198">
        <w:rPr>
          <w:rFonts w:ascii="Times New Roman" w:hAnsi="Times New Roman" w:cs="Times New Roman"/>
          <w:sz w:val="28"/>
          <w:szCs w:val="28"/>
        </w:rPr>
        <w:t>Police</w:t>
      </w:r>
      <w:proofErr w:type="spellEnd"/>
      <w:r w:rsidRPr="006D5198">
        <w:rPr>
          <w:rFonts w:ascii="Times New Roman" w:hAnsi="Times New Roman" w:cs="Times New Roman"/>
          <w:sz w:val="28"/>
          <w:szCs w:val="28"/>
        </w:rPr>
        <w:t xml:space="preserve"> </w:t>
      </w:r>
      <w:proofErr w:type="spellStart"/>
      <w:r w:rsidRPr="006D5198">
        <w:rPr>
          <w:rFonts w:ascii="Times New Roman" w:hAnsi="Times New Roman" w:cs="Times New Roman"/>
          <w:sz w:val="28"/>
          <w:szCs w:val="28"/>
        </w:rPr>
        <w:t>Department</w:t>
      </w:r>
      <w:proofErr w:type="spellEnd"/>
      <w:r w:rsidRPr="006D5198">
        <w:rPr>
          <w:rFonts w:ascii="Times New Roman" w:hAnsi="Times New Roman" w:cs="Times New Roman"/>
          <w:sz w:val="28"/>
          <w:szCs w:val="28"/>
        </w:rPr>
        <w:t xml:space="preserve"> </w:t>
      </w:r>
      <w:proofErr w:type="spellStart"/>
      <w:r w:rsidRPr="006D5198">
        <w:rPr>
          <w:rFonts w:ascii="Times New Roman" w:hAnsi="Times New Roman" w:cs="Times New Roman"/>
          <w:sz w:val="28"/>
          <w:szCs w:val="28"/>
        </w:rPr>
        <w:t>Code</w:t>
      </w:r>
      <w:proofErr w:type="spellEnd"/>
      <w:r w:rsidRPr="006D5198">
        <w:rPr>
          <w:rFonts w:ascii="Times New Roman" w:hAnsi="Times New Roman" w:cs="Times New Roman"/>
          <w:sz w:val="28"/>
          <w:szCs w:val="28"/>
        </w:rPr>
        <w:t xml:space="preserve"> </w:t>
      </w:r>
      <w:proofErr w:type="spellStart"/>
      <w:r w:rsidRPr="006D5198">
        <w:rPr>
          <w:rFonts w:ascii="Times New Roman" w:hAnsi="Times New Roman" w:cs="Times New Roman"/>
          <w:sz w:val="28"/>
          <w:szCs w:val="28"/>
        </w:rPr>
        <w:t>of</w:t>
      </w:r>
      <w:proofErr w:type="spellEnd"/>
      <w:r w:rsidRPr="006D5198">
        <w:rPr>
          <w:rFonts w:ascii="Times New Roman" w:hAnsi="Times New Roman" w:cs="Times New Roman"/>
          <w:sz w:val="28"/>
          <w:szCs w:val="28"/>
        </w:rPr>
        <w:t xml:space="preserve"> </w:t>
      </w:r>
      <w:proofErr w:type="spellStart"/>
      <w:r w:rsidRPr="006D5198">
        <w:rPr>
          <w:rFonts w:ascii="Times New Roman" w:hAnsi="Times New Roman" w:cs="Times New Roman"/>
          <w:sz w:val="28"/>
          <w:szCs w:val="28"/>
        </w:rPr>
        <w:t>Conduct</w:t>
      </w:r>
      <w:proofErr w:type="spellEnd"/>
      <w:r w:rsidRPr="006D5198">
        <w:rPr>
          <w:rFonts w:ascii="Times New Roman" w:hAnsi="Times New Roman" w:cs="Times New Roman"/>
          <w:sz w:val="28"/>
          <w:szCs w:val="28"/>
        </w:rPr>
        <w:t>» – Кодекс поведінки Департаменту поліції.</w:t>
      </w:r>
    </w:p>
    <w:p w:rsidR="00166072" w:rsidRPr="006D5198" w:rsidRDefault="00166072" w:rsidP="00EA044D">
      <w:pPr>
        <w:spacing w:after="0" w:line="240" w:lineRule="auto"/>
        <w:ind w:firstLine="567"/>
        <w:jc w:val="both"/>
        <w:rPr>
          <w:rFonts w:ascii="Times New Roman" w:hAnsi="Times New Roman" w:cs="Times New Roman"/>
          <w:sz w:val="28"/>
          <w:szCs w:val="28"/>
        </w:rPr>
      </w:pPr>
      <w:r w:rsidRPr="006D5198">
        <w:rPr>
          <w:rFonts w:ascii="Times New Roman" w:hAnsi="Times New Roman" w:cs="Times New Roman"/>
          <w:sz w:val="28"/>
          <w:szCs w:val="28"/>
        </w:rPr>
        <w:t xml:space="preserve">Для прикладу, </w:t>
      </w:r>
      <w:proofErr w:type="spellStart"/>
      <w:r w:rsidRPr="006D5198">
        <w:rPr>
          <w:rFonts w:ascii="Times New Roman" w:hAnsi="Times New Roman" w:cs="Times New Roman"/>
          <w:sz w:val="28"/>
          <w:szCs w:val="28"/>
        </w:rPr>
        <w:t>Медведенко</w:t>
      </w:r>
      <w:proofErr w:type="spellEnd"/>
      <w:r w:rsidRPr="006D5198">
        <w:rPr>
          <w:rFonts w:ascii="Times New Roman" w:hAnsi="Times New Roman" w:cs="Times New Roman"/>
          <w:sz w:val="28"/>
          <w:szCs w:val="28"/>
        </w:rPr>
        <w:t xml:space="preserve"> Н.В. проаналізовано відповідні нормативні документи та процедури, а саме Стандартний порядок дій (далі – СПД) Департаменту поліції міста </w:t>
      </w:r>
      <w:proofErr w:type="spellStart"/>
      <w:r w:rsidRPr="006D5198">
        <w:rPr>
          <w:rFonts w:ascii="Times New Roman" w:hAnsi="Times New Roman" w:cs="Times New Roman"/>
          <w:sz w:val="28"/>
          <w:szCs w:val="28"/>
        </w:rPr>
        <w:t>Оверленд</w:t>
      </w:r>
      <w:proofErr w:type="spellEnd"/>
      <w:r w:rsidRPr="006D5198">
        <w:rPr>
          <w:rFonts w:ascii="Times New Roman" w:hAnsi="Times New Roman" w:cs="Times New Roman"/>
          <w:sz w:val="28"/>
          <w:szCs w:val="28"/>
        </w:rPr>
        <w:t xml:space="preserve">-Парк штату </w:t>
      </w:r>
      <w:proofErr w:type="spellStart"/>
      <w:r w:rsidRPr="006D5198">
        <w:rPr>
          <w:rFonts w:ascii="Times New Roman" w:hAnsi="Times New Roman" w:cs="Times New Roman"/>
          <w:sz w:val="28"/>
          <w:szCs w:val="28"/>
        </w:rPr>
        <w:t>Канзас</w:t>
      </w:r>
      <w:proofErr w:type="spellEnd"/>
      <w:r w:rsidRPr="006D5198">
        <w:rPr>
          <w:rFonts w:ascii="Times New Roman" w:hAnsi="Times New Roman" w:cs="Times New Roman"/>
          <w:sz w:val="28"/>
          <w:szCs w:val="28"/>
        </w:rPr>
        <w:t xml:space="preserve"> та Департаменту поліції міста </w:t>
      </w:r>
      <w:proofErr w:type="spellStart"/>
      <w:r w:rsidRPr="006D5198">
        <w:rPr>
          <w:rFonts w:ascii="Times New Roman" w:hAnsi="Times New Roman" w:cs="Times New Roman"/>
          <w:sz w:val="28"/>
          <w:szCs w:val="28"/>
        </w:rPr>
        <w:t>Мадісон</w:t>
      </w:r>
      <w:proofErr w:type="spellEnd"/>
      <w:r w:rsidRPr="006D5198">
        <w:rPr>
          <w:rFonts w:ascii="Times New Roman" w:hAnsi="Times New Roman" w:cs="Times New Roman"/>
          <w:sz w:val="28"/>
          <w:szCs w:val="28"/>
        </w:rPr>
        <w:t xml:space="preserve"> штату </w:t>
      </w:r>
      <w:proofErr w:type="spellStart"/>
      <w:r w:rsidRPr="006D5198">
        <w:rPr>
          <w:rFonts w:ascii="Times New Roman" w:hAnsi="Times New Roman" w:cs="Times New Roman"/>
          <w:sz w:val="28"/>
          <w:szCs w:val="28"/>
        </w:rPr>
        <w:t>Вісконсін</w:t>
      </w:r>
      <w:proofErr w:type="spellEnd"/>
      <w:r w:rsidRPr="006D5198">
        <w:rPr>
          <w:rFonts w:ascii="Times New Roman" w:hAnsi="Times New Roman" w:cs="Times New Roman"/>
          <w:sz w:val="28"/>
          <w:szCs w:val="28"/>
        </w:rPr>
        <w:t xml:space="preserve">. </w:t>
      </w:r>
    </w:p>
    <w:p w:rsidR="00166072" w:rsidRPr="006D5198" w:rsidRDefault="00166072" w:rsidP="00EA044D">
      <w:pPr>
        <w:spacing w:after="0" w:line="240" w:lineRule="auto"/>
        <w:ind w:firstLine="567"/>
        <w:jc w:val="both"/>
        <w:rPr>
          <w:rFonts w:ascii="Times New Roman" w:hAnsi="Times New Roman" w:cs="Times New Roman"/>
          <w:sz w:val="28"/>
          <w:szCs w:val="28"/>
        </w:rPr>
      </w:pPr>
      <w:r w:rsidRPr="006D5198">
        <w:rPr>
          <w:rFonts w:ascii="Times New Roman" w:hAnsi="Times New Roman" w:cs="Times New Roman"/>
          <w:sz w:val="28"/>
          <w:szCs w:val="28"/>
        </w:rPr>
        <w:lastRenderedPageBreak/>
        <w:t xml:space="preserve">З’ясовано, що дисципліна в лавах поліції міста </w:t>
      </w:r>
      <w:proofErr w:type="spellStart"/>
      <w:r w:rsidRPr="006D5198">
        <w:rPr>
          <w:rFonts w:ascii="Times New Roman" w:hAnsi="Times New Roman" w:cs="Times New Roman"/>
          <w:sz w:val="28"/>
          <w:szCs w:val="28"/>
        </w:rPr>
        <w:t>Оверленд</w:t>
      </w:r>
      <w:proofErr w:type="spellEnd"/>
      <w:r w:rsidRPr="006D5198">
        <w:rPr>
          <w:rFonts w:ascii="Times New Roman" w:hAnsi="Times New Roman" w:cs="Times New Roman"/>
          <w:sz w:val="28"/>
          <w:szCs w:val="28"/>
        </w:rPr>
        <w:t>-Парк регулюється зазначеним СПД та вимогами Положення про Комісію з цивільної служби («</w:t>
      </w:r>
      <w:proofErr w:type="spellStart"/>
      <w:r w:rsidRPr="006D5198">
        <w:rPr>
          <w:rFonts w:ascii="Times New Roman" w:hAnsi="Times New Roman" w:cs="Times New Roman"/>
          <w:sz w:val="28"/>
          <w:szCs w:val="28"/>
        </w:rPr>
        <w:t>Civil</w:t>
      </w:r>
      <w:proofErr w:type="spellEnd"/>
      <w:r w:rsidRPr="006D5198">
        <w:rPr>
          <w:rFonts w:ascii="Times New Roman" w:hAnsi="Times New Roman" w:cs="Times New Roman"/>
          <w:sz w:val="28"/>
          <w:szCs w:val="28"/>
        </w:rPr>
        <w:t xml:space="preserve"> </w:t>
      </w:r>
      <w:proofErr w:type="spellStart"/>
      <w:r w:rsidRPr="006D5198">
        <w:rPr>
          <w:rFonts w:ascii="Times New Roman" w:hAnsi="Times New Roman" w:cs="Times New Roman"/>
          <w:sz w:val="28"/>
          <w:szCs w:val="28"/>
        </w:rPr>
        <w:t>Service</w:t>
      </w:r>
      <w:proofErr w:type="spellEnd"/>
      <w:r w:rsidRPr="006D5198">
        <w:rPr>
          <w:rFonts w:ascii="Times New Roman" w:hAnsi="Times New Roman" w:cs="Times New Roman"/>
          <w:sz w:val="28"/>
          <w:szCs w:val="28"/>
        </w:rPr>
        <w:t xml:space="preserve"> </w:t>
      </w:r>
      <w:proofErr w:type="spellStart"/>
      <w:r w:rsidRPr="006D5198">
        <w:rPr>
          <w:rFonts w:ascii="Times New Roman" w:hAnsi="Times New Roman" w:cs="Times New Roman"/>
          <w:sz w:val="28"/>
          <w:szCs w:val="28"/>
        </w:rPr>
        <w:t>Commission</w:t>
      </w:r>
      <w:proofErr w:type="spellEnd"/>
      <w:r w:rsidRPr="006D5198">
        <w:rPr>
          <w:rFonts w:ascii="Times New Roman" w:hAnsi="Times New Roman" w:cs="Times New Roman"/>
          <w:sz w:val="28"/>
          <w:szCs w:val="28"/>
        </w:rPr>
        <w:t>»), яка є федеральним урядовим агентством.</w:t>
      </w:r>
    </w:p>
    <w:p w:rsidR="00166072" w:rsidRDefault="00166072" w:rsidP="00EA044D">
      <w:pPr>
        <w:spacing w:after="0" w:line="240" w:lineRule="auto"/>
        <w:ind w:firstLine="567"/>
        <w:jc w:val="both"/>
        <w:rPr>
          <w:rFonts w:ascii="Times New Roman" w:hAnsi="Times New Roman" w:cs="Times New Roman"/>
          <w:sz w:val="28"/>
          <w:szCs w:val="28"/>
        </w:rPr>
      </w:pPr>
      <w:r w:rsidRPr="006D5198">
        <w:rPr>
          <w:rFonts w:ascii="Times New Roman" w:hAnsi="Times New Roman" w:cs="Times New Roman"/>
          <w:sz w:val="28"/>
          <w:szCs w:val="28"/>
        </w:rPr>
        <w:t xml:space="preserve">СПД Департаменту поліції міста </w:t>
      </w:r>
      <w:proofErr w:type="spellStart"/>
      <w:r w:rsidRPr="006D5198">
        <w:rPr>
          <w:rFonts w:ascii="Times New Roman" w:hAnsi="Times New Roman" w:cs="Times New Roman"/>
          <w:sz w:val="28"/>
          <w:szCs w:val="28"/>
        </w:rPr>
        <w:t>Оверленд</w:t>
      </w:r>
      <w:proofErr w:type="spellEnd"/>
      <w:r w:rsidRPr="006D5198">
        <w:rPr>
          <w:rFonts w:ascii="Times New Roman" w:hAnsi="Times New Roman" w:cs="Times New Roman"/>
          <w:sz w:val="28"/>
          <w:szCs w:val="28"/>
        </w:rPr>
        <w:t>-Парк» визначає, що досягнення гарної дисципліни відбувається шляхом заохочення та спрямування працівників до прийнятної продуктивності праці, підтримання стандартів та цілісності організації. Ефективне дисциплінарне стягнення засуджує дії працівника, а не його особистість та має, у першу чергу, виправну та освітню спрямованість, а не лише каральну.</w:t>
      </w:r>
    </w:p>
    <w:p w:rsidR="00166072" w:rsidRPr="006D5198"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D9481C">
        <w:rPr>
          <w:rFonts w:ascii="Times New Roman" w:hAnsi="Times New Roman" w:cs="Times New Roman"/>
          <w:sz w:val="28"/>
          <w:szCs w:val="28"/>
        </w:rPr>
        <w:t xml:space="preserve"> випадку надходження скарги громадянина на дії працівника поліції проводиться внутрішнє розслідування, результати якого повідомляються громадянину. Якщо громадянин не вдоволений результатом, то його скарга надсилається до відділу внутрішніх розслідувань, який є структурною складовою Бюро (підрозділу поліції) та підпорядковується заступнику начальника Бюро та начальнику поліції. Обов’язками відділу внутрішніх розслідувань є: розслідування скарг громадян; надання начальнику поліції річного звіту; проведення внутрішніх розслідувань і розслідувань відповідно з дорученнями і вказівками керівництва; проведення розслідування у зв'язку з ненавмисним застосуванням вогнепальної зброї, що призвело до травмування, ненавмисного псування майна, або при невиконанні службових обов’язків та інших дій.</w:t>
      </w:r>
    </w:p>
    <w:p w:rsidR="00166072" w:rsidRPr="006D5198" w:rsidRDefault="00166072" w:rsidP="00EA044D">
      <w:pPr>
        <w:spacing w:after="0" w:line="240" w:lineRule="auto"/>
        <w:ind w:firstLine="567"/>
        <w:jc w:val="both"/>
        <w:rPr>
          <w:rFonts w:ascii="Times New Roman" w:hAnsi="Times New Roman" w:cs="Times New Roman"/>
          <w:sz w:val="28"/>
          <w:szCs w:val="28"/>
        </w:rPr>
      </w:pPr>
      <w:r w:rsidRPr="006D5198">
        <w:rPr>
          <w:rFonts w:ascii="Times New Roman" w:hAnsi="Times New Roman" w:cs="Times New Roman"/>
          <w:sz w:val="28"/>
          <w:szCs w:val="28"/>
        </w:rPr>
        <w:t xml:space="preserve">СПД передбачено систему дисциплінарних стягнень, з яких найменш тяжким є усна догана, яка, як правило, накладається безпосереднім керівником за незначні порушення та відіграє роль корекційної дії. У разі її неефективності до порушника застосовується письмова догана, яка заноситься до особової справи працівника. Керівник повинен отримати дозвіл капітана або вищого за посадою керівника та погодження командира Бюро. Інші заходи дисциплінарного стягнення можуть бути рекомендовані керівником, але повинні бути погоджені командиром Бюро і затверджені начальником поліції. При цьому, усна та письмова догана не </w:t>
      </w:r>
      <w:r>
        <w:rPr>
          <w:rFonts w:ascii="Times New Roman" w:hAnsi="Times New Roman" w:cs="Times New Roman"/>
          <w:sz w:val="28"/>
          <w:szCs w:val="28"/>
        </w:rPr>
        <w:t>можуть бути</w:t>
      </w:r>
      <w:r w:rsidRPr="006D5198">
        <w:rPr>
          <w:rFonts w:ascii="Times New Roman" w:hAnsi="Times New Roman" w:cs="Times New Roman"/>
          <w:sz w:val="28"/>
          <w:szCs w:val="28"/>
        </w:rPr>
        <w:t xml:space="preserve"> оскаржен</w:t>
      </w:r>
      <w:r>
        <w:rPr>
          <w:rFonts w:ascii="Times New Roman" w:hAnsi="Times New Roman" w:cs="Times New Roman"/>
          <w:sz w:val="28"/>
          <w:szCs w:val="28"/>
        </w:rPr>
        <w:t>і</w:t>
      </w:r>
      <w:r w:rsidRPr="006D5198">
        <w:rPr>
          <w:rFonts w:ascii="Times New Roman" w:hAnsi="Times New Roman" w:cs="Times New Roman"/>
          <w:sz w:val="28"/>
          <w:szCs w:val="28"/>
        </w:rPr>
        <w:t>.</w:t>
      </w:r>
    </w:p>
    <w:p w:rsidR="00166072" w:rsidRPr="00EA0025" w:rsidRDefault="00166072" w:rsidP="00EA044D">
      <w:pPr>
        <w:spacing w:after="0" w:line="240" w:lineRule="auto"/>
        <w:ind w:firstLine="567"/>
        <w:jc w:val="both"/>
        <w:rPr>
          <w:rFonts w:ascii="Times New Roman" w:hAnsi="Times New Roman" w:cs="Times New Roman"/>
          <w:sz w:val="28"/>
          <w:szCs w:val="28"/>
        </w:rPr>
      </w:pPr>
      <w:r w:rsidRPr="00EA0025">
        <w:rPr>
          <w:rFonts w:ascii="Times New Roman" w:hAnsi="Times New Roman" w:cs="Times New Roman"/>
          <w:sz w:val="28"/>
          <w:szCs w:val="28"/>
        </w:rPr>
        <w:t>Також передбачається можливість відсторонення працівника від виконання обов’язків як дисциплінарне стягнення, при чому перелік підстав для цього є досить чітким. Також залежно від обставин порушення, зазначені в переліку, можуть призвести до звільнення.</w:t>
      </w:r>
    </w:p>
    <w:p w:rsidR="00166072" w:rsidRPr="00EA0025" w:rsidRDefault="00166072" w:rsidP="00EA044D">
      <w:pPr>
        <w:spacing w:after="0" w:line="240" w:lineRule="auto"/>
        <w:ind w:firstLine="567"/>
        <w:jc w:val="both"/>
        <w:rPr>
          <w:rFonts w:ascii="Times New Roman" w:hAnsi="Times New Roman" w:cs="Times New Roman"/>
          <w:sz w:val="28"/>
          <w:szCs w:val="28"/>
        </w:rPr>
      </w:pPr>
      <w:r w:rsidRPr="00EA0025">
        <w:rPr>
          <w:rFonts w:ascii="Times New Roman" w:hAnsi="Times New Roman" w:cs="Times New Roman"/>
          <w:sz w:val="28"/>
          <w:szCs w:val="28"/>
        </w:rPr>
        <w:lastRenderedPageBreak/>
        <w:t>Крім того, СПД передбачено такий захід як надзвичайне (невідкладне) відсторонення від виконання обов’язків, яке може мати місце у випадку, коли такі дії відповідають інтересам Департаменту поліції. Вищий керівник може відсторонити від служби працівника до наступного робочого дня. У такому випадку і керівник і працівник повинні доповісти та надати детальний звіт командиру Бюро і начальнику поліції.</w:t>
      </w:r>
    </w:p>
    <w:p w:rsidR="00166072" w:rsidRPr="00D9481C" w:rsidRDefault="00166072" w:rsidP="00EA044D">
      <w:pPr>
        <w:spacing w:after="0" w:line="240" w:lineRule="auto"/>
        <w:ind w:firstLine="567"/>
        <w:jc w:val="both"/>
        <w:rPr>
          <w:rFonts w:ascii="Times New Roman" w:hAnsi="Times New Roman" w:cs="Times New Roman"/>
          <w:sz w:val="28"/>
          <w:szCs w:val="28"/>
        </w:rPr>
      </w:pPr>
      <w:r w:rsidRPr="00EA0025">
        <w:rPr>
          <w:rFonts w:ascii="Times New Roman" w:hAnsi="Times New Roman" w:cs="Times New Roman"/>
          <w:sz w:val="28"/>
          <w:szCs w:val="28"/>
        </w:rPr>
        <w:t xml:space="preserve">Наряду з цим виділяється такий захід як адміністративне відсторонення (припинення адміністративного обслуговування) працівника, яке застосовується у випадку проведення розслідування для збирання й аналізу інформації, як правило, </w:t>
      </w:r>
      <w:r w:rsidRPr="00D9481C">
        <w:rPr>
          <w:rFonts w:ascii="Times New Roman" w:hAnsi="Times New Roman" w:cs="Times New Roman"/>
          <w:sz w:val="28"/>
          <w:szCs w:val="28"/>
        </w:rPr>
        <w:t>коли припускається допущення працівником кримінального правопорушення (</w:t>
      </w:r>
      <w:r w:rsidRPr="00D9481C">
        <w:rPr>
          <w:rFonts w:ascii="Times New Roman" w:hAnsi="Times New Roman" w:cs="Times New Roman"/>
          <w:i/>
          <w:sz w:val="28"/>
          <w:szCs w:val="28"/>
        </w:rPr>
        <w:t xml:space="preserve">при відстороненні керівник якнайшвидше повинен отримати від працівника зброю, </w:t>
      </w:r>
      <w:proofErr w:type="spellStart"/>
      <w:r w:rsidRPr="00D9481C">
        <w:rPr>
          <w:rFonts w:ascii="Times New Roman" w:hAnsi="Times New Roman" w:cs="Times New Roman"/>
          <w:i/>
          <w:sz w:val="28"/>
          <w:szCs w:val="28"/>
        </w:rPr>
        <w:t>електрошокер</w:t>
      </w:r>
      <w:proofErr w:type="spellEnd"/>
      <w:r w:rsidRPr="00D9481C">
        <w:rPr>
          <w:rFonts w:ascii="Times New Roman" w:hAnsi="Times New Roman" w:cs="Times New Roman"/>
          <w:i/>
          <w:sz w:val="28"/>
          <w:szCs w:val="28"/>
        </w:rPr>
        <w:t>, значок та карту-ключ, інші ключі від будівлі, в деяких випадках і видану картку для покупок та супроводити працівника з будівлі департаменту; також працівнику блокується доступ до будівлі та комп’ютера через ІТ, про що сповіщається командир підрозділу</w:t>
      </w:r>
      <w:r w:rsidRPr="00D9481C">
        <w:rPr>
          <w:rFonts w:ascii="Times New Roman" w:hAnsi="Times New Roman" w:cs="Times New Roman"/>
          <w:sz w:val="28"/>
          <w:szCs w:val="28"/>
        </w:rPr>
        <w:t>).</w:t>
      </w:r>
    </w:p>
    <w:p w:rsidR="00166072" w:rsidRDefault="00166072" w:rsidP="00EA044D">
      <w:pPr>
        <w:spacing w:after="0" w:line="240" w:lineRule="auto"/>
        <w:ind w:firstLine="567"/>
        <w:jc w:val="both"/>
        <w:rPr>
          <w:rFonts w:ascii="Times New Roman" w:hAnsi="Times New Roman" w:cs="Times New Roman"/>
          <w:sz w:val="28"/>
          <w:szCs w:val="28"/>
        </w:rPr>
      </w:pPr>
      <w:r w:rsidRPr="00EA0025">
        <w:rPr>
          <w:rFonts w:ascii="Times New Roman" w:hAnsi="Times New Roman" w:cs="Times New Roman"/>
          <w:sz w:val="28"/>
          <w:szCs w:val="28"/>
        </w:rPr>
        <w:t>До видів дисциплінарних стягнень, установлених СПД, відносяться також пониження в посаді, яке застосовується у випадку, коли працівник не здатен виконувати покладені на нього зобов’язання, та звільнення, яке застосовується за неефективну, незадовільну роботу, непокору, звичні спізнення, грубе порушення політики міста або Департаменту поліції, процедур, притягнення до кримінальної відповідальності. Також звільнення застосовується у випадках, коли відсторонення або догана не були ефективними: навмисне спотворення фактів з метою отримання роботи, намагання ошукати місто (виступає як суб’єкт правовідносин), порушення міської політики щодо алкоголю та наркотиків.</w:t>
      </w:r>
    </w:p>
    <w:p w:rsidR="00166072" w:rsidRPr="00D9481C" w:rsidRDefault="00166072" w:rsidP="00EA044D">
      <w:pPr>
        <w:spacing w:after="0" w:line="240" w:lineRule="auto"/>
        <w:ind w:firstLine="567"/>
        <w:jc w:val="both"/>
        <w:rPr>
          <w:rFonts w:ascii="Times New Roman" w:hAnsi="Times New Roman" w:cs="Times New Roman"/>
          <w:sz w:val="28"/>
          <w:szCs w:val="28"/>
        </w:rPr>
      </w:pPr>
      <w:r w:rsidRPr="00D9481C">
        <w:rPr>
          <w:rFonts w:ascii="Times New Roman" w:hAnsi="Times New Roman" w:cs="Times New Roman"/>
          <w:sz w:val="28"/>
          <w:szCs w:val="28"/>
        </w:rPr>
        <w:t>У всіх випадках, окрім оголошення усної догани, керівник готує звіт про застосування дисциплінарних заходів, у якому зазначається: дата скоєння проступку, опис проступку, потрібні коригуючі дії, дата, коли працівник вважається таким, що не мав догани (1 рік з дати накладення стягнення).</w:t>
      </w:r>
    </w:p>
    <w:p w:rsidR="00166072" w:rsidRPr="00D9481C" w:rsidRDefault="00166072" w:rsidP="00EA044D">
      <w:pPr>
        <w:spacing w:after="0" w:line="240" w:lineRule="auto"/>
        <w:ind w:firstLine="567"/>
        <w:jc w:val="both"/>
        <w:rPr>
          <w:rFonts w:ascii="Times New Roman" w:hAnsi="Times New Roman" w:cs="Times New Roman"/>
          <w:sz w:val="28"/>
          <w:szCs w:val="28"/>
        </w:rPr>
      </w:pPr>
      <w:r w:rsidRPr="00D9481C">
        <w:rPr>
          <w:rFonts w:ascii="Times New Roman" w:hAnsi="Times New Roman" w:cs="Times New Roman"/>
          <w:sz w:val="28"/>
          <w:szCs w:val="28"/>
        </w:rPr>
        <w:t>Підготовлений звіт керівника про дисциплінарні заходи надсилається до Департаменту кадрових ресурсів для збереження в кадровому досьє працівника.</w:t>
      </w:r>
    </w:p>
    <w:p w:rsidR="00166072" w:rsidRPr="00EA0025" w:rsidRDefault="00166072" w:rsidP="00EA044D">
      <w:pPr>
        <w:spacing w:after="0" w:line="240" w:lineRule="auto"/>
        <w:ind w:firstLine="567"/>
        <w:jc w:val="both"/>
        <w:rPr>
          <w:rFonts w:ascii="Times New Roman" w:hAnsi="Times New Roman" w:cs="Times New Roman"/>
          <w:sz w:val="28"/>
          <w:szCs w:val="28"/>
        </w:rPr>
      </w:pPr>
      <w:r w:rsidRPr="00EA0025">
        <w:rPr>
          <w:rFonts w:ascii="Times New Roman" w:hAnsi="Times New Roman" w:cs="Times New Roman"/>
          <w:sz w:val="28"/>
          <w:szCs w:val="28"/>
        </w:rPr>
        <w:t xml:space="preserve">У випадку застосування дисциплінарних стягнень до офіцерів, що мають звання нижче ніж «капітан», вони після письмового повідомлення можуть упродовж п’яти робочих днів подати письмове </w:t>
      </w:r>
      <w:r w:rsidRPr="00EA0025">
        <w:rPr>
          <w:rFonts w:ascii="Times New Roman" w:hAnsi="Times New Roman" w:cs="Times New Roman"/>
          <w:sz w:val="28"/>
          <w:szCs w:val="28"/>
        </w:rPr>
        <w:lastRenderedPageBreak/>
        <w:t>клопотання про апеляцію. Це клопотання направляється капітану поліцейського департаменту, який є «сполучною ланкою» між Департаментом поліції і Комісією з цивільної служби.</w:t>
      </w:r>
    </w:p>
    <w:p w:rsidR="00166072" w:rsidRPr="00EA0025" w:rsidRDefault="00166072" w:rsidP="00EA044D">
      <w:pPr>
        <w:spacing w:after="0" w:line="240" w:lineRule="auto"/>
        <w:ind w:firstLine="567"/>
        <w:jc w:val="both"/>
        <w:rPr>
          <w:rFonts w:ascii="Times New Roman" w:hAnsi="Times New Roman" w:cs="Times New Roman"/>
          <w:sz w:val="28"/>
          <w:szCs w:val="28"/>
        </w:rPr>
      </w:pPr>
      <w:r w:rsidRPr="00EA0025">
        <w:rPr>
          <w:rFonts w:ascii="Times New Roman" w:hAnsi="Times New Roman" w:cs="Times New Roman"/>
          <w:sz w:val="28"/>
          <w:szCs w:val="28"/>
        </w:rPr>
        <w:t xml:space="preserve">У свою чергу Комісія з цивільної служби відіграє ключову роль та є неупередженим, незалежним органом, який розглядає та врегульовує апеляції. Комісія з цивільної службі включає 3-х осіб, по одному з яких на трирічний строк призначають мер, міська рада та міська служба. Збори Комісії проводяться щомісячно та є відкритими для громадськості. Комісія після повного та всебічного розгляду апеляції уповноважена підтримати або змінити дисциплінарні заходи, але не посилити. </w:t>
      </w:r>
      <w:r>
        <w:rPr>
          <w:rFonts w:ascii="Times New Roman" w:hAnsi="Times New Roman" w:cs="Times New Roman"/>
          <w:sz w:val="28"/>
          <w:szCs w:val="28"/>
        </w:rPr>
        <w:t xml:space="preserve">При цьому </w:t>
      </w:r>
      <w:r w:rsidRPr="00EA0025">
        <w:rPr>
          <w:rFonts w:ascii="Times New Roman" w:hAnsi="Times New Roman" w:cs="Times New Roman"/>
          <w:sz w:val="28"/>
          <w:szCs w:val="28"/>
        </w:rPr>
        <w:t>Комісія може скасувати або зменшити суворість дисциплінарних заходів лише у випадку, коли вона вважатиме, що вжиті заходи були проявом свавілля або застосовані без поважних причин. Рішення Комісії з цивільної служби є обов’язковим для обох сторін та може бути оскаржене лише в окружному суді. Офіцери чи цивільні особи, які були звільнені під час випробувального строку, позбавлені права на апеляцію.</w:t>
      </w:r>
    </w:p>
    <w:p w:rsidR="00166072" w:rsidRPr="00D9481C" w:rsidRDefault="00166072" w:rsidP="00EA044D">
      <w:pPr>
        <w:spacing w:after="0" w:line="240" w:lineRule="auto"/>
        <w:ind w:firstLine="567"/>
        <w:jc w:val="both"/>
        <w:rPr>
          <w:rFonts w:ascii="Times New Roman" w:hAnsi="Times New Roman" w:cs="Times New Roman"/>
          <w:sz w:val="28"/>
          <w:szCs w:val="28"/>
        </w:rPr>
      </w:pPr>
      <w:r w:rsidRPr="00D9481C">
        <w:rPr>
          <w:rFonts w:ascii="Times New Roman" w:hAnsi="Times New Roman" w:cs="Times New Roman"/>
          <w:sz w:val="28"/>
          <w:szCs w:val="28"/>
        </w:rPr>
        <w:t>Будь-який працівник, безпосередній керівник якого має посаду нижче командира Бюро, підлягає тимчасовому відстороненню від обов’язків у кінці робочого дня, коли він отримав повідомлення про звільнення. Він має два робочі дні на надання начальнику поліції усних чи письмових заперечень та пояснень як оскарження. Начальник поліції, вислухавши працівника, може вирішити, що звільнення є безпідставним, і в такому випадку поновить працівника та письмово повідомить працівника і його керівника про прийняте рішення і дисциплінарні заходи, які необхідно застосувати замість звільнення.</w:t>
      </w:r>
    </w:p>
    <w:p w:rsidR="00166072" w:rsidRPr="00281DD4" w:rsidRDefault="00166072" w:rsidP="00EA044D">
      <w:pPr>
        <w:spacing w:after="0" w:line="240" w:lineRule="auto"/>
        <w:ind w:firstLine="567"/>
        <w:jc w:val="both"/>
        <w:rPr>
          <w:rFonts w:ascii="Times New Roman" w:hAnsi="Times New Roman" w:cs="Times New Roman"/>
          <w:sz w:val="28"/>
          <w:szCs w:val="28"/>
        </w:rPr>
      </w:pPr>
      <w:r w:rsidRPr="00281DD4">
        <w:rPr>
          <w:rFonts w:ascii="Times New Roman" w:hAnsi="Times New Roman" w:cs="Times New Roman"/>
          <w:sz w:val="28"/>
          <w:szCs w:val="28"/>
        </w:rPr>
        <w:t xml:space="preserve">Дещо іншу систему заходів дисциплінарного впливу передбачено СПД Департаменту поліції міста </w:t>
      </w:r>
      <w:proofErr w:type="spellStart"/>
      <w:r w:rsidRPr="00281DD4">
        <w:rPr>
          <w:rFonts w:ascii="Times New Roman" w:hAnsi="Times New Roman" w:cs="Times New Roman"/>
          <w:sz w:val="28"/>
          <w:szCs w:val="28"/>
        </w:rPr>
        <w:t>Мадісон</w:t>
      </w:r>
      <w:proofErr w:type="spellEnd"/>
      <w:r w:rsidRPr="00281DD4">
        <w:rPr>
          <w:rFonts w:ascii="Times New Roman" w:hAnsi="Times New Roman" w:cs="Times New Roman"/>
          <w:sz w:val="28"/>
          <w:szCs w:val="28"/>
        </w:rPr>
        <w:t xml:space="preserve"> штату </w:t>
      </w:r>
      <w:proofErr w:type="spellStart"/>
      <w:r w:rsidRPr="00281DD4">
        <w:rPr>
          <w:rFonts w:ascii="Times New Roman" w:hAnsi="Times New Roman" w:cs="Times New Roman"/>
          <w:sz w:val="28"/>
          <w:szCs w:val="28"/>
        </w:rPr>
        <w:t>Вісконсін</w:t>
      </w:r>
      <w:proofErr w:type="spellEnd"/>
      <w:r w:rsidRPr="00281DD4">
        <w:rPr>
          <w:rFonts w:ascii="Times New Roman" w:hAnsi="Times New Roman" w:cs="Times New Roman"/>
          <w:sz w:val="28"/>
          <w:szCs w:val="28"/>
        </w:rPr>
        <w:t>. З метою об’єктивного застосування заходів дисциплінарного впливу до порушників зазначеним СПД передбачено робочу схему у вигляді таблиці</w:t>
      </w:r>
      <w:r>
        <w:rPr>
          <w:rFonts w:ascii="Times New Roman" w:hAnsi="Times New Roman" w:cs="Times New Roman"/>
          <w:sz w:val="28"/>
          <w:szCs w:val="28"/>
        </w:rPr>
        <w:t xml:space="preserve">, де відповідно </w:t>
      </w:r>
      <w:r w:rsidRPr="00281DD4">
        <w:rPr>
          <w:rFonts w:ascii="Times New Roman" w:hAnsi="Times New Roman" w:cs="Times New Roman"/>
          <w:sz w:val="28"/>
          <w:szCs w:val="28"/>
        </w:rPr>
        <w:t>вчинено</w:t>
      </w:r>
      <w:r>
        <w:rPr>
          <w:rFonts w:ascii="Times New Roman" w:hAnsi="Times New Roman" w:cs="Times New Roman"/>
          <w:sz w:val="28"/>
          <w:szCs w:val="28"/>
        </w:rPr>
        <w:t>му</w:t>
      </w:r>
      <w:r w:rsidRPr="00281DD4">
        <w:rPr>
          <w:rFonts w:ascii="Times New Roman" w:hAnsi="Times New Roman" w:cs="Times New Roman"/>
          <w:sz w:val="28"/>
          <w:szCs w:val="28"/>
        </w:rPr>
        <w:t xml:space="preserve"> проступку (порушення правил поведінки або стандартного порядку дій)</w:t>
      </w:r>
      <w:r>
        <w:rPr>
          <w:rFonts w:ascii="Times New Roman" w:hAnsi="Times New Roman" w:cs="Times New Roman"/>
          <w:sz w:val="28"/>
          <w:szCs w:val="28"/>
        </w:rPr>
        <w:t xml:space="preserve"> відповідає та чи інша санкція</w:t>
      </w:r>
      <w:r w:rsidRPr="00281DD4">
        <w:rPr>
          <w:rFonts w:ascii="Times New Roman" w:hAnsi="Times New Roman" w:cs="Times New Roman"/>
          <w:sz w:val="28"/>
          <w:szCs w:val="28"/>
        </w:rPr>
        <w:t>. Якщо порушення не зазначено в схемі, вид стягнення визначається начальником поліції.</w:t>
      </w:r>
    </w:p>
    <w:p w:rsidR="00166072" w:rsidRPr="00281DD4" w:rsidRDefault="00166072" w:rsidP="00EA044D">
      <w:pPr>
        <w:spacing w:after="0" w:line="240" w:lineRule="auto"/>
        <w:ind w:firstLine="567"/>
        <w:jc w:val="both"/>
        <w:rPr>
          <w:rFonts w:ascii="Times New Roman" w:hAnsi="Times New Roman" w:cs="Times New Roman"/>
          <w:sz w:val="28"/>
          <w:szCs w:val="28"/>
        </w:rPr>
      </w:pPr>
      <w:r w:rsidRPr="00281DD4">
        <w:rPr>
          <w:rFonts w:ascii="Times New Roman" w:hAnsi="Times New Roman" w:cs="Times New Roman"/>
          <w:sz w:val="28"/>
          <w:szCs w:val="28"/>
        </w:rPr>
        <w:t xml:space="preserve">Відповідно до схеми санкції (заходи стягнення) поділяються на 5 категорій від найлегшого до найтяжчого. Так до заходів, які не є дисциплінарним стягненням та відіграють виховну роль, належать: усне консультування, додаткове навчання, посередництво, вивчення </w:t>
      </w:r>
      <w:r w:rsidRPr="00281DD4">
        <w:rPr>
          <w:rFonts w:ascii="Times New Roman" w:hAnsi="Times New Roman" w:cs="Times New Roman"/>
          <w:sz w:val="28"/>
          <w:szCs w:val="28"/>
        </w:rPr>
        <w:lastRenderedPageBreak/>
        <w:t>порушених правил роботи, задокументоване консультування. До заходів дисциплінарного стягнення належать: письмова догана, відсторонення від виконання службових обов’язків без оплати від 1 до 5 днів, відсторонення від виконання службових обов’язків без оплати від 5 до 15 днів, відсторонення від виконання службових обов’язків без оплати від 15 днів і більше, пониження у званні, звільнення. Зазначені стягнення заносяться до особової справи працівника. У кожній категорії зазначається вид порушення.</w:t>
      </w:r>
    </w:p>
    <w:p w:rsidR="00166072" w:rsidRPr="00281DD4" w:rsidRDefault="00166072" w:rsidP="00EA044D">
      <w:pPr>
        <w:spacing w:after="0" w:line="240" w:lineRule="auto"/>
        <w:ind w:firstLine="567"/>
        <w:jc w:val="both"/>
        <w:rPr>
          <w:rFonts w:ascii="Times New Roman" w:hAnsi="Times New Roman" w:cs="Times New Roman"/>
          <w:sz w:val="28"/>
          <w:szCs w:val="28"/>
        </w:rPr>
      </w:pPr>
      <w:r w:rsidRPr="00281DD4">
        <w:rPr>
          <w:rFonts w:ascii="Times New Roman" w:hAnsi="Times New Roman" w:cs="Times New Roman"/>
          <w:sz w:val="28"/>
          <w:szCs w:val="28"/>
        </w:rPr>
        <w:t>Повторне порушення однієї категорії означає його перехід у наступну категорію, де передбачено більш суворе покарання.</w:t>
      </w:r>
    </w:p>
    <w:p w:rsidR="00166072" w:rsidRPr="00281DD4" w:rsidRDefault="00166072" w:rsidP="00EA044D">
      <w:pPr>
        <w:spacing w:after="0" w:line="240" w:lineRule="auto"/>
        <w:ind w:firstLine="567"/>
        <w:jc w:val="both"/>
        <w:rPr>
          <w:rFonts w:ascii="Times New Roman" w:hAnsi="Times New Roman" w:cs="Times New Roman"/>
          <w:sz w:val="28"/>
          <w:szCs w:val="28"/>
        </w:rPr>
      </w:pPr>
      <w:r w:rsidRPr="00281DD4">
        <w:rPr>
          <w:rFonts w:ascii="Times New Roman" w:hAnsi="Times New Roman" w:cs="Times New Roman"/>
          <w:sz w:val="28"/>
          <w:szCs w:val="28"/>
        </w:rPr>
        <w:t xml:space="preserve">Використання в роботі такої схеми значно спрощує для керівника вибір заходу стягнення за допущене порушення та забезпечує однорідність при застосуванні дисциплінарних заходів. Також СПД Департаменту поліції міста </w:t>
      </w:r>
      <w:proofErr w:type="spellStart"/>
      <w:r w:rsidRPr="00281DD4">
        <w:rPr>
          <w:rFonts w:ascii="Times New Roman" w:hAnsi="Times New Roman" w:cs="Times New Roman"/>
          <w:sz w:val="28"/>
          <w:szCs w:val="28"/>
        </w:rPr>
        <w:t>Мадісон</w:t>
      </w:r>
      <w:proofErr w:type="spellEnd"/>
      <w:r w:rsidRPr="00281DD4">
        <w:rPr>
          <w:rFonts w:ascii="Times New Roman" w:hAnsi="Times New Roman" w:cs="Times New Roman"/>
          <w:sz w:val="28"/>
          <w:szCs w:val="28"/>
        </w:rPr>
        <w:t xml:space="preserve"> містить вичерпний перелік пом’якшуючих та обтяжуючих факторів. </w:t>
      </w:r>
    </w:p>
    <w:p w:rsidR="00166072" w:rsidRDefault="00166072" w:rsidP="00EA044D">
      <w:pPr>
        <w:spacing w:after="0" w:line="240" w:lineRule="auto"/>
        <w:ind w:firstLine="567"/>
        <w:jc w:val="both"/>
        <w:rPr>
          <w:rFonts w:ascii="Times New Roman" w:hAnsi="Times New Roman" w:cs="Times New Roman"/>
          <w:sz w:val="28"/>
          <w:szCs w:val="28"/>
        </w:rPr>
      </w:pPr>
      <w:r w:rsidRPr="00787BBD">
        <w:rPr>
          <w:rFonts w:ascii="Times New Roman" w:hAnsi="Times New Roman" w:cs="Times New Roman"/>
          <w:sz w:val="28"/>
          <w:szCs w:val="28"/>
        </w:rPr>
        <w:t xml:space="preserve">Загалом, як підсумовує </w:t>
      </w:r>
      <w:proofErr w:type="spellStart"/>
      <w:r w:rsidRPr="00787BBD">
        <w:rPr>
          <w:rFonts w:ascii="Times New Roman" w:hAnsi="Times New Roman" w:cs="Times New Roman"/>
          <w:sz w:val="28"/>
          <w:szCs w:val="28"/>
        </w:rPr>
        <w:t>Медведенко</w:t>
      </w:r>
      <w:proofErr w:type="spellEnd"/>
      <w:r w:rsidRPr="00787BBD">
        <w:rPr>
          <w:rFonts w:ascii="Times New Roman" w:hAnsi="Times New Roman" w:cs="Times New Roman"/>
          <w:sz w:val="28"/>
          <w:szCs w:val="28"/>
        </w:rPr>
        <w:t xml:space="preserve"> Н.В., СПД департаментів поліції в різних містах та штатах  США є подібним, стандартизованим та містять схожі вимоги, види дисциплінарних заходів, що застосовуються до працівників, та порядок дисциплінарних процедур.</w:t>
      </w:r>
    </w:p>
    <w:p w:rsidR="00166072" w:rsidRPr="00787BBD" w:rsidRDefault="00166072" w:rsidP="00EA044D">
      <w:pPr>
        <w:spacing w:after="0" w:line="240" w:lineRule="auto"/>
        <w:ind w:firstLine="567"/>
        <w:jc w:val="both"/>
        <w:rPr>
          <w:rFonts w:ascii="Times New Roman" w:hAnsi="Times New Roman" w:cs="Times New Roman"/>
          <w:sz w:val="28"/>
          <w:szCs w:val="28"/>
        </w:rPr>
      </w:pPr>
      <w:r w:rsidRPr="00EA0857">
        <w:rPr>
          <w:rFonts w:ascii="Times New Roman" w:hAnsi="Times New Roman" w:cs="Times New Roman"/>
          <w:sz w:val="28"/>
          <w:szCs w:val="28"/>
        </w:rPr>
        <w:t xml:space="preserve">В той же час, як зазначає Астаф’єв А.А. у своїй дисертації на здобуття наукового ступеня кандидата юридичних наук, в системі правового регулювання службових розслідувань в органах поліції США маються деякі спільні моменти. Так, здійснення департаментами поліції або іншими уповноваженими органами дисциплінарних проваджень повинні відповідати проголошеному 146 Конституцією США (IV і V Поправки) принципу «належної процедури». Зокрема, серед таких процедур закріплено право поліцейського на оскарження в суді вжитих щодо нього санкцій. </w:t>
      </w:r>
      <w:r>
        <w:rPr>
          <w:rFonts w:ascii="Times New Roman" w:hAnsi="Times New Roman" w:cs="Times New Roman"/>
          <w:sz w:val="28"/>
          <w:szCs w:val="28"/>
        </w:rPr>
        <w:t>Поряд з цим</w:t>
      </w:r>
      <w:r w:rsidRPr="00EA0857">
        <w:rPr>
          <w:rFonts w:ascii="Times New Roman" w:hAnsi="Times New Roman" w:cs="Times New Roman"/>
          <w:sz w:val="28"/>
          <w:szCs w:val="28"/>
        </w:rPr>
        <w:t>, спільними правовими джерелами службових розслідувань в органах поліції США є: судова практика (рішення, прецеденти) за наслідками розгляду цивільних позовів на дії (бездіяльність) поліцейських; федеральне законодавство.</w:t>
      </w:r>
    </w:p>
    <w:p w:rsidR="00166072" w:rsidRPr="00B47971" w:rsidRDefault="00166072" w:rsidP="00EA044D">
      <w:pPr>
        <w:spacing w:after="0" w:line="240" w:lineRule="auto"/>
        <w:ind w:firstLine="567"/>
        <w:jc w:val="both"/>
        <w:rPr>
          <w:rFonts w:ascii="Times New Roman" w:hAnsi="Times New Roman" w:cs="Times New Roman"/>
          <w:sz w:val="28"/>
          <w:szCs w:val="28"/>
        </w:rPr>
      </w:pPr>
      <w:r w:rsidRPr="00D77EBA">
        <w:rPr>
          <w:rFonts w:ascii="Times New Roman" w:hAnsi="Times New Roman" w:cs="Times New Roman"/>
          <w:sz w:val="28"/>
          <w:szCs w:val="28"/>
        </w:rPr>
        <w:t xml:space="preserve">Разом з тим в Англії та Уельсі, як встановлено в ході дослідження </w:t>
      </w:r>
      <w:proofErr w:type="spellStart"/>
      <w:r w:rsidRPr="00D77EBA">
        <w:rPr>
          <w:rFonts w:ascii="Times New Roman" w:hAnsi="Times New Roman" w:cs="Times New Roman"/>
          <w:sz w:val="28"/>
          <w:szCs w:val="28"/>
        </w:rPr>
        <w:t>Медведенко</w:t>
      </w:r>
      <w:proofErr w:type="spellEnd"/>
      <w:r w:rsidRPr="00D77EBA">
        <w:rPr>
          <w:rFonts w:ascii="Times New Roman" w:hAnsi="Times New Roman" w:cs="Times New Roman"/>
          <w:sz w:val="28"/>
          <w:szCs w:val="28"/>
        </w:rPr>
        <w:t xml:space="preserve"> Н.В.,  порядок дисциплінарного провадження в органах поліції має свою специфіку. </w:t>
      </w:r>
      <w:r w:rsidRPr="00A748DF">
        <w:rPr>
          <w:rFonts w:ascii="Times New Roman" w:hAnsi="Times New Roman" w:cs="Times New Roman"/>
          <w:sz w:val="28"/>
          <w:szCs w:val="28"/>
        </w:rPr>
        <w:t>Так, одним із нормативно-правових джерел, якими урегульовано зазначені питання, є Настанова по проступках офіцерів поліції, незадовільній роботі і процедурах управління відвідуваністю.</w:t>
      </w:r>
    </w:p>
    <w:p w:rsidR="00166072" w:rsidRPr="00067C64" w:rsidRDefault="00166072" w:rsidP="00EA044D">
      <w:pPr>
        <w:spacing w:after="0" w:line="240" w:lineRule="auto"/>
        <w:ind w:firstLine="567"/>
        <w:jc w:val="both"/>
        <w:rPr>
          <w:rFonts w:ascii="Times New Roman" w:hAnsi="Times New Roman" w:cs="Times New Roman"/>
          <w:sz w:val="28"/>
          <w:szCs w:val="28"/>
        </w:rPr>
      </w:pPr>
      <w:r w:rsidRPr="00067C64">
        <w:rPr>
          <w:rFonts w:ascii="Times New Roman" w:hAnsi="Times New Roman" w:cs="Times New Roman"/>
          <w:sz w:val="28"/>
          <w:szCs w:val="28"/>
        </w:rPr>
        <w:lastRenderedPageBreak/>
        <w:t xml:space="preserve">Зазначену настанову видано відповідно до </w:t>
      </w:r>
      <w:proofErr w:type="spellStart"/>
      <w:r w:rsidRPr="00067C64">
        <w:rPr>
          <w:rFonts w:ascii="Times New Roman" w:hAnsi="Times New Roman" w:cs="Times New Roman"/>
          <w:sz w:val="28"/>
          <w:szCs w:val="28"/>
        </w:rPr>
        <w:t>Акта</w:t>
      </w:r>
      <w:proofErr w:type="spellEnd"/>
      <w:r w:rsidRPr="00067C64">
        <w:rPr>
          <w:rFonts w:ascii="Times New Roman" w:hAnsi="Times New Roman" w:cs="Times New Roman"/>
          <w:sz w:val="28"/>
          <w:szCs w:val="28"/>
        </w:rPr>
        <w:t xml:space="preserve"> про поліцію 1996 року, із змінами, внесеними законом «Про поліцейську діяльність та злочини» 2017 року. </w:t>
      </w:r>
    </w:p>
    <w:p w:rsidR="00166072" w:rsidRPr="00067C64" w:rsidRDefault="00166072" w:rsidP="00EA044D">
      <w:pPr>
        <w:spacing w:after="0" w:line="240" w:lineRule="auto"/>
        <w:ind w:firstLine="567"/>
        <w:jc w:val="both"/>
        <w:rPr>
          <w:rFonts w:ascii="Times New Roman" w:hAnsi="Times New Roman" w:cs="Times New Roman"/>
          <w:sz w:val="28"/>
          <w:szCs w:val="28"/>
        </w:rPr>
      </w:pPr>
      <w:r w:rsidRPr="00067C64">
        <w:rPr>
          <w:rFonts w:ascii="Times New Roman" w:hAnsi="Times New Roman" w:cs="Times New Roman"/>
          <w:sz w:val="28"/>
          <w:szCs w:val="28"/>
        </w:rPr>
        <w:t>Положення цієї настанови є обов’язковими для дотримання особами, що будуть їх застосовувати при виконанні своїх функцій, і не повинні порушуватися без поважних причин. Вона охоплює стандарти професійної поведінки співробітників поліції, установлює процедури розгляду дисциплінарних проступків, незадовільних результатів, відвідуваності і звернень до поліції в апеляційний трибунал.</w:t>
      </w:r>
    </w:p>
    <w:p w:rsidR="00166072" w:rsidRDefault="00166072" w:rsidP="00EA044D">
      <w:pPr>
        <w:spacing w:after="0" w:line="240" w:lineRule="auto"/>
        <w:ind w:firstLine="567"/>
        <w:jc w:val="both"/>
        <w:rPr>
          <w:rFonts w:ascii="Times New Roman" w:hAnsi="Times New Roman" w:cs="Times New Roman"/>
          <w:sz w:val="28"/>
          <w:szCs w:val="28"/>
        </w:rPr>
      </w:pPr>
      <w:r w:rsidRPr="00853931">
        <w:rPr>
          <w:rFonts w:ascii="Times New Roman" w:hAnsi="Times New Roman" w:cs="Times New Roman"/>
          <w:sz w:val="28"/>
          <w:szCs w:val="28"/>
        </w:rPr>
        <w:t xml:space="preserve">Характерною рисою для дисциплінарного провадження Англії та </w:t>
      </w:r>
      <w:proofErr w:type="spellStart"/>
      <w:r w:rsidRPr="00853931">
        <w:rPr>
          <w:rFonts w:ascii="Times New Roman" w:hAnsi="Times New Roman" w:cs="Times New Roman"/>
          <w:sz w:val="28"/>
          <w:szCs w:val="28"/>
        </w:rPr>
        <w:t>Уельса</w:t>
      </w:r>
      <w:proofErr w:type="spellEnd"/>
      <w:r w:rsidRPr="00853931">
        <w:rPr>
          <w:rFonts w:ascii="Times New Roman" w:hAnsi="Times New Roman" w:cs="Times New Roman"/>
          <w:sz w:val="28"/>
          <w:szCs w:val="28"/>
        </w:rPr>
        <w:t xml:space="preserve"> є те, що кожен працівник поліції має право на представництво та захист свої</w:t>
      </w:r>
      <w:r>
        <w:rPr>
          <w:rFonts w:ascii="Times New Roman" w:hAnsi="Times New Roman" w:cs="Times New Roman"/>
          <w:sz w:val="28"/>
          <w:szCs w:val="28"/>
        </w:rPr>
        <w:t>х</w:t>
      </w:r>
      <w:r w:rsidRPr="00853931">
        <w:rPr>
          <w:rFonts w:ascii="Times New Roman" w:hAnsi="Times New Roman" w:cs="Times New Roman"/>
          <w:sz w:val="28"/>
          <w:szCs w:val="28"/>
        </w:rPr>
        <w:t xml:space="preserve"> прав, для чого він може обрати так званого «друга поліцейського» з-поміж поліцейських свого підрозділу, або така особа буде йому призначена Асоціацією працівників поліції (</w:t>
      </w:r>
      <w:r w:rsidRPr="00853931">
        <w:rPr>
          <w:rFonts w:ascii="Times New Roman" w:hAnsi="Times New Roman" w:cs="Times New Roman"/>
          <w:i/>
          <w:sz w:val="28"/>
          <w:szCs w:val="28"/>
        </w:rPr>
        <w:t>його повноваження фактично відповідають повноваженням захисника, встановленими Дисциплінарним статутом Національної поліції України</w:t>
      </w:r>
      <w:r w:rsidRPr="00853931">
        <w:rPr>
          <w:rFonts w:ascii="Times New Roman" w:hAnsi="Times New Roman" w:cs="Times New Roman"/>
          <w:sz w:val="28"/>
          <w:szCs w:val="28"/>
        </w:rPr>
        <w:t>). Цією особою може бути й не поліцейський, але в такому випадку обрана особа має бути погоджена з начальником поліції. Час, витрачений «другом поліцейського» на представництво та захист інтересів працівника поліції у дисциплінарних справах, зараховується як робочий та оплачується.</w:t>
      </w:r>
    </w:p>
    <w:p w:rsidR="00166072" w:rsidRPr="00275A85" w:rsidRDefault="00166072" w:rsidP="00EA044D">
      <w:pPr>
        <w:spacing w:after="0" w:line="240" w:lineRule="auto"/>
        <w:ind w:firstLine="567"/>
        <w:jc w:val="both"/>
        <w:rPr>
          <w:rFonts w:ascii="Times New Roman" w:hAnsi="Times New Roman" w:cs="Times New Roman"/>
          <w:sz w:val="28"/>
          <w:szCs w:val="28"/>
        </w:rPr>
      </w:pPr>
      <w:r w:rsidRPr="00275A85">
        <w:rPr>
          <w:rFonts w:ascii="Times New Roman" w:hAnsi="Times New Roman" w:cs="Times New Roman"/>
          <w:sz w:val="28"/>
          <w:szCs w:val="28"/>
        </w:rPr>
        <w:t xml:space="preserve">Згідно з цією Настановою скарги та проступки повинні розглядатися на найнижчому відповідному рівні, за винятком серйозних порушень, або порушень пов’язаних із травмами чи смертю. Керівники підрозділів повинні </w:t>
      </w:r>
      <w:proofErr w:type="spellStart"/>
      <w:r w:rsidRPr="00275A85">
        <w:rPr>
          <w:rFonts w:ascii="Times New Roman" w:hAnsi="Times New Roman" w:cs="Times New Roman"/>
          <w:sz w:val="28"/>
          <w:szCs w:val="28"/>
        </w:rPr>
        <w:t>відповідально</w:t>
      </w:r>
      <w:proofErr w:type="spellEnd"/>
      <w:r w:rsidRPr="00275A85">
        <w:rPr>
          <w:rFonts w:ascii="Times New Roman" w:hAnsi="Times New Roman" w:cs="Times New Roman"/>
          <w:sz w:val="28"/>
          <w:szCs w:val="28"/>
        </w:rPr>
        <w:t xml:space="preserve"> реагувати та оперативно й ефективно вирішувати питання, пов’язані зі скаргами громадськості або колег на незадовільну роботу працівників поліції. У разі коли відомо про декілька фактів допущення працівником порушень, вони можуть бути розглянуті в рамках одного провадження, а вид стягнення визначається за сукупністю порушень.</w:t>
      </w:r>
    </w:p>
    <w:p w:rsidR="00166072" w:rsidRDefault="00166072" w:rsidP="00EA044D">
      <w:pPr>
        <w:spacing w:after="0" w:line="240" w:lineRule="auto"/>
        <w:ind w:firstLine="567"/>
        <w:jc w:val="both"/>
        <w:rPr>
          <w:rFonts w:ascii="Times New Roman" w:hAnsi="Times New Roman" w:cs="Times New Roman"/>
          <w:sz w:val="28"/>
          <w:szCs w:val="28"/>
        </w:rPr>
      </w:pPr>
      <w:r w:rsidRPr="00275A85">
        <w:rPr>
          <w:rFonts w:ascii="Times New Roman" w:hAnsi="Times New Roman" w:cs="Times New Roman"/>
          <w:sz w:val="28"/>
          <w:szCs w:val="28"/>
        </w:rPr>
        <w:t>Здійснення управлінського впливу на стан дисципліни віднесено до обов’язків керівників поліції, при цьому їм надано повноваження у випадку допущення незначних проступків обмежитися управлінськими заходами, без необхідності офіційного розслідування.</w:t>
      </w:r>
    </w:p>
    <w:p w:rsidR="00166072" w:rsidRPr="00275A85" w:rsidRDefault="00166072" w:rsidP="00EA044D">
      <w:pPr>
        <w:spacing w:after="0" w:line="240" w:lineRule="auto"/>
        <w:ind w:firstLine="567"/>
        <w:jc w:val="both"/>
        <w:rPr>
          <w:rFonts w:ascii="Times New Roman" w:hAnsi="Times New Roman" w:cs="Times New Roman"/>
          <w:sz w:val="28"/>
          <w:szCs w:val="28"/>
        </w:rPr>
      </w:pPr>
      <w:r w:rsidRPr="00BE7DB4">
        <w:rPr>
          <w:rFonts w:ascii="Times New Roman" w:hAnsi="Times New Roman" w:cs="Times New Roman"/>
          <w:sz w:val="28"/>
          <w:szCs w:val="28"/>
        </w:rPr>
        <w:t xml:space="preserve">Управлінські заходи можуть включати: вказівку на те, що поведінка працівника не виправдала очікувань, викладених у стандартах професійної поведінки; роз’яснення щодо очікувань відносно </w:t>
      </w:r>
      <w:r w:rsidRPr="00BE7DB4">
        <w:rPr>
          <w:rFonts w:ascii="Times New Roman" w:hAnsi="Times New Roman" w:cs="Times New Roman"/>
          <w:sz w:val="28"/>
          <w:szCs w:val="28"/>
        </w:rPr>
        <w:lastRenderedPageBreak/>
        <w:t>майбутньої поведінки; складення плану вдосконалення, до якого заносяться строки для виправлення, письмові записи про здійснені дії щодо покращання ситуації; усунення причин проступку.</w:t>
      </w:r>
      <w:r>
        <w:rPr>
          <w:rFonts w:ascii="Times New Roman" w:hAnsi="Times New Roman" w:cs="Times New Roman"/>
          <w:sz w:val="28"/>
          <w:szCs w:val="28"/>
        </w:rPr>
        <w:t xml:space="preserve"> </w:t>
      </w:r>
    </w:p>
    <w:p w:rsidR="00166072" w:rsidRPr="00275A85" w:rsidRDefault="00166072" w:rsidP="00EA044D">
      <w:pPr>
        <w:spacing w:after="0" w:line="240" w:lineRule="auto"/>
        <w:ind w:firstLine="567"/>
        <w:jc w:val="both"/>
        <w:rPr>
          <w:rFonts w:ascii="Times New Roman" w:hAnsi="Times New Roman" w:cs="Times New Roman"/>
          <w:sz w:val="28"/>
          <w:szCs w:val="28"/>
        </w:rPr>
      </w:pPr>
      <w:r w:rsidRPr="00275A85">
        <w:rPr>
          <w:rFonts w:ascii="Times New Roman" w:hAnsi="Times New Roman" w:cs="Times New Roman"/>
          <w:sz w:val="28"/>
          <w:szCs w:val="28"/>
        </w:rPr>
        <w:t>У випадках, коли управлінський вплив недостатній, передбачено проведення розслідування та застосування дисциплінарних заходів. Метою дисциплінарного провадження є: встановлення фактів, які є в основі обвинувачення, боротьба з порушеннями своєчасним, відповідним, справедливим та ефективним способом, результатом якого буде довіра громадськості, виявлення основних причин та аналізу соціального забезпечення, виявлення можливостей для навчання особи чи підрозділу.</w:t>
      </w:r>
    </w:p>
    <w:p w:rsidR="00166072"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 і в національному законодавстві, Настановою передбачено можливість відсторонення працівника від несення служби (до 4-х тижнів з можливістю продовження), при цьому надано право оскаржити таке відсторонення.</w:t>
      </w:r>
    </w:p>
    <w:p w:rsidR="00166072" w:rsidRPr="00275A85"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Слід зазначити, що </w:t>
      </w:r>
      <w:r w:rsidRPr="00275A85">
        <w:rPr>
          <w:rFonts w:ascii="Times New Roman" w:hAnsi="Times New Roman" w:cs="Times New Roman"/>
          <w:sz w:val="28"/>
          <w:szCs w:val="28"/>
        </w:rPr>
        <w:t>Настанова по проступках офіцерів поліції, незадовільній роботі і процедурах управління відвідуваністю поділяє провадження за видами: у зв’язку з  неправомірною поведінкою працівника поліції та у зв’язку з незадовільною роботою та відвідуванням. Обов’язок щодо кваліфікації проступку та вибору процедури покладається на керівника.</w:t>
      </w:r>
    </w:p>
    <w:p w:rsidR="00166072" w:rsidRPr="00275A85" w:rsidRDefault="00166072" w:rsidP="00EA044D">
      <w:pPr>
        <w:spacing w:after="0" w:line="240" w:lineRule="auto"/>
        <w:ind w:firstLine="567"/>
        <w:jc w:val="both"/>
        <w:rPr>
          <w:rFonts w:ascii="Times New Roman" w:hAnsi="Times New Roman" w:cs="Times New Roman"/>
          <w:sz w:val="28"/>
          <w:szCs w:val="28"/>
        </w:rPr>
      </w:pPr>
      <w:r w:rsidRPr="00275A85">
        <w:rPr>
          <w:rFonts w:ascii="Times New Roman" w:hAnsi="Times New Roman" w:cs="Times New Roman"/>
          <w:sz w:val="28"/>
          <w:szCs w:val="28"/>
        </w:rPr>
        <w:t xml:space="preserve">Як констатує </w:t>
      </w:r>
      <w:proofErr w:type="spellStart"/>
      <w:r w:rsidRPr="00275A85">
        <w:rPr>
          <w:rFonts w:ascii="Times New Roman" w:hAnsi="Times New Roman" w:cs="Times New Roman"/>
          <w:sz w:val="28"/>
          <w:szCs w:val="28"/>
        </w:rPr>
        <w:t>Медведенко</w:t>
      </w:r>
      <w:proofErr w:type="spellEnd"/>
      <w:r w:rsidRPr="00275A85">
        <w:rPr>
          <w:rFonts w:ascii="Times New Roman" w:hAnsi="Times New Roman" w:cs="Times New Roman"/>
          <w:sz w:val="28"/>
          <w:szCs w:val="28"/>
        </w:rPr>
        <w:t xml:space="preserve"> Н.В., проступок визначається як порушення норм професійної поведінки, а грубий проступок означає настільки серйозне, суттєве порушення, за яке працівника можливо звільнити. У всіх інших випадках допущене порушення розглядається як звичайний проступок. </w:t>
      </w:r>
    </w:p>
    <w:p w:rsidR="00166072"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Проведення розслідування справи доручається так званому слідчому (працівнику поліції), який зобов’язаний якнайшвидше письмово повідомити про його проведення відповідному поліцейському та його керівнику, а також якомога швидше подати свій звіт про розслідування, в якому, серед іншого, зазначається кваліфікація проступку. Копія такого звіту або його частини надається працівнику, якого він стосується.</w:t>
      </w:r>
    </w:p>
    <w:p w:rsidR="00166072" w:rsidRPr="00B416B6"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цьому передбачено дві форми слухання справи про дисциплінарний проступок: за звичайною та прискореною процедурою. Прискорена процедура застосовується </w:t>
      </w:r>
      <w:r w:rsidRPr="00B416B6">
        <w:rPr>
          <w:rFonts w:ascii="Times New Roman" w:hAnsi="Times New Roman" w:cs="Times New Roman"/>
          <w:sz w:val="28"/>
          <w:szCs w:val="28"/>
        </w:rPr>
        <w:t xml:space="preserve">без виклику свідків в особливих випадках, а саме коли є беззаперечні та достатні докази у вигляді письмових заяв або інших документів без необхідності подання додаткових письмових або усних доказів для встановлення факту грубого проступку співробітника поліції; суспільні інтереси </w:t>
      </w:r>
      <w:r w:rsidRPr="00B416B6">
        <w:rPr>
          <w:rFonts w:ascii="Times New Roman" w:hAnsi="Times New Roman" w:cs="Times New Roman"/>
          <w:sz w:val="28"/>
          <w:szCs w:val="28"/>
        </w:rPr>
        <w:lastRenderedPageBreak/>
        <w:t>вимагають негайного звільнення відповідного співробітника поліції.</w:t>
      </w:r>
    </w:p>
    <w:p w:rsidR="00166072" w:rsidRPr="00B416B6" w:rsidRDefault="00166072" w:rsidP="00EA044D">
      <w:pPr>
        <w:spacing w:after="0" w:line="240" w:lineRule="auto"/>
        <w:ind w:firstLine="567"/>
        <w:jc w:val="both"/>
        <w:rPr>
          <w:rFonts w:ascii="Times New Roman" w:hAnsi="Times New Roman" w:cs="Times New Roman"/>
          <w:sz w:val="28"/>
          <w:szCs w:val="28"/>
        </w:rPr>
      </w:pPr>
      <w:r w:rsidRPr="00B416B6">
        <w:rPr>
          <w:rFonts w:ascii="Times New Roman" w:hAnsi="Times New Roman" w:cs="Times New Roman"/>
          <w:sz w:val="28"/>
          <w:szCs w:val="28"/>
        </w:rPr>
        <w:t xml:space="preserve">За звичайною процедурою слухання проводиться комісією з 2-х або 3-х осіб, які мають юридичну кваліфікацію, один чи двоє з них – старший офіцер поліції, керівник (є старшим за посадою ніж поліцейський, проступок якого розглядається), інший член комісії – цивільний представник громадськості. </w:t>
      </w:r>
    </w:p>
    <w:p w:rsidR="00166072" w:rsidRPr="00B416B6" w:rsidRDefault="00166072" w:rsidP="00EA044D">
      <w:pPr>
        <w:spacing w:after="0" w:line="240" w:lineRule="auto"/>
        <w:ind w:firstLine="567"/>
        <w:jc w:val="both"/>
        <w:rPr>
          <w:rFonts w:ascii="Times New Roman" w:hAnsi="Times New Roman" w:cs="Times New Roman"/>
          <w:sz w:val="28"/>
          <w:szCs w:val="28"/>
        </w:rPr>
      </w:pPr>
      <w:r w:rsidRPr="00B416B6">
        <w:rPr>
          <w:rFonts w:ascii="Times New Roman" w:hAnsi="Times New Roman" w:cs="Times New Roman"/>
          <w:sz w:val="28"/>
          <w:szCs w:val="28"/>
        </w:rPr>
        <w:t xml:space="preserve">Для кожної справи члени комісії вибираються з наявного списку кандидатів. Якщо через травму чи з інших причин працівник не може бути присутнім на слуханні, йому може бути дозволено брати участь </w:t>
      </w:r>
      <w:r>
        <w:rPr>
          <w:rFonts w:ascii="Times New Roman" w:hAnsi="Times New Roman" w:cs="Times New Roman"/>
          <w:sz w:val="28"/>
          <w:szCs w:val="28"/>
        </w:rPr>
        <w:t xml:space="preserve">по </w:t>
      </w:r>
      <w:r w:rsidRPr="00B416B6">
        <w:rPr>
          <w:rFonts w:ascii="Times New Roman" w:hAnsi="Times New Roman" w:cs="Times New Roman"/>
          <w:sz w:val="28"/>
          <w:szCs w:val="28"/>
        </w:rPr>
        <w:t xml:space="preserve">телефону або </w:t>
      </w:r>
      <w:proofErr w:type="spellStart"/>
      <w:r w:rsidRPr="00B416B6">
        <w:rPr>
          <w:rFonts w:ascii="Times New Roman" w:hAnsi="Times New Roman" w:cs="Times New Roman"/>
          <w:sz w:val="28"/>
          <w:szCs w:val="28"/>
        </w:rPr>
        <w:t>відеозв’язку</w:t>
      </w:r>
      <w:proofErr w:type="spellEnd"/>
      <w:r w:rsidRPr="00B416B6">
        <w:rPr>
          <w:rFonts w:ascii="Times New Roman" w:hAnsi="Times New Roman" w:cs="Times New Roman"/>
          <w:sz w:val="28"/>
          <w:szCs w:val="28"/>
        </w:rPr>
        <w:t>. За результатом слухання складається протокол.</w:t>
      </w:r>
    </w:p>
    <w:p w:rsidR="00166072" w:rsidRPr="003E30B4" w:rsidRDefault="00166072" w:rsidP="00EA044D">
      <w:pPr>
        <w:spacing w:after="0" w:line="240" w:lineRule="auto"/>
        <w:ind w:firstLine="567"/>
        <w:jc w:val="both"/>
        <w:rPr>
          <w:rFonts w:ascii="Times New Roman" w:hAnsi="Times New Roman" w:cs="Times New Roman"/>
          <w:sz w:val="28"/>
          <w:szCs w:val="28"/>
        </w:rPr>
      </w:pPr>
      <w:r w:rsidRPr="003E30B4">
        <w:rPr>
          <w:rFonts w:ascii="Times New Roman" w:hAnsi="Times New Roman" w:cs="Times New Roman"/>
          <w:sz w:val="28"/>
          <w:szCs w:val="28"/>
        </w:rPr>
        <w:t xml:space="preserve">Якщо в результаті слухання підтверджується проступок працівника, комісія може прийняти одне з рішень: проведення консультації, письмове попередження (заноситься до особової справи та діє 12 місяців), останнє письмове попередження (заноситься до особової справи та діє 18 місяців), звільнення із сповіщенням (строк визначається комісією, але не менше 28 діб, а працівник заноситься до списку заборони), звільнення без сповіщення (працівник звільняється негайно та також заноситься до списку заборони). </w:t>
      </w:r>
    </w:p>
    <w:p w:rsidR="00166072" w:rsidRPr="003E30B4" w:rsidRDefault="00166072" w:rsidP="00EA044D">
      <w:pPr>
        <w:spacing w:after="0" w:line="240" w:lineRule="auto"/>
        <w:ind w:firstLine="567"/>
        <w:jc w:val="both"/>
        <w:rPr>
          <w:rFonts w:ascii="Times New Roman" w:hAnsi="Times New Roman" w:cs="Times New Roman"/>
          <w:sz w:val="28"/>
          <w:szCs w:val="28"/>
        </w:rPr>
      </w:pPr>
      <w:r w:rsidRPr="003E30B4">
        <w:rPr>
          <w:rFonts w:ascii="Times New Roman" w:hAnsi="Times New Roman" w:cs="Times New Roman"/>
          <w:sz w:val="28"/>
          <w:szCs w:val="28"/>
        </w:rPr>
        <w:t>Результат слухання повідомляється працівнику, який протягом 28 днів може оскаржити рішення до Незалежного бюро з питань поведінки поліції, яке діє в складі МВС для контроля за поданням скарг на дії поліції в Англії та Уельсі та розслідування найсерйозніших питань, включаючи смерть після контакту з поліцією.</w:t>
      </w:r>
    </w:p>
    <w:p w:rsidR="00166072" w:rsidRPr="003E30B4" w:rsidRDefault="00166072" w:rsidP="00EA044D">
      <w:pPr>
        <w:spacing w:after="0" w:line="240" w:lineRule="auto"/>
        <w:ind w:firstLine="567"/>
        <w:jc w:val="both"/>
        <w:rPr>
          <w:rFonts w:ascii="Times New Roman" w:hAnsi="Times New Roman" w:cs="Times New Roman"/>
          <w:sz w:val="28"/>
          <w:szCs w:val="28"/>
        </w:rPr>
      </w:pPr>
      <w:r w:rsidRPr="003E30B4">
        <w:rPr>
          <w:rFonts w:ascii="Times New Roman" w:hAnsi="Times New Roman" w:cs="Times New Roman"/>
          <w:sz w:val="28"/>
          <w:szCs w:val="28"/>
        </w:rPr>
        <w:t>Незалежне бюро з питань поведінки поліції, здійснюючи свої повноваження, може направити до органу поліції вимогу про необхідність збору інформації та повідомити про проведення заслуховування. Бюро є незалежним органом, тому його рішення повністю незалежні від поліції та уряду.</w:t>
      </w:r>
    </w:p>
    <w:p w:rsidR="00166072" w:rsidRDefault="00166072" w:rsidP="00EA044D">
      <w:pPr>
        <w:spacing w:after="0" w:line="240" w:lineRule="auto"/>
        <w:ind w:firstLine="567"/>
        <w:jc w:val="both"/>
        <w:rPr>
          <w:rFonts w:ascii="Times New Roman" w:hAnsi="Times New Roman" w:cs="Times New Roman"/>
          <w:sz w:val="28"/>
          <w:szCs w:val="28"/>
        </w:rPr>
      </w:pPr>
      <w:r w:rsidRPr="003E30B4">
        <w:rPr>
          <w:rFonts w:ascii="Times New Roman" w:hAnsi="Times New Roman" w:cs="Times New Roman"/>
          <w:sz w:val="28"/>
          <w:szCs w:val="28"/>
        </w:rPr>
        <w:t xml:space="preserve">Співробітник поліції (старший офіцер) має право також оскаржити будь-які дисциплінарні висновки та (або) дисциплінарні рішення, винесені під час слухання по справі про проступок або слухання по справі в поліцейському апеляційному трибуналі, який складається з Голови, що має юридичну кваліфікацію та обраний із затвердженого списку осіб, старшого офіцера служби та працівника поліції, який вийшов на пенсію та є членом асоціації працівників поліції. Голова апеляційного трибуналу повинен бути незалежним від органу поліції та не перебувати під контролем або керівництвом </w:t>
      </w:r>
      <w:r w:rsidRPr="003E30B4">
        <w:rPr>
          <w:rFonts w:ascii="Times New Roman" w:hAnsi="Times New Roman" w:cs="Times New Roman"/>
          <w:sz w:val="28"/>
          <w:szCs w:val="28"/>
        </w:rPr>
        <w:lastRenderedPageBreak/>
        <w:t>начальника поліції. Оплата роботи учасників поліцейського апеляційного трибуналу оплачується місцевим органом поліції.</w:t>
      </w:r>
    </w:p>
    <w:p w:rsidR="00166072" w:rsidRPr="003E30B4" w:rsidRDefault="00166072" w:rsidP="00EA044D">
      <w:pPr>
        <w:spacing w:after="0" w:line="240" w:lineRule="auto"/>
        <w:ind w:firstLine="567"/>
        <w:jc w:val="both"/>
        <w:rPr>
          <w:rFonts w:ascii="Times New Roman" w:hAnsi="Times New Roman" w:cs="Times New Roman"/>
          <w:sz w:val="28"/>
          <w:szCs w:val="28"/>
        </w:rPr>
      </w:pPr>
      <w:r w:rsidRPr="00D33B4E">
        <w:rPr>
          <w:rFonts w:ascii="Times New Roman" w:hAnsi="Times New Roman" w:cs="Times New Roman"/>
          <w:sz w:val="28"/>
          <w:szCs w:val="28"/>
        </w:rPr>
        <w:t>Водночас як зазначає Астаф’єв А.А., в поліції Великобританії діє відділ скарг, який проводить розслідування за скаргами на поліцейських, що подаються підданцями, незадоволеними діями поліції. Разом з тим в літературі відзначається невисокий ступінь ефективності відділу скарг поліції, оскільки підданці Великобританії частіше віддають перевагу зверненню зі скаргою до цивільного суду.</w:t>
      </w:r>
    </w:p>
    <w:p w:rsidR="00166072"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Певні особливості щодо порядку здійснення дисциплінарних проваджень стосовно поліцейських у </w:t>
      </w:r>
      <w:r w:rsidRPr="002348DF">
        <w:rPr>
          <w:rFonts w:ascii="Times New Roman" w:hAnsi="Times New Roman" w:cs="Times New Roman"/>
          <w:sz w:val="28"/>
          <w:szCs w:val="28"/>
        </w:rPr>
        <w:t>Федеративн</w:t>
      </w:r>
      <w:r>
        <w:rPr>
          <w:rFonts w:ascii="Times New Roman" w:hAnsi="Times New Roman" w:cs="Times New Roman"/>
          <w:sz w:val="28"/>
          <w:szCs w:val="28"/>
        </w:rPr>
        <w:t>ій</w:t>
      </w:r>
      <w:r w:rsidRPr="002348DF">
        <w:rPr>
          <w:rFonts w:ascii="Times New Roman" w:hAnsi="Times New Roman" w:cs="Times New Roman"/>
          <w:sz w:val="28"/>
          <w:szCs w:val="28"/>
        </w:rPr>
        <w:t xml:space="preserve"> Республі</w:t>
      </w:r>
      <w:r>
        <w:rPr>
          <w:rFonts w:ascii="Times New Roman" w:hAnsi="Times New Roman" w:cs="Times New Roman"/>
          <w:sz w:val="28"/>
          <w:szCs w:val="28"/>
        </w:rPr>
        <w:t>ці</w:t>
      </w:r>
      <w:r w:rsidRPr="002348DF">
        <w:rPr>
          <w:rFonts w:ascii="Times New Roman" w:hAnsi="Times New Roman" w:cs="Times New Roman"/>
          <w:sz w:val="28"/>
          <w:szCs w:val="28"/>
        </w:rPr>
        <w:t xml:space="preserve"> Німеччина (далі – ФРН)</w:t>
      </w:r>
      <w:r>
        <w:rPr>
          <w:rFonts w:ascii="Times New Roman" w:hAnsi="Times New Roman" w:cs="Times New Roman"/>
          <w:sz w:val="28"/>
          <w:szCs w:val="28"/>
        </w:rPr>
        <w:t>, як і в Сполучених штатах Америки,</w:t>
      </w:r>
      <w:r w:rsidRPr="002348DF">
        <w:rPr>
          <w:rFonts w:ascii="Times New Roman" w:hAnsi="Times New Roman" w:cs="Times New Roman"/>
          <w:sz w:val="28"/>
          <w:szCs w:val="28"/>
        </w:rPr>
        <w:t xml:space="preserve"> </w:t>
      </w:r>
      <w:r>
        <w:rPr>
          <w:rFonts w:ascii="Times New Roman" w:hAnsi="Times New Roman" w:cs="Times New Roman"/>
          <w:sz w:val="28"/>
          <w:szCs w:val="28"/>
        </w:rPr>
        <w:t>обумовлені її федеративним статусом.</w:t>
      </w:r>
    </w:p>
    <w:p w:rsidR="00166072" w:rsidRPr="00521E88" w:rsidRDefault="00166072" w:rsidP="00EA044D">
      <w:pPr>
        <w:spacing w:after="0" w:line="240" w:lineRule="auto"/>
        <w:ind w:firstLine="567"/>
        <w:jc w:val="both"/>
        <w:rPr>
          <w:rFonts w:ascii="Times New Roman" w:hAnsi="Times New Roman" w:cs="Times New Roman"/>
          <w:sz w:val="28"/>
          <w:szCs w:val="28"/>
        </w:rPr>
      </w:pPr>
      <w:r w:rsidRPr="00521E88">
        <w:rPr>
          <w:rFonts w:ascii="Times New Roman" w:hAnsi="Times New Roman" w:cs="Times New Roman"/>
          <w:sz w:val="28"/>
          <w:szCs w:val="28"/>
        </w:rPr>
        <w:t xml:space="preserve">Як зазначає </w:t>
      </w:r>
      <w:proofErr w:type="spellStart"/>
      <w:r w:rsidRPr="00521E88">
        <w:rPr>
          <w:rFonts w:ascii="Times New Roman" w:hAnsi="Times New Roman" w:cs="Times New Roman"/>
          <w:sz w:val="28"/>
          <w:szCs w:val="28"/>
        </w:rPr>
        <w:t>Медведенко</w:t>
      </w:r>
      <w:proofErr w:type="spellEnd"/>
      <w:r w:rsidRPr="00521E88">
        <w:rPr>
          <w:rFonts w:ascii="Times New Roman" w:hAnsi="Times New Roman" w:cs="Times New Roman"/>
          <w:sz w:val="28"/>
          <w:szCs w:val="28"/>
        </w:rPr>
        <w:t xml:space="preserve"> Н.В., </w:t>
      </w:r>
      <w:r>
        <w:rPr>
          <w:rFonts w:ascii="Times New Roman" w:hAnsi="Times New Roman" w:cs="Times New Roman"/>
          <w:sz w:val="28"/>
          <w:szCs w:val="28"/>
        </w:rPr>
        <w:t xml:space="preserve">Федеральна поліція </w:t>
      </w:r>
      <w:r w:rsidRPr="00521E88">
        <w:rPr>
          <w:rFonts w:ascii="Times New Roman" w:hAnsi="Times New Roman" w:cs="Times New Roman"/>
          <w:sz w:val="28"/>
          <w:szCs w:val="28"/>
        </w:rPr>
        <w:t>підпорядковується Міністерству внутрішніх справ і виконує комплексні завдання відповідно до Федерального закону про поліцію та інших законодавчих актів. Водночас оскільки згідно з Конституцією Німеччини федеральні землі є суб’єктом конституційного права, тому їх прерогативою є формування і керівництво поліцейськими структурами на власній території. Хоча загальна організація поліцейських служб, як правило, схожа.</w:t>
      </w:r>
    </w:p>
    <w:p w:rsidR="00166072" w:rsidRPr="00521E88" w:rsidRDefault="00166072" w:rsidP="00EA044D">
      <w:pPr>
        <w:spacing w:after="0" w:line="240" w:lineRule="auto"/>
        <w:ind w:firstLine="567"/>
        <w:jc w:val="both"/>
        <w:rPr>
          <w:rFonts w:ascii="Times New Roman" w:hAnsi="Times New Roman" w:cs="Times New Roman"/>
          <w:sz w:val="28"/>
          <w:szCs w:val="28"/>
        </w:rPr>
      </w:pPr>
      <w:r w:rsidRPr="00521E88">
        <w:rPr>
          <w:rFonts w:ascii="Times New Roman" w:hAnsi="Times New Roman" w:cs="Times New Roman"/>
          <w:sz w:val="28"/>
          <w:szCs w:val="28"/>
        </w:rPr>
        <w:t>Дисциплінарна відповідальність співробітників поліції у ФРН урегульована низкою нормативно-правових актів, серед яких Федеральний закон про державну службу, Федеральний дисциплінарний закон, Закон про державну дисципліну федеральних земель.</w:t>
      </w:r>
    </w:p>
    <w:p w:rsidR="00166072" w:rsidRPr="00521E88" w:rsidRDefault="00166072" w:rsidP="00EA044D">
      <w:pPr>
        <w:spacing w:after="0" w:line="240" w:lineRule="auto"/>
        <w:ind w:firstLine="567"/>
        <w:jc w:val="both"/>
        <w:rPr>
          <w:rFonts w:ascii="Times New Roman" w:hAnsi="Times New Roman" w:cs="Times New Roman"/>
          <w:sz w:val="28"/>
          <w:szCs w:val="28"/>
        </w:rPr>
      </w:pPr>
      <w:r w:rsidRPr="00521E88">
        <w:rPr>
          <w:rFonts w:ascii="Times New Roman" w:hAnsi="Times New Roman" w:cs="Times New Roman"/>
          <w:sz w:val="28"/>
          <w:szCs w:val="28"/>
        </w:rPr>
        <w:t>Поліцейські у ФРН є державними службовцями, тому до них застосовується Федеральний Дисциплінарний закон.</w:t>
      </w:r>
    </w:p>
    <w:p w:rsidR="00166072" w:rsidRPr="00521E88" w:rsidRDefault="00166072" w:rsidP="00EA044D">
      <w:pPr>
        <w:spacing w:after="0" w:line="240" w:lineRule="auto"/>
        <w:ind w:firstLine="567"/>
        <w:jc w:val="both"/>
        <w:rPr>
          <w:rFonts w:ascii="Times New Roman" w:hAnsi="Times New Roman" w:cs="Times New Roman"/>
          <w:sz w:val="28"/>
          <w:szCs w:val="28"/>
        </w:rPr>
      </w:pPr>
      <w:r w:rsidRPr="00521E88">
        <w:rPr>
          <w:rFonts w:ascii="Times New Roman" w:hAnsi="Times New Roman" w:cs="Times New Roman"/>
          <w:sz w:val="28"/>
          <w:szCs w:val="28"/>
        </w:rPr>
        <w:t xml:space="preserve">Дисциплінарними заходами, які застосовуються стосовно державних службовців є: догана, штраф (від 500 євро до розміру місячної заробітної плати), скорочення заробітної плати (максимум на п’яту частину на строк до трьох років), пониження, звільнення з посади державної служби, а для відставних державних службовців – скорочення пенсії та зняття пенсії. </w:t>
      </w:r>
    </w:p>
    <w:p w:rsidR="00166072" w:rsidRPr="00521E88" w:rsidRDefault="00166072" w:rsidP="00EA044D">
      <w:pPr>
        <w:spacing w:after="0" w:line="240" w:lineRule="auto"/>
        <w:ind w:firstLine="567"/>
        <w:jc w:val="both"/>
        <w:rPr>
          <w:rFonts w:ascii="Times New Roman" w:hAnsi="Times New Roman" w:cs="Times New Roman"/>
          <w:sz w:val="28"/>
          <w:szCs w:val="28"/>
        </w:rPr>
      </w:pPr>
      <w:r w:rsidRPr="00521E88">
        <w:rPr>
          <w:rFonts w:ascii="Times New Roman" w:hAnsi="Times New Roman" w:cs="Times New Roman"/>
          <w:sz w:val="28"/>
          <w:szCs w:val="28"/>
        </w:rPr>
        <w:t>Строк давності дисциплінарного проступку є варіативним та становить два роки – для застосування догани, три роки – для штрафу, скорочення винагороди або скорочення пенсії та 7 років – для пониження в посаді.</w:t>
      </w:r>
    </w:p>
    <w:p w:rsidR="00166072" w:rsidRPr="009F1E03"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цьому д</w:t>
      </w:r>
      <w:r w:rsidRPr="009F1E03">
        <w:rPr>
          <w:rFonts w:ascii="Times New Roman" w:hAnsi="Times New Roman" w:cs="Times New Roman"/>
          <w:sz w:val="28"/>
          <w:szCs w:val="28"/>
        </w:rPr>
        <w:t xml:space="preserve">исциплінарне провадження порушується лише керівником за достатніми фактами, які підтверджують неправомірну поведінку. </w:t>
      </w:r>
      <w:r>
        <w:rPr>
          <w:rFonts w:ascii="Times New Roman" w:hAnsi="Times New Roman" w:cs="Times New Roman"/>
          <w:sz w:val="28"/>
          <w:szCs w:val="28"/>
        </w:rPr>
        <w:t>Водночас передбачено право п</w:t>
      </w:r>
      <w:r w:rsidRPr="009F1E03">
        <w:rPr>
          <w:rFonts w:ascii="Times New Roman" w:hAnsi="Times New Roman" w:cs="Times New Roman"/>
          <w:sz w:val="28"/>
          <w:szCs w:val="28"/>
        </w:rPr>
        <w:t>осадов</w:t>
      </w:r>
      <w:r>
        <w:rPr>
          <w:rFonts w:ascii="Times New Roman" w:hAnsi="Times New Roman" w:cs="Times New Roman"/>
          <w:sz w:val="28"/>
          <w:szCs w:val="28"/>
        </w:rPr>
        <w:t>ої</w:t>
      </w:r>
      <w:r w:rsidRPr="009F1E03">
        <w:rPr>
          <w:rFonts w:ascii="Times New Roman" w:hAnsi="Times New Roman" w:cs="Times New Roman"/>
          <w:sz w:val="28"/>
          <w:szCs w:val="28"/>
        </w:rPr>
        <w:t xml:space="preserve"> особ</w:t>
      </w:r>
      <w:r>
        <w:rPr>
          <w:rFonts w:ascii="Times New Roman" w:hAnsi="Times New Roman" w:cs="Times New Roman"/>
          <w:sz w:val="28"/>
          <w:szCs w:val="28"/>
        </w:rPr>
        <w:t xml:space="preserve">и </w:t>
      </w:r>
      <w:r w:rsidRPr="009F1E03">
        <w:rPr>
          <w:rFonts w:ascii="Times New Roman" w:hAnsi="Times New Roman" w:cs="Times New Roman"/>
          <w:sz w:val="28"/>
          <w:szCs w:val="28"/>
        </w:rPr>
        <w:t xml:space="preserve">звернутися </w:t>
      </w:r>
      <w:r w:rsidRPr="009F1E03">
        <w:rPr>
          <w:rFonts w:ascii="Times New Roman" w:hAnsi="Times New Roman" w:cs="Times New Roman"/>
          <w:sz w:val="28"/>
          <w:szCs w:val="28"/>
        </w:rPr>
        <w:lastRenderedPageBreak/>
        <w:t xml:space="preserve">з проханням про порушення провадження до керівника, щоб звільнити себе від підозри у неправомірній поведінці. Службовця негайно повідомляють про початок службового провадження. Під час провадження отримують офіційну інформацію, письмові пояснення, заслуховують свідків та експертів, вивчають документи та файли, а також записи раніше опитаних осіб, отримують додаткові докази. Свідки зобов’язані надати покази, а експерти – висновки. На вимогу суду може бути проведено конфіскацію та обшук. За результатами розслідування на завершальному слуханні оголошується кінцевий висновок. </w:t>
      </w:r>
      <w:r>
        <w:rPr>
          <w:rFonts w:ascii="Times New Roman" w:hAnsi="Times New Roman" w:cs="Times New Roman"/>
          <w:sz w:val="28"/>
          <w:szCs w:val="28"/>
        </w:rPr>
        <w:t xml:space="preserve">Рішення про застосування дисциплінарного стягнення приймає керівник у межах своїх повноважень. </w:t>
      </w:r>
    </w:p>
    <w:p w:rsidR="00166072" w:rsidRDefault="00166072" w:rsidP="00EA044D">
      <w:pPr>
        <w:spacing w:after="0" w:line="240" w:lineRule="auto"/>
        <w:ind w:firstLine="567"/>
        <w:jc w:val="both"/>
        <w:rPr>
          <w:rFonts w:ascii="Times New Roman" w:hAnsi="Times New Roman" w:cs="Times New Roman"/>
          <w:sz w:val="28"/>
          <w:szCs w:val="28"/>
        </w:rPr>
      </w:pPr>
      <w:r w:rsidRPr="009F1E03">
        <w:rPr>
          <w:rFonts w:ascii="Times New Roman" w:hAnsi="Times New Roman" w:cs="Times New Roman"/>
          <w:sz w:val="28"/>
          <w:szCs w:val="28"/>
        </w:rPr>
        <w:t xml:space="preserve">Більшість органів мають право застосовувати догану та штраф, вищі органи користуються більшими повноваженнями. </w:t>
      </w:r>
      <w:r>
        <w:rPr>
          <w:rFonts w:ascii="Times New Roman" w:hAnsi="Times New Roman" w:cs="Times New Roman"/>
          <w:sz w:val="28"/>
          <w:szCs w:val="28"/>
        </w:rPr>
        <w:t>При цьому передбачено право в</w:t>
      </w:r>
      <w:r w:rsidRPr="009F1E03">
        <w:rPr>
          <w:rFonts w:ascii="Times New Roman" w:hAnsi="Times New Roman" w:cs="Times New Roman"/>
          <w:sz w:val="28"/>
          <w:szCs w:val="28"/>
        </w:rPr>
        <w:t>ищ</w:t>
      </w:r>
      <w:r>
        <w:rPr>
          <w:rFonts w:ascii="Times New Roman" w:hAnsi="Times New Roman" w:cs="Times New Roman"/>
          <w:sz w:val="28"/>
          <w:szCs w:val="28"/>
        </w:rPr>
        <w:t>ого</w:t>
      </w:r>
      <w:r w:rsidRPr="009F1E03">
        <w:rPr>
          <w:rFonts w:ascii="Times New Roman" w:hAnsi="Times New Roman" w:cs="Times New Roman"/>
          <w:sz w:val="28"/>
          <w:szCs w:val="28"/>
        </w:rPr>
        <w:t xml:space="preserve"> начальник</w:t>
      </w:r>
      <w:r>
        <w:rPr>
          <w:rFonts w:ascii="Times New Roman" w:hAnsi="Times New Roman" w:cs="Times New Roman"/>
          <w:sz w:val="28"/>
          <w:szCs w:val="28"/>
        </w:rPr>
        <w:t>а</w:t>
      </w:r>
      <w:r w:rsidRPr="009F1E03">
        <w:rPr>
          <w:rFonts w:ascii="Times New Roman" w:hAnsi="Times New Roman" w:cs="Times New Roman"/>
          <w:sz w:val="28"/>
          <w:szCs w:val="28"/>
        </w:rPr>
        <w:t xml:space="preserve"> або орган</w:t>
      </w:r>
      <w:r>
        <w:rPr>
          <w:rFonts w:ascii="Times New Roman" w:hAnsi="Times New Roman" w:cs="Times New Roman"/>
          <w:sz w:val="28"/>
          <w:szCs w:val="28"/>
        </w:rPr>
        <w:t>у</w:t>
      </w:r>
      <w:r w:rsidRPr="009F1E03">
        <w:rPr>
          <w:rFonts w:ascii="Times New Roman" w:hAnsi="Times New Roman" w:cs="Times New Roman"/>
          <w:sz w:val="28"/>
          <w:szCs w:val="28"/>
        </w:rPr>
        <w:t xml:space="preserve"> скасувати або припинити чинність наказу підлеглого керівника та переглянути його в межах своєї компетенції. Посилення обраного раніше заходу стягнення можливе лише упродовж перших трьох місяців із моменту оголошення. На службову особу, дії якої розслідувалися, може бути покладено оплату витрат, із цим пов’язаних.</w:t>
      </w:r>
    </w:p>
    <w:p w:rsidR="00166072" w:rsidRPr="00CA61C1"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свою чергу зазначеними законодавчими актами передбачено право апеляційного оскарження упродовж місяця рішень про застосування дисциплінарних стягнень в судовому порядку. Так, </w:t>
      </w:r>
      <w:r w:rsidRPr="00CA61C1">
        <w:rPr>
          <w:rFonts w:ascii="Times New Roman" w:hAnsi="Times New Roman" w:cs="Times New Roman"/>
          <w:sz w:val="28"/>
          <w:szCs w:val="28"/>
        </w:rPr>
        <w:t xml:space="preserve">суди адміністративної юрисдикції уповноважено виконувати обов’язки судів дисциплінарної юрисдикції. Палата з дисциплінарних питань складається з трьох суддів і двох представників державної служби, один з яких є представником служби працівника, справа якого розглядається. </w:t>
      </w:r>
    </w:p>
    <w:p w:rsidR="00166072" w:rsidRPr="00CF30DD" w:rsidRDefault="00166072" w:rsidP="00EA044D">
      <w:pPr>
        <w:spacing w:after="0" w:line="240" w:lineRule="auto"/>
        <w:ind w:firstLine="567"/>
        <w:jc w:val="both"/>
        <w:rPr>
          <w:rFonts w:ascii="Times New Roman" w:hAnsi="Times New Roman" w:cs="Times New Roman"/>
          <w:sz w:val="28"/>
          <w:szCs w:val="28"/>
        </w:rPr>
      </w:pPr>
      <w:r w:rsidRPr="00CA61C1">
        <w:rPr>
          <w:rFonts w:ascii="Times New Roman" w:hAnsi="Times New Roman" w:cs="Times New Roman"/>
          <w:sz w:val="28"/>
          <w:szCs w:val="28"/>
        </w:rPr>
        <w:t xml:space="preserve">Важливу роль у дисциплінарному провадженні стосовно поліцейських, як наголошує </w:t>
      </w:r>
      <w:proofErr w:type="spellStart"/>
      <w:r w:rsidRPr="00CA61C1">
        <w:rPr>
          <w:rFonts w:ascii="Times New Roman" w:hAnsi="Times New Roman" w:cs="Times New Roman"/>
          <w:sz w:val="28"/>
          <w:szCs w:val="28"/>
        </w:rPr>
        <w:t>Медведенко</w:t>
      </w:r>
      <w:proofErr w:type="spellEnd"/>
      <w:r w:rsidRPr="00CA61C1">
        <w:rPr>
          <w:rFonts w:ascii="Times New Roman" w:hAnsi="Times New Roman" w:cs="Times New Roman"/>
          <w:sz w:val="28"/>
          <w:szCs w:val="28"/>
        </w:rPr>
        <w:t xml:space="preserve"> Н.В., відіграє профспілка співробітників поліції, яка, разом з іншими функціями, надає правовий захист згідно з вимогами Закону про захист прав</w:t>
      </w:r>
      <w:r w:rsidRPr="0065654F">
        <w:rPr>
          <w:rFonts w:ascii="Times New Roman" w:hAnsi="Times New Roman" w:cs="Times New Roman"/>
          <w:sz w:val="28"/>
          <w:szCs w:val="28"/>
        </w:rPr>
        <w:t xml:space="preserve">. Зокрема, при дисциплінарному провадженні профспілка надає «дисциплінарного захисника». </w:t>
      </w:r>
    </w:p>
    <w:p w:rsidR="00166072" w:rsidRPr="00CF30DD" w:rsidRDefault="00166072" w:rsidP="00EA044D">
      <w:pPr>
        <w:spacing w:after="0" w:line="240" w:lineRule="auto"/>
        <w:ind w:firstLine="567"/>
        <w:jc w:val="both"/>
        <w:rPr>
          <w:rFonts w:ascii="Times New Roman" w:hAnsi="Times New Roman" w:cs="Times New Roman"/>
          <w:sz w:val="28"/>
          <w:szCs w:val="28"/>
        </w:rPr>
      </w:pPr>
      <w:r w:rsidRPr="00B47971">
        <w:rPr>
          <w:rFonts w:ascii="Times New Roman" w:hAnsi="Times New Roman" w:cs="Times New Roman"/>
          <w:sz w:val="28"/>
          <w:szCs w:val="28"/>
        </w:rPr>
        <w:t>Окремої уваги потребує питання здійснення дисциплінарних проваджень в органах поліції Польщі. Дисциплінарна відповідальність поліцейських Польщі та дисциплінарне провадження урегульовані низкою нормативно-правових актів. Так, у Декларації про поліцію (</w:t>
      </w:r>
      <w:proofErr w:type="spellStart"/>
      <w:r w:rsidRPr="00B47971">
        <w:rPr>
          <w:rFonts w:ascii="Times New Roman" w:hAnsi="Times New Roman" w:cs="Times New Roman"/>
          <w:sz w:val="28"/>
          <w:szCs w:val="28"/>
        </w:rPr>
        <w:t>Deklaracja</w:t>
      </w:r>
      <w:proofErr w:type="spellEnd"/>
      <w:r w:rsidRPr="00B47971">
        <w:rPr>
          <w:rFonts w:ascii="Times New Roman" w:hAnsi="Times New Roman" w:cs="Times New Roman"/>
          <w:sz w:val="28"/>
          <w:szCs w:val="28"/>
        </w:rPr>
        <w:t xml:space="preserve"> o </w:t>
      </w:r>
      <w:proofErr w:type="spellStart"/>
      <w:r w:rsidRPr="00B47971">
        <w:rPr>
          <w:rFonts w:ascii="Times New Roman" w:hAnsi="Times New Roman" w:cs="Times New Roman"/>
          <w:sz w:val="28"/>
          <w:szCs w:val="28"/>
        </w:rPr>
        <w:t>policji</w:t>
      </w:r>
      <w:proofErr w:type="spellEnd"/>
      <w:r w:rsidRPr="00B47971">
        <w:rPr>
          <w:rFonts w:ascii="Times New Roman" w:hAnsi="Times New Roman" w:cs="Times New Roman"/>
          <w:sz w:val="28"/>
          <w:szCs w:val="28"/>
        </w:rPr>
        <w:t xml:space="preserve">) наголошено на особистій відповідальності працівника поліції за свої дії, який повинен отримувати активну моральну і фізичну підтримку суспільства, якому він служить. </w:t>
      </w:r>
      <w:r w:rsidRPr="00B47971">
        <w:rPr>
          <w:rFonts w:ascii="Times New Roman" w:hAnsi="Times New Roman" w:cs="Times New Roman"/>
          <w:sz w:val="28"/>
          <w:szCs w:val="28"/>
        </w:rPr>
        <w:lastRenderedPageBreak/>
        <w:t>Правила професійної етики поліцейського мають важливу роль у дисциплінарному провадженні, адже вони додатково закріплюють вимоги, яким повинен відповідати поліцейський Польщі. Керівник повинен давати підлеглим приклад бездоганної поведінки, зокрема не слід зловживати поліцейською посадою та функціями для приниження підлеглого офіцера. При оцінці підлеглих поліцейських керівник зобов'язаний керуватися чітко визначеними критеріями, бути справедливим і об’єктивним.</w:t>
      </w:r>
    </w:p>
    <w:p w:rsidR="00166072" w:rsidRPr="00CF30DD" w:rsidRDefault="00166072" w:rsidP="00EA044D">
      <w:pPr>
        <w:spacing w:after="0" w:line="240" w:lineRule="auto"/>
        <w:ind w:firstLine="567"/>
        <w:jc w:val="both"/>
        <w:rPr>
          <w:rFonts w:ascii="Times New Roman" w:hAnsi="Times New Roman" w:cs="Times New Roman"/>
          <w:sz w:val="28"/>
          <w:szCs w:val="28"/>
        </w:rPr>
      </w:pPr>
      <w:r w:rsidRPr="00CF30DD">
        <w:rPr>
          <w:rFonts w:ascii="Times New Roman" w:hAnsi="Times New Roman" w:cs="Times New Roman"/>
          <w:sz w:val="28"/>
          <w:szCs w:val="28"/>
        </w:rPr>
        <w:t>Кодекс поведінки співробітників правопорядку (</w:t>
      </w:r>
      <w:proofErr w:type="spellStart"/>
      <w:r w:rsidRPr="00CF30DD">
        <w:rPr>
          <w:rFonts w:ascii="Times New Roman" w:hAnsi="Times New Roman" w:cs="Times New Roman"/>
          <w:sz w:val="28"/>
          <w:szCs w:val="28"/>
        </w:rPr>
        <w:t>Кodeks</w:t>
      </w:r>
      <w:proofErr w:type="spellEnd"/>
      <w:r w:rsidRPr="00CF30DD">
        <w:rPr>
          <w:rFonts w:ascii="Times New Roman" w:hAnsi="Times New Roman" w:cs="Times New Roman"/>
          <w:sz w:val="28"/>
          <w:szCs w:val="28"/>
        </w:rPr>
        <w:t xml:space="preserve"> </w:t>
      </w:r>
      <w:proofErr w:type="spellStart"/>
      <w:r w:rsidRPr="00CF30DD">
        <w:rPr>
          <w:rFonts w:ascii="Times New Roman" w:hAnsi="Times New Roman" w:cs="Times New Roman"/>
          <w:sz w:val="28"/>
          <w:szCs w:val="28"/>
        </w:rPr>
        <w:t>postępowania</w:t>
      </w:r>
      <w:proofErr w:type="spellEnd"/>
      <w:r w:rsidRPr="00CF30DD">
        <w:rPr>
          <w:rFonts w:ascii="Times New Roman" w:hAnsi="Times New Roman" w:cs="Times New Roman"/>
          <w:sz w:val="28"/>
          <w:szCs w:val="28"/>
        </w:rPr>
        <w:t xml:space="preserve"> </w:t>
      </w:r>
      <w:proofErr w:type="spellStart"/>
      <w:r w:rsidRPr="00CF30DD">
        <w:rPr>
          <w:rFonts w:ascii="Times New Roman" w:hAnsi="Times New Roman" w:cs="Times New Roman"/>
          <w:sz w:val="28"/>
          <w:szCs w:val="28"/>
        </w:rPr>
        <w:t>funkcjonariuszy</w:t>
      </w:r>
      <w:proofErr w:type="spellEnd"/>
      <w:r w:rsidRPr="00CF30DD">
        <w:rPr>
          <w:rFonts w:ascii="Times New Roman" w:hAnsi="Times New Roman" w:cs="Times New Roman"/>
          <w:sz w:val="28"/>
          <w:szCs w:val="28"/>
        </w:rPr>
        <w:t xml:space="preserve"> </w:t>
      </w:r>
      <w:proofErr w:type="spellStart"/>
      <w:r w:rsidRPr="00CF30DD">
        <w:rPr>
          <w:rFonts w:ascii="Times New Roman" w:hAnsi="Times New Roman" w:cs="Times New Roman"/>
          <w:sz w:val="28"/>
          <w:szCs w:val="28"/>
        </w:rPr>
        <w:t>porządku</w:t>
      </w:r>
      <w:proofErr w:type="spellEnd"/>
      <w:r w:rsidRPr="00CF30DD">
        <w:rPr>
          <w:rFonts w:ascii="Times New Roman" w:hAnsi="Times New Roman" w:cs="Times New Roman"/>
          <w:sz w:val="28"/>
          <w:szCs w:val="28"/>
        </w:rPr>
        <w:t xml:space="preserve"> </w:t>
      </w:r>
      <w:proofErr w:type="spellStart"/>
      <w:r w:rsidRPr="00CF30DD">
        <w:rPr>
          <w:rFonts w:ascii="Times New Roman" w:hAnsi="Times New Roman" w:cs="Times New Roman"/>
          <w:sz w:val="28"/>
          <w:szCs w:val="28"/>
        </w:rPr>
        <w:t>prawnego</w:t>
      </w:r>
      <w:proofErr w:type="spellEnd"/>
      <w:r w:rsidRPr="00CF30DD">
        <w:rPr>
          <w:rFonts w:ascii="Times New Roman" w:hAnsi="Times New Roman" w:cs="Times New Roman"/>
          <w:sz w:val="28"/>
          <w:szCs w:val="28"/>
        </w:rPr>
        <w:t xml:space="preserve">) містить норми, подібні до тих, що містяться в Правилах професійної етики поліцейського, Декларації про поліцію, та діє </w:t>
      </w:r>
      <w:r>
        <w:rPr>
          <w:rFonts w:ascii="Times New Roman" w:hAnsi="Times New Roman" w:cs="Times New Roman"/>
          <w:sz w:val="28"/>
          <w:szCs w:val="28"/>
        </w:rPr>
        <w:t>паралельно з ними</w:t>
      </w:r>
      <w:r w:rsidRPr="00CF30DD">
        <w:rPr>
          <w:rFonts w:ascii="Times New Roman" w:hAnsi="Times New Roman" w:cs="Times New Roman"/>
          <w:sz w:val="28"/>
          <w:szCs w:val="28"/>
        </w:rPr>
        <w:t>.</w:t>
      </w:r>
    </w:p>
    <w:p w:rsidR="00166072" w:rsidRPr="00CF30DD"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w:t>
      </w:r>
      <w:r w:rsidRPr="00B47971">
        <w:rPr>
          <w:rFonts w:ascii="Times New Roman" w:hAnsi="Times New Roman" w:cs="Times New Roman"/>
          <w:sz w:val="28"/>
          <w:szCs w:val="28"/>
        </w:rPr>
        <w:t xml:space="preserve">до </w:t>
      </w:r>
      <w:proofErr w:type="spellStart"/>
      <w:r w:rsidRPr="00B47971">
        <w:rPr>
          <w:rFonts w:ascii="Times New Roman" w:hAnsi="Times New Roman" w:cs="Times New Roman"/>
          <w:sz w:val="28"/>
          <w:szCs w:val="28"/>
        </w:rPr>
        <w:t>Акта</w:t>
      </w:r>
      <w:proofErr w:type="spellEnd"/>
      <w:r w:rsidRPr="00B47971">
        <w:rPr>
          <w:rFonts w:ascii="Times New Roman" w:hAnsi="Times New Roman" w:cs="Times New Roman"/>
          <w:sz w:val="28"/>
          <w:szCs w:val="28"/>
        </w:rPr>
        <w:t xml:space="preserve"> про поліцію співробітник поліції несе дисциплінарну відповідальність за дисциплінарні проступки</w:t>
      </w:r>
      <w:r w:rsidRPr="00CF30DD">
        <w:rPr>
          <w:rFonts w:ascii="Times New Roman" w:hAnsi="Times New Roman" w:cs="Times New Roman"/>
          <w:sz w:val="28"/>
          <w:szCs w:val="28"/>
        </w:rPr>
        <w:t>, які полягають у порушенні службової дисципліни або недотриманні професійної етики. При цьому перелік дисциплінарних проступ</w:t>
      </w:r>
      <w:r>
        <w:rPr>
          <w:rFonts w:ascii="Times New Roman" w:hAnsi="Times New Roman" w:cs="Times New Roman"/>
          <w:sz w:val="28"/>
          <w:szCs w:val="28"/>
        </w:rPr>
        <w:t>ків є чітко визначеним та полягає, зокрема, в ухиленні від виконання службового завдання, його некоректному виконанні, невиконанні</w:t>
      </w:r>
      <w:r w:rsidRPr="00CF30DD">
        <w:rPr>
          <w:rFonts w:ascii="Times New Roman" w:hAnsi="Times New Roman" w:cs="Times New Roman"/>
          <w:sz w:val="28"/>
          <w:szCs w:val="28"/>
        </w:rPr>
        <w:t xml:space="preserve"> службових обов'язків або зловживанн</w:t>
      </w:r>
      <w:r>
        <w:rPr>
          <w:rFonts w:ascii="Times New Roman" w:hAnsi="Times New Roman" w:cs="Times New Roman"/>
          <w:sz w:val="28"/>
          <w:szCs w:val="28"/>
        </w:rPr>
        <w:t>і</w:t>
      </w:r>
      <w:r w:rsidRPr="00CF30DD">
        <w:rPr>
          <w:rFonts w:ascii="Times New Roman" w:hAnsi="Times New Roman" w:cs="Times New Roman"/>
          <w:sz w:val="28"/>
          <w:szCs w:val="28"/>
        </w:rPr>
        <w:t xml:space="preserve"> повноваженнями, введенн</w:t>
      </w:r>
      <w:r>
        <w:rPr>
          <w:rFonts w:ascii="Times New Roman" w:hAnsi="Times New Roman" w:cs="Times New Roman"/>
          <w:sz w:val="28"/>
          <w:szCs w:val="28"/>
        </w:rPr>
        <w:t>і</w:t>
      </w:r>
      <w:r w:rsidRPr="00CF30DD">
        <w:rPr>
          <w:rFonts w:ascii="Times New Roman" w:hAnsi="Times New Roman" w:cs="Times New Roman"/>
          <w:sz w:val="28"/>
          <w:szCs w:val="28"/>
        </w:rPr>
        <w:t xml:space="preserve"> в оману начальника або іншого співробітника поліції, якщо це завдає чи могло завдати шкоди інтересам служби, співробітнику поліції або іншій </w:t>
      </w:r>
      <w:r>
        <w:rPr>
          <w:rFonts w:ascii="Times New Roman" w:hAnsi="Times New Roman" w:cs="Times New Roman"/>
          <w:sz w:val="28"/>
          <w:szCs w:val="28"/>
        </w:rPr>
        <w:t xml:space="preserve">особі, </w:t>
      </w:r>
      <w:r w:rsidRPr="00CF30DD">
        <w:rPr>
          <w:rFonts w:ascii="Times New Roman" w:hAnsi="Times New Roman" w:cs="Times New Roman"/>
          <w:sz w:val="28"/>
          <w:szCs w:val="28"/>
        </w:rPr>
        <w:t xml:space="preserve"> поведін</w:t>
      </w:r>
      <w:r>
        <w:rPr>
          <w:rFonts w:ascii="Times New Roman" w:hAnsi="Times New Roman" w:cs="Times New Roman"/>
          <w:sz w:val="28"/>
          <w:szCs w:val="28"/>
        </w:rPr>
        <w:t>ці</w:t>
      </w:r>
      <w:r w:rsidRPr="00CF30DD">
        <w:rPr>
          <w:rFonts w:ascii="Times New Roman" w:hAnsi="Times New Roman" w:cs="Times New Roman"/>
          <w:sz w:val="28"/>
          <w:szCs w:val="28"/>
        </w:rPr>
        <w:t xml:space="preserve"> начальника, що сприяє ослабленню дисципліни в підрозділі, що </w:t>
      </w:r>
      <w:r>
        <w:rPr>
          <w:rFonts w:ascii="Times New Roman" w:hAnsi="Times New Roman" w:cs="Times New Roman"/>
          <w:sz w:val="28"/>
          <w:szCs w:val="28"/>
        </w:rPr>
        <w:t xml:space="preserve">перебуває під його керівництвом, </w:t>
      </w:r>
      <w:r w:rsidRPr="00CF30DD">
        <w:rPr>
          <w:rFonts w:ascii="Times New Roman" w:hAnsi="Times New Roman" w:cs="Times New Roman"/>
          <w:sz w:val="28"/>
          <w:szCs w:val="28"/>
        </w:rPr>
        <w:t>вих</w:t>
      </w:r>
      <w:r>
        <w:rPr>
          <w:rFonts w:ascii="Times New Roman" w:hAnsi="Times New Roman" w:cs="Times New Roman"/>
          <w:sz w:val="28"/>
          <w:szCs w:val="28"/>
        </w:rPr>
        <w:t>о</w:t>
      </w:r>
      <w:r w:rsidRPr="00CF30DD">
        <w:rPr>
          <w:rFonts w:ascii="Times New Roman" w:hAnsi="Times New Roman" w:cs="Times New Roman"/>
          <w:sz w:val="28"/>
          <w:szCs w:val="28"/>
        </w:rPr>
        <w:t>д</w:t>
      </w:r>
      <w:r>
        <w:rPr>
          <w:rFonts w:ascii="Times New Roman" w:hAnsi="Times New Roman" w:cs="Times New Roman"/>
          <w:sz w:val="28"/>
          <w:szCs w:val="28"/>
        </w:rPr>
        <w:t>у</w:t>
      </w:r>
      <w:r w:rsidRPr="00CF30DD">
        <w:rPr>
          <w:rFonts w:ascii="Times New Roman" w:hAnsi="Times New Roman" w:cs="Times New Roman"/>
          <w:sz w:val="28"/>
          <w:szCs w:val="28"/>
        </w:rPr>
        <w:t xml:space="preserve"> на службу під впливом алкоголю або інших речовин із подібним впливом, чи споживання їх на об’єкті або</w:t>
      </w:r>
      <w:r>
        <w:rPr>
          <w:rFonts w:ascii="Times New Roman" w:hAnsi="Times New Roman" w:cs="Times New Roman"/>
          <w:sz w:val="28"/>
          <w:szCs w:val="28"/>
        </w:rPr>
        <w:t xml:space="preserve"> території, що належать поліції, </w:t>
      </w:r>
      <w:r w:rsidRPr="00CF30DD">
        <w:rPr>
          <w:rFonts w:ascii="Times New Roman" w:hAnsi="Times New Roman" w:cs="Times New Roman"/>
          <w:sz w:val="28"/>
          <w:szCs w:val="28"/>
        </w:rPr>
        <w:t>втрат</w:t>
      </w:r>
      <w:r>
        <w:rPr>
          <w:rFonts w:ascii="Times New Roman" w:hAnsi="Times New Roman" w:cs="Times New Roman"/>
          <w:sz w:val="28"/>
          <w:szCs w:val="28"/>
        </w:rPr>
        <w:t>і</w:t>
      </w:r>
      <w:r w:rsidRPr="00CF30DD">
        <w:rPr>
          <w:rFonts w:ascii="Times New Roman" w:hAnsi="Times New Roman" w:cs="Times New Roman"/>
          <w:sz w:val="28"/>
          <w:szCs w:val="28"/>
        </w:rPr>
        <w:t xml:space="preserve"> службової вогнепальної зброї, боєприпасів або поліцейського посвідчення особи,</w:t>
      </w:r>
      <w:r>
        <w:rPr>
          <w:rFonts w:ascii="Times New Roman" w:hAnsi="Times New Roman" w:cs="Times New Roman"/>
          <w:sz w:val="28"/>
          <w:szCs w:val="28"/>
        </w:rPr>
        <w:t xml:space="preserve"> </w:t>
      </w:r>
      <w:r w:rsidRPr="00CF30DD">
        <w:rPr>
          <w:rFonts w:ascii="Times New Roman" w:hAnsi="Times New Roman" w:cs="Times New Roman"/>
          <w:sz w:val="28"/>
          <w:szCs w:val="28"/>
        </w:rPr>
        <w:t>об'єкта, який був частиною службового оснащення та може нанести шкоду громадянину або становить загрозу громадському</w:t>
      </w:r>
      <w:r>
        <w:rPr>
          <w:rFonts w:ascii="Times New Roman" w:hAnsi="Times New Roman" w:cs="Times New Roman"/>
          <w:sz w:val="28"/>
          <w:szCs w:val="28"/>
        </w:rPr>
        <w:t xml:space="preserve"> порядку і безпеці, </w:t>
      </w:r>
      <w:r w:rsidRPr="00CF30DD">
        <w:rPr>
          <w:rFonts w:ascii="Times New Roman" w:hAnsi="Times New Roman" w:cs="Times New Roman"/>
          <w:sz w:val="28"/>
          <w:szCs w:val="28"/>
        </w:rPr>
        <w:t>документа, що містить конфіденційну інформацію.</w:t>
      </w:r>
    </w:p>
    <w:p w:rsidR="00166072" w:rsidRPr="00CF30DD" w:rsidRDefault="00166072" w:rsidP="00EA044D">
      <w:pPr>
        <w:spacing w:after="0" w:line="240" w:lineRule="auto"/>
        <w:ind w:firstLine="567"/>
        <w:jc w:val="both"/>
        <w:rPr>
          <w:rFonts w:ascii="Times New Roman" w:hAnsi="Times New Roman" w:cs="Times New Roman"/>
          <w:sz w:val="28"/>
          <w:szCs w:val="28"/>
        </w:rPr>
      </w:pPr>
      <w:r w:rsidRPr="00CF30DD">
        <w:rPr>
          <w:rFonts w:ascii="Times New Roman" w:hAnsi="Times New Roman" w:cs="Times New Roman"/>
          <w:sz w:val="28"/>
          <w:szCs w:val="28"/>
        </w:rPr>
        <w:t>Якщо в діях працівника, які є порушенням дисципліни, одночасно містяться ознаки злочину чи податкового порушення, він буде притягнутий до дисциплінарної відповідальності, незалежно від кримінальної відповідальності.</w:t>
      </w:r>
    </w:p>
    <w:p w:rsidR="00166072" w:rsidRDefault="00166072" w:rsidP="00EA044D">
      <w:pPr>
        <w:spacing w:after="0" w:line="240" w:lineRule="auto"/>
        <w:ind w:firstLine="567"/>
        <w:jc w:val="both"/>
        <w:rPr>
          <w:rFonts w:ascii="Times New Roman" w:hAnsi="Times New Roman" w:cs="Times New Roman"/>
          <w:sz w:val="28"/>
          <w:szCs w:val="28"/>
        </w:rPr>
      </w:pPr>
      <w:r w:rsidRPr="00CF30DD">
        <w:rPr>
          <w:rFonts w:ascii="Times New Roman" w:hAnsi="Times New Roman" w:cs="Times New Roman"/>
          <w:sz w:val="28"/>
          <w:szCs w:val="28"/>
        </w:rPr>
        <w:t>Функції дисциплінарного начальника виконує начальник поліції, командир воєводства, командир повіту та командир поліцейської школи. Дисциплінарний начальник може дозволити своїм заступникам або іншим співробітникам підрозділу поліції, який він очолює, вирішувати дисциплінарні питання від його її імені в зазначе</w:t>
      </w:r>
      <w:r w:rsidRPr="00CF30DD">
        <w:rPr>
          <w:rFonts w:ascii="Times New Roman" w:hAnsi="Times New Roman" w:cs="Times New Roman"/>
          <w:sz w:val="28"/>
          <w:szCs w:val="28"/>
        </w:rPr>
        <w:lastRenderedPageBreak/>
        <w:t>них межах. За наявності сумнівів щодо визначення компетенції начальника у дисциплінарних питаннях, рішення приймається вищим дисциплінарним начальником. Функції вищих дисциплінарних начальників у дисциплінарному провадженні виконуються</w:t>
      </w:r>
      <w:r>
        <w:rPr>
          <w:rFonts w:ascii="Times New Roman" w:hAnsi="Times New Roman" w:cs="Times New Roman"/>
          <w:sz w:val="28"/>
          <w:szCs w:val="28"/>
        </w:rPr>
        <w:t xml:space="preserve"> відповідно </w:t>
      </w:r>
      <w:r w:rsidRPr="00CF30DD">
        <w:rPr>
          <w:rFonts w:ascii="Times New Roman" w:hAnsi="Times New Roman" w:cs="Times New Roman"/>
          <w:sz w:val="28"/>
          <w:szCs w:val="28"/>
        </w:rPr>
        <w:t>начальниками</w:t>
      </w:r>
      <w:r>
        <w:rPr>
          <w:rFonts w:ascii="Times New Roman" w:hAnsi="Times New Roman" w:cs="Times New Roman"/>
          <w:sz w:val="28"/>
          <w:szCs w:val="28"/>
        </w:rPr>
        <w:t>, старшими за ієрархією посад.</w:t>
      </w:r>
    </w:p>
    <w:p w:rsidR="00166072"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 поліцейського в Польщі можуть застосовуватися такі дисциплінарні стягнення, як догана, заборона залишати вказане місце (від 3 до 14 днів), попередження про неповну придатність для служби, пониження у званні, пониження у посаді, звільнення. При чому пониженні у званні може бути застосовано лише одночасно з пониженням у посаді або звільненням.</w:t>
      </w:r>
    </w:p>
    <w:p w:rsidR="00166072"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разі скоєння кількох дисциплінарних проступків, застосовується одне дисциплінарне стягнення за порушення, що є більш тяжким. </w:t>
      </w:r>
    </w:p>
    <w:p w:rsidR="00166072" w:rsidRPr="00CF30DD"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З’ясування факту допущеного дисциплінарного проступку повинно бути завершено упродовж 30 днів (з можливістю продовження вищим керівником до 2-х місяців), при чому поліцейський</w:t>
      </w:r>
      <w:r w:rsidRPr="00CF30DD">
        <w:rPr>
          <w:rFonts w:ascii="Times New Roman" w:hAnsi="Times New Roman" w:cs="Times New Roman"/>
          <w:sz w:val="28"/>
          <w:szCs w:val="28"/>
        </w:rPr>
        <w:t>, який є об'єктом розгляду дисциплінарного провадження, вважається ймовірним правопорушником, тобто діє презумпція винуватості.</w:t>
      </w:r>
    </w:p>
    <w:p w:rsidR="00166072"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Встановлено також, що д</w:t>
      </w:r>
      <w:r w:rsidRPr="00CF30DD">
        <w:rPr>
          <w:rFonts w:ascii="Times New Roman" w:hAnsi="Times New Roman" w:cs="Times New Roman"/>
          <w:sz w:val="28"/>
          <w:szCs w:val="28"/>
        </w:rPr>
        <w:t>исциплінарне провадження не порушується після закінчення 90 днів з дня, коли дисциплінарний начальник отримав повідомлення про дисциплінарний проступок</w:t>
      </w:r>
      <w:r>
        <w:rPr>
          <w:rFonts w:ascii="Times New Roman" w:hAnsi="Times New Roman" w:cs="Times New Roman"/>
          <w:sz w:val="28"/>
          <w:szCs w:val="28"/>
        </w:rPr>
        <w:t xml:space="preserve">, а покарання не може бути </w:t>
      </w:r>
      <w:r w:rsidRPr="00CF30DD">
        <w:rPr>
          <w:rFonts w:ascii="Times New Roman" w:hAnsi="Times New Roman" w:cs="Times New Roman"/>
          <w:sz w:val="28"/>
          <w:szCs w:val="28"/>
        </w:rPr>
        <w:t xml:space="preserve">призначене після закінчення одного року з моменту вчинення дисциплінарного проступку. </w:t>
      </w:r>
    </w:p>
    <w:p w:rsidR="00166072" w:rsidRPr="00CF30DD" w:rsidRDefault="00166072" w:rsidP="00EA044D">
      <w:pPr>
        <w:spacing w:after="0" w:line="240" w:lineRule="auto"/>
        <w:ind w:firstLine="567"/>
        <w:jc w:val="both"/>
        <w:rPr>
          <w:rFonts w:ascii="Times New Roman" w:hAnsi="Times New Roman" w:cs="Times New Roman"/>
          <w:sz w:val="28"/>
          <w:szCs w:val="28"/>
        </w:rPr>
      </w:pPr>
      <w:r w:rsidRPr="00B47971">
        <w:rPr>
          <w:rFonts w:ascii="Times New Roman" w:hAnsi="Times New Roman" w:cs="Times New Roman"/>
          <w:sz w:val="28"/>
          <w:szCs w:val="28"/>
        </w:rPr>
        <w:t>Проведення дисциплінарного провадження доручається дисциплінарному представнику, який призначається дисциплінарним начальником строком на 4 роки із числа звичайних співробітників поліції зі званням відповідно до рівня підрозділу. До його обов’язків</w:t>
      </w:r>
      <w:r>
        <w:rPr>
          <w:rFonts w:ascii="Times New Roman" w:hAnsi="Times New Roman" w:cs="Times New Roman"/>
          <w:sz w:val="28"/>
          <w:szCs w:val="28"/>
        </w:rPr>
        <w:t xml:space="preserve"> відноситься </w:t>
      </w:r>
      <w:r w:rsidRPr="00CF30DD">
        <w:rPr>
          <w:rFonts w:ascii="Times New Roman" w:hAnsi="Times New Roman" w:cs="Times New Roman"/>
          <w:sz w:val="28"/>
          <w:szCs w:val="28"/>
        </w:rPr>
        <w:t>збира</w:t>
      </w:r>
      <w:r>
        <w:rPr>
          <w:rFonts w:ascii="Times New Roman" w:hAnsi="Times New Roman" w:cs="Times New Roman"/>
          <w:sz w:val="28"/>
          <w:szCs w:val="28"/>
        </w:rPr>
        <w:t>ння</w:t>
      </w:r>
      <w:r w:rsidRPr="00CF30DD">
        <w:rPr>
          <w:rFonts w:ascii="Times New Roman" w:hAnsi="Times New Roman" w:cs="Times New Roman"/>
          <w:sz w:val="28"/>
          <w:szCs w:val="28"/>
        </w:rPr>
        <w:t xml:space="preserve"> доказ</w:t>
      </w:r>
      <w:r>
        <w:rPr>
          <w:rFonts w:ascii="Times New Roman" w:hAnsi="Times New Roman" w:cs="Times New Roman"/>
          <w:sz w:val="28"/>
          <w:szCs w:val="28"/>
        </w:rPr>
        <w:t>ів</w:t>
      </w:r>
      <w:r w:rsidRPr="00CF30DD">
        <w:rPr>
          <w:rFonts w:ascii="Times New Roman" w:hAnsi="Times New Roman" w:cs="Times New Roman"/>
          <w:sz w:val="28"/>
          <w:szCs w:val="28"/>
        </w:rPr>
        <w:t xml:space="preserve">, зокрема, </w:t>
      </w:r>
      <w:r>
        <w:rPr>
          <w:rFonts w:ascii="Times New Roman" w:hAnsi="Times New Roman" w:cs="Times New Roman"/>
          <w:sz w:val="28"/>
          <w:szCs w:val="28"/>
        </w:rPr>
        <w:t>допит</w:t>
      </w:r>
      <w:r w:rsidRPr="00CF30DD">
        <w:rPr>
          <w:rFonts w:ascii="Times New Roman" w:hAnsi="Times New Roman" w:cs="Times New Roman"/>
          <w:sz w:val="28"/>
          <w:szCs w:val="28"/>
        </w:rPr>
        <w:t xml:space="preserve"> свідків, обвинувачених, заслухову</w:t>
      </w:r>
      <w:r>
        <w:rPr>
          <w:rFonts w:ascii="Times New Roman" w:hAnsi="Times New Roman" w:cs="Times New Roman"/>
          <w:sz w:val="28"/>
          <w:szCs w:val="28"/>
        </w:rPr>
        <w:t>вання</w:t>
      </w:r>
      <w:r w:rsidRPr="00CF30DD">
        <w:rPr>
          <w:rFonts w:ascii="Times New Roman" w:hAnsi="Times New Roman" w:cs="Times New Roman"/>
          <w:sz w:val="28"/>
          <w:szCs w:val="28"/>
        </w:rPr>
        <w:t xml:space="preserve"> свідчення обвинуваченого, пров</w:t>
      </w:r>
      <w:r>
        <w:rPr>
          <w:rFonts w:ascii="Times New Roman" w:hAnsi="Times New Roman" w:cs="Times New Roman"/>
          <w:sz w:val="28"/>
          <w:szCs w:val="28"/>
        </w:rPr>
        <w:t>е</w:t>
      </w:r>
      <w:r w:rsidRPr="00CF30DD">
        <w:rPr>
          <w:rFonts w:ascii="Times New Roman" w:hAnsi="Times New Roman" w:cs="Times New Roman"/>
          <w:sz w:val="28"/>
          <w:szCs w:val="28"/>
        </w:rPr>
        <w:t>д</w:t>
      </w:r>
      <w:r>
        <w:rPr>
          <w:rFonts w:ascii="Times New Roman" w:hAnsi="Times New Roman" w:cs="Times New Roman"/>
          <w:sz w:val="28"/>
          <w:szCs w:val="28"/>
        </w:rPr>
        <w:t>ення</w:t>
      </w:r>
      <w:r w:rsidRPr="00CF30DD">
        <w:rPr>
          <w:rFonts w:ascii="Times New Roman" w:hAnsi="Times New Roman" w:cs="Times New Roman"/>
          <w:sz w:val="28"/>
          <w:szCs w:val="28"/>
        </w:rPr>
        <w:t xml:space="preserve"> обстеження, признач</w:t>
      </w:r>
      <w:r>
        <w:rPr>
          <w:rFonts w:ascii="Times New Roman" w:hAnsi="Times New Roman" w:cs="Times New Roman"/>
          <w:sz w:val="28"/>
          <w:szCs w:val="28"/>
        </w:rPr>
        <w:t>ення</w:t>
      </w:r>
      <w:r w:rsidRPr="00CF30DD">
        <w:rPr>
          <w:rFonts w:ascii="Times New Roman" w:hAnsi="Times New Roman" w:cs="Times New Roman"/>
          <w:sz w:val="28"/>
          <w:szCs w:val="28"/>
        </w:rPr>
        <w:t xml:space="preserve"> експертизи. Після проведення кожної із цих дій дисциплінарний представник складає протокол.</w:t>
      </w:r>
    </w:p>
    <w:p w:rsidR="00166072" w:rsidRPr="00CF30DD" w:rsidRDefault="00166072" w:rsidP="00EA044D">
      <w:pPr>
        <w:spacing w:after="0" w:line="240" w:lineRule="auto"/>
        <w:ind w:firstLine="567"/>
        <w:jc w:val="both"/>
        <w:rPr>
          <w:rFonts w:ascii="Times New Roman" w:hAnsi="Times New Roman" w:cs="Times New Roman"/>
          <w:sz w:val="28"/>
          <w:szCs w:val="28"/>
        </w:rPr>
      </w:pPr>
      <w:r w:rsidRPr="00CF30DD">
        <w:rPr>
          <w:rFonts w:ascii="Times New Roman" w:hAnsi="Times New Roman" w:cs="Times New Roman"/>
          <w:sz w:val="28"/>
          <w:szCs w:val="28"/>
        </w:rPr>
        <w:t>У разі хвороби обвинуваченого, його участь у провадженні погоджується з лікарем, який відповідальний за його лікування, а при необхідності – з лікарем однакової спеціалізації. Дисциплінарне розслідування проводиться з урахуванням усіх обставин справи і повинно бути завершено протягом місяця з дня порушення.</w:t>
      </w:r>
    </w:p>
    <w:p w:rsidR="00166072" w:rsidRPr="00CF30DD" w:rsidRDefault="00166072" w:rsidP="00EA044D">
      <w:pPr>
        <w:spacing w:after="0" w:line="240" w:lineRule="auto"/>
        <w:ind w:firstLine="567"/>
        <w:jc w:val="both"/>
        <w:rPr>
          <w:rFonts w:ascii="Times New Roman" w:hAnsi="Times New Roman" w:cs="Times New Roman"/>
          <w:sz w:val="28"/>
          <w:szCs w:val="28"/>
        </w:rPr>
      </w:pPr>
      <w:r w:rsidRPr="00CF30DD">
        <w:rPr>
          <w:rFonts w:ascii="Times New Roman" w:hAnsi="Times New Roman" w:cs="Times New Roman"/>
          <w:sz w:val="28"/>
          <w:szCs w:val="28"/>
        </w:rPr>
        <w:t xml:space="preserve">На підставі зібраних доказів дисциплінарний керівник </w:t>
      </w:r>
      <w:r>
        <w:rPr>
          <w:rFonts w:ascii="Times New Roman" w:hAnsi="Times New Roman" w:cs="Times New Roman"/>
          <w:sz w:val="28"/>
          <w:szCs w:val="28"/>
        </w:rPr>
        <w:t xml:space="preserve">може </w:t>
      </w:r>
      <w:r w:rsidRPr="00CF30DD">
        <w:rPr>
          <w:rFonts w:ascii="Times New Roman" w:hAnsi="Times New Roman" w:cs="Times New Roman"/>
          <w:sz w:val="28"/>
          <w:szCs w:val="28"/>
        </w:rPr>
        <w:t>виносит</w:t>
      </w:r>
      <w:r>
        <w:rPr>
          <w:rFonts w:ascii="Times New Roman" w:hAnsi="Times New Roman" w:cs="Times New Roman"/>
          <w:sz w:val="28"/>
          <w:szCs w:val="28"/>
        </w:rPr>
        <w:t>и</w:t>
      </w:r>
      <w:r w:rsidRPr="00CF30DD">
        <w:rPr>
          <w:rFonts w:ascii="Times New Roman" w:hAnsi="Times New Roman" w:cs="Times New Roman"/>
          <w:sz w:val="28"/>
          <w:szCs w:val="28"/>
        </w:rPr>
        <w:t xml:space="preserve"> одне з можливих рішень: виправдувальний вирок, утри</w:t>
      </w:r>
      <w:r w:rsidRPr="00CF30DD">
        <w:rPr>
          <w:rFonts w:ascii="Times New Roman" w:hAnsi="Times New Roman" w:cs="Times New Roman"/>
          <w:sz w:val="28"/>
          <w:szCs w:val="28"/>
        </w:rPr>
        <w:lastRenderedPageBreak/>
        <w:t>мання від призначення покарання, призначення покарання, припинення провадження. Дисциплінарний начальник може утриматися від призначення покарання, якщо ступінь провини або ступінь шкоди від дисциплінарного проступку для служби незначна, а особисті якості співробітника поліції і попередній період служби характеризують його позитивно.</w:t>
      </w:r>
    </w:p>
    <w:p w:rsidR="00166072" w:rsidRPr="00CF30DD" w:rsidRDefault="00166072" w:rsidP="00EA044D">
      <w:pPr>
        <w:spacing w:after="0" w:line="240" w:lineRule="auto"/>
        <w:ind w:firstLine="567"/>
        <w:jc w:val="both"/>
        <w:rPr>
          <w:rFonts w:ascii="Times New Roman" w:hAnsi="Times New Roman" w:cs="Times New Roman"/>
          <w:sz w:val="28"/>
          <w:szCs w:val="28"/>
        </w:rPr>
      </w:pPr>
      <w:r w:rsidRPr="00CF30DD">
        <w:rPr>
          <w:rFonts w:ascii="Times New Roman" w:hAnsi="Times New Roman" w:cs="Times New Roman"/>
          <w:sz w:val="28"/>
          <w:szCs w:val="28"/>
        </w:rPr>
        <w:t>За результатом дисциплінарного розгляду виноситься постанова, яка містить усю необхідну інформацію по дисциплінарному провадженню, обраний захід дисциплінарного стягнення, а також інструкцію для працівника про право на подання скарги і спосіб її подання.</w:t>
      </w:r>
      <w:r>
        <w:rPr>
          <w:rFonts w:ascii="Times New Roman" w:hAnsi="Times New Roman" w:cs="Times New Roman"/>
          <w:sz w:val="28"/>
          <w:szCs w:val="28"/>
        </w:rPr>
        <w:t xml:space="preserve"> При цьому передбачено право поліцейського оскаржити ухвалене рішення </w:t>
      </w:r>
      <w:r w:rsidRPr="00CF30DD">
        <w:rPr>
          <w:rFonts w:ascii="Times New Roman" w:hAnsi="Times New Roman" w:cs="Times New Roman"/>
          <w:sz w:val="28"/>
          <w:szCs w:val="28"/>
        </w:rPr>
        <w:t>вищому дисциплінарному начальнику протягом 7 днів. У випадку коли рішення прийнято головним комендантом поліції, то апеляція або скарга не подається</w:t>
      </w:r>
      <w:r>
        <w:rPr>
          <w:rFonts w:ascii="Times New Roman" w:hAnsi="Times New Roman" w:cs="Times New Roman"/>
          <w:sz w:val="28"/>
          <w:szCs w:val="28"/>
        </w:rPr>
        <w:t>, п</w:t>
      </w:r>
      <w:r w:rsidRPr="00CF30DD">
        <w:rPr>
          <w:rFonts w:ascii="Times New Roman" w:hAnsi="Times New Roman" w:cs="Times New Roman"/>
          <w:sz w:val="28"/>
          <w:szCs w:val="28"/>
        </w:rPr>
        <w:t xml:space="preserve">роте обвинувачений може </w:t>
      </w:r>
      <w:r w:rsidRPr="00B47971">
        <w:rPr>
          <w:rFonts w:ascii="Times New Roman" w:hAnsi="Times New Roman" w:cs="Times New Roman"/>
          <w:sz w:val="28"/>
          <w:szCs w:val="28"/>
        </w:rPr>
        <w:t>направити прохання до головного коменданта поліції про перегляд справи. Для розслідування оскаржуваного рішення призначається комісія, яка складається з трьох офіцерів, з яких двох призначає вищий дисциплінарний керівник, а третій є представником місцевої профспілки поліцейських. За</w:t>
      </w:r>
      <w:r w:rsidRPr="00CF30DD">
        <w:rPr>
          <w:rFonts w:ascii="Times New Roman" w:hAnsi="Times New Roman" w:cs="Times New Roman"/>
          <w:sz w:val="28"/>
          <w:szCs w:val="28"/>
        </w:rPr>
        <w:t xml:space="preserve"> результатом апеляційного розгляду не може бути прийняте рішення про більш суворе покарання.</w:t>
      </w:r>
    </w:p>
    <w:p w:rsidR="00166072" w:rsidRPr="00AA5D02" w:rsidRDefault="00166072" w:rsidP="00EA044D">
      <w:pPr>
        <w:spacing w:after="0" w:line="240" w:lineRule="auto"/>
        <w:ind w:firstLine="567"/>
        <w:jc w:val="both"/>
        <w:rPr>
          <w:rFonts w:ascii="Times New Roman" w:hAnsi="Times New Roman" w:cs="Times New Roman"/>
          <w:sz w:val="28"/>
          <w:szCs w:val="28"/>
        </w:rPr>
      </w:pPr>
      <w:r w:rsidRPr="00AA5D02">
        <w:rPr>
          <w:rFonts w:ascii="Times New Roman" w:hAnsi="Times New Roman" w:cs="Times New Roman"/>
          <w:sz w:val="28"/>
          <w:szCs w:val="28"/>
        </w:rPr>
        <w:t>Під час дослідження Астаф’є</w:t>
      </w:r>
      <w:r w:rsidR="00EE14FE">
        <w:rPr>
          <w:rFonts w:ascii="Times New Roman" w:hAnsi="Times New Roman" w:cs="Times New Roman"/>
          <w:sz w:val="28"/>
          <w:szCs w:val="28"/>
        </w:rPr>
        <w:t>в</w:t>
      </w:r>
      <w:r w:rsidRPr="00AA5D02">
        <w:rPr>
          <w:rFonts w:ascii="Times New Roman" w:hAnsi="Times New Roman" w:cs="Times New Roman"/>
          <w:sz w:val="28"/>
          <w:szCs w:val="28"/>
        </w:rPr>
        <w:t>им А.</w:t>
      </w:r>
      <w:r w:rsidR="00EA044D">
        <w:rPr>
          <w:rFonts w:ascii="Times New Roman" w:hAnsi="Times New Roman" w:cs="Times New Roman"/>
          <w:sz w:val="28"/>
          <w:szCs w:val="28"/>
        </w:rPr>
        <w:t> </w:t>
      </w:r>
      <w:r w:rsidRPr="00AA5D02">
        <w:rPr>
          <w:rFonts w:ascii="Times New Roman" w:hAnsi="Times New Roman" w:cs="Times New Roman"/>
          <w:sz w:val="28"/>
          <w:szCs w:val="28"/>
        </w:rPr>
        <w:t>А. досвіду Франції у питання</w:t>
      </w:r>
      <w:r>
        <w:rPr>
          <w:rFonts w:ascii="Times New Roman" w:hAnsi="Times New Roman" w:cs="Times New Roman"/>
          <w:sz w:val="28"/>
          <w:szCs w:val="28"/>
        </w:rPr>
        <w:t>х</w:t>
      </w:r>
      <w:r w:rsidRPr="00AA5D02">
        <w:rPr>
          <w:rFonts w:ascii="Times New Roman" w:hAnsi="Times New Roman" w:cs="Times New Roman"/>
          <w:sz w:val="28"/>
          <w:szCs w:val="28"/>
        </w:rPr>
        <w:t xml:space="preserve"> забезпечення дисципліни в органах поліції та проведення службових розслідувань установлено, що повноваження із розгляду скарг на службовців поліції та проведення розгляду фактів про вчинення поліцейськими дисциплінарних або інших видів юридичних проступків покладаються на Генеральну інспекцію Національної поліції. При цьому Астаф’євим А.</w:t>
      </w:r>
      <w:r w:rsidR="00EA044D">
        <w:rPr>
          <w:rFonts w:ascii="Times New Roman" w:hAnsi="Times New Roman" w:cs="Times New Roman"/>
          <w:sz w:val="28"/>
          <w:szCs w:val="28"/>
        </w:rPr>
        <w:t> </w:t>
      </w:r>
      <w:r w:rsidRPr="00AA5D02">
        <w:rPr>
          <w:rFonts w:ascii="Times New Roman" w:hAnsi="Times New Roman" w:cs="Times New Roman"/>
          <w:sz w:val="28"/>
          <w:szCs w:val="28"/>
        </w:rPr>
        <w:t xml:space="preserve">А. акцентовано увагу на тому, що здійснення службового розслідування щодо поліцейських хоч і відбувається в середині поліцейської структури уповноваженими суб’єктами, проте співробітники поліції мають статус державних службовців, що поширює на них положення Закону Французької Республіки «Про специфічні категорії державних службовців» від 1984 року та Декрету Президента Франції «Про персонал оперативних служб Національної поліції Франції» від 1968 року (в частині санкцій, які можуть накладатись на поліцейських за фактом проведення службового розслідування). </w:t>
      </w:r>
    </w:p>
    <w:p w:rsidR="00166072" w:rsidRPr="003D2B06" w:rsidRDefault="00166072" w:rsidP="00EA044D">
      <w:pPr>
        <w:spacing w:after="0" w:line="240" w:lineRule="auto"/>
        <w:ind w:firstLine="567"/>
        <w:jc w:val="both"/>
        <w:rPr>
          <w:rFonts w:ascii="Times New Roman" w:hAnsi="Times New Roman" w:cs="Times New Roman"/>
          <w:sz w:val="28"/>
          <w:szCs w:val="28"/>
        </w:rPr>
      </w:pPr>
      <w:r w:rsidRPr="003D2B06">
        <w:rPr>
          <w:rFonts w:ascii="Times New Roman" w:hAnsi="Times New Roman" w:cs="Times New Roman"/>
          <w:sz w:val="28"/>
          <w:szCs w:val="28"/>
        </w:rPr>
        <w:t>У свою чергу порядок здійснення дисциплінарних проваджень у Бельгії, як зазначає в своїй дисертації Астаф’єв А.</w:t>
      </w:r>
      <w:r w:rsidR="00EA044D">
        <w:rPr>
          <w:rFonts w:ascii="Times New Roman" w:hAnsi="Times New Roman" w:cs="Times New Roman"/>
          <w:sz w:val="28"/>
          <w:szCs w:val="28"/>
        </w:rPr>
        <w:t> </w:t>
      </w:r>
      <w:r w:rsidRPr="003D2B06">
        <w:rPr>
          <w:rFonts w:ascii="Times New Roman" w:hAnsi="Times New Roman" w:cs="Times New Roman"/>
          <w:sz w:val="28"/>
          <w:szCs w:val="28"/>
        </w:rPr>
        <w:t>А., визначається положеннями Закону Королівства Бельгії про дисциплінарний ста</w:t>
      </w:r>
      <w:r w:rsidRPr="003D2B06">
        <w:rPr>
          <w:rFonts w:ascii="Times New Roman" w:hAnsi="Times New Roman" w:cs="Times New Roman"/>
          <w:sz w:val="28"/>
          <w:szCs w:val="28"/>
        </w:rPr>
        <w:lastRenderedPageBreak/>
        <w:t>тут персоналу поліцейських служб від 1999 року. Даним нормативним актом встановлюється перелік суб’єктів, уповноважених на реалізацію службового розслідування в органах поліції Бельгії. У залежності від суб’єкта вчинення правопорушення службове розслідування може проводитися як керівником корпусу (підрозділу поліції), поліцейською колегією, керівником підрозділу, генеральним директором відповідної служби, міністром внутрішніх справ та юстиції.</w:t>
      </w:r>
    </w:p>
    <w:p w:rsidR="00166072" w:rsidRPr="003D2B06" w:rsidRDefault="00166072" w:rsidP="00EA044D">
      <w:pPr>
        <w:spacing w:after="0" w:line="240" w:lineRule="auto"/>
        <w:ind w:firstLine="567"/>
        <w:jc w:val="both"/>
        <w:rPr>
          <w:rFonts w:ascii="Times New Roman" w:hAnsi="Times New Roman" w:cs="Times New Roman"/>
          <w:sz w:val="28"/>
          <w:szCs w:val="28"/>
        </w:rPr>
      </w:pPr>
      <w:r w:rsidRPr="003D2B06">
        <w:rPr>
          <w:rFonts w:ascii="Times New Roman" w:hAnsi="Times New Roman" w:cs="Times New Roman"/>
          <w:sz w:val="28"/>
          <w:szCs w:val="28"/>
        </w:rPr>
        <w:t>Зазначений Закон покладає на кожного поліцейського обов’язок чесно співпрацювати, точно відповідати на поставлені йому питання та передавати, на вимогу органу, документи та речі, необхідні для встановлення обставин, навіть, якщо вони перебувають в шафі чи столі, яким він користується на робочому місці.</w:t>
      </w:r>
    </w:p>
    <w:p w:rsidR="00166072" w:rsidRPr="003D2B06" w:rsidRDefault="00166072" w:rsidP="00EA044D">
      <w:pPr>
        <w:spacing w:after="0" w:line="240" w:lineRule="auto"/>
        <w:ind w:firstLine="567"/>
        <w:jc w:val="both"/>
        <w:rPr>
          <w:rFonts w:ascii="Times New Roman" w:hAnsi="Times New Roman" w:cs="Times New Roman"/>
          <w:sz w:val="28"/>
          <w:szCs w:val="28"/>
        </w:rPr>
      </w:pPr>
      <w:r w:rsidRPr="003D2B06">
        <w:rPr>
          <w:rFonts w:ascii="Times New Roman" w:hAnsi="Times New Roman" w:cs="Times New Roman"/>
          <w:sz w:val="28"/>
          <w:szCs w:val="28"/>
        </w:rPr>
        <w:t>Як зазначає Астаф’єв А.</w:t>
      </w:r>
      <w:r w:rsidR="00EA044D">
        <w:rPr>
          <w:rFonts w:ascii="Times New Roman" w:hAnsi="Times New Roman" w:cs="Times New Roman"/>
          <w:sz w:val="28"/>
          <w:szCs w:val="28"/>
        </w:rPr>
        <w:t> </w:t>
      </w:r>
      <w:r w:rsidRPr="003D2B06">
        <w:rPr>
          <w:rFonts w:ascii="Times New Roman" w:hAnsi="Times New Roman" w:cs="Times New Roman"/>
          <w:sz w:val="28"/>
          <w:szCs w:val="28"/>
        </w:rPr>
        <w:t xml:space="preserve">А., дисциплінарний орган, який констатує або отримує інформацію про факти, які можуть становити дисциплінарне порушення, складає початковий звіт після надання розпорядження про проведення розслідування. Якщо дисциплінарний орган вважає, що факти не можуть мати наслідком дисциплінарної санкції, він складає про це протокол. Це рішення є офіційно обґрунтованим та доводиться до відома зацікавленої особи шляхом повідомлення з підтвердженням вручення або надіслання поштою рекомендованим листом. </w:t>
      </w:r>
    </w:p>
    <w:p w:rsidR="00166072" w:rsidRPr="003D2B06" w:rsidRDefault="00166072" w:rsidP="00EA044D">
      <w:pPr>
        <w:spacing w:after="0" w:line="240" w:lineRule="auto"/>
        <w:ind w:firstLine="567"/>
        <w:jc w:val="both"/>
        <w:rPr>
          <w:rFonts w:ascii="Times New Roman" w:hAnsi="Times New Roman" w:cs="Times New Roman"/>
          <w:sz w:val="28"/>
          <w:szCs w:val="28"/>
        </w:rPr>
      </w:pPr>
      <w:r w:rsidRPr="003D2B06">
        <w:rPr>
          <w:rFonts w:ascii="Times New Roman" w:hAnsi="Times New Roman" w:cs="Times New Roman"/>
          <w:sz w:val="28"/>
          <w:szCs w:val="28"/>
        </w:rPr>
        <w:t xml:space="preserve">Якщо дисциплінарний орган вважає, що дії можуть бути покарані легкою дисциплінарною санкцією, він розпочинає дисциплінарне провадження. Якщо дисциплінарний орган вважає, що дії можуть бути покарані тяжкою дисциплінарною санкцією, він надсилає вступний звіт, а також усі документи справи вищому дисциплінарному органу. Одночасно, йому повідомляються причини, що обґрунтовують необхідність застосування тяжкої дисциплінарної санкції. </w:t>
      </w:r>
    </w:p>
    <w:p w:rsidR="00166072" w:rsidRPr="003D2B06" w:rsidRDefault="00166072" w:rsidP="00EA044D">
      <w:pPr>
        <w:spacing w:after="0" w:line="240" w:lineRule="auto"/>
        <w:ind w:firstLine="567"/>
        <w:jc w:val="both"/>
        <w:rPr>
          <w:rFonts w:ascii="Times New Roman" w:hAnsi="Times New Roman" w:cs="Times New Roman"/>
          <w:sz w:val="28"/>
          <w:szCs w:val="28"/>
        </w:rPr>
      </w:pPr>
      <w:r w:rsidRPr="003D2B06">
        <w:rPr>
          <w:rFonts w:ascii="Times New Roman" w:hAnsi="Times New Roman" w:cs="Times New Roman"/>
          <w:sz w:val="28"/>
          <w:szCs w:val="28"/>
        </w:rPr>
        <w:t xml:space="preserve">У рамках службового розслідування поліцейський або його захисник подає своє письмове пояснення протягом тридцяти днів з дня, наступного за отриманням вступного звіту. Після закінчення цього терміну вважається, що поліцейський не бажає надати пояснення. Дисциплінарний орган заслуховує у будь-який час за своєю ініціативою або за проханням відповідного службовця чи його захисника, свідчення корисних свідків, які він вважає необхідними враховуючи їх зв’язок зі справою. </w:t>
      </w:r>
    </w:p>
    <w:p w:rsidR="00166072" w:rsidRPr="00CF30DD" w:rsidRDefault="00166072" w:rsidP="00EA044D">
      <w:pPr>
        <w:spacing w:after="0" w:line="240" w:lineRule="auto"/>
        <w:ind w:firstLine="567"/>
        <w:jc w:val="both"/>
        <w:rPr>
          <w:rFonts w:ascii="Times New Roman" w:hAnsi="Times New Roman" w:cs="Times New Roman"/>
          <w:sz w:val="28"/>
          <w:szCs w:val="28"/>
        </w:rPr>
      </w:pPr>
      <w:r w:rsidRPr="00B47971">
        <w:rPr>
          <w:rFonts w:ascii="Times New Roman" w:hAnsi="Times New Roman" w:cs="Times New Roman"/>
          <w:sz w:val="28"/>
          <w:szCs w:val="28"/>
        </w:rPr>
        <w:t>Разом з тим слід зазначити що загальними джерелом права стосовно</w:t>
      </w:r>
      <w:r w:rsidRPr="00CF30DD">
        <w:rPr>
          <w:rFonts w:ascii="Times New Roman" w:hAnsi="Times New Roman" w:cs="Times New Roman"/>
          <w:sz w:val="28"/>
          <w:szCs w:val="28"/>
        </w:rPr>
        <w:t xml:space="preserve"> питань дисципліни та дисциплінарного провадження для поліції країн Європи є вимоги Європейського Кодексу поліцейської </w:t>
      </w:r>
      <w:r w:rsidRPr="00CF30DD">
        <w:rPr>
          <w:rFonts w:ascii="Times New Roman" w:hAnsi="Times New Roman" w:cs="Times New Roman"/>
          <w:sz w:val="28"/>
          <w:szCs w:val="28"/>
        </w:rPr>
        <w:lastRenderedPageBreak/>
        <w:t>етики, прийнято</w:t>
      </w:r>
      <w:r>
        <w:rPr>
          <w:rFonts w:ascii="Times New Roman" w:hAnsi="Times New Roman" w:cs="Times New Roman"/>
          <w:sz w:val="28"/>
          <w:szCs w:val="28"/>
        </w:rPr>
        <w:t>го</w:t>
      </w:r>
      <w:r w:rsidRPr="00CF30DD">
        <w:rPr>
          <w:rFonts w:ascii="Times New Roman" w:hAnsi="Times New Roman" w:cs="Times New Roman"/>
          <w:sz w:val="28"/>
          <w:szCs w:val="28"/>
        </w:rPr>
        <w:t xml:space="preserve"> Комітетом міністрів Ради Європи 19 </w:t>
      </w:r>
      <w:r>
        <w:rPr>
          <w:rFonts w:ascii="Times New Roman" w:hAnsi="Times New Roman" w:cs="Times New Roman"/>
          <w:sz w:val="28"/>
          <w:szCs w:val="28"/>
        </w:rPr>
        <w:t>вересня 2001 року.</w:t>
      </w:r>
      <w:r w:rsidRPr="00CF30DD">
        <w:rPr>
          <w:rFonts w:ascii="Times New Roman" w:hAnsi="Times New Roman" w:cs="Times New Roman"/>
          <w:sz w:val="28"/>
          <w:szCs w:val="28"/>
        </w:rPr>
        <w:t xml:space="preserve"> Він передбачає обов’язковість контролю з боку незалежного органу або суду за застосуванням до співробітників поліції дисциплінарних заходів</w:t>
      </w:r>
      <w:r>
        <w:rPr>
          <w:rFonts w:ascii="Times New Roman" w:hAnsi="Times New Roman" w:cs="Times New Roman"/>
          <w:sz w:val="28"/>
          <w:szCs w:val="28"/>
        </w:rPr>
        <w:t>, тобто декларує необхідність апеляційного оскарження застосованого дисциплінарного стягнення, захищаючи тим самим поліцейського від свавілля керівника.</w:t>
      </w:r>
    </w:p>
    <w:p w:rsidR="00166072" w:rsidRPr="00CF30DD"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іншої сторони зазначеним </w:t>
      </w:r>
      <w:r w:rsidRPr="00CF30DD">
        <w:rPr>
          <w:rFonts w:ascii="Times New Roman" w:hAnsi="Times New Roman" w:cs="Times New Roman"/>
          <w:sz w:val="28"/>
          <w:szCs w:val="28"/>
        </w:rPr>
        <w:t>кодекс</w:t>
      </w:r>
      <w:r>
        <w:rPr>
          <w:rFonts w:ascii="Times New Roman" w:hAnsi="Times New Roman" w:cs="Times New Roman"/>
          <w:sz w:val="28"/>
          <w:szCs w:val="28"/>
        </w:rPr>
        <w:t>ом передбачено</w:t>
      </w:r>
      <w:r w:rsidRPr="00CF30DD">
        <w:rPr>
          <w:rFonts w:ascii="Times New Roman" w:hAnsi="Times New Roman" w:cs="Times New Roman"/>
          <w:sz w:val="28"/>
          <w:szCs w:val="28"/>
        </w:rPr>
        <w:t xml:space="preserve"> забезпечення державної підтримки </w:t>
      </w:r>
      <w:r>
        <w:rPr>
          <w:rFonts w:ascii="Times New Roman" w:hAnsi="Times New Roman" w:cs="Times New Roman"/>
          <w:sz w:val="28"/>
          <w:szCs w:val="28"/>
        </w:rPr>
        <w:t>поліцейських</w:t>
      </w:r>
      <w:r w:rsidRPr="00CF30DD">
        <w:rPr>
          <w:rFonts w:ascii="Times New Roman" w:hAnsi="Times New Roman" w:cs="Times New Roman"/>
          <w:sz w:val="28"/>
          <w:szCs w:val="28"/>
        </w:rPr>
        <w:t xml:space="preserve"> від необґрунтованих звинувачень у зв'язку з виконанням ними їхніх функцій. Адже населення не завжди задоволене діями поліцейських і окремі громадяни можуть висловлювати своє невдоволення, висуваючи безпідставні звинувачення проти працівників. </w:t>
      </w:r>
    </w:p>
    <w:p w:rsidR="00166072"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sidRPr="00970CC3">
        <w:rPr>
          <w:rStyle w:val="rvts23"/>
          <w:rFonts w:ascii="Times New Roman" w:hAnsi="Times New Roman" w:cs="Times New Roman"/>
          <w:sz w:val="28"/>
          <w:szCs w:val="28"/>
        </w:rPr>
        <w:t xml:space="preserve">З метою з’ясування практики проведення службових розслідувань стосовно поліцейських у державах колишнього пострадянського простору, які </w:t>
      </w:r>
      <w:r>
        <w:rPr>
          <w:rStyle w:val="rvts23"/>
          <w:rFonts w:ascii="Times New Roman" w:hAnsi="Times New Roman" w:cs="Times New Roman"/>
          <w:sz w:val="28"/>
          <w:szCs w:val="28"/>
        </w:rPr>
        <w:t>разом</w:t>
      </w:r>
      <w:r w:rsidRPr="00970CC3">
        <w:rPr>
          <w:rStyle w:val="rvts23"/>
          <w:rFonts w:ascii="Times New Roman" w:hAnsi="Times New Roman" w:cs="Times New Roman"/>
          <w:sz w:val="28"/>
          <w:szCs w:val="28"/>
        </w:rPr>
        <w:t xml:space="preserve"> з Україною обрали шлях до євроінтег</w:t>
      </w:r>
      <w:r>
        <w:rPr>
          <w:rStyle w:val="rvts23"/>
          <w:rFonts w:ascii="Times New Roman" w:hAnsi="Times New Roman" w:cs="Times New Roman"/>
          <w:sz w:val="28"/>
          <w:szCs w:val="28"/>
        </w:rPr>
        <w:t>р</w:t>
      </w:r>
      <w:r w:rsidRPr="00970CC3">
        <w:rPr>
          <w:rStyle w:val="rvts23"/>
          <w:rFonts w:ascii="Times New Roman" w:hAnsi="Times New Roman" w:cs="Times New Roman"/>
          <w:sz w:val="28"/>
          <w:szCs w:val="28"/>
        </w:rPr>
        <w:t xml:space="preserve">ації, у рамках зазначеного дослідження проаналізовано також відповідні нормативно-правові акти </w:t>
      </w:r>
      <w:r>
        <w:rPr>
          <w:rStyle w:val="rvts23"/>
          <w:rFonts w:ascii="Times New Roman" w:hAnsi="Times New Roman" w:cs="Times New Roman"/>
          <w:sz w:val="28"/>
          <w:szCs w:val="28"/>
        </w:rPr>
        <w:t>республік</w:t>
      </w:r>
      <w:r w:rsidRPr="00970CC3">
        <w:rPr>
          <w:rStyle w:val="rvts23"/>
          <w:rFonts w:ascii="Times New Roman" w:hAnsi="Times New Roman" w:cs="Times New Roman"/>
          <w:sz w:val="28"/>
          <w:szCs w:val="28"/>
        </w:rPr>
        <w:t xml:space="preserve"> Молдова та</w:t>
      </w:r>
      <w:r>
        <w:rPr>
          <w:rStyle w:val="rvts23"/>
          <w:rFonts w:ascii="Times New Roman" w:hAnsi="Times New Roman" w:cs="Times New Roman"/>
          <w:sz w:val="28"/>
          <w:szCs w:val="28"/>
        </w:rPr>
        <w:t xml:space="preserve"> Грузія.</w:t>
      </w:r>
    </w:p>
    <w:p w:rsidR="00166072"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Можна констатувати, що основні вимоги щодо дотримання службової дисципліни, обов’язки поліцейських та їх керівників, порядок здійснення дисциплінарних проваджень стосовно поліцейських, види, дисциплінарних стягнень, що можуть застосовуватися до них в Республіці Молдова врегульовано Дисциплінарним статутом поліцейського, затвердженим рішенням Уряду Республіки Молдова від 09 липня 2013 року № 502.</w:t>
      </w:r>
      <w:r w:rsidRPr="00970CC3">
        <w:rPr>
          <w:rStyle w:val="rvts23"/>
          <w:rFonts w:ascii="Times New Roman" w:hAnsi="Times New Roman" w:cs="Times New Roman"/>
          <w:sz w:val="28"/>
          <w:szCs w:val="28"/>
        </w:rPr>
        <w:t xml:space="preserve"> </w:t>
      </w:r>
    </w:p>
    <w:p w:rsidR="00166072"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Так, зазначеним нормативно-правовим актом установлено чіткий перелік фактів, що можуть становити дисциплінарний проступок, підстави для проведення службового розслідування та його завдання.  </w:t>
      </w:r>
    </w:p>
    <w:p w:rsidR="00166072" w:rsidRDefault="00166072" w:rsidP="00EA044D">
      <w:pPr>
        <w:tabs>
          <w:tab w:val="left" w:pos="1008"/>
        </w:tabs>
        <w:spacing w:after="0" w:line="240" w:lineRule="auto"/>
        <w:ind w:firstLine="567"/>
        <w:jc w:val="both"/>
        <w:rPr>
          <w:rFonts w:ascii="Times New Roman" w:eastAsia="Times New Roman" w:hAnsi="Times New Roman" w:cs="Times New Roman"/>
          <w:color w:val="333333"/>
          <w:sz w:val="28"/>
          <w:szCs w:val="28"/>
        </w:rPr>
      </w:pPr>
      <w:r>
        <w:rPr>
          <w:rStyle w:val="rvts23"/>
          <w:rFonts w:ascii="Times New Roman" w:hAnsi="Times New Roman" w:cs="Times New Roman"/>
          <w:sz w:val="28"/>
          <w:szCs w:val="28"/>
        </w:rPr>
        <w:t>Службове розслідування призначається за рішенням відповідного начальника або особи, що виконує його обов’язки. При цьому проведення такого розслідування доручається відповідальній особі або безпосередньому керівнику поліцейського, який вчинив дисциплінарний проступок. Також воно може доручатися кільком особам, або проводитися особисто уповноваженим керівником</w:t>
      </w:r>
      <w:r w:rsidRPr="004E0720">
        <w:rPr>
          <w:rStyle w:val="rvts23"/>
          <w:rFonts w:ascii="Times New Roman" w:hAnsi="Times New Roman" w:cs="Times New Roman"/>
          <w:sz w:val="28"/>
          <w:szCs w:val="28"/>
        </w:rPr>
        <w:t xml:space="preserve">. </w:t>
      </w:r>
      <w:r w:rsidRPr="004E0720">
        <w:rPr>
          <w:rFonts w:ascii="Times New Roman" w:eastAsia="Times New Roman" w:hAnsi="Times New Roman" w:cs="Times New Roman"/>
          <w:color w:val="333333"/>
          <w:sz w:val="28"/>
          <w:szCs w:val="28"/>
        </w:rPr>
        <w:t>У разі необхідності службове розслідування може проводитися за участю представників інших підрозділів поліції або із залученням спеціалістів інших правоохоронних органів, організацій та уповноважених установ.</w:t>
      </w:r>
    </w:p>
    <w:p w:rsidR="00166072" w:rsidRDefault="00166072" w:rsidP="00EA044D">
      <w:pPr>
        <w:tabs>
          <w:tab w:val="left" w:pos="1008"/>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Строки службового розслідування обмежуються строками застосування дисциплінарного стягнення, у той же час передбачено </w:t>
      </w:r>
      <w:r>
        <w:rPr>
          <w:rFonts w:ascii="Times New Roman" w:eastAsia="Times New Roman" w:hAnsi="Times New Roman" w:cs="Times New Roman"/>
          <w:color w:val="333333"/>
          <w:sz w:val="28"/>
          <w:szCs w:val="28"/>
        </w:rPr>
        <w:lastRenderedPageBreak/>
        <w:t>можливість їх зупинення та поновлення. Загалом права особи, щодо якої проводиться службове розслідування, а також діяльність осіб, що проводять службове розслідування, питання, які мають бути встановлені, аналогічні тим, що визначаються Дисциплінарним статутом Національної поліції, за виключенням необхідності опитування безпосереднього керівника порушника.</w:t>
      </w:r>
    </w:p>
    <w:p w:rsidR="00166072" w:rsidRPr="00A82252" w:rsidRDefault="00166072" w:rsidP="00EA044D">
      <w:pPr>
        <w:shd w:val="clear" w:color="auto" w:fill="FFFFFF"/>
        <w:spacing w:after="0" w:line="240"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Разом з тим, на особу, стосовно якої проводиться службове розслідування, покладено наступні </w:t>
      </w:r>
      <w:r w:rsidRPr="00A82252">
        <w:rPr>
          <w:rFonts w:ascii="Times New Roman" w:eastAsia="Times New Roman" w:hAnsi="Times New Roman" w:cs="Times New Roman"/>
          <w:color w:val="333333"/>
          <w:sz w:val="28"/>
          <w:szCs w:val="28"/>
        </w:rPr>
        <w:t>обов’язки</w:t>
      </w:r>
      <w:r>
        <w:rPr>
          <w:rFonts w:ascii="Times New Roman" w:eastAsia="Times New Roman" w:hAnsi="Times New Roman" w:cs="Times New Roman"/>
          <w:color w:val="333333"/>
          <w:sz w:val="28"/>
          <w:szCs w:val="28"/>
        </w:rPr>
        <w:t>:</w:t>
      </w:r>
      <w:r w:rsidRPr="00A82252">
        <w:rPr>
          <w:rFonts w:ascii="Times New Roman" w:eastAsia="Times New Roman" w:hAnsi="Times New Roman" w:cs="Times New Roman"/>
          <w:color w:val="333333"/>
          <w:sz w:val="28"/>
          <w:szCs w:val="28"/>
        </w:rPr>
        <w:t xml:space="preserve"> з'являтися на вимогу особи, яка проводить службове розслідування, у день і час, коли вона запрошена, а в разі неявки з поважних причин подати пояснення та документи, що підтверджують її неявку; надати письмові пояснення щодо вчиненого порушення; письмово обґрунтувати відмову від дачі пояснень щодо вчиненого дисциплінарного проступку; поводитись належно, не перешкоджати повному та об’єктивному з’ясуванню обставин вчинення дисциплінарного проступку в усіх аспектах; виявляти щирість і активно сприяти встановленню об'єктивної істини.</w:t>
      </w:r>
    </w:p>
    <w:p w:rsidR="00166072" w:rsidRDefault="00166072" w:rsidP="00EA044D">
      <w:pPr>
        <w:tabs>
          <w:tab w:val="left" w:pos="1008"/>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 результатами службового розслідування готується проект висновку службового розслідування, а також, в разі встановлення дисциплінарного проступку, проект наказу про накладення стягнення.</w:t>
      </w:r>
    </w:p>
    <w:p w:rsidR="00166072" w:rsidRDefault="00166072" w:rsidP="00EA044D">
      <w:pPr>
        <w:tabs>
          <w:tab w:val="left" w:pos="1008"/>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Спектр дисциплінарних стягнень, що застосовуються до поліцейських, порядок відсторонення від посади на час службового розслідування, також  майже аналогічні тим, що застосовуються в Національній поліції України.</w:t>
      </w:r>
    </w:p>
    <w:p w:rsidR="00166072" w:rsidRDefault="00166072" w:rsidP="00EA044D">
      <w:pPr>
        <w:tabs>
          <w:tab w:val="left" w:pos="1008"/>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При цьому поліцейському, до якого застосовано дисциплінарне стягнення, має право оскаржити його до адміністративного суду.</w:t>
      </w:r>
    </w:p>
    <w:p w:rsidR="00166072"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sidRPr="004A6213">
        <w:rPr>
          <w:rStyle w:val="rvts23"/>
          <w:rFonts w:ascii="Times New Roman" w:hAnsi="Times New Roman" w:cs="Times New Roman"/>
          <w:sz w:val="28"/>
          <w:szCs w:val="28"/>
        </w:rPr>
        <w:t>Разом з тим, в Республіці Грузія вимоги до поведінки поліцейських, а також порядок здійснення дисциплінарних проваджень регулюються Дисциплінарним статутом працівників М</w:t>
      </w:r>
      <w:r>
        <w:rPr>
          <w:rStyle w:val="rvts23"/>
          <w:rFonts w:ascii="Times New Roman" w:hAnsi="Times New Roman" w:cs="Times New Roman"/>
          <w:sz w:val="28"/>
          <w:szCs w:val="28"/>
        </w:rPr>
        <w:t>іністерства внутрішніх справ</w:t>
      </w:r>
      <w:r w:rsidRPr="004A6213">
        <w:rPr>
          <w:rStyle w:val="rvts23"/>
          <w:rFonts w:ascii="Times New Roman" w:hAnsi="Times New Roman" w:cs="Times New Roman"/>
          <w:sz w:val="28"/>
          <w:szCs w:val="28"/>
        </w:rPr>
        <w:t xml:space="preserve"> Грузії, затвердженим наказом МВС Грузії від 31 грудня 2013 року № 989 (зі змінами).</w:t>
      </w:r>
    </w:p>
    <w:p w:rsidR="00166072"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У зазначеному нормативно-правовому акті наводиться чіткий перелік видів дій або бездіяльності, які можуть підпадати під ознаки дисциплінарного проступку, а також види дисциплінарних стягнень (</w:t>
      </w:r>
      <w:r w:rsidRPr="00075096">
        <w:rPr>
          <w:rStyle w:val="rvts23"/>
          <w:rFonts w:ascii="Times New Roman" w:hAnsi="Times New Roman" w:cs="Times New Roman"/>
          <w:i/>
          <w:sz w:val="28"/>
          <w:szCs w:val="28"/>
        </w:rPr>
        <w:t>здебільшого схожі з тими, що визначені Дисциплінарним статутом Національної поліції України, за виключенням вилучення нагрудного знаку МВС</w:t>
      </w:r>
      <w:r>
        <w:rPr>
          <w:rStyle w:val="rvts23"/>
          <w:rFonts w:ascii="Times New Roman" w:hAnsi="Times New Roman" w:cs="Times New Roman"/>
          <w:sz w:val="28"/>
          <w:szCs w:val="28"/>
        </w:rPr>
        <w:t xml:space="preserve">). </w:t>
      </w:r>
    </w:p>
    <w:p w:rsidR="00166072"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При цьому право порушувати питання про накладення на працівника дисциплінарного стягнення у формі письмового подання (з </w:t>
      </w:r>
      <w:r>
        <w:rPr>
          <w:rStyle w:val="rvts23"/>
          <w:rFonts w:ascii="Times New Roman" w:hAnsi="Times New Roman" w:cs="Times New Roman"/>
          <w:sz w:val="28"/>
          <w:szCs w:val="28"/>
        </w:rPr>
        <w:lastRenderedPageBreak/>
        <w:t>чіткими вимогами до його змісту) надано безпосередньому або старшому прямому керівнику.</w:t>
      </w:r>
    </w:p>
    <w:p w:rsidR="00166072"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Право застосовувати дисциплінарні стягнення до працівників на підставі висновку про дисциплінарний проступок, який </w:t>
      </w:r>
      <w:r w:rsidRPr="00BC296F">
        <w:rPr>
          <w:rFonts w:ascii="Times New Roman" w:eastAsia="Times New Roman" w:hAnsi="Times New Roman" w:cs="Times New Roman"/>
          <w:sz w:val="28"/>
          <w:szCs w:val="28"/>
        </w:rPr>
        <w:t>складається службою контролю за дисциплінарними проступками (за наявності)</w:t>
      </w:r>
      <w:r>
        <w:rPr>
          <w:rFonts w:ascii="Times New Roman" w:eastAsia="Times New Roman" w:hAnsi="Times New Roman" w:cs="Times New Roman"/>
          <w:sz w:val="28"/>
          <w:szCs w:val="28"/>
        </w:rPr>
        <w:t xml:space="preserve">, </w:t>
      </w:r>
      <w:r>
        <w:rPr>
          <w:rStyle w:val="rvts23"/>
          <w:rFonts w:ascii="Times New Roman" w:hAnsi="Times New Roman" w:cs="Times New Roman"/>
          <w:sz w:val="28"/>
          <w:szCs w:val="28"/>
        </w:rPr>
        <w:t>надано керівниками відповідних структурних підрозділів та органів Міністерства, державних установ тощо.</w:t>
      </w:r>
      <w:r w:rsidR="0019063B">
        <w:rPr>
          <w:rStyle w:val="rvts23"/>
          <w:rFonts w:ascii="Times New Roman" w:hAnsi="Times New Roman" w:cs="Times New Roman"/>
          <w:sz w:val="28"/>
          <w:szCs w:val="28"/>
        </w:rPr>
        <w:t xml:space="preserve"> </w:t>
      </w:r>
      <w:r>
        <w:rPr>
          <w:rStyle w:val="rvts23"/>
          <w:rFonts w:ascii="Times New Roman" w:hAnsi="Times New Roman" w:cs="Times New Roman"/>
          <w:sz w:val="28"/>
          <w:szCs w:val="28"/>
        </w:rPr>
        <w:t>Обов’язковою вимогою для застосування дисциплінарного стягнення є необхідність подання пояснень працівником, його безпосереднім керівником або вищою посадовою особою.</w:t>
      </w:r>
    </w:p>
    <w:p w:rsidR="00166072"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Змінами до зазначеного Дисциплінарного статуту правом виявляти проступки, складати протокол про дисциплінарний проступок, вимагати/затримувати будь-якого працівника Міністерства для надання письмового чи усного пояснення надано Генеральній інспекції Міністерства.</w:t>
      </w:r>
    </w:p>
    <w:p w:rsidR="00166072" w:rsidRPr="00BC296F"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sidRPr="00BC296F">
        <w:rPr>
          <w:rStyle w:val="rvts23"/>
          <w:rFonts w:ascii="Times New Roman" w:hAnsi="Times New Roman" w:cs="Times New Roman"/>
          <w:sz w:val="28"/>
          <w:szCs w:val="28"/>
        </w:rPr>
        <w:t>Також передбачено, що н</w:t>
      </w:r>
      <w:r w:rsidRPr="00BC296F">
        <w:rPr>
          <w:rFonts w:ascii="Times New Roman" w:eastAsia="Times New Roman" w:hAnsi="Times New Roman" w:cs="Times New Roman"/>
          <w:sz w:val="28"/>
          <w:szCs w:val="28"/>
        </w:rPr>
        <w:t>а підставі відповідного висновку Генеральної інспекції Міністерства міністр уповноважений у межах строку дії дисциплінарного стягнення переглядати застосовані дисциплінарні стягнення та приймати рішення про зміну виду дисциплінарного стягнення.</w:t>
      </w:r>
    </w:p>
    <w:p w:rsidR="00166072" w:rsidRDefault="00166072" w:rsidP="00EA044D">
      <w:pPr>
        <w:spacing w:after="0" w:line="240" w:lineRule="auto"/>
        <w:ind w:firstLine="567"/>
        <w:jc w:val="both"/>
        <w:rPr>
          <w:rFonts w:ascii="Times New Roman" w:hAnsi="Times New Roman" w:cs="Times New Roman"/>
          <w:sz w:val="28"/>
          <w:szCs w:val="28"/>
        </w:rPr>
      </w:pPr>
      <w:r w:rsidRPr="00777D40">
        <w:rPr>
          <w:rStyle w:val="rvts23"/>
          <w:rFonts w:ascii="Times New Roman" w:hAnsi="Times New Roman" w:cs="Times New Roman"/>
          <w:sz w:val="28"/>
          <w:szCs w:val="28"/>
        </w:rPr>
        <w:t xml:space="preserve">Підсумовуючи питання нормативного врегулювання питань дотримання службової дисципліни та проведення дисциплінарних розслідувань в поліції західних країн та Грузії можна констатувати, що </w:t>
      </w:r>
      <w:r w:rsidRPr="00777D40">
        <w:rPr>
          <w:rFonts w:ascii="Times New Roman" w:hAnsi="Times New Roman" w:cs="Times New Roman"/>
          <w:sz w:val="28"/>
          <w:szCs w:val="28"/>
        </w:rPr>
        <w:t>нормативно-правові акти, якими регулюється питання дисциплінарного провадження</w:t>
      </w:r>
      <w:r w:rsidRPr="00CF30DD">
        <w:rPr>
          <w:rFonts w:ascii="Times New Roman" w:hAnsi="Times New Roman" w:cs="Times New Roman"/>
          <w:sz w:val="28"/>
          <w:szCs w:val="28"/>
        </w:rPr>
        <w:t xml:space="preserve"> в органах поліції </w:t>
      </w:r>
      <w:r>
        <w:rPr>
          <w:rFonts w:ascii="Times New Roman" w:hAnsi="Times New Roman" w:cs="Times New Roman"/>
          <w:sz w:val="28"/>
          <w:szCs w:val="28"/>
        </w:rPr>
        <w:t xml:space="preserve">досліджених </w:t>
      </w:r>
      <w:r w:rsidRPr="00CF30DD">
        <w:rPr>
          <w:rFonts w:ascii="Times New Roman" w:hAnsi="Times New Roman" w:cs="Times New Roman"/>
          <w:sz w:val="28"/>
          <w:szCs w:val="28"/>
        </w:rPr>
        <w:t>зарубіжних країн, містять норми, присвячені вимогам, які ставляться до поліцейських, працівників поліції, правил</w:t>
      </w:r>
      <w:r>
        <w:rPr>
          <w:rFonts w:ascii="Times New Roman" w:hAnsi="Times New Roman" w:cs="Times New Roman"/>
          <w:sz w:val="28"/>
          <w:szCs w:val="28"/>
        </w:rPr>
        <w:t>ам</w:t>
      </w:r>
      <w:r w:rsidRPr="00CF30DD">
        <w:rPr>
          <w:rFonts w:ascii="Times New Roman" w:hAnsi="Times New Roman" w:cs="Times New Roman"/>
          <w:sz w:val="28"/>
          <w:szCs w:val="28"/>
        </w:rPr>
        <w:t xml:space="preserve"> та процедур</w:t>
      </w:r>
      <w:r>
        <w:rPr>
          <w:rFonts w:ascii="Times New Roman" w:hAnsi="Times New Roman" w:cs="Times New Roman"/>
          <w:sz w:val="28"/>
          <w:szCs w:val="28"/>
        </w:rPr>
        <w:t>ам</w:t>
      </w:r>
      <w:r w:rsidRPr="00CF30DD">
        <w:rPr>
          <w:rFonts w:ascii="Times New Roman" w:hAnsi="Times New Roman" w:cs="Times New Roman"/>
          <w:sz w:val="28"/>
          <w:szCs w:val="28"/>
        </w:rPr>
        <w:t xml:space="preserve"> притягнення до дисциплінарної відповідальності після допущеного дисциплінарного порушення, шляхом застосування заходів дисциплінарного впливу та дисциплінарного стягнення. </w:t>
      </w:r>
    </w:p>
    <w:p w:rsidR="00FB5C5F" w:rsidRDefault="0019063B"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Рішення про застосування до поліцейського дисциплінарного стягнення в досліджених країнах ухвалюються відповідними керівниками, на підставі службових розслідувань (звітів), що також проводяться уповноваженими службовими особами, без участі громадськості. Натомість участь представників останньої в окремих країнах допускається лише на етапі розгляду апеляційних скарг поліцейських щодо оспорювання застосованих дисциплінарних стягнень, </w:t>
      </w:r>
      <w:r w:rsidR="00FB5C5F" w:rsidRPr="0019063B">
        <w:rPr>
          <w:rFonts w:ascii="Times New Roman" w:hAnsi="Times New Roman" w:cs="Times New Roman"/>
          <w:sz w:val="28"/>
          <w:szCs w:val="28"/>
        </w:rPr>
        <w:t>з метою недопущенн</w:t>
      </w:r>
      <w:r w:rsidRPr="0019063B">
        <w:rPr>
          <w:rFonts w:ascii="Times New Roman" w:hAnsi="Times New Roman" w:cs="Times New Roman"/>
          <w:sz w:val="28"/>
          <w:szCs w:val="28"/>
        </w:rPr>
        <w:t>я свавілля стосовно поліцейських.</w:t>
      </w:r>
      <w:r>
        <w:rPr>
          <w:rFonts w:ascii="Times New Roman" w:hAnsi="Times New Roman" w:cs="Times New Roman"/>
          <w:sz w:val="28"/>
          <w:szCs w:val="28"/>
        </w:rPr>
        <w:t xml:space="preserve"> Фак</w:t>
      </w:r>
      <w:r>
        <w:rPr>
          <w:rFonts w:ascii="Times New Roman" w:hAnsi="Times New Roman" w:cs="Times New Roman"/>
          <w:sz w:val="28"/>
          <w:szCs w:val="28"/>
        </w:rPr>
        <w:lastRenderedPageBreak/>
        <w:t>тично такі апеляційні інстанції виконують повноваження незалежних від поліції інституцій, які в Україні виконують адміністративні суди.</w:t>
      </w:r>
    </w:p>
    <w:p w:rsidR="00166072" w:rsidRPr="00777D40" w:rsidRDefault="00166072" w:rsidP="00EA044D">
      <w:pPr>
        <w:tabs>
          <w:tab w:val="left" w:pos="1008"/>
        </w:tabs>
        <w:spacing w:after="0" w:line="240" w:lineRule="auto"/>
        <w:ind w:firstLine="567"/>
        <w:jc w:val="both"/>
        <w:rPr>
          <w:rStyle w:val="rvts23"/>
          <w:rFonts w:ascii="Times New Roman" w:hAnsi="Times New Roman" w:cs="Times New Roman"/>
          <w:sz w:val="28"/>
          <w:szCs w:val="28"/>
        </w:rPr>
      </w:pPr>
      <w:r w:rsidRPr="00777D40">
        <w:rPr>
          <w:rStyle w:val="rvts23"/>
          <w:rFonts w:ascii="Times New Roman" w:hAnsi="Times New Roman" w:cs="Times New Roman"/>
          <w:sz w:val="28"/>
          <w:szCs w:val="28"/>
        </w:rPr>
        <w:t xml:space="preserve">При цьому слід констатувати, що питання </w:t>
      </w:r>
      <w:r w:rsidR="0019063B">
        <w:rPr>
          <w:rStyle w:val="rvts23"/>
          <w:rFonts w:ascii="Times New Roman" w:hAnsi="Times New Roman" w:cs="Times New Roman"/>
          <w:sz w:val="28"/>
          <w:szCs w:val="28"/>
        </w:rPr>
        <w:t xml:space="preserve">дисциплінарної відповідальності </w:t>
      </w:r>
      <w:r w:rsidRPr="00777D40">
        <w:rPr>
          <w:rStyle w:val="rvts23"/>
          <w:rFonts w:ascii="Times New Roman" w:hAnsi="Times New Roman" w:cs="Times New Roman"/>
          <w:sz w:val="28"/>
          <w:szCs w:val="28"/>
        </w:rPr>
        <w:t xml:space="preserve">здебільшого врегульовуються внутрішніми документами, порядок внесення змін та доповнень до яких є значно простішим, ніж внесення змін до законів. </w:t>
      </w:r>
      <w:r>
        <w:rPr>
          <w:rStyle w:val="rvts23"/>
          <w:rFonts w:ascii="Times New Roman" w:hAnsi="Times New Roman" w:cs="Times New Roman"/>
          <w:sz w:val="28"/>
          <w:szCs w:val="28"/>
        </w:rPr>
        <w:t xml:space="preserve">Це дозволяє в більш динамічному режимі корегувати відповідні правові норми, в залежності від ситуації з дотриманням дисципліни, динаміки розвитку тих чи інших видів дисциплінарних правопорушень. </w:t>
      </w:r>
    </w:p>
    <w:p w:rsidR="00166072" w:rsidRDefault="00166072"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той же час можна констатувати, що частина з положень цих нормативно-правових актів знайшла своє відображення в законодавстві України, що регламентує притягнення до дисциплінарної відповідальності поліцейських, як от право на захист, можливість оскарження застосованого дисциплінарного органу не лише старшому прямому керівнику, а й до незалежної інстанції – адміністративного суду.</w:t>
      </w: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121F2D" w:rsidRDefault="00121F2D" w:rsidP="00EA044D">
      <w:pPr>
        <w:spacing w:after="0" w:line="240" w:lineRule="auto"/>
        <w:ind w:firstLine="567"/>
        <w:jc w:val="both"/>
        <w:rPr>
          <w:rFonts w:ascii="Times New Roman" w:hAnsi="Times New Roman" w:cs="Times New Roman"/>
          <w:b/>
          <w:sz w:val="28"/>
          <w:szCs w:val="28"/>
        </w:rPr>
      </w:pPr>
    </w:p>
    <w:p w:rsidR="00D91D01" w:rsidRPr="008D5579" w:rsidRDefault="00D91D01" w:rsidP="00EA044D">
      <w:pPr>
        <w:spacing w:after="0" w:line="240" w:lineRule="auto"/>
        <w:ind w:firstLine="567"/>
        <w:jc w:val="both"/>
        <w:rPr>
          <w:rFonts w:ascii="Times New Roman" w:hAnsi="Times New Roman" w:cs="Times New Roman"/>
          <w:b/>
          <w:sz w:val="28"/>
          <w:szCs w:val="28"/>
        </w:rPr>
      </w:pPr>
      <w:r w:rsidRPr="008D5579">
        <w:rPr>
          <w:rFonts w:ascii="Times New Roman" w:hAnsi="Times New Roman" w:cs="Times New Roman"/>
          <w:b/>
          <w:sz w:val="28"/>
          <w:szCs w:val="28"/>
        </w:rPr>
        <w:t>АНАЛІЗ ПРОБЛЕМНИХ ПИТАНЬ, ЩО ВИНИКАЮТЬ В ПРАКТИЧНІЙ ДІЯЛЬНОСТІ ПІД ЧАС ПРОВЕДЕННЯ СЛУЖБОВИХ РОЗСЛІДУВАНЬ СТОСОВНО ПОЛІЦЕЙСЬКИХ ТА ЗАСТОСУВАННЯ ДО НИХ ДИСЦИПЛІНАРНИХ СТЯГНЕНЬ</w:t>
      </w:r>
    </w:p>
    <w:p w:rsidR="005422D6" w:rsidRDefault="005422D6" w:rsidP="00EA044D">
      <w:pPr>
        <w:spacing w:after="0" w:line="240" w:lineRule="auto"/>
        <w:ind w:firstLine="567"/>
        <w:jc w:val="both"/>
        <w:rPr>
          <w:rFonts w:ascii="Times New Roman" w:hAnsi="Times New Roman" w:cs="Times New Roman"/>
          <w:color w:val="2E74B5" w:themeColor="accent1" w:themeShade="BF"/>
          <w:sz w:val="28"/>
          <w:szCs w:val="28"/>
          <w:highlight w:val="yellow"/>
        </w:rPr>
      </w:pPr>
    </w:p>
    <w:p w:rsidR="00136C17" w:rsidRDefault="00136C17" w:rsidP="00EA044D">
      <w:pPr>
        <w:spacing w:after="0" w:line="240" w:lineRule="auto"/>
        <w:ind w:firstLine="567"/>
        <w:jc w:val="both"/>
        <w:rPr>
          <w:rStyle w:val="rvts23"/>
          <w:rFonts w:ascii="Times New Roman" w:hAnsi="Times New Roman" w:cs="Times New Roman"/>
          <w:sz w:val="28"/>
          <w:szCs w:val="28"/>
        </w:rPr>
      </w:pPr>
      <w:r w:rsidRPr="00931197">
        <w:rPr>
          <w:rFonts w:ascii="Times New Roman" w:hAnsi="Times New Roman" w:cs="Times New Roman"/>
          <w:sz w:val="28"/>
          <w:szCs w:val="28"/>
        </w:rPr>
        <w:t xml:space="preserve">Під час підготовки та затвердження </w:t>
      </w:r>
      <w:r w:rsidR="00931197" w:rsidRPr="00931197">
        <w:rPr>
          <w:rFonts w:ascii="Times New Roman" w:hAnsi="Times New Roman" w:cs="Times New Roman"/>
          <w:snapToGrid w:val="0"/>
          <w:sz w:val="28"/>
          <w:szCs w:val="28"/>
        </w:rPr>
        <w:t xml:space="preserve">проєкту </w:t>
      </w:r>
      <w:r w:rsidR="00931197" w:rsidRPr="00931197">
        <w:rPr>
          <w:rStyle w:val="rvts23"/>
          <w:rFonts w:ascii="Times New Roman" w:hAnsi="Times New Roman" w:cs="Times New Roman"/>
          <w:sz w:val="28"/>
          <w:szCs w:val="28"/>
        </w:rPr>
        <w:t xml:space="preserve">Антикорупційної стратегії на 2022 – 2025 роки </w:t>
      </w:r>
      <w:r w:rsidRPr="00931197">
        <w:rPr>
          <w:rFonts w:ascii="Times New Roman" w:hAnsi="Times New Roman" w:cs="Times New Roman"/>
          <w:snapToGrid w:val="0"/>
          <w:sz w:val="28"/>
          <w:szCs w:val="28"/>
        </w:rPr>
        <w:t>групою фахівців під головуванням Національного агентства з питань запобігання корупції</w:t>
      </w:r>
      <w:r w:rsidR="00931197" w:rsidRPr="00931197">
        <w:rPr>
          <w:rFonts w:ascii="Times New Roman" w:hAnsi="Times New Roman" w:cs="Times New Roman"/>
          <w:snapToGrid w:val="0"/>
          <w:sz w:val="28"/>
          <w:szCs w:val="28"/>
        </w:rPr>
        <w:t xml:space="preserve">, як зазначалося вище, </w:t>
      </w:r>
      <w:proofErr w:type="spellStart"/>
      <w:r w:rsidRPr="00931197">
        <w:rPr>
          <w:rStyle w:val="rvts23"/>
          <w:rFonts w:ascii="Times New Roman" w:hAnsi="Times New Roman" w:cs="Times New Roman"/>
          <w:sz w:val="28"/>
          <w:szCs w:val="28"/>
        </w:rPr>
        <w:t>звернуто</w:t>
      </w:r>
      <w:proofErr w:type="spellEnd"/>
      <w:r w:rsidRPr="00931197">
        <w:rPr>
          <w:rStyle w:val="rvts23"/>
          <w:rFonts w:ascii="Times New Roman" w:hAnsi="Times New Roman" w:cs="Times New Roman"/>
          <w:sz w:val="28"/>
          <w:szCs w:val="28"/>
        </w:rPr>
        <w:t xml:space="preserve"> увагу на актуальності проблеми відсутності ефективної моделі розгляду скарг у системі Національної поліції, яку можливо вирішити шляхом аналізу практики застосування норм Дисциплінарного статуту Національної поліції, підготовки пропозицій щодо внесення змін до нього.</w:t>
      </w:r>
    </w:p>
    <w:p w:rsidR="00931197" w:rsidRPr="00DD128B" w:rsidRDefault="00931197" w:rsidP="00EA044D">
      <w:pPr>
        <w:spacing w:after="0" w:line="240" w:lineRule="auto"/>
        <w:ind w:firstLine="567"/>
        <w:jc w:val="both"/>
        <w:rPr>
          <w:rFonts w:ascii="Times New Roman" w:hAnsi="Times New Roman" w:cs="Times New Roman"/>
          <w:sz w:val="28"/>
          <w:szCs w:val="28"/>
        </w:rPr>
      </w:pPr>
      <w:r>
        <w:rPr>
          <w:rStyle w:val="rvts23"/>
          <w:rFonts w:ascii="Times New Roman" w:hAnsi="Times New Roman" w:cs="Times New Roman"/>
          <w:sz w:val="28"/>
          <w:szCs w:val="28"/>
        </w:rPr>
        <w:t xml:space="preserve">Слід зазначити, що окремі проблеми, пов’язані з притягненням поліцейських до дисциплінарної відповідальності, піднімалися ще </w:t>
      </w:r>
      <w:r w:rsidR="00EC3770">
        <w:rPr>
          <w:rStyle w:val="rvts23"/>
          <w:rFonts w:ascii="Times New Roman" w:hAnsi="Times New Roman" w:cs="Times New Roman"/>
          <w:sz w:val="28"/>
          <w:szCs w:val="28"/>
        </w:rPr>
        <w:t>17 квітня 2019 року</w:t>
      </w:r>
      <w:r>
        <w:rPr>
          <w:rStyle w:val="rvts23"/>
          <w:rFonts w:ascii="Times New Roman" w:hAnsi="Times New Roman" w:cs="Times New Roman"/>
          <w:sz w:val="28"/>
          <w:szCs w:val="28"/>
        </w:rPr>
        <w:t xml:space="preserve"> експертом з публічного права і прав людини, доктором юридичних наук, </w:t>
      </w:r>
      <w:r w:rsidRPr="00DD128B">
        <w:rPr>
          <w:rStyle w:val="rvts23"/>
          <w:rFonts w:ascii="Times New Roman" w:hAnsi="Times New Roman" w:cs="Times New Roman"/>
          <w:sz w:val="28"/>
          <w:szCs w:val="28"/>
        </w:rPr>
        <w:t xml:space="preserve">професором Борисом Малишевим у статті, розміщеній за посиланням: </w:t>
      </w:r>
      <w:hyperlink r:id="rId32" w:history="1">
        <w:r w:rsidRPr="00DD128B">
          <w:rPr>
            <w:rStyle w:val="aa"/>
            <w:sz w:val="28"/>
            <w:szCs w:val="28"/>
          </w:rPr>
          <w:t>https://lb.ua/blog/boris_malyshev/424802_chotiri_problemi_iz_prityagnennyam.html</w:t>
        </w:r>
      </w:hyperlink>
      <w:r w:rsidRPr="00DD128B">
        <w:rPr>
          <w:rFonts w:ascii="Times New Roman" w:hAnsi="Times New Roman" w:cs="Times New Roman"/>
          <w:sz w:val="28"/>
          <w:szCs w:val="28"/>
        </w:rPr>
        <w:t>.</w:t>
      </w:r>
    </w:p>
    <w:p w:rsidR="00931197" w:rsidRPr="00DD128B" w:rsidRDefault="00931197" w:rsidP="00EA044D">
      <w:pPr>
        <w:spacing w:after="0" w:line="240" w:lineRule="auto"/>
        <w:ind w:firstLine="567"/>
        <w:jc w:val="both"/>
        <w:rPr>
          <w:rFonts w:ascii="Times New Roman" w:hAnsi="Times New Roman" w:cs="Times New Roman"/>
          <w:sz w:val="28"/>
          <w:szCs w:val="28"/>
        </w:rPr>
      </w:pPr>
      <w:r w:rsidRPr="00DD128B">
        <w:rPr>
          <w:rFonts w:ascii="Times New Roman" w:hAnsi="Times New Roman" w:cs="Times New Roman"/>
          <w:sz w:val="28"/>
          <w:szCs w:val="28"/>
        </w:rPr>
        <w:t>На його думку, після початку дії в жовтні 2018 року Дисциплінарного статуту Національної поліції України виокремилося 4 проблеми, пов’язані з притягнення поліцейських до дисциплінарної відповідальності.</w:t>
      </w:r>
    </w:p>
    <w:p w:rsidR="004358AA" w:rsidRDefault="00DD128B" w:rsidP="00EA044D">
      <w:pPr>
        <w:spacing w:after="0" w:line="240" w:lineRule="auto"/>
        <w:ind w:firstLine="567"/>
        <w:jc w:val="both"/>
        <w:rPr>
          <w:rFonts w:ascii="Times New Roman" w:eastAsia="Times New Roman" w:hAnsi="Times New Roman" w:cs="Times New Roman"/>
          <w:sz w:val="28"/>
          <w:szCs w:val="28"/>
          <w:lang w:eastAsia="uk-UA"/>
        </w:rPr>
      </w:pPr>
      <w:r w:rsidRPr="00DD128B">
        <w:rPr>
          <w:rFonts w:ascii="Times New Roman" w:hAnsi="Times New Roman" w:cs="Times New Roman"/>
          <w:sz w:val="28"/>
          <w:szCs w:val="28"/>
        </w:rPr>
        <w:t xml:space="preserve">Першою проблемою, на думку Б. Малишева, є відсутність у дисциплінарних комісій статусу постійно діючих незалежних органів, </w:t>
      </w:r>
      <w:r w:rsidRPr="00DD128B">
        <w:rPr>
          <w:rFonts w:ascii="Times New Roman" w:eastAsia="Times New Roman" w:hAnsi="Times New Roman" w:cs="Times New Roman"/>
          <w:sz w:val="28"/>
          <w:szCs w:val="28"/>
          <w:lang w:eastAsia="uk-UA"/>
        </w:rPr>
        <w:t>т</w:t>
      </w:r>
      <w:r w:rsidR="004358AA" w:rsidRPr="00DD128B">
        <w:rPr>
          <w:rFonts w:ascii="Times New Roman" w:eastAsia="Times New Roman" w:hAnsi="Times New Roman" w:cs="Times New Roman"/>
          <w:sz w:val="28"/>
          <w:szCs w:val="28"/>
          <w:lang w:eastAsia="uk-UA"/>
        </w:rPr>
        <w:t xml:space="preserve">обто </w:t>
      </w:r>
      <w:r w:rsidRPr="00DD128B">
        <w:rPr>
          <w:rFonts w:ascii="Times New Roman" w:eastAsia="Times New Roman" w:hAnsi="Times New Roman" w:cs="Times New Roman"/>
          <w:sz w:val="28"/>
          <w:szCs w:val="28"/>
          <w:lang w:eastAsia="uk-UA"/>
        </w:rPr>
        <w:t xml:space="preserve">те, що вони створюються </w:t>
      </w:r>
      <w:r w:rsidR="004358AA" w:rsidRPr="00DD128B">
        <w:rPr>
          <w:rFonts w:ascii="Times New Roman" w:eastAsia="Times New Roman" w:hAnsi="Times New Roman" w:cs="Times New Roman"/>
          <w:sz w:val="28"/>
          <w:szCs w:val="28"/>
          <w:lang w:eastAsia="uk-UA"/>
        </w:rPr>
        <w:t>під кожне службове розслідування відповідним керівником.</w:t>
      </w:r>
      <w:r w:rsidR="00B67CF8">
        <w:rPr>
          <w:rFonts w:ascii="Times New Roman" w:eastAsia="Times New Roman" w:hAnsi="Times New Roman" w:cs="Times New Roman"/>
          <w:sz w:val="28"/>
          <w:szCs w:val="28"/>
          <w:lang w:eastAsia="uk-UA"/>
        </w:rPr>
        <w:t xml:space="preserve"> </w:t>
      </w:r>
      <w:r w:rsidR="004358AA" w:rsidRPr="00B67CF8">
        <w:rPr>
          <w:rFonts w:ascii="Times New Roman" w:eastAsia="Times New Roman" w:hAnsi="Times New Roman" w:cs="Times New Roman"/>
          <w:sz w:val="28"/>
          <w:szCs w:val="28"/>
          <w:lang w:eastAsia="uk-UA"/>
        </w:rPr>
        <w:t xml:space="preserve">Зважаючи на велику кількість дисциплінарних правопорушень, що </w:t>
      </w:r>
      <w:hyperlink r:id="rId33" w:history="1">
        <w:r w:rsidR="004358AA" w:rsidRPr="00B67CF8">
          <w:rPr>
            <w:rFonts w:ascii="Times New Roman" w:eastAsia="Times New Roman" w:hAnsi="Times New Roman" w:cs="Times New Roman"/>
            <w:sz w:val="28"/>
            <w:szCs w:val="28"/>
            <w:lang w:eastAsia="uk-UA"/>
          </w:rPr>
          <w:t>вчиняються поліцейськими,</w:t>
        </w:r>
      </w:hyperlink>
      <w:r w:rsidR="004358AA" w:rsidRPr="00B67CF8">
        <w:rPr>
          <w:rFonts w:ascii="Times New Roman" w:eastAsia="Times New Roman" w:hAnsi="Times New Roman" w:cs="Times New Roman"/>
          <w:sz w:val="28"/>
          <w:szCs w:val="28"/>
          <w:lang w:eastAsia="uk-UA"/>
        </w:rPr>
        <w:t xml:space="preserve"> а також скарг на їх діяльність, створення кожного разу окремої спеціальної дисциплінарної комісії</w:t>
      </w:r>
      <w:r w:rsidR="00B67CF8" w:rsidRPr="00B67CF8">
        <w:rPr>
          <w:rFonts w:ascii="Times New Roman" w:eastAsia="Times New Roman" w:hAnsi="Times New Roman" w:cs="Times New Roman"/>
          <w:sz w:val="28"/>
          <w:szCs w:val="28"/>
          <w:lang w:eastAsia="uk-UA"/>
        </w:rPr>
        <w:t>, на думку Б. Малишева,</w:t>
      </w:r>
      <w:r w:rsidR="004358AA" w:rsidRPr="00B67CF8">
        <w:rPr>
          <w:rFonts w:ascii="Times New Roman" w:eastAsia="Times New Roman" w:hAnsi="Times New Roman" w:cs="Times New Roman"/>
          <w:sz w:val="28"/>
          <w:szCs w:val="28"/>
          <w:lang w:eastAsia="uk-UA"/>
        </w:rPr>
        <w:t xml:space="preserve"> є</w:t>
      </w:r>
      <w:r w:rsidR="00B67CF8" w:rsidRPr="00B67CF8">
        <w:rPr>
          <w:rFonts w:ascii="Times New Roman" w:eastAsia="Times New Roman" w:hAnsi="Times New Roman" w:cs="Times New Roman"/>
          <w:sz w:val="28"/>
          <w:szCs w:val="28"/>
          <w:lang w:eastAsia="uk-UA"/>
        </w:rPr>
        <w:t xml:space="preserve"> нераціональним та неефективним, оскільки</w:t>
      </w:r>
      <w:r w:rsidR="004358AA" w:rsidRPr="00B67CF8">
        <w:rPr>
          <w:rFonts w:ascii="Times New Roman" w:eastAsia="Times New Roman" w:hAnsi="Times New Roman" w:cs="Times New Roman"/>
          <w:sz w:val="28"/>
          <w:szCs w:val="28"/>
          <w:lang w:eastAsia="uk-UA"/>
        </w:rPr>
        <w:t xml:space="preserve"> працівники, що будуть входити до складу цих комісій, відволікаються від виконання своїх безпосередніх обов’язків, вони зацікавлені у швидкому (точніше, поверховому) завершенні службового розслідування, а також часто не обізнані із різноманітними нюансами проведення розслідування, і це може зробити його висновки необґрунтованими.</w:t>
      </w:r>
      <w:r w:rsidR="00B67CF8">
        <w:rPr>
          <w:rFonts w:ascii="Times New Roman" w:eastAsia="Times New Roman" w:hAnsi="Times New Roman" w:cs="Times New Roman"/>
          <w:sz w:val="28"/>
          <w:szCs w:val="28"/>
          <w:lang w:eastAsia="uk-UA"/>
        </w:rPr>
        <w:t xml:space="preserve"> Крім того, згідно з висловленою Б. Малишевим позицією формування складу дисциплінарної комісії керівником із числа своїх підлеглих для службового розслідування правопорушення, допущеного також підлеглим, створює багато корупційних та інших ризиків, особливо у випадку наявності особистих приязних чи неприязних стосунків керівника з таким поліцейським.</w:t>
      </w:r>
    </w:p>
    <w:p w:rsidR="00B67CF8" w:rsidRDefault="00B67CF8" w:rsidP="00EA044D">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Другою проблемою, на думку Б. Малишева, є залишення старої процедури попереднього розгляду скарг на дії поліцейського (службою діловодства), яка може призводити до </w:t>
      </w:r>
      <w:proofErr w:type="spellStart"/>
      <w:r>
        <w:rPr>
          <w:rFonts w:ascii="Times New Roman" w:eastAsia="Times New Roman" w:hAnsi="Times New Roman" w:cs="Times New Roman"/>
          <w:sz w:val="28"/>
          <w:szCs w:val="28"/>
          <w:lang w:eastAsia="uk-UA"/>
        </w:rPr>
        <w:t>непотрапляння</w:t>
      </w:r>
      <w:proofErr w:type="spellEnd"/>
      <w:r>
        <w:rPr>
          <w:rFonts w:ascii="Times New Roman" w:eastAsia="Times New Roman" w:hAnsi="Times New Roman" w:cs="Times New Roman"/>
          <w:sz w:val="28"/>
          <w:szCs w:val="28"/>
          <w:lang w:eastAsia="uk-UA"/>
        </w:rPr>
        <w:t xml:space="preserve"> скарги до відповідного керівника, який, до того ж, є відповідальним за матеріально-технічне забезпечення роботи дисциплінарної комісії.</w:t>
      </w:r>
    </w:p>
    <w:p w:rsidR="004358AA" w:rsidRDefault="00B67CF8" w:rsidP="00EA044D">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Третьою проблемою, на думку Б. Малишева, є той факт, що участь громадськості в роботі дисциплінарних комісій є </w:t>
      </w:r>
      <w:r w:rsidRPr="00B67CF8">
        <w:rPr>
          <w:rFonts w:ascii="Times New Roman" w:eastAsia="Times New Roman" w:hAnsi="Times New Roman" w:cs="Times New Roman"/>
          <w:sz w:val="28"/>
          <w:szCs w:val="28"/>
          <w:lang w:eastAsia="uk-UA"/>
        </w:rPr>
        <w:t xml:space="preserve">не обов’язковою, а допускається у випадку розгляду дисциплінарних скарг на </w:t>
      </w:r>
      <w:r w:rsidR="004358AA" w:rsidRPr="00B67CF8">
        <w:rPr>
          <w:rFonts w:ascii="Times New Roman" w:eastAsia="Times New Roman" w:hAnsi="Times New Roman" w:cs="Times New Roman"/>
          <w:sz w:val="28"/>
          <w:szCs w:val="28"/>
          <w:lang w:eastAsia="uk-UA"/>
        </w:rPr>
        <w:t xml:space="preserve">порушення прав і свобод людини, </w:t>
      </w:r>
      <w:r w:rsidRPr="00B67CF8">
        <w:rPr>
          <w:rFonts w:ascii="Times New Roman" w:eastAsia="Times New Roman" w:hAnsi="Times New Roman" w:cs="Times New Roman"/>
          <w:sz w:val="28"/>
          <w:szCs w:val="28"/>
          <w:lang w:eastAsia="uk-UA"/>
        </w:rPr>
        <w:t xml:space="preserve">що </w:t>
      </w:r>
      <w:r w:rsidR="004358AA" w:rsidRPr="00B67CF8">
        <w:rPr>
          <w:rFonts w:ascii="Times New Roman" w:eastAsia="Times New Roman" w:hAnsi="Times New Roman" w:cs="Times New Roman"/>
          <w:sz w:val="28"/>
          <w:szCs w:val="28"/>
          <w:lang w:eastAsia="uk-UA"/>
        </w:rPr>
        <w:t xml:space="preserve">перебуває у площині вільного розсуду керівника потенційного правопорушника. </w:t>
      </w:r>
      <w:r w:rsidRPr="00B67CF8">
        <w:rPr>
          <w:rFonts w:ascii="Times New Roman" w:eastAsia="Times New Roman" w:hAnsi="Times New Roman" w:cs="Times New Roman"/>
          <w:sz w:val="28"/>
          <w:szCs w:val="28"/>
          <w:lang w:eastAsia="uk-UA"/>
        </w:rPr>
        <w:t xml:space="preserve">Це призводить до фактичного позбавлення громадськості контролю та моніторингу за застосуванням дисциплінарних стягнень </w:t>
      </w:r>
      <w:r w:rsidR="004358AA" w:rsidRPr="00B67CF8">
        <w:rPr>
          <w:rFonts w:ascii="Times New Roman" w:eastAsia="Times New Roman" w:hAnsi="Times New Roman" w:cs="Times New Roman"/>
          <w:sz w:val="28"/>
          <w:szCs w:val="28"/>
          <w:lang w:eastAsia="uk-UA"/>
        </w:rPr>
        <w:t xml:space="preserve">навіть за фактами порушення прав і свобод людини. </w:t>
      </w:r>
    </w:p>
    <w:p w:rsidR="004358AA" w:rsidRPr="00B67CF8" w:rsidRDefault="00B67CF8" w:rsidP="00EA044D">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Четвертою проблемою, на думку Б. Малишева, є питання одноосібного ухвалення </w:t>
      </w:r>
      <w:r w:rsidR="004358AA" w:rsidRPr="00B67CF8">
        <w:rPr>
          <w:rFonts w:ascii="Times New Roman" w:eastAsia="Times New Roman" w:hAnsi="Times New Roman" w:cs="Times New Roman"/>
          <w:sz w:val="28"/>
          <w:szCs w:val="28"/>
          <w:lang w:eastAsia="uk-UA"/>
        </w:rPr>
        <w:t>керівник</w:t>
      </w:r>
      <w:r w:rsidRPr="00B67CF8">
        <w:rPr>
          <w:rFonts w:ascii="Times New Roman" w:eastAsia="Times New Roman" w:hAnsi="Times New Roman" w:cs="Times New Roman"/>
          <w:sz w:val="28"/>
          <w:szCs w:val="28"/>
          <w:lang w:eastAsia="uk-UA"/>
        </w:rPr>
        <w:t>ом</w:t>
      </w:r>
      <w:r w:rsidR="004358AA" w:rsidRPr="00B67CF8">
        <w:rPr>
          <w:rFonts w:ascii="Times New Roman" w:eastAsia="Times New Roman" w:hAnsi="Times New Roman" w:cs="Times New Roman"/>
          <w:sz w:val="28"/>
          <w:szCs w:val="28"/>
          <w:lang w:eastAsia="uk-UA"/>
        </w:rPr>
        <w:t xml:space="preserve"> поліцейського, стосовно якого дисциплінарна комісія здійснила службове розслідування</w:t>
      </w:r>
      <w:r w:rsidRPr="00B67CF8">
        <w:rPr>
          <w:rFonts w:ascii="Times New Roman" w:eastAsia="Times New Roman" w:hAnsi="Times New Roman" w:cs="Times New Roman"/>
          <w:sz w:val="28"/>
          <w:szCs w:val="28"/>
          <w:lang w:eastAsia="uk-UA"/>
        </w:rPr>
        <w:t>, рішення про застосування того чи іншого дисциплінарного стягнення</w:t>
      </w:r>
      <w:r w:rsidR="004358AA" w:rsidRPr="00B67CF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Так, </w:t>
      </w:r>
      <w:r w:rsidR="004358AA" w:rsidRPr="00B67CF8">
        <w:rPr>
          <w:rFonts w:ascii="Times New Roman" w:eastAsia="Times New Roman" w:hAnsi="Times New Roman" w:cs="Times New Roman"/>
          <w:sz w:val="28"/>
          <w:szCs w:val="28"/>
          <w:lang w:eastAsia="uk-UA"/>
        </w:rPr>
        <w:t xml:space="preserve">Дисциплінарний статут </w:t>
      </w:r>
      <w:r w:rsidRPr="00B67CF8">
        <w:rPr>
          <w:rFonts w:ascii="Times New Roman" w:eastAsia="Times New Roman" w:hAnsi="Times New Roman" w:cs="Times New Roman"/>
          <w:sz w:val="28"/>
          <w:szCs w:val="28"/>
          <w:lang w:eastAsia="uk-UA"/>
        </w:rPr>
        <w:t xml:space="preserve">Національної поліції України, на його думку, </w:t>
      </w:r>
      <w:r w:rsidR="004358AA" w:rsidRPr="00B67CF8">
        <w:rPr>
          <w:rFonts w:ascii="Times New Roman" w:eastAsia="Times New Roman" w:hAnsi="Times New Roman" w:cs="Times New Roman"/>
          <w:sz w:val="28"/>
          <w:szCs w:val="28"/>
          <w:lang w:eastAsia="uk-UA"/>
        </w:rPr>
        <w:t xml:space="preserve">не містить норми про те, що висновок, який підготувала дисциплінарна комісія, має бути обов’язково затверджений керівником у первинній редакції. Відтак у керівника залишаються важелі для впливу на зміст самого висновку, навіть при </w:t>
      </w:r>
      <w:r>
        <w:rPr>
          <w:rFonts w:ascii="Times New Roman" w:eastAsia="Times New Roman" w:hAnsi="Times New Roman" w:cs="Times New Roman"/>
          <w:sz w:val="28"/>
          <w:szCs w:val="28"/>
          <w:lang w:eastAsia="uk-UA"/>
        </w:rPr>
        <w:t xml:space="preserve">його </w:t>
      </w:r>
      <w:r w:rsidR="004358AA" w:rsidRPr="00B67CF8">
        <w:rPr>
          <w:rFonts w:ascii="Times New Roman" w:eastAsia="Times New Roman" w:hAnsi="Times New Roman" w:cs="Times New Roman"/>
          <w:sz w:val="28"/>
          <w:szCs w:val="28"/>
          <w:lang w:eastAsia="uk-UA"/>
        </w:rPr>
        <w:t xml:space="preserve">затвердженні </w:t>
      </w:r>
      <w:r>
        <w:rPr>
          <w:rFonts w:ascii="Times New Roman" w:eastAsia="Times New Roman" w:hAnsi="Times New Roman" w:cs="Times New Roman"/>
          <w:sz w:val="28"/>
          <w:szCs w:val="28"/>
          <w:lang w:eastAsia="uk-UA"/>
        </w:rPr>
        <w:t>він вправі</w:t>
      </w:r>
      <w:r w:rsidR="004358AA" w:rsidRPr="00B67CF8">
        <w:rPr>
          <w:rFonts w:ascii="Times New Roman" w:eastAsia="Times New Roman" w:hAnsi="Times New Roman" w:cs="Times New Roman"/>
          <w:sz w:val="28"/>
          <w:szCs w:val="28"/>
          <w:lang w:eastAsia="uk-UA"/>
        </w:rPr>
        <w:t xml:space="preserve"> самостійно визнача</w:t>
      </w:r>
      <w:r>
        <w:rPr>
          <w:rFonts w:ascii="Times New Roman" w:eastAsia="Times New Roman" w:hAnsi="Times New Roman" w:cs="Times New Roman"/>
          <w:sz w:val="28"/>
          <w:szCs w:val="28"/>
          <w:lang w:eastAsia="uk-UA"/>
        </w:rPr>
        <w:t>ти</w:t>
      </w:r>
      <w:r w:rsidR="004358AA" w:rsidRPr="00B67CF8">
        <w:rPr>
          <w:rFonts w:ascii="Times New Roman" w:eastAsia="Times New Roman" w:hAnsi="Times New Roman" w:cs="Times New Roman"/>
          <w:sz w:val="28"/>
          <w:szCs w:val="28"/>
          <w:lang w:eastAsia="uk-UA"/>
        </w:rPr>
        <w:t xml:space="preserve"> вид стягнення, врахову</w:t>
      </w:r>
      <w:r>
        <w:rPr>
          <w:rFonts w:ascii="Times New Roman" w:eastAsia="Times New Roman" w:hAnsi="Times New Roman" w:cs="Times New Roman"/>
          <w:sz w:val="28"/>
          <w:szCs w:val="28"/>
          <w:lang w:eastAsia="uk-UA"/>
        </w:rPr>
        <w:t>ючи характер проступку та</w:t>
      </w:r>
      <w:r w:rsidR="004358AA" w:rsidRPr="00B67CF8">
        <w:rPr>
          <w:rFonts w:ascii="Times New Roman" w:eastAsia="Times New Roman" w:hAnsi="Times New Roman" w:cs="Times New Roman"/>
          <w:sz w:val="28"/>
          <w:szCs w:val="28"/>
          <w:lang w:eastAsia="uk-UA"/>
        </w:rPr>
        <w:t xml:space="preserve"> обставини його вчинення.</w:t>
      </w:r>
    </w:p>
    <w:p w:rsidR="00772A12" w:rsidRPr="00772A12" w:rsidRDefault="00EC3770" w:rsidP="00EA044D">
      <w:pPr>
        <w:spacing w:after="0" w:line="240" w:lineRule="auto"/>
        <w:ind w:firstLine="567"/>
        <w:jc w:val="both"/>
        <w:rPr>
          <w:rFonts w:ascii="Times New Roman" w:eastAsia="Times New Roman" w:hAnsi="Times New Roman" w:cs="Times New Roman"/>
          <w:sz w:val="28"/>
          <w:szCs w:val="28"/>
          <w:lang w:eastAsia="uk-UA"/>
        </w:rPr>
      </w:pPr>
      <w:r w:rsidRPr="00772A12">
        <w:rPr>
          <w:rFonts w:ascii="Times New Roman" w:hAnsi="Times New Roman" w:cs="Times New Roman"/>
          <w:sz w:val="28"/>
          <w:szCs w:val="28"/>
        </w:rPr>
        <w:t>На думку Б. Малишева, зазначені проблемні питання можуть бути усунуті шляхом</w:t>
      </w:r>
      <w:r w:rsidRPr="00772A12">
        <w:rPr>
          <w:rFonts w:ascii="Times New Roman" w:hAnsi="Times New Roman" w:cs="Times New Roman"/>
          <w:color w:val="2E74B5" w:themeColor="accent1" w:themeShade="BF"/>
          <w:sz w:val="28"/>
          <w:szCs w:val="28"/>
        </w:rPr>
        <w:t xml:space="preserve"> </w:t>
      </w:r>
      <w:r w:rsidR="006E4813" w:rsidRPr="00772A12">
        <w:rPr>
          <w:rFonts w:ascii="Times New Roman" w:eastAsia="Times New Roman" w:hAnsi="Times New Roman" w:cs="Times New Roman"/>
          <w:sz w:val="28"/>
          <w:szCs w:val="28"/>
          <w:lang w:eastAsia="uk-UA"/>
        </w:rPr>
        <w:t>внесення</w:t>
      </w:r>
      <w:r w:rsidR="00854318" w:rsidRPr="00772A12">
        <w:rPr>
          <w:rFonts w:ascii="Times New Roman" w:eastAsia="Times New Roman" w:hAnsi="Times New Roman" w:cs="Times New Roman"/>
          <w:sz w:val="28"/>
          <w:szCs w:val="28"/>
          <w:lang w:eastAsia="uk-UA"/>
        </w:rPr>
        <w:t xml:space="preserve"> змін до Закону України «Про Національну поліцію» та Дисциплінарного статуту</w:t>
      </w:r>
      <w:r w:rsidR="006E4813" w:rsidRPr="00772A12">
        <w:rPr>
          <w:rFonts w:ascii="Times New Roman" w:eastAsia="Times New Roman" w:hAnsi="Times New Roman" w:cs="Times New Roman"/>
          <w:sz w:val="28"/>
          <w:szCs w:val="28"/>
          <w:lang w:eastAsia="uk-UA"/>
        </w:rPr>
        <w:t xml:space="preserve"> Національної поліції України</w:t>
      </w:r>
      <w:r w:rsidR="00D9782F" w:rsidRPr="00772A12">
        <w:rPr>
          <w:rFonts w:ascii="Times New Roman" w:eastAsia="Times New Roman" w:hAnsi="Times New Roman" w:cs="Times New Roman"/>
          <w:sz w:val="28"/>
          <w:szCs w:val="28"/>
          <w:lang w:eastAsia="uk-UA"/>
        </w:rPr>
        <w:t xml:space="preserve"> в частині покладання функцій з отримання скарг на поліцейських, здійснення дисциплінарних проваджень за </w:t>
      </w:r>
      <w:r w:rsidR="00772A12" w:rsidRPr="00772A12">
        <w:rPr>
          <w:rFonts w:ascii="Times New Roman" w:eastAsia="Times New Roman" w:hAnsi="Times New Roman" w:cs="Times New Roman"/>
          <w:sz w:val="28"/>
          <w:szCs w:val="28"/>
          <w:lang w:eastAsia="uk-UA"/>
        </w:rPr>
        <w:t>ними</w:t>
      </w:r>
      <w:r w:rsidR="00D9782F" w:rsidRPr="00772A12">
        <w:rPr>
          <w:rFonts w:ascii="Times New Roman" w:eastAsia="Times New Roman" w:hAnsi="Times New Roman" w:cs="Times New Roman"/>
          <w:sz w:val="28"/>
          <w:szCs w:val="28"/>
          <w:lang w:eastAsia="uk-UA"/>
        </w:rPr>
        <w:t xml:space="preserve"> з правом накладення дисциплінарних санкцій на </w:t>
      </w:r>
      <w:r w:rsidR="00854318" w:rsidRPr="00772A12">
        <w:rPr>
          <w:rFonts w:ascii="Times New Roman" w:eastAsia="Times New Roman" w:hAnsi="Times New Roman" w:cs="Times New Roman"/>
          <w:sz w:val="28"/>
          <w:szCs w:val="28"/>
          <w:lang w:eastAsia="uk-UA"/>
        </w:rPr>
        <w:t>поліцейські комісії</w:t>
      </w:r>
      <w:r w:rsidR="00772A12" w:rsidRPr="00772A12">
        <w:rPr>
          <w:rFonts w:ascii="Times New Roman" w:eastAsia="Times New Roman" w:hAnsi="Times New Roman" w:cs="Times New Roman"/>
          <w:sz w:val="28"/>
          <w:szCs w:val="28"/>
          <w:lang w:eastAsia="uk-UA"/>
        </w:rPr>
        <w:t>, передбачивши оплачуваний характер їх роботи</w:t>
      </w:r>
      <w:r w:rsidR="00854318" w:rsidRPr="00772A12">
        <w:rPr>
          <w:rFonts w:ascii="Times New Roman" w:eastAsia="Times New Roman" w:hAnsi="Times New Roman" w:cs="Times New Roman"/>
          <w:sz w:val="28"/>
          <w:szCs w:val="28"/>
          <w:lang w:eastAsia="uk-UA"/>
        </w:rPr>
        <w:t xml:space="preserve">. </w:t>
      </w:r>
    </w:p>
    <w:p w:rsidR="00854318" w:rsidRPr="00855275" w:rsidRDefault="00C55FF6" w:rsidP="00EA044D">
      <w:pPr>
        <w:spacing w:after="0" w:line="240" w:lineRule="auto"/>
        <w:ind w:firstLine="567"/>
        <w:jc w:val="both"/>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Д</w:t>
      </w:r>
      <w:r w:rsidR="00772A12" w:rsidRPr="00772A12">
        <w:rPr>
          <w:rFonts w:ascii="Times New Roman" w:eastAsia="Times New Roman" w:hAnsi="Times New Roman" w:cs="Times New Roman"/>
          <w:sz w:val="28"/>
          <w:szCs w:val="28"/>
          <w:lang w:eastAsia="uk-UA"/>
        </w:rPr>
        <w:t>о повноважень поліцейських комісій Б. Малишев пропонує віднести розгляд в</w:t>
      </w:r>
      <w:r w:rsidR="00854318" w:rsidRPr="00772A12">
        <w:rPr>
          <w:rFonts w:ascii="Times New Roman" w:eastAsia="Times New Roman" w:hAnsi="Times New Roman" w:cs="Times New Roman"/>
          <w:sz w:val="28"/>
          <w:szCs w:val="28"/>
          <w:lang w:eastAsia="uk-UA"/>
        </w:rPr>
        <w:t>сі</w:t>
      </w:r>
      <w:r w:rsidR="00772A12" w:rsidRPr="00772A12">
        <w:rPr>
          <w:rFonts w:ascii="Times New Roman" w:eastAsia="Times New Roman" w:hAnsi="Times New Roman" w:cs="Times New Roman"/>
          <w:sz w:val="28"/>
          <w:szCs w:val="28"/>
          <w:lang w:eastAsia="uk-UA"/>
        </w:rPr>
        <w:t>х скарг, рапортів, повідомлень</w:t>
      </w:r>
      <w:r w:rsidR="00854318" w:rsidRPr="00772A12">
        <w:rPr>
          <w:rFonts w:ascii="Times New Roman" w:eastAsia="Times New Roman" w:hAnsi="Times New Roman" w:cs="Times New Roman"/>
          <w:sz w:val="28"/>
          <w:szCs w:val="28"/>
          <w:lang w:eastAsia="uk-UA"/>
        </w:rPr>
        <w:t xml:space="preserve"> про дисциплінарні правопорушення поліцейських, крім тих, які</w:t>
      </w:r>
      <w:r w:rsidR="00772A12" w:rsidRPr="00772A12">
        <w:rPr>
          <w:rFonts w:ascii="Times New Roman" w:eastAsia="Times New Roman" w:hAnsi="Times New Roman" w:cs="Times New Roman"/>
          <w:sz w:val="28"/>
          <w:szCs w:val="28"/>
          <w:lang w:eastAsia="uk-UA"/>
        </w:rPr>
        <w:t xml:space="preserve"> </w:t>
      </w:r>
      <w:r w:rsidR="00854318" w:rsidRPr="00772A12">
        <w:rPr>
          <w:rFonts w:ascii="Times New Roman" w:eastAsia="Times New Roman" w:hAnsi="Times New Roman" w:cs="Times New Roman"/>
          <w:sz w:val="28"/>
          <w:szCs w:val="28"/>
          <w:lang w:eastAsia="uk-UA"/>
        </w:rPr>
        <w:t>стосуються незначних порушень службової дисципліни (наприклад, втрата службового посвідчення</w:t>
      </w:r>
      <w:r w:rsidR="00772A12" w:rsidRPr="00772A12">
        <w:rPr>
          <w:rFonts w:ascii="Times New Roman" w:eastAsia="Times New Roman" w:hAnsi="Times New Roman" w:cs="Times New Roman"/>
          <w:sz w:val="28"/>
          <w:szCs w:val="28"/>
          <w:lang w:eastAsia="uk-UA"/>
        </w:rPr>
        <w:t xml:space="preserve"> або спеціального жетона тощо), </w:t>
      </w:r>
      <w:r w:rsidR="00854318" w:rsidRPr="00772A12">
        <w:rPr>
          <w:rFonts w:ascii="Times New Roman" w:eastAsia="Times New Roman" w:hAnsi="Times New Roman" w:cs="Times New Roman"/>
          <w:sz w:val="28"/>
          <w:szCs w:val="28"/>
          <w:lang w:eastAsia="uk-UA"/>
        </w:rPr>
        <w:t>мають стосунок до нег</w:t>
      </w:r>
      <w:r w:rsidR="00772A12" w:rsidRPr="00772A12">
        <w:rPr>
          <w:rFonts w:ascii="Times New Roman" w:eastAsia="Times New Roman" w:hAnsi="Times New Roman" w:cs="Times New Roman"/>
          <w:sz w:val="28"/>
          <w:szCs w:val="28"/>
          <w:lang w:eastAsia="uk-UA"/>
        </w:rPr>
        <w:t xml:space="preserve">ласної слідчої (розшукової) дії, </w:t>
      </w:r>
      <w:r w:rsidR="00854318" w:rsidRPr="00772A12">
        <w:rPr>
          <w:rFonts w:ascii="Times New Roman" w:eastAsia="Times New Roman" w:hAnsi="Times New Roman" w:cs="Times New Roman"/>
          <w:sz w:val="28"/>
          <w:szCs w:val="28"/>
          <w:lang w:eastAsia="uk-UA"/>
        </w:rPr>
        <w:t>розголошення таємної або іншої інформації, яка містить та</w:t>
      </w:r>
      <w:r w:rsidR="00772A12" w:rsidRPr="00772A12">
        <w:rPr>
          <w:rFonts w:ascii="Times New Roman" w:eastAsia="Times New Roman" w:hAnsi="Times New Roman" w:cs="Times New Roman"/>
          <w:sz w:val="28"/>
          <w:szCs w:val="28"/>
          <w:lang w:eastAsia="uk-UA"/>
        </w:rPr>
        <w:t>ємницю, що охороняється законом, або по</w:t>
      </w:r>
      <w:r w:rsidR="00854318" w:rsidRPr="00772A12">
        <w:rPr>
          <w:rFonts w:ascii="Times New Roman" w:eastAsia="Times New Roman" w:hAnsi="Times New Roman" w:cs="Times New Roman"/>
          <w:sz w:val="28"/>
          <w:szCs w:val="28"/>
          <w:lang w:eastAsia="uk-UA"/>
        </w:rPr>
        <w:t>в’язані із порушенням вимог нормативно-правових актів з питань організації та забезпечення безпеки спеціальних видів зв’язку.</w:t>
      </w:r>
    </w:p>
    <w:p w:rsidR="00854318" w:rsidRDefault="00C55FF6" w:rsidP="00EA044D">
      <w:pPr>
        <w:spacing w:after="0" w:line="240" w:lineRule="auto"/>
        <w:ind w:firstLine="567"/>
        <w:jc w:val="both"/>
        <w:rPr>
          <w:rFonts w:ascii="Times New Roman" w:hAnsi="Times New Roman" w:cs="Times New Roman"/>
          <w:sz w:val="28"/>
          <w:szCs w:val="28"/>
        </w:rPr>
      </w:pPr>
      <w:r w:rsidRPr="003347D9">
        <w:rPr>
          <w:rFonts w:ascii="Times New Roman" w:hAnsi="Times New Roman" w:cs="Times New Roman"/>
          <w:sz w:val="28"/>
          <w:szCs w:val="28"/>
        </w:rPr>
        <w:lastRenderedPageBreak/>
        <w:t xml:space="preserve">При цьому </w:t>
      </w:r>
      <w:r w:rsidR="00D33271">
        <w:rPr>
          <w:rFonts w:ascii="Times New Roman" w:hAnsi="Times New Roman" w:cs="Times New Roman"/>
          <w:sz w:val="28"/>
          <w:szCs w:val="28"/>
        </w:rPr>
        <w:t xml:space="preserve">під час зазначеного аналітичного дослідження пропонується </w:t>
      </w:r>
      <w:r w:rsidRPr="003347D9">
        <w:rPr>
          <w:rFonts w:ascii="Times New Roman" w:hAnsi="Times New Roman" w:cs="Times New Roman"/>
          <w:sz w:val="28"/>
          <w:szCs w:val="28"/>
        </w:rPr>
        <w:t xml:space="preserve"> врахувати, що </w:t>
      </w:r>
      <w:r w:rsidR="00977702" w:rsidRPr="003347D9">
        <w:rPr>
          <w:rFonts w:ascii="Times New Roman" w:hAnsi="Times New Roman" w:cs="Times New Roman"/>
          <w:sz w:val="28"/>
          <w:szCs w:val="28"/>
        </w:rPr>
        <w:t>на час зазначеної публікації Дисциплінарний статут Національної поліції України фактично застосовувався менше ніж пів року, тому провести відповідний аналіз практики застосування його норм не було можливості, тому об’єктивність зазначених висновків Б. Малишева потребу</w:t>
      </w:r>
      <w:r w:rsidR="003347D9" w:rsidRPr="003347D9">
        <w:rPr>
          <w:rFonts w:ascii="Times New Roman" w:hAnsi="Times New Roman" w:cs="Times New Roman"/>
          <w:sz w:val="28"/>
          <w:szCs w:val="28"/>
        </w:rPr>
        <w:t>є</w:t>
      </w:r>
      <w:r w:rsidR="00977702" w:rsidRPr="003347D9">
        <w:rPr>
          <w:rFonts w:ascii="Times New Roman" w:hAnsi="Times New Roman" w:cs="Times New Roman"/>
          <w:sz w:val="28"/>
          <w:szCs w:val="28"/>
        </w:rPr>
        <w:t xml:space="preserve"> перевірки.</w:t>
      </w:r>
    </w:p>
    <w:p w:rsidR="00A642F8" w:rsidRPr="00855275" w:rsidRDefault="00A642F8" w:rsidP="00EA044D">
      <w:pPr>
        <w:spacing w:after="0" w:line="240" w:lineRule="auto"/>
        <w:ind w:firstLine="567"/>
        <w:jc w:val="both"/>
        <w:rPr>
          <w:rFonts w:ascii="Times New Roman" w:hAnsi="Times New Roman" w:cs="Times New Roman"/>
          <w:sz w:val="28"/>
          <w:szCs w:val="28"/>
        </w:rPr>
      </w:pPr>
      <w:r w:rsidRPr="00A642F8">
        <w:rPr>
          <w:rFonts w:ascii="Times New Roman" w:hAnsi="Times New Roman" w:cs="Times New Roman"/>
          <w:sz w:val="28"/>
          <w:szCs w:val="28"/>
        </w:rPr>
        <w:t>У той же час, як зазнач</w:t>
      </w:r>
      <w:r w:rsidR="00885DB9">
        <w:rPr>
          <w:rFonts w:ascii="Times New Roman" w:hAnsi="Times New Roman" w:cs="Times New Roman"/>
          <w:sz w:val="28"/>
          <w:szCs w:val="28"/>
        </w:rPr>
        <w:t>алося</w:t>
      </w:r>
      <w:r w:rsidRPr="00A642F8">
        <w:rPr>
          <w:rFonts w:ascii="Times New Roman" w:hAnsi="Times New Roman" w:cs="Times New Roman"/>
          <w:sz w:val="28"/>
          <w:szCs w:val="28"/>
        </w:rPr>
        <w:t xml:space="preserve"> 01.04.2018 оглядач</w:t>
      </w:r>
      <w:r w:rsidR="00885DB9">
        <w:rPr>
          <w:rFonts w:ascii="Times New Roman" w:hAnsi="Times New Roman" w:cs="Times New Roman"/>
          <w:sz w:val="28"/>
          <w:szCs w:val="28"/>
        </w:rPr>
        <w:t>ем</w:t>
      </w:r>
      <w:r w:rsidRPr="00A642F8">
        <w:rPr>
          <w:rFonts w:ascii="Times New Roman" w:hAnsi="Times New Roman" w:cs="Times New Roman"/>
          <w:sz w:val="28"/>
          <w:szCs w:val="28"/>
        </w:rPr>
        <w:t xml:space="preserve"> сайту «</w:t>
      </w:r>
      <w:proofErr w:type="spellStart"/>
      <w:r w:rsidRPr="00A642F8">
        <w:rPr>
          <w:rFonts w:ascii="Times New Roman" w:hAnsi="Times New Roman" w:cs="Times New Roman"/>
          <w:sz w:val="28"/>
          <w:szCs w:val="28"/>
        </w:rPr>
        <w:t>Сегодня</w:t>
      </w:r>
      <w:proofErr w:type="spellEnd"/>
      <w:r w:rsidRPr="00A642F8">
        <w:rPr>
          <w:rFonts w:ascii="Times New Roman" w:hAnsi="Times New Roman" w:cs="Times New Roman"/>
          <w:sz w:val="28"/>
          <w:szCs w:val="28"/>
        </w:rPr>
        <w:t>» А. Іщенко у статті «</w:t>
      </w:r>
      <w:proofErr w:type="spellStart"/>
      <w:r w:rsidRPr="00A642F8">
        <w:rPr>
          <w:rFonts w:ascii="Times New Roman" w:hAnsi="Times New Roman" w:cs="Times New Roman"/>
          <w:sz w:val="28"/>
          <w:szCs w:val="28"/>
        </w:rPr>
        <w:t>Новые</w:t>
      </w:r>
      <w:proofErr w:type="spellEnd"/>
      <w:r w:rsidRPr="00A642F8">
        <w:rPr>
          <w:rFonts w:ascii="Times New Roman" w:hAnsi="Times New Roman" w:cs="Times New Roman"/>
          <w:sz w:val="28"/>
          <w:szCs w:val="28"/>
        </w:rPr>
        <w:t xml:space="preserve"> правила для </w:t>
      </w:r>
      <w:proofErr w:type="spellStart"/>
      <w:r w:rsidRPr="00A642F8">
        <w:rPr>
          <w:rFonts w:ascii="Times New Roman" w:hAnsi="Times New Roman" w:cs="Times New Roman"/>
          <w:sz w:val="28"/>
          <w:szCs w:val="28"/>
        </w:rPr>
        <w:t>полиции</w:t>
      </w:r>
      <w:proofErr w:type="spellEnd"/>
      <w:r w:rsidRPr="00A642F8">
        <w:rPr>
          <w:rFonts w:ascii="Times New Roman" w:hAnsi="Times New Roman" w:cs="Times New Roman"/>
          <w:sz w:val="28"/>
          <w:szCs w:val="28"/>
        </w:rPr>
        <w:t xml:space="preserve">: </w:t>
      </w:r>
      <w:proofErr w:type="spellStart"/>
      <w:r w:rsidRPr="00A642F8">
        <w:rPr>
          <w:rFonts w:ascii="Times New Roman" w:hAnsi="Times New Roman" w:cs="Times New Roman"/>
          <w:sz w:val="28"/>
          <w:szCs w:val="28"/>
        </w:rPr>
        <w:t>что</w:t>
      </w:r>
      <w:proofErr w:type="spellEnd"/>
      <w:r w:rsidRPr="00A642F8">
        <w:rPr>
          <w:rFonts w:ascii="Times New Roman" w:hAnsi="Times New Roman" w:cs="Times New Roman"/>
          <w:sz w:val="28"/>
          <w:szCs w:val="28"/>
        </w:rPr>
        <w:t xml:space="preserve"> </w:t>
      </w:r>
      <w:proofErr w:type="spellStart"/>
      <w:r w:rsidRPr="00A642F8">
        <w:rPr>
          <w:rFonts w:ascii="Times New Roman" w:hAnsi="Times New Roman" w:cs="Times New Roman"/>
          <w:sz w:val="28"/>
          <w:szCs w:val="28"/>
        </w:rPr>
        <w:t>изменилось</w:t>
      </w:r>
      <w:proofErr w:type="spellEnd"/>
      <w:r w:rsidRPr="00A642F8">
        <w:rPr>
          <w:rFonts w:ascii="Times New Roman" w:hAnsi="Times New Roman" w:cs="Times New Roman"/>
          <w:sz w:val="28"/>
          <w:szCs w:val="28"/>
        </w:rPr>
        <w:t xml:space="preserve"> в </w:t>
      </w:r>
      <w:proofErr w:type="spellStart"/>
      <w:r w:rsidRPr="00A642F8">
        <w:rPr>
          <w:rFonts w:ascii="Times New Roman" w:hAnsi="Times New Roman" w:cs="Times New Roman"/>
          <w:sz w:val="28"/>
          <w:szCs w:val="28"/>
        </w:rPr>
        <w:t>дисциплинарном</w:t>
      </w:r>
      <w:proofErr w:type="spellEnd"/>
      <w:r w:rsidRPr="00A642F8">
        <w:rPr>
          <w:rFonts w:ascii="Times New Roman" w:hAnsi="Times New Roman" w:cs="Times New Roman"/>
          <w:sz w:val="28"/>
          <w:szCs w:val="28"/>
        </w:rPr>
        <w:t xml:space="preserve"> уставе» за посиланням </w:t>
      </w:r>
      <w:hyperlink r:id="rId34" w:history="1">
        <w:r w:rsidRPr="00A642F8">
          <w:rPr>
            <w:rStyle w:val="aa"/>
            <w:sz w:val="28"/>
            <w:szCs w:val="28"/>
          </w:rPr>
          <w:t>https://ukraine.segodnya.ua/ukraine/novye-pravila-dlya-policii-chto-izmenilos-v-disciplinarnom-ustave-1126552.html</w:t>
        </w:r>
      </w:hyperlink>
      <w:r w:rsidRPr="00A642F8">
        <w:rPr>
          <w:rFonts w:ascii="Times New Roman" w:hAnsi="Times New Roman" w:cs="Times New Roman"/>
          <w:sz w:val="28"/>
          <w:szCs w:val="28"/>
        </w:rPr>
        <w:t>,</w:t>
      </w:r>
      <w:r>
        <w:rPr>
          <w:rFonts w:ascii="Times New Roman" w:hAnsi="Times New Roman" w:cs="Times New Roman"/>
          <w:sz w:val="28"/>
          <w:szCs w:val="28"/>
        </w:rPr>
        <w:t xml:space="preserve"> </w:t>
      </w:r>
      <w:r w:rsidRPr="00A642F8">
        <w:rPr>
          <w:rFonts w:ascii="Times New Roman" w:hAnsi="Times New Roman" w:cs="Times New Roman"/>
          <w:sz w:val="28"/>
          <w:szCs w:val="28"/>
        </w:rPr>
        <w:t xml:space="preserve">включення представників громадськості до складу дисциплінарної комісії несе певні ризики, а саме дисциплінарні комісії можуть розглядати інформацію, не призначену широкому загалу, але новий закон ніяк не регулює відповідальності за розголошення конфіденційної інформації. При цьому А. Іщенко наводить цитату Д. Монастирського, який зазначив, що законом не визначено відповідальності члена комісії за розголошення певних даних та інформації, яку він отримає у зв'язку з цією роботою. Якщо до складу комісії входили поліцейські, то зрозуміло, що вони відповідали за розголошення службової інформації. Якщо йдеться про громадського активіста, який буде включений до цієї комісії, то він отримає доступ до персональної інформації, до багатьох даних. </w:t>
      </w:r>
    </w:p>
    <w:p w:rsidR="00D84FE8" w:rsidRPr="00D33271" w:rsidRDefault="00D84FE8" w:rsidP="00EA044D">
      <w:pPr>
        <w:pStyle w:val="1"/>
        <w:spacing w:line="240" w:lineRule="auto"/>
        <w:ind w:firstLine="700"/>
        <w:jc w:val="both"/>
        <w:rPr>
          <w:sz w:val="28"/>
          <w:szCs w:val="28"/>
        </w:rPr>
      </w:pPr>
      <w:r w:rsidRPr="00D33271">
        <w:rPr>
          <w:sz w:val="28"/>
          <w:szCs w:val="28"/>
        </w:rPr>
        <w:t xml:space="preserve">У ході ж аналізу фахівцями Правового департаменту Національної поліції України судових рішень, ухвалених за результатами оскарження поліцейськими в судовому порядку </w:t>
      </w:r>
      <w:r w:rsidR="00FF4330">
        <w:rPr>
          <w:sz w:val="28"/>
          <w:szCs w:val="28"/>
        </w:rPr>
        <w:t>наказів</w:t>
      </w:r>
      <w:r w:rsidRPr="00D33271">
        <w:rPr>
          <w:sz w:val="28"/>
          <w:szCs w:val="28"/>
        </w:rPr>
        <w:t xml:space="preserve"> про застосування дисциплінарних стягнень, установлено, що рішення щодо скасування дисциплінарних стягнень приймаються здебільшого через неврегульованість </w:t>
      </w:r>
      <w:r w:rsidR="00FF4330">
        <w:rPr>
          <w:sz w:val="28"/>
          <w:szCs w:val="28"/>
        </w:rPr>
        <w:t xml:space="preserve">на </w:t>
      </w:r>
      <w:r w:rsidRPr="00D33271">
        <w:rPr>
          <w:sz w:val="28"/>
          <w:szCs w:val="28"/>
        </w:rPr>
        <w:t>закон</w:t>
      </w:r>
      <w:r w:rsidR="00FF4330">
        <w:rPr>
          <w:sz w:val="28"/>
          <w:szCs w:val="28"/>
        </w:rPr>
        <w:t>одавчому рівні певних питань</w:t>
      </w:r>
      <w:r w:rsidRPr="00D33271">
        <w:rPr>
          <w:sz w:val="28"/>
          <w:szCs w:val="28"/>
        </w:rPr>
        <w:t xml:space="preserve"> або через неправильне (помилкове) застосування</w:t>
      </w:r>
      <w:r w:rsidR="00FF4330">
        <w:rPr>
          <w:sz w:val="28"/>
          <w:szCs w:val="28"/>
        </w:rPr>
        <w:t xml:space="preserve"> положень Закону</w:t>
      </w:r>
      <w:r w:rsidRPr="00D33271">
        <w:rPr>
          <w:sz w:val="28"/>
          <w:szCs w:val="28"/>
        </w:rPr>
        <w:t>.</w:t>
      </w:r>
    </w:p>
    <w:p w:rsidR="00D84FE8" w:rsidRPr="00D33271" w:rsidRDefault="00FF4330" w:rsidP="00EA044D">
      <w:pPr>
        <w:pStyle w:val="1"/>
        <w:spacing w:line="240" w:lineRule="auto"/>
        <w:ind w:firstLine="720"/>
        <w:jc w:val="both"/>
        <w:rPr>
          <w:sz w:val="28"/>
          <w:szCs w:val="28"/>
        </w:rPr>
      </w:pPr>
      <w:r>
        <w:rPr>
          <w:sz w:val="28"/>
          <w:szCs w:val="28"/>
        </w:rPr>
        <w:t>Серед</w:t>
      </w:r>
      <w:r w:rsidR="00D84FE8" w:rsidRPr="00D33271">
        <w:rPr>
          <w:sz w:val="28"/>
          <w:szCs w:val="28"/>
        </w:rPr>
        <w:t xml:space="preserve"> найпоширеніших</w:t>
      </w:r>
      <w:r>
        <w:rPr>
          <w:sz w:val="28"/>
          <w:szCs w:val="28"/>
        </w:rPr>
        <w:t>, з урахуванням судової практики на час проведення дослідження,</w:t>
      </w:r>
      <w:r w:rsidR="00D84FE8" w:rsidRPr="00D33271">
        <w:rPr>
          <w:sz w:val="28"/>
          <w:szCs w:val="28"/>
        </w:rPr>
        <w:t xml:space="preserve"> недоліків, на думку Правового департаменту Національної поліції України, є:</w:t>
      </w:r>
    </w:p>
    <w:p w:rsidR="005A6D97" w:rsidRPr="00D33271" w:rsidRDefault="00D84FE8" w:rsidP="00EA044D">
      <w:pPr>
        <w:pStyle w:val="1"/>
        <w:numPr>
          <w:ilvl w:val="0"/>
          <w:numId w:val="10"/>
        </w:numPr>
        <w:tabs>
          <w:tab w:val="left" w:pos="1008"/>
        </w:tabs>
        <w:spacing w:line="240" w:lineRule="auto"/>
        <w:ind w:firstLine="720"/>
        <w:jc w:val="both"/>
        <w:rPr>
          <w:sz w:val="28"/>
          <w:szCs w:val="28"/>
        </w:rPr>
      </w:pPr>
      <w:r w:rsidRPr="00D33271">
        <w:rPr>
          <w:sz w:val="28"/>
          <w:szCs w:val="28"/>
        </w:rPr>
        <w:t xml:space="preserve">порушення порядку відібрання пояснень у особи, </w:t>
      </w:r>
      <w:r w:rsidR="00FF4330">
        <w:rPr>
          <w:sz w:val="28"/>
          <w:szCs w:val="28"/>
        </w:rPr>
        <w:t>стосовно</w:t>
      </w:r>
      <w:r w:rsidRPr="00D33271">
        <w:rPr>
          <w:sz w:val="28"/>
          <w:szCs w:val="28"/>
        </w:rPr>
        <w:t xml:space="preserve"> якої проводиться службове розслідування, особливо в період дії воєнного стану</w:t>
      </w:r>
      <w:r w:rsidR="005A6D97" w:rsidRPr="00D33271">
        <w:rPr>
          <w:sz w:val="28"/>
          <w:szCs w:val="28"/>
        </w:rPr>
        <w:t xml:space="preserve"> (зокрема, під час перебування в стані непрацездатності – на стаціонарному лікуванні, </w:t>
      </w:r>
      <w:r w:rsidR="00FF4330">
        <w:rPr>
          <w:sz w:val="28"/>
          <w:szCs w:val="28"/>
        </w:rPr>
        <w:t xml:space="preserve">у </w:t>
      </w:r>
      <w:r w:rsidR="005A6D97" w:rsidRPr="00D33271">
        <w:rPr>
          <w:sz w:val="28"/>
          <w:szCs w:val="28"/>
        </w:rPr>
        <w:t>стані сп’яніння);</w:t>
      </w:r>
    </w:p>
    <w:p w:rsidR="00D84FE8" w:rsidRPr="00D33271" w:rsidRDefault="00D84FE8" w:rsidP="00EA044D">
      <w:pPr>
        <w:pStyle w:val="1"/>
        <w:numPr>
          <w:ilvl w:val="0"/>
          <w:numId w:val="10"/>
        </w:numPr>
        <w:tabs>
          <w:tab w:val="left" w:pos="1008"/>
        </w:tabs>
        <w:spacing w:line="240" w:lineRule="auto"/>
        <w:ind w:firstLine="720"/>
        <w:jc w:val="both"/>
        <w:rPr>
          <w:sz w:val="28"/>
          <w:szCs w:val="28"/>
        </w:rPr>
      </w:pPr>
      <w:r w:rsidRPr="00D33271">
        <w:rPr>
          <w:sz w:val="28"/>
          <w:szCs w:val="28"/>
        </w:rPr>
        <w:t xml:space="preserve">порушення </w:t>
      </w:r>
      <w:r w:rsidR="005A6D97" w:rsidRPr="00D33271">
        <w:rPr>
          <w:sz w:val="28"/>
          <w:szCs w:val="28"/>
        </w:rPr>
        <w:t>в</w:t>
      </w:r>
      <w:r w:rsidRPr="00D33271">
        <w:rPr>
          <w:sz w:val="28"/>
          <w:szCs w:val="28"/>
        </w:rPr>
        <w:t>становлено</w:t>
      </w:r>
      <w:r w:rsidR="005A6D97" w:rsidRPr="00D33271">
        <w:rPr>
          <w:sz w:val="28"/>
          <w:szCs w:val="28"/>
        </w:rPr>
        <w:t>го</w:t>
      </w:r>
      <w:r w:rsidRPr="00D33271">
        <w:rPr>
          <w:sz w:val="28"/>
          <w:szCs w:val="28"/>
        </w:rPr>
        <w:t xml:space="preserve"> порядку </w:t>
      </w:r>
      <w:r w:rsidR="005A6D97" w:rsidRPr="00D33271">
        <w:rPr>
          <w:sz w:val="28"/>
          <w:szCs w:val="28"/>
        </w:rPr>
        <w:t xml:space="preserve">складання </w:t>
      </w:r>
      <w:r w:rsidRPr="00D33271">
        <w:rPr>
          <w:sz w:val="28"/>
          <w:szCs w:val="28"/>
        </w:rPr>
        <w:t xml:space="preserve">актів про відмову від надання пояснень, строку </w:t>
      </w:r>
      <w:r w:rsidR="00FF4330" w:rsidRPr="00D33271">
        <w:rPr>
          <w:sz w:val="28"/>
          <w:szCs w:val="28"/>
        </w:rPr>
        <w:t xml:space="preserve">їх складання </w:t>
      </w:r>
      <w:r w:rsidRPr="00D33271">
        <w:rPr>
          <w:sz w:val="28"/>
          <w:szCs w:val="28"/>
        </w:rPr>
        <w:t>та місця реєстрації;</w:t>
      </w:r>
      <w:r w:rsidR="00FF4330">
        <w:rPr>
          <w:sz w:val="28"/>
          <w:szCs w:val="28"/>
        </w:rPr>
        <w:t xml:space="preserve"> </w:t>
      </w:r>
    </w:p>
    <w:p w:rsidR="00D84FE8" w:rsidRPr="00D33271" w:rsidRDefault="005A6D97" w:rsidP="00EA044D">
      <w:pPr>
        <w:pStyle w:val="1"/>
        <w:numPr>
          <w:ilvl w:val="0"/>
          <w:numId w:val="10"/>
        </w:numPr>
        <w:tabs>
          <w:tab w:val="left" w:pos="1002"/>
        </w:tabs>
        <w:spacing w:line="240" w:lineRule="auto"/>
        <w:ind w:firstLine="700"/>
        <w:jc w:val="both"/>
        <w:rPr>
          <w:sz w:val="28"/>
          <w:szCs w:val="28"/>
        </w:rPr>
      </w:pPr>
      <w:r w:rsidRPr="00D33271">
        <w:rPr>
          <w:sz w:val="28"/>
          <w:szCs w:val="28"/>
        </w:rPr>
        <w:lastRenderedPageBreak/>
        <w:t xml:space="preserve">незалучення до матеріалів службового розслідування </w:t>
      </w:r>
      <w:r w:rsidR="00D84FE8" w:rsidRPr="00D33271">
        <w:rPr>
          <w:sz w:val="28"/>
          <w:szCs w:val="28"/>
        </w:rPr>
        <w:t xml:space="preserve">пояснень безпосереднього керівника особи, </w:t>
      </w:r>
      <w:r w:rsidRPr="00D33271">
        <w:rPr>
          <w:sz w:val="28"/>
          <w:szCs w:val="28"/>
        </w:rPr>
        <w:t>стосовно</w:t>
      </w:r>
      <w:r w:rsidR="00D84FE8" w:rsidRPr="00D33271">
        <w:rPr>
          <w:sz w:val="28"/>
          <w:szCs w:val="28"/>
        </w:rPr>
        <w:t xml:space="preserve"> якої проводиться службове</w:t>
      </w:r>
      <w:r w:rsidRPr="00D33271">
        <w:rPr>
          <w:sz w:val="28"/>
          <w:szCs w:val="28"/>
        </w:rPr>
        <w:t xml:space="preserve"> розслідування та/або застосовується</w:t>
      </w:r>
      <w:r w:rsidR="00D84FE8" w:rsidRPr="00D33271">
        <w:rPr>
          <w:sz w:val="28"/>
          <w:szCs w:val="28"/>
        </w:rPr>
        <w:t xml:space="preserve"> дисциплінарне стягнення;</w:t>
      </w:r>
    </w:p>
    <w:p w:rsidR="00D84FE8" w:rsidRPr="00D33271" w:rsidRDefault="005A6D97" w:rsidP="00EA044D">
      <w:pPr>
        <w:pStyle w:val="1"/>
        <w:numPr>
          <w:ilvl w:val="0"/>
          <w:numId w:val="10"/>
        </w:numPr>
        <w:tabs>
          <w:tab w:val="left" w:pos="1002"/>
        </w:tabs>
        <w:spacing w:line="240" w:lineRule="auto"/>
        <w:ind w:firstLine="700"/>
        <w:jc w:val="both"/>
        <w:rPr>
          <w:sz w:val="28"/>
          <w:szCs w:val="28"/>
        </w:rPr>
      </w:pPr>
      <w:r w:rsidRPr="00D33271">
        <w:rPr>
          <w:sz w:val="28"/>
          <w:szCs w:val="28"/>
        </w:rPr>
        <w:t xml:space="preserve">відсутність в </w:t>
      </w:r>
      <w:r w:rsidR="00D84FE8" w:rsidRPr="00D33271">
        <w:rPr>
          <w:sz w:val="28"/>
          <w:szCs w:val="28"/>
        </w:rPr>
        <w:t>матеріал</w:t>
      </w:r>
      <w:r w:rsidRPr="00D33271">
        <w:rPr>
          <w:sz w:val="28"/>
          <w:szCs w:val="28"/>
        </w:rPr>
        <w:t>ах</w:t>
      </w:r>
      <w:r w:rsidR="00D84FE8" w:rsidRPr="00D33271">
        <w:rPr>
          <w:sz w:val="28"/>
          <w:szCs w:val="28"/>
        </w:rPr>
        <w:t xml:space="preserve"> службового розслідування </w:t>
      </w:r>
      <w:r w:rsidRPr="00D33271">
        <w:rPr>
          <w:sz w:val="28"/>
          <w:szCs w:val="28"/>
        </w:rPr>
        <w:t xml:space="preserve">відомостей (доказів), що </w:t>
      </w:r>
      <w:r w:rsidR="00D84FE8" w:rsidRPr="00D33271">
        <w:rPr>
          <w:sz w:val="28"/>
          <w:szCs w:val="28"/>
        </w:rPr>
        <w:t xml:space="preserve"> підтверджують повністю або в окремій частині юридичну кваліфікацію дисциплінарного проступку, який ставиться у провину особі;</w:t>
      </w:r>
    </w:p>
    <w:p w:rsidR="005A6D97" w:rsidRPr="00D33271" w:rsidRDefault="005A6D97" w:rsidP="00EA044D">
      <w:pPr>
        <w:pStyle w:val="1"/>
        <w:numPr>
          <w:ilvl w:val="0"/>
          <w:numId w:val="10"/>
        </w:numPr>
        <w:tabs>
          <w:tab w:val="left" w:pos="1002"/>
        </w:tabs>
        <w:spacing w:line="240" w:lineRule="auto"/>
        <w:ind w:firstLine="700"/>
        <w:jc w:val="both"/>
        <w:rPr>
          <w:sz w:val="28"/>
          <w:szCs w:val="28"/>
        </w:rPr>
      </w:pPr>
      <w:r w:rsidRPr="00D33271">
        <w:rPr>
          <w:sz w:val="28"/>
          <w:szCs w:val="28"/>
        </w:rPr>
        <w:t>невірне зазначення юридичної кваліфікації дисциплінарного проступку з посиланням на норми законодавства, які було порушено;</w:t>
      </w:r>
    </w:p>
    <w:p w:rsidR="00D84FE8" w:rsidRPr="00D33271" w:rsidRDefault="005A6D97" w:rsidP="00EA044D">
      <w:pPr>
        <w:pStyle w:val="1"/>
        <w:numPr>
          <w:ilvl w:val="0"/>
          <w:numId w:val="10"/>
        </w:numPr>
        <w:tabs>
          <w:tab w:val="left" w:pos="1002"/>
        </w:tabs>
        <w:spacing w:line="240" w:lineRule="auto"/>
        <w:ind w:firstLine="700"/>
        <w:jc w:val="both"/>
        <w:rPr>
          <w:sz w:val="28"/>
          <w:szCs w:val="28"/>
        </w:rPr>
      </w:pPr>
      <w:r w:rsidRPr="00D33271">
        <w:rPr>
          <w:sz w:val="28"/>
          <w:szCs w:val="28"/>
        </w:rPr>
        <w:t xml:space="preserve">порушення </w:t>
      </w:r>
      <w:r w:rsidR="00D84FE8" w:rsidRPr="00D33271">
        <w:rPr>
          <w:sz w:val="28"/>
          <w:szCs w:val="28"/>
        </w:rPr>
        <w:t>під час проведення службового розслідування прав поліцейського, стосовно якого проводиться службове розслідування, встановлених частиною першою статті 18 Дисциплінарного статут</w:t>
      </w:r>
      <w:r w:rsidR="00BA09E7">
        <w:rPr>
          <w:sz w:val="28"/>
          <w:szCs w:val="28"/>
        </w:rPr>
        <w:t>у</w:t>
      </w:r>
      <w:r w:rsidR="00D84FE8" w:rsidRPr="00D33271">
        <w:rPr>
          <w:sz w:val="28"/>
          <w:szCs w:val="28"/>
        </w:rPr>
        <w:t xml:space="preserve">, зокрема </w:t>
      </w:r>
      <w:r w:rsidRPr="00D33271">
        <w:rPr>
          <w:sz w:val="28"/>
          <w:szCs w:val="28"/>
        </w:rPr>
        <w:t>ненадання можливості подати</w:t>
      </w:r>
      <w:r w:rsidR="00D84FE8" w:rsidRPr="00D33271">
        <w:rPr>
          <w:sz w:val="28"/>
          <w:szCs w:val="28"/>
        </w:rPr>
        <w:t xml:space="preserve"> письмові пояснення щодо обставин вчинення дисциплінарного проступку, докази правомірності його дій, </w:t>
      </w:r>
      <w:r w:rsidR="00BA09E7">
        <w:rPr>
          <w:sz w:val="28"/>
          <w:szCs w:val="28"/>
        </w:rPr>
        <w:t xml:space="preserve">неналежний </w:t>
      </w:r>
      <w:r w:rsidR="00D84FE8" w:rsidRPr="00D33271">
        <w:rPr>
          <w:sz w:val="28"/>
          <w:szCs w:val="28"/>
        </w:rPr>
        <w:t>розгляд клопотань п</w:t>
      </w:r>
      <w:r w:rsidRPr="00D33271">
        <w:rPr>
          <w:sz w:val="28"/>
          <w:szCs w:val="28"/>
        </w:rPr>
        <w:t xml:space="preserve">оліцейського (за наявності), а також </w:t>
      </w:r>
      <w:proofErr w:type="spellStart"/>
      <w:r w:rsidRPr="00D33271">
        <w:rPr>
          <w:sz w:val="28"/>
          <w:szCs w:val="28"/>
        </w:rPr>
        <w:t>неспростування</w:t>
      </w:r>
      <w:proofErr w:type="spellEnd"/>
      <w:r w:rsidRPr="00D33271">
        <w:rPr>
          <w:sz w:val="28"/>
          <w:szCs w:val="28"/>
        </w:rPr>
        <w:t xml:space="preserve"> наданих ним пояснень;</w:t>
      </w:r>
    </w:p>
    <w:p w:rsidR="005A6D97" w:rsidRPr="00D33271" w:rsidRDefault="00D84FE8" w:rsidP="00EA044D">
      <w:pPr>
        <w:pStyle w:val="1"/>
        <w:numPr>
          <w:ilvl w:val="0"/>
          <w:numId w:val="10"/>
        </w:numPr>
        <w:tabs>
          <w:tab w:val="left" w:pos="1022"/>
        </w:tabs>
        <w:spacing w:line="240" w:lineRule="auto"/>
        <w:ind w:firstLine="697"/>
        <w:jc w:val="both"/>
        <w:rPr>
          <w:sz w:val="28"/>
          <w:szCs w:val="28"/>
        </w:rPr>
      </w:pPr>
      <w:r w:rsidRPr="00D33271">
        <w:rPr>
          <w:sz w:val="28"/>
          <w:szCs w:val="28"/>
        </w:rPr>
        <w:t xml:space="preserve">порушення процедури отримання та приєднання до матеріалів службового розслідування документів (копій документів), розпорядниками яких є інші органи державної влади та місцевого самоврядування, а саме відсутність запитів на їх витребування чи </w:t>
      </w:r>
      <w:r w:rsidR="00904B50">
        <w:rPr>
          <w:sz w:val="28"/>
          <w:szCs w:val="28"/>
        </w:rPr>
        <w:t xml:space="preserve">джерел </w:t>
      </w:r>
      <w:r w:rsidRPr="00D33271">
        <w:rPr>
          <w:sz w:val="28"/>
          <w:szCs w:val="28"/>
        </w:rPr>
        <w:t>іншого легітимного отримання та долучення до мате</w:t>
      </w:r>
      <w:r w:rsidR="005A6D97" w:rsidRPr="00D33271">
        <w:rPr>
          <w:sz w:val="28"/>
          <w:szCs w:val="28"/>
        </w:rPr>
        <w:t>ріалів службового розслідування;</w:t>
      </w:r>
    </w:p>
    <w:p w:rsidR="005A6D97" w:rsidRPr="00D33271" w:rsidRDefault="005A6D97" w:rsidP="00EA044D">
      <w:pPr>
        <w:pStyle w:val="1"/>
        <w:numPr>
          <w:ilvl w:val="0"/>
          <w:numId w:val="10"/>
        </w:numPr>
        <w:tabs>
          <w:tab w:val="left" w:pos="1022"/>
        </w:tabs>
        <w:spacing w:line="240" w:lineRule="auto"/>
        <w:ind w:firstLine="697"/>
        <w:jc w:val="both"/>
        <w:rPr>
          <w:sz w:val="28"/>
          <w:szCs w:val="28"/>
        </w:rPr>
      </w:pPr>
      <w:r w:rsidRPr="00D33271">
        <w:rPr>
          <w:sz w:val="28"/>
          <w:szCs w:val="28"/>
        </w:rPr>
        <w:t>нед</w:t>
      </w:r>
      <w:r w:rsidR="00D84FE8" w:rsidRPr="00D33271">
        <w:rPr>
          <w:sz w:val="28"/>
          <w:szCs w:val="28"/>
        </w:rPr>
        <w:t>отримання строків засто</w:t>
      </w:r>
      <w:r w:rsidRPr="00D33271">
        <w:rPr>
          <w:sz w:val="28"/>
          <w:szCs w:val="28"/>
        </w:rPr>
        <w:t>сування дисциплінарних стягнень;</w:t>
      </w:r>
    </w:p>
    <w:p w:rsidR="005A6D97" w:rsidRPr="00D33271" w:rsidRDefault="005A6D97" w:rsidP="00EA044D">
      <w:pPr>
        <w:pStyle w:val="1"/>
        <w:numPr>
          <w:ilvl w:val="0"/>
          <w:numId w:val="10"/>
        </w:numPr>
        <w:tabs>
          <w:tab w:val="left" w:pos="1022"/>
        </w:tabs>
        <w:spacing w:line="240" w:lineRule="auto"/>
        <w:ind w:firstLine="697"/>
        <w:jc w:val="both"/>
        <w:rPr>
          <w:sz w:val="28"/>
          <w:szCs w:val="28"/>
        </w:rPr>
      </w:pPr>
      <w:r w:rsidRPr="00D33271">
        <w:rPr>
          <w:sz w:val="28"/>
          <w:szCs w:val="28"/>
        </w:rPr>
        <w:t>не</w:t>
      </w:r>
      <w:r w:rsidR="00D84FE8" w:rsidRPr="00D33271">
        <w:rPr>
          <w:sz w:val="28"/>
          <w:szCs w:val="28"/>
        </w:rPr>
        <w:t>відповід</w:t>
      </w:r>
      <w:r w:rsidRPr="00D33271">
        <w:rPr>
          <w:sz w:val="28"/>
          <w:szCs w:val="28"/>
        </w:rPr>
        <w:t>ність застосованого дисциплінарного стягнення</w:t>
      </w:r>
      <w:r w:rsidR="00D84FE8" w:rsidRPr="00D33271">
        <w:rPr>
          <w:sz w:val="28"/>
          <w:szCs w:val="28"/>
        </w:rPr>
        <w:t xml:space="preserve"> характеру проступку, обставинам, за яких він був вчинений, ступеню вини особи</w:t>
      </w:r>
      <w:r w:rsidRPr="00D33271">
        <w:rPr>
          <w:sz w:val="28"/>
          <w:szCs w:val="28"/>
        </w:rPr>
        <w:t>;</w:t>
      </w:r>
    </w:p>
    <w:p w:rsidR="00D84FE8" w:rsidRPr="00D33271" w:rsidRDefault="005A6D97" w:rsidP="00EA044D">
      <w:pPr>
        <w:pStyle w:val="1"/>
        <w:numPr>
          <w:ilvl w:val="0"/>
          <w:numId w:val="10"/>
        </w:numPr>
        <w:tabs>
          <w:tab w:val="left" w:pos="1022"/>
        </w:tabs>
        <w:spacing w:line="240" w:lineRule="auto"/>
        <w:ind w:firstLine="697"/>
        <w:jc w:val="both"/>
        <w:rPr>
          <w:sz w:val="28"/>
          <w:szCs w:val="28"/>
        </w:rPr>
      </w:pPr>
      <w:r w:rsidRPr="00D33271">
        <w:rPr>
          <w:sz w:val="28"/>
          <w:szCs w:val="28"/>
        </w:rPr>
        <w:t xml:space="preserve">неналежне оформлення висновку службового розслідування, </w:t>
      </w:r>
      <w:proofErr w:type="spellStart"/>
      <w:r w:rsidRPr="00D33271">
        <w:rPr>
          <w:sz w:val="28"/>
          <w:szCs w:val="28"/>
        </w:rPr>
        <w:t>н</w:t>
      </w:r>
      <w:r w:rsidR="00D84FE8" w:rsidRPr="00D33271">
        <w:rPr>
          <w:sz w:val="28"/>
          <w:szCs w:val="28"/>
        </w:rPr>
        <w:t>епідписання</w:t>
      </w:r>
      <w:proofErr w:type="spellEnd"/>
      <w:r w:rsidR="00D84FE8" w:rsidRPr="00D33271">
        <w:rPr>
          <w:sz w:val="28"/>
          <w:szCs w:val="28"/>
        </w:rPr>
        <w:t xml:space="preserve"> </w:t>
      </w:r>
      <w:r w:rsidRPr="00D33271">
        <w:rPr>
          <w:sz w:val="28"/>
          <w:szCs w:val="28"/>
        </w:rPr>
        <w:t xml:space="preserve">його </w:t>
      </w:r>
      <w:r w:rsidR="00D84FE8" w:rsidRPr="00D33271">
        <w:rPr>
          <w:sz w:val="28"/>
          <w:szCs w:val="28"/>
        </w:rPr>
        <w:t xml:space="preserve">всіма членами </w:t>
      </w:r>
      <w:r w:rsidRPr="00D33271">
        <w:rPr>
          <w:sz w:val="28"/>
          <w:szCs w:val="28"/>
        </w:rPr>
        <w:t xml:space="preserve">дисциплінарної </w:t>
      </w:r>
      <w:r w:rsidR="00D84FE8" w:rsidRPr="00D33271">
        <w:rPr>
          <w:sz w:val="28"/>
          <w:szCs w:val="28"/>
        </w:rPr>
        <w:t>комісії.</w:t>
      </w:r>
    </w:p>
    <w:p w:rsidR="008D5579" w:rsidRDefault="00977702"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зв’язку з цим та з </w:t>
      </w:r>
      <w:r w:rsidR="005422D6" w:rsidRPr="00B62CE3">
        <w:rPr>
          <w:rFonts w:ascii="Times New Roman" w:hAnsi="Times New Roman" w:cs="Times New Roman"/>
          <w:sz w:val="28"/>
          <w:szCs w:val="28"/>
        </w:rPr>
        <w:t>метою забезпечення проведення аналітичного дослідження ефективності застосування норм Дисциплінарного статуту Національної поліції України всі органи, заклади та установи поліції зобов’язано надати відомості про</w:t>
      </w:r>
      <w:r w:rsidR="005422D6">
        <w:rPr>
          <w:rFonts w:ascii="Times New Roman" w:hAnsi="Times New Roman" w:cs="Times New Roman"/>
          <w:sz w:val="28"/>
          <w:szCs w:val="28"/>
        </w:rPr>
        <w:t xml:space="preserve"> </w:t>
      </w:r>
      <w:r w:rsidR="005422D6" w:rsidRPr="00B62CE3">
        <w:rPr>
          <w:rFonts w:ascii="Times New Roman" w:hAnsi="Times New Roman" w:cs="Times New Roman"/>
          <w:sz w:val="28"/>
          <w:szCs w:val="28"/>
        </w:rPr>
        <w:t>найбільш поширені проблеми, пов’язані з ефективністю та прозорістю процедури притягнення до дисциплінарно</w:t>
      </w:r>
      <w:r w:rsidR="005422D6">
        <w:rPr>
          <w:rFonts w:ascii="Times New Roman" w:hAnsi="Times New Roman" w:cs="Times New Roman"/>
          <w:sz w:val="28"/>
          <w:szCs w:val="28"/>
        </w:rPr>
        <w:t xml:space="preserve">ї відповідальності поліцейських, а також </w:t>
      </w:r>
      <w:r w:rsidR="005422D6" w:rsidRPr="00B62CE3">
        <w:rPr>
          <w:rFonts w:ascii="Times New Roman" w:hAnsi="Times New Roman" w:cs="Times New Roman"/>
          <w:sz w:val="28"/>
          <w:szCs w:val="28"/>
        </w:rPr>
        <w:t>рекомендації щодо підвищення ефективності та якості процедури службового розслідування і незалежності</w:t>
      </w:r>
      <w:r w:rsidR="005422D6">
        <w:rPr>
          <w:rFonts w:ascii="Times New Roman" w:hAnsi="Times New Roman" w:cs="Times New Roman"/>
          <w:sz w:val="28"/>
          <w:szCs w:val="28"/>
        </w:rPr>
        <w:t xml:space="preserve"> роботи дисциплінарної комісії.</w:t>
      </w:r>
    </w:p>
    <w:p w:rsidR="008D5579" w:rsidRDefault="008D5579"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 результатами аналізу наданих пропозицій вдалося сформулювати низк</w:t>
      </w:r>
      <w:r w:rsidR="003347D9">
        <w:rPr>
          <w:rFonts w:ascii="Times New Roman" w:hAnsi="Times New Roman" w:cs="Times New Roman"/>
          <w:sz w:val="28"/>
          <w:szCs w:val="28"/>
        </w:rPr>
        <w:t>у</w:t>
      </w:r>
      <w:r>
        <w:rPr>
          <w:rFonts w:ascii="Times New Roman" w:hAnsi="Times New Roman" w:cs="Times New Roman"/>
          <w:sz w:val="28"/>
          <w:szCs w:val="28"/>
        </w:rPr>
        <w:t xml:space="preserve"> проблемних питань, що можуть впливати на повноту та об’єктивність службових розслідувань.</w:t>
      </w:r>
    </w:p>
    <w:p w:rsidR="003347D9" w:rsidRDefault="00DB3586"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таких причин можна віднести недостатню </w:t>
      </w:r>
      <w:proofErr w:type="spellStart"/>
      <w:r>
        <w:rPr>
          <w:rFonts w:ascii="Times New Roman" w:hAnsi="Times New Roman" w:cs="Times New Roman"/>
          <w:sz w:val="28"/>
          <w:szCs w:val="28"/>
        </w:rPr>
        <w:t>врегульованість</w:t>
      </w:r>
      <w:proofErr w:type="spellEnd"/>
      <w:r>
        <w:rPr>
          <w:rFonts w:ascii="Times New Roman" w:hAnsi="Times New Roman" w:cs="Times New Roman"/>
          <w:sz w:val="28"/>
          <w:szCs w:val="28"/>
        </w:rPr>
        <w:t xml:space="preserve"> окремих </w:t>
      </w:r>
      <w:r w:rsidR="006F162E">
        <w:rPr>
          <w:rFonts w:ascii="Times New Roman" w:hAnsi="Times New Roman" w:cs="Times New Roman"/>
          <w:sz w:val="28"/>
          <w:szCs w:val="28"/>
        </w:rPr>
        <w:t xml:space="preserve">питань, пов’язаних зі змістом дисциплінарних проступків поліцейських, а також </w:t>
      </w:r>
      <w:r w:rsidR="003347D9">
        <w:rPr>
          <w:rFonts w:ascii="Times New Roman" w:hAnsi="Times New Roman" w:cs="Times New Roman"/>
          <w:sz w:val="28"/>
          <w:szCs w:val="28"/>
        </w:rPr>
        <w:t>призначенням службових розслідувань.</w:t>
      </w:r>
    </w:p>
    <w:p w:rsidR="006F162E" w:rsidRPr="006F162E" w:rsidRDefault="003347D9"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Зокрема, </w:t>
      </w:r>
      <w:r w:rsidR="006F162E">
        <w:rPr>
          <w:rFonts w:ascii="Times New Roman" w:hAnsi="Times New Roman" w:cs="Times New Roman"/>
          <w:sz w:val="28"/>
          <w:szCs w:val="28"/>
        </w:rPr>
        <w:t xml:space="preserve">на думку Департаменту головної інспекції та дотримання прав людини </w:t>
      </w:r>
      <w:r w:rsidR="006F162E" w:rsidRPr="006F162E">
        <w:rPr>
          <w:rFonts w:ascii="Times New Roman" w:hAnsi="Times New Roman" w:cs="Times New Roman"/>
          <w:sz w:val="28"/>
          <w:szCs w:val="28"/>
        </w:rPr>
        <w:t xml:space="preserve">широке тлумачення поняття «службова дисципліна» та «дисциплінарний проступок», на відміну від законодавства, що регламентує дисциплінарну відповідальність державних службовців, працівників прокуратури, суддів, створюють підґрунтя та можливість притягнення поліцейського до дисциплінарної відповідальності за порушення вимог документів, які можуть не мати відношення </w:t>
      </w:r>
      <w:r w:rsidR="006F162E">
        <w:rPr>
          <w:rFonts w:ascii="Times New Roman" w:hAnsi="Times New Roman" w:cs="Times New Roman"/>
          <w:sz w:val="28"/>
          <w:szCs w:val="28"/>
        </w:rPr>
        <w:t xml:space="preserve">до </w:t>
      </w:r>
      <w:r w:rsidR="00861AC6">
        <w:rPr>
          <w:rFonts w:ascii="Times New Roman" w:hAnsi="Times New Roman" w:cs="Times New Roman"/>
          <w:sz w:val="28"/>
          <w:szCs w:val="28"/>
        </w:rPr>
        <w:t>службової</w:t>
      </w:r>
      <w:r w:rsidR="006F162E">
        <w:rPr>
          <w:rFonts w:ascii="Times New Roman" w:hAnsi="Times New Roman" w:cs="Times New Roman"/>
          <w:sz w:val="28"/>
          <w:szCs w:val="28"/>
        </w:rPr>
        <w:t xml:space="preserve"> дисципліни як такої</w:t>
      </w:r>
      <w:r w:rsidR="006F162E" w:rsidRPr="006F162E">
        <w:rPr>
          <w:rFonts w:ascii="Times New Roman" w:hAnsi="Times New Roman" w:cs="Times New Roman"/>
          <w:sz w:val="28"/>
          <w:szCs w:val="28"/>
        </w:rPr>
        <w:t>.</w:t>
      </w:r>
    </w:p>
    <w:p w:rsidR="002C3267" w:rsidRDefault="006F162E"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Натомість з</w:t>
      </w:r>
      <w:r w:rsidR="003347D9">
        <w:rPr>
          <w:rFonts w:ascii="Times New Roman" w:hAnsi="Times New Roman" w:cs="Times New Roman"/>
          <w:sz w:val="28"/>
          <w:szCs w:val="28"/>
        </w:rPr>
        <w:t xml:space="preserve">акріплення норми про те, що службове розслідування не призначається </w:t>
      </w:r>
      <w:r w:rsidR="003347D9" w:rsidRPr="003347D9">
        <w:rPr>
          <w:rFonts w:ascii="Times New Roman" w:hAnsi="Times New Roman" w:cs="Times New Roman"/>
          <w:sz w:val="28"/>
          <w:szCs w:val="28"/>
        </w:rPr>
        <w:t>у</w:t>
      </w:r>
      <w:r w:rsidR="003347D9" w:rsidRPr="003347D9">
        <w:rPr>
          <w:rStyle w:val="rvts0"/>
          <w:rFonts w:ascii="Times New Roman" w:hAnsi="Times New Roman" w:cs="Times New Roman"/>
          <w:sz w:val="28"/>
          <w:szCs w:val="28"/>
        </w:rPr>
        <w:t xml:space="preserve"> разі надходження до органу поліції матеріалів про вчинення поліцейським адміністративного правопорушення, що складені в порядку, визначеному </w:t>
      </w:r>
      <w:hyperlink r:id="rId35" w:tgtFrame="_blank" w:history="1">
        <w:r w:rsidR="003347D9" w:rsidRPr="003347D9">
          <w:rPr>
            <w:rStyle w:val="aa"/>
            <w:color w:val="auto"/>
            <w:sz w:val="28"/>
            <w:szCs w:val="28"/>
            <w:u w:val="none"/>
          </w:rPr>
          <w:t>Кодексом України про адміністративні правопорушення</w:t>
        </w:r>
      </w:hyperlink>
      <w:r w:rsidR="003347D9" w:rsidRPr="003347D9">
        <w:rPr>
          <w:rStyle w:val="rvts0"/>
          <w:rFonts w:ascii="Times New Roman" w:hAnsi="Times New Roman" w:cs="Times New Roman"/>
          <w:sz w:val="28"/>
          <w:szCs w:val="28"/>
        </w:rPr>
        <w:t xml:space="preserve">, а рішення про притягнення до дисциплінарної відповідальності приймається на підставі зазначених матеріалів, на думку Департаменту головної інспекції та дотримання прав людини, </w:t>
      </w:r>
      <w:r w:rsidR="003347D9" w:rsidRPr="003347D9">
        <w:rPr>
          <w:rFonts w:ascii="Times New Roman" w:hAnsi="Times New Roman" w:cs="Times New Roman"/>
          <w:sz w:val="28"/>
          <w:szCs w:val="28"/>
        </w:rPr>
        <w:t xml:space="preserve">Правового департаменту, ГУНП в Одеській, Вінницькій та Харківській областях </w:t>
      </w:r>
      <w:r w:rsidR="003347D9" w:rsidRPr="003347D9">
        <w:rPr>
          <w:rStyle w:val="rvts0"/>
          <w:rFonts w:ascii="Times New Roman" w:hAnsi="Times New Roman" w:cs="Times New Roman"/>
          <w:sz w:val="28"/>
          <w:szCs w:val="28"/>
        </w:rPr>
        <w:t xml:space="preserve">допускає її довільне тлумачення. Така </w:t>
      </w:r>
      <w:r w:rsidR="003347D9" w:rsidRPr="003347D9">
        <w:rPr>
          <w:rFonts w:ascii="Times New Roman" w:hAnsi="Times New Roman" w:cs="Times New Roman"/>
          <w:sz w:val="28"/>
          <w:szCs w:val="28"/>
        </w:rPr>
        <w:t>правова невизначеність призводить до нерозуміння, на підставі яких саме матеріалів можливе прийняття такого</w:t>
      </w:r>
      <w:r w:rsidR="00861AC6">
        <w:rPr>
          <w:rFonts w:ascii="Times New Roman" w:hAnsi="Times New Roman" w:cs="Times New Roman"/>
          <w:sz w:val="28"/>
          <w:szCs w:val="28"/>
        </w:rPr>
        <w:t xml:space="preserve"> рішення,</w:t>
      </w:r>
      <w:r w:rsidR="003347D9" w:rsidRPr="003347D9">
        <w:rPr>
          <w:rFonts w:ascii="Times New Roman" w:hAnsi="Times New Roman" w:cs="Times New Roman"/>
          <w:sz w:val="28"/>
          <w:szCs w:val="28"/>
        </w:rPr>
        <w:t xml:space="preserve"> </w:t>
      </w:r>
      <w:r w:rsidR="00861AC6">
        <w:rPr>
          <w:rFonts w:ascii="Times New Roman" w:hAnsi="Times New Roman" w:cs="Times New Roman"/>
          <w:sz w:val="28"/>
          <w:szCs w:val="28"/>
        </w:rPr>
        <w:t>–</w:t>
      </w:r>
      <w:r w:rsidR="003347D9" w:rsidRPr="003347D9">
        <w:rPr>
          <w:rFonts w:ascii="Times New Roman" w:hAnsi="Times New Roman" w:cs="Times New Roman"/>
          <w:sz w:val="28"/>
          <w:szCs w:val="28"/>
        </w:rPr>
        <w:t xml:space="preserve"> </w:t>
      </w:r>
      <w:r w:rsidR="00861AC6">
        <w:rPr>
          <w:rFonts w:ascii="Times New Roman" w:hAnsi="Times New Roman" w:cs="Times New Roman"/>
          <w:sz w:val="28"/>
          <w:szCs w:val="28"/>
        </w:rPr>
        <w:t xml:space="preserve">адміністративного </w:t>
      </w:r>
      <w:r w:rsidR="003347D9" w:rsidRPr="003347D9">
        <w:rPr>
          <w:rFonts w:ascii="Times New Roman" w:hAnsi="Times New Roman" w:cs="Times New Roman"/>
          <w:sz w:val="28"/>
          <w:szCs w:val="28"/>
        </w:rPr>
        <w:t>протоколу, постанови</w:t>
      </w:r>
      <w:r w:rsidR="00861AC6">
        <w:rPr>
          <w:rFonts w:ascii="Times New Roman" w:hAnsi="Times New Roman" w:cs="Times New Roman"/>
          <w:sz w:val="28"/>
          <w:szCs w:val="28"/>
        </w:rPr>
        <w:t xml:space="preserve"> у справі про адміністративне правопорушення</w:t>
      </w:r>
      <w:r w:rsidR="003347D9" w:rsidRPr="003347D9">
        <w:rPr>
          <w:rFonts w:ascii="Times New Roman" w:hAnsi="Times New Roman" w:cs="Times New Roman"/>
          <w:sz w:val="28"/>
          <w:szCs w:val="28"/>
        </w:rPr>
        <w:t xml:space="preserve">, матеріалів фото-, </w:t>
      </w:r>
      <w:proofErr w:type="spellStart"/>
      <w:r w:rsidR="003347D9" w:rsidRPr="003347D9">
        <w:rPr>
          <w:rFonts w:ascii="Times New Roman" w:hAnsi="Times New Roman" w:cs="Times New Roman"/>
          <w:sz w:val="28"/>
          <w:szCs w:val="28"/>
        </w:rPr>
        <w:t>відеофіксації</w:t>
      </w:r>
      <w:proofErr w:type="spellEnd"/>
      <w:r w:rsidR="003347D9" w:rsidRPr="003347D9">
        <w:rPr>
          <w:rFonts w:ascii="Times New Roman" w:hAnsi="Times New Roman" w:cs="Times New Roman"/>
          <w:sz w:val="28"/>
          <w:szCs w:val="28"/>
        </w:rPr>
        <w:t xml:space="preserve">, а також </w:t>
      </w:r>
      <w:r w:rsidR="003347D9">
        <w:rPr>
          <w:rFonts w:ascii="Times New Roman" w:hAnsi="Times New Roman" w:cs="Times New Roman"/>
          <w:sz w:val="28"/>
          <w:szCs w:val="28"/>
        </w:rPr>
        <w:t xml:space="preserve">за якими адміністративними правопорушеннями – </w:t>
      </w:r>
      <w:r w:rsidR="003347D9" w:rsidRPr="003347D9">
        <w:rPr>
          <w:rFonts w:ascii="Times New Roman" w:hAnsi="Times New Roman" w:cs="Times New Roman"/>
          <w:sz w:val="28"/>
          <w:szCs w:val="28"/>
        </w:rPr>
        <w:t xml:space="preserve">лише за тими, за які відповідно до статті 15 Кодексу України про адміністративні правопорушення поліцейські несуть </w:t>
      </w:r>
      <w:r w:rsidR="003347D9">
        <w:rPr>
          <w:rFonts w:ascii="Times New Roman" w:hAnsi="Times New Roman" w:cs="Times New Roman"/>
          <w:sz w:val="28"/>
          <w:szCs w:val="28"/>
        </w:rPr>
        <w:t xml:space="preserve">дисциплінарну </w:t>
      </w:r>
      <w:r w:rsidR="003347D9" w:rsidRPr="003347D9">
        <w:rPr>
          <w:rFonts w:ascii="Times New Roman" w:hAnsi="Times New Roman" w:cs="Times New Roman"/>
          <w:sz w:val="28"/>
          <w:szCs w:val="28"/>
        </w:rPr>
        <w:t xml:space="preserve">відповідальність, чи </w:t>
      </w:r>
      <w:r w:rsidR="00861AC6">
        <w:rPr>
          <w:rFonts w:ascii="Times New Roman" w:hAnsi="Times New Roman" w:cs="Times New Roman"/>
          <w:sz w:val="28"/>
          <w:szCs w:val="28"/>
        </w:rPr>
        <w:t xml:space="preserve">за </w:t>
      </w:r>
      <w:r w:rsidR="003347D9" w:rsidRPr="003347D9">
        <w:rPr>
          <w:rFonts w:ascii="Times New Roman" w:hAnsi="Times New Roman" w:cs="Times New Roman"/>
          <w:sz w:val="28"/>
          <w:szCs w:val="28"/>
        </w:rPr>
        <w:t>всіма адміністративними правопорушеннями.</w:t>
      </w:r>
    </w:p>
    <w:p w:rsidR="002C3267" w:rsidRPr="002C3267" w:rsidRDefault="006F162E" w:rsidP="00EA044D">
      <w:pPr>
        <w:tabs>
          <w:tab w:val="left" w:pos="426"/>
          <w:tab w:val="left" w:pos="993"/>
        </w:tabs>
        <w:spacing w:after="0" w:line="240" w:lineRule="auto"/>
        <w:ind w:firstLine="567"/>
        <w:jc w:val="both"/>
        <w:rPr>
          <w:rFonts w:ascii="Times New Roman" w:hAnsi="Times New Roman" w:cs="Times New Roman"/>
          <w:sz w:val="28"/>
          <w:szCs w:val="28"/>
        </w:rPr>
      </w:pPr>
      <w:r w:rsidRPr="002C3267">
        <w:rPr>
          <w:rFonts w:ascii="Times New Roman" w:hAnsi="Times New Roman" w:cs="Times New Roman"/>
          <w:sz w:val="28"/>
          <w:szCs w:val="28"/>
        </w:rPr>
        <w:t>На думку ГУНП в Херсонській області потребує свого законодавчого врегулювання питання порядку проведення службового розслідування стосовно поліцейського, який перебуває у соціальній відпустці для догляду за дитиною чи відряджений до державних (міждержавних) органів, установ та організацій із залишенням на службі в поліції</w:t>
      </w:r>
      <w:r w:rsidR="00B41DE0" w:rsidRPr="002C3267">
        <w:rPr>
          <w:rFonts w:ascii="Times New Roman" w:hAnsi="Times New Roman" w:cs="Times New Roman"/>
          <w:sz w:val="28"/>
          <w:szCs w:val="28"/>
        </w:rPr>
        <w:t>, тоді як ГУНП в Харківській області – процедури вилучення в поліцейського службового посвідчення, жетона поліцейського, спеціальних засобів та вогнепальної зброї, закріплення обов’язку їх здати</w:t>
      </w:r>
      <w:r w:rsidR="002C3267" w:rsidRPr="002C3267">
        <w:rPr>
          <w:rFonts w:ascii="Times New Roman" w:hAnsi="Times New Roman" w:cs="Times New Roman"/>
          <w:sz w:val="28"/>
          <w:szCs w:val="28"/>
        </w:rPr>
        <w:t xml:space="preserve">, а Департаменту патрульної поліції – питання </w:t>
      </w:r>
      <w:r w:rsidR="002C3267" w:rsidRPr="002C3267">
        <w:rPr>
          <w:rFonts w:ascii="Times New Roman" w:hAnsi="Times New Roman" w:cs="Times New Roman"/>
          <w:sz w:val="28"/>
          <w:szCs w:val="28"/>
        </w:rPr>
        <w:lastRenderedPageBreak/>
        <w:t>продовження службового розслідування в разі його проведення стосовно двох або більше поліцейських, коли один з них відсутній на службі з поважних причин.</w:t>
      </w:r>
    </w:p>
    <w:p w:rsidR="00893F12" w:rsidRPr="00893F12" w:rsidRDefault="00893F12"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Згідно з позицією Правового департаменту, ГУНП в Одеській, Миколаївській, Рівненській, Хмельницькій областях до таких причин можна віднести також </w:t>
      </w:r>
      <w:r w:rsidRPr="00893F12">
        <w:rPr>
          <w:rFonts w:ascii="Times New Roman" w:hAnsi="Times New Roman" w:cs="Times New Roman"/>
          <w:sz w:val="28"/>
          <w:szCs w:val="28"/>
        </w:rPr>
        <w:t>довільність трактування положень частини другої статті 29 Статуту в частині необхідності дотримання послідовності застосування дисциплінарних стягнень у період дії воєнного стану від менш тяжкого до більш тяжкого</w:t>
      </w:r>
      <w:r>
        <w:rPr>
          <w:rFonts w:ascii="Times New Roman" w:hAnsi="Times New Roman" w:cs="Times New Roman"/>
          <w:sz w:val="28"/>
          <w:szCs w:val="28"/>
        </w:rPr>
        <w:t>, у зв’язку з чим одними вони трактуються як просте недопущення порушення послідовності їх застосування, а іншими – як необхідність недопущення застосування більш суворих дисциплінарних стягнень без попереднього застосування менш суворих.</w:t>
      </w:r>
      <w:r w:rsidRPr="00893F12">
        <w:rPr>
          <w:rFonts w:ascii="Times New Roman" w:hAnsi="Times New Roman" w:cs="Times New Roman"/>
          <w:sz w:val="28"/>
          <w:szCs w:val="28"/>
        </w:rPr>
        <w:t xml:space="preserve">  </w:t>
      </w:r>
    </w:p>
    <w:p w:rsidR="00DB3586" w:rsidRDefault="003347D9"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окремих випадках неналежне правове регулювання процедури </w:t>
      </w:r>
      <w:r w:rsidR="00DB3586">
        <w:rPr>
          <w:rFonts w:ascii="Times New Roman" w:hAnsi="Times New Roman" w:cs="Times New Roman"/>
          <w:sz w:val="28"/>
          <w:szCs w:val="28"/>
        </w:rPr>
        <w:t>документуванням дисциплінарних проступків</w:t>
      </w:r>
      <w:r>
        <w:rPr>
          <w:rFonts w:ascii="Times New Roman" w:hAnsi="Times New Roman" w:cs="Times New Roman"/>
          <w:sz w:val="28"/>
          <w:szCs w:val="28"/>
        </w:rPr>
        <w:t xml:space="preserve"> </w:t>
      </w:r>
      <w:r w:rsidR="00DB3586">
        <w:rPr>
          <w:rFonts w:ascii="Times New Roman" w:hAnsi="Times New Roman" w:cs="Times New Roman"/>
          <w:sz w:val="28"/>
          <w:szCs w:val="28"/>
        </w:rPr>
        <w:t>призводить до зловживання поліцейськими своїми правами на захист.</w:t>
      </w:r>
    </w:p>
    <w:p w:rsidR="006F162E" w:rsidRPr="00D91D01" w:rsidRDefault="002E58A1" w:rsidP="00EA044D">
      <w:pPr>
        <w:tabs>
          <w:tab w:val="left" w:pos="426"/>
          <w:tab w:val="left" w:pos="993"/>
        </w:tabs>
        <w:spacing w:after="0" w:line="240" w:lineRule="auto"/>
        <w:ind w:firstLine="567"/>
        <w:jc w:val="both"/>
        <w:rPr>
          <w:rFonts w:ascii="Times New Roman" w:hAnsi="Times New Roman" w:cs="Times New Roman"/>
          <w:color w:val="2E74B5" w:themeColor="accent1" w:themeShade="BF"/>
          <w:sz w:val="28"/>
          <w:szCs w:val="28"/>
        </w:rPr>
      </w:pPr>
      <w:r w:rsidRPr="002E58A1">
        <w:rPr>
          <w:rFonts w:ascii="Times New Roman" w:hAnsi="Times New Roman" w:cs="Times New Roman"/>
          <w:sz w:val="28"/>
          <w:szCs w:val="28"/>
        </w:rPr>
        <w:t xml:space="preserve">Зокрема, на думку </w:t>
      </w:r>
      <w:r>
        <w:rPr>
          <w:rFonts w:ascii="Times New Roman" w:hAnsi="Times New Roman" w:cs="Times New Roman"/>
          <w:sz w:val="28"/>
          <w:szCs w:val="28"/>
        </w:rPr>
        <w:t xml:space="preserve">Департаменту головної інспекції та дотримання прав людини, </w:t>
      </w:r>
      <w:r w:rsidRPr="002E58A1">
        <w:rPr>
          <w:rFonts w:ascii="Times New Roman" w:hAnsi="Times New Roman" w:cs="Times New Roman"/>
          <w:sz w:val="28"/>
          <w:szCs w:val="28"/>
        </w:rPr>
        <w:t xml:space="preserve">ГУНП в Сумській області та Державного закладу професійної (професійно-технічної) освіти зі специфічними умовами навчання «Криворізька академія патрульної поліції» </w:t>
      </w:r>
      <w:r w:rsidR="00D91D01" w:rsidRPr="002E58A1">
        <w:rPr>
          <w:rFonts w:ascii="Times New Roman" w:hAnsi="Times New Roman" w:cs="Times New Roman"/>
          <w:sz w:val="28"/>
          <w:szCs w:val="28"/>
        </w:rPr>
        <w:t>відсутність обмеження в часі права поліцейського надати пояснення з моменту, коли йому стало відомо про проведення стосовно нього службового розслідування</w:t>
      </w:r>
      <w:r w:rsidR="003347D9">
        <w:rPr>
          <w:rFonts w:ascii="Times New Roman" w:hAnsi="Times New Roman" w:cs="Times New Roman"/>
          <w:sz w:val="28"/>
          <w:szCs w:val="28"/>
        </w:rPr>
        <w:t>,</w:t>
      </w:r>
      <w:r w:rsidRPr="002E58A1">
        <w:rPr>
          <w:rFonts w:ascii="Times New Roman" w:hAnsi="Times New Roman" w:cs="Times New Roman"/>
          <w:sz w:val="28"/>
          <w:szCs w:val="28"/>
        </w:rPr>
        <w:t xml:space="preserve"> призводить до </w:t>
      </w:r>
      <w:r w:rsidR="00D91D01" w:rsidRPr="002E58A1">
        <w:rPr>
          <w:rFonts w:ascii="Times New Roman" w:hAnsi="Times New Roman" w:cs="Times New Roman"/>
          <w:sz w:val="28"/>
          <w:szCs w:val="28"/>
        </w:rPr>
        <w:t>надання його в останні дні службового розслідування, багаторазов</w:t>
      </w:r>
      <w:r w:rsidRPr="002E58A1">
        <w:rPr>
          <w:rFonts w:ascii="Times New Roman" w:hAnsi="Times New Roman" w:cs="Times New Roman"/>
          <w:sz w:val="28"/>
          <w:szCs w:val="28"/>
        </w:rPr>
        <w:t>ого</w:t>
      </w:r>
      <w:r w:rsidR="00D91D01" w:rsidRPr="002E58A1">
        <w:rPr>
          <w:rFonts w:ascii="Times New Roman" w:hAnsi="Times New Roman" w:cs="Times New Roman"/>
          <w:sz w:val="28"/>
          <w:szCs w:val="28"/>
        </w:rPr>
        <w:t xml:space="preserve"> їх надання з викладенням нових фактів</w:t>
      </w:r>
      <w:r w:rsidRPr="002E58A1">
        <w:rPr>
          <w:rFonts w:ascii="Times New Roman" w:hAnsi="Times New Roman" w:cs="Times New Roman"/>
          <w:sz w:val="28"/>
          <w:szCs w:val="28"/>
        </w:rPr>
        <w:t>, що</w:t>
      </w:r>
      <w:r w:rsidR="00D91D01" w:rsidRPr="002E58A1">
        <w:rPr>
          <w:rFonts w:ascii="Times New Roman" w:hAnsi="Times New Roman" w:cs="Times New Roman"/>
          <w:sz w:val="28"/>
          <w:szCs w:val="28"/>
        </w:rPr>
        <w:t xml:space="preserve"> ускладнює роботу дисциплінарної комісії </w:t>
      </w:r>
      <w:r w:rsidRPr="002E58A1">
        <w:rPr>
          <w:rFonts w:ascii="Times New Roman" w:hAnsi="Times New Roman" w:cs="Times New Roman"/>
          <w:sz w:val="28"/>
          <w:szCs w:val="28"/>
        </w:rPr>
        <w:t>в частині</w:t>
      </w:r>
      <w:r w:rsidR="00D91D01" w:rsidRPr="002E58A1">
        <w:rPr>
          <w:rFonts w:ascii="Times New Roman" w:hAnsi="Times New Roman" w:cs="Times New Roman"/>
          <w:sz w:val="28"/>
          <w:szCs w:val="28"/>
        </w:rPr>
        <w:t xml:space="preserve"> всебічної та об’єктивної їх перевірки, врахування під час прийняття остаточного рішення</w:t>
      </w:r>
      <w:r w:rsidRPr="002E58A1">
        <w:rPr>
          <w:rFonts w:ascii="Times New Roman" w:hAnsi="Times New Roman" w:cs="Times New Roman"/>
          <w:sz w:val="28"/>
          <w:szCs w:val="28"/>
        </w:rPr>
        <w:t>.</w:t>
      </w:r>
      <w:r w:rsidR="006F162E">
        <w:rPr>
          <w:rFonts w:ascii="Times New Roman" w:hAnsi="Times New Roman" w:cs="Times New Roman"/>
          <w:sz w:val="28"/>
          <w:szCs w:val="28"/>
        </w:rPr>
        <w:t xml:space="preserve"> До аналогічни</w:t>
      </w:r>
      <w:r w:rsidR="00C11BE8">
        <w:rPr>
          <w:rFonts w:ascii="Times New Roman" w:hAnsi="Times New Roman" w:cs="Times New Roman"/>
          <w:sz w:val="28"/>
          <w:szCs w:val="28"/>
        </w:rPr>
        <w:t>х</w:t>
      </w:r>
      <w:r w:rsidR="006F162E">
        <w:rPr>
          <w:rFonts w:ascii="Times New Roman" w:hAnsi="Times New Roman" w:cs="Times New Roman"/>
          <w:sz w:val="28"/>
          <w:szCs w:val="28"/>
        </w:rPr>
        <w:t xml:space="preserve"> проблем в роботі дисциплінарних комісій, на думку ГУНП в Рівненській, Дніпропетровській та Хмельницькій областях, призводить </w:t>
      </w:r>
      <w:r w:rsidR="006F162E" w:rsidRPr="006F162E">
        <w:rPr>
          <w:rFonts w:ascii="Times New Roman" w:hAnsi="Times New Roman" w:cs="Times New Roman"/>
          <w:sz w:val="28"/>
          <w:szCs w:val="28"/>
        </w:rPr>
        <w:t>також зловживання правом працівником поліції під час проведення службового розслідування в частині ухиляння від надання пояснень шляхом переховування на лікарняному, неповідомлення місця проходження лікування та форми лікування (амбулаторно, стаціонарно).</w:t>
      </w:r>
    </w:p>
    <w:p w:rsidR="00D91D01" w:rsidRDefault="002E58A1" w:rsidP="00EA044D">
      <w:pPr>
        <w:tabs>
          <w:tab w:val="left" w:pos="426"/>
          <w:tab w:val="left" w:pos="993"/>
        </w:tabs>
        <w:spacing w:after="0" w:line="240" w:lineRule="auto"/>
        <w:ind w:firstLine="567"/>
        <w:jc w:val="both"/>
        <w:rPr>
          <w:rFonts w:ascii="Times New Roman" w:hAnsi="Times New Roman" w:cs="Times New Roman"/>
          <w:sz w:val="28"/>
          <w:szCs w:val="28"/>
        </w:rPr>
      </w:pPr>
      <w:r w:rsidRPr="002E58A1">
        <w:rPr>
          <w:rFonts w:ascii="Times New Roman" w:hAnsi="Times New Roman" w:cs="Times New Roman"/>
          <w:sz w:val="28"/>
          <w:szCs w:val="28"/>
        </w:rPr>
        <w:t xml:space="preserve">Також, </w:t>
      </w:r>
      <w:r w:rsidR="00D91D01" w:rsidRPr="002E58A1">
        <w:rPr>
          <w:rFonts w:ascii="Times New Roman" w:hAnsi="Times New Roman" w:cs="Times New Roman"/>
          <w:sz w:val="28"/>
          <w:szCs w:val="28"/>
        </w:rPr>
        <w:t>неконкретизоване право поліцейського ознайомлюватися з матеріалами службового розслідування</w:t>
      </w:r>
      <w:r w:rsidRPr="002E58A1">
        <w:rPr>
          <w:rFonts w:ascii="Times New Roman" w:hAnsi="Times New Roman" w:cs="Times New Roman"/>
          <w:sz w:val="28"/>
          <w:szCs w:val="28"/>
        </w:rPr>
        <w:t>, а саме постійне подання клопотань про ознайомлення з матеріалами, на думку</w:t>
      </w:r>
      <w:r w:rsidR="00D91D01" w:rsidRPr="002E58A1">
        <w:rPr>
          <w:rFonts w:ascii="Times New Roman" w:hAnsi="Times New Roman" w:cs="Times New Roman"/>
          <w:sz w:val="28"/>
          <w:szCs w:val="28"/>
        </w:rPr>
        <w:t xml:space="preserve"> </w:t>
      </w:r>
      <w:r w:rsidRPr="002E58A1">
        <w:rPr>
          <w:rFonts w:ascii="Times New Roman" w:hAnsi="Times New Roman" w:cs="Times New Roman"/>
          <w:sz w:val="28"/>
          <w:szCs w:val="28"/>
        </w:rPr>
        <w:t xml:space="preserve">Департаменту головної інспекції та дотримання прав людини </w:t>
      </w:r>
      <w:r w:rsidR="00C11BE8">
        <w:rPr>
          <w:rFonts w:ascii="Times New Roman" w:hAnsi="Times New Roman" w:cs="Times New Roman"/>
          <w:sz w:val="28"/>
          <w:szCs w:val="28"/>
        </w:rPr>
        <w:t>й</w:t>
      </w:r>
      <w:r w:rsidRPr="002E58A1">
        <w:rPr>
          <w:rFonts w:ascii="Times New Roman" w:hAnsi="Times New Roman" w:cs="Times New Roman"/>
          <w:sz w:val="28"/>
          <w:szCs w:val="28"/>
        </w:rPr>
        <w:t xml:space="preserve"> ГУНП в Сумській області, </w:t>
      </w:r>
      <w:r w:rsidR="00D91D01" w:rsidRPr="002E58A1">
        <w:rPr>
          <w:rFonts w:ascii="Times New Roman" w:hAnsi="Times New Roman" w:cs="Times New Roman"/>
          <w:sz w:val="28"/>
          <w:szCs w:val="28"/>
        </w:rPr>
        <w:t>зумовлює штучне затягування термінів, обмежує діяльність дисциплінарної комісії з аналізу та оцінки зібр</w:t>
      </w:r>
      <w:r w:rsidRPr="002E58A1">
        <w:rPr>
          <w:rFonts w:ascii="Times New Roman" w:hAnsi="Times New Roman" w:cs="Times New Roman"/>
          <w:sz w:val="28"/>
          <w:szCs w:val="28"/>
        </w:rPr>
        <w:t>аних матеріалів.</w:t>
      </w:r>
    </w:p>
    <w:p w:rsidR="00842E9F" w:rsidRDefault="00842E9F"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Окремими респондентами </w:t>
      </w:r>
      <w:proofErr w:type="spellStart"/>
      <w:r>
        <w:rPr>
          <w:rFonts w:ascii="Times New Roman" w:hAnsi="Times New Roman" w:cs="Times New Roman"/>
          <w:sz w:val="28"/>
          <w:szCs w:val="28"/>
        </w:rPr>
        <w:t>звернуто</w:t>
      </w:r>
      <w:proofErr w:type="spellEnd"/>
      <w:r>
        <w:rPr>
          <w:rFonts w:ascii="Times New Roman" w:hAnsi="Times New Roman" w:cs="Times New Roman"/>
          <w:sz w:val="28"/>
          <w:szCs w:val="28"/>
        </w:rPr>
        <w:t xml:space="preserve"> увагу на проблематиці визначення мінімальних та максимальних строків проведення службових розслідувань.</w:t>
      </w:r>
    </w:p>
    <w:p w:rsidR="00842E9F" w:rsidRDefault="00842E9F"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на думку ГУНП в Тернопільській, Житомирській, Черкаській, Миколаївській, Дніпропетровській, Кіровоградській, Луганській областях та м. Києві, а також Департаменту патрульної поліції, Департаменту карного розшуку, Управління дізнання та </w:t>
      </w:r>
      <w:r w:rsidRPr="00842E9F">
        <w:rPr>
          <w:rFonts w:ascii="Times New Roman" w:hAnsi="Times New Roman" w:cs="Times New Roman"/>
          <w:sz w:val="28"/>
          <w:szCs w:val="28"/>
        </w:rPr>
        <w:t>Державного закладу професійної (професійно-технічної) освіти зі специфічними умовами навчання «Рівненська академія патрульної поліції»</w:t>
      </w:r>
      <w:r w:rsidR="00C11BE8">
        <w:rPr>
          <w:rFonts w:ascii="Times New Roman" w:hAnsi="Times New Roman" w:cs="Times New Roman"/>
          <w:sz w:val="28"/>
          <w:szCs w:val="28"/>
        </w:rPr>
        <w:t>,</w:t>
      </w:r>
      <w:r w:rsidRPr="00842E9F">
        <w:rPr>
          <w:rFonts w:ascii="Times New Roman" w:hAnsi="Times New Roman" w:cs="Times New Roman"/>
          <w:sz w:val="28"/>
          <w:szCs w:val="28"/>
        </w:rPr>
        <w:t xml:space="preserve"> скорочення строків проведення службового розслідування під час воєнного стану з 30 до 15 днів не сприяє належному дослідженню обставин скоєння поліцейським дисциплінарного проступку та ускладнює роботу дисциплінарних комісій.</w:t>
      </w:r>
    </w:p>
    <w:p w:rsidR="003B70FC" w:rsidRDefault="003B70FC"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Іншою групою проблемних питань, які вдалося виокремити в ході аналізу наданих пропозицій суб’єктів проведення службових розслідувань, є суб’єктивне оцінювання однотипних дисциплінарних проступків різними керівниками, </w:t>
      </w:r>
      <w:r w:rsidR="00893F12">
        <w:rPr>
          <w:rFonts w:ascii="Times New Roman" w:hAnsi="Times New Roman" w:cs="Times New Roman"/>
          <w:sz w:val="28"/>
          <w:szCs w:val="28"/>
        </w:rPr>
        <w:t xml:space="preserve">довільність трактування окремих положень Статуту, </w:t>
      </w:r>
      <w:r>
        <w:rPr>
          <w:rFonts w:ascii="Times New Roman" w:hAnsi="Times New Roman" w:cs="Times New Roman"/>
          <w:sz w:val="28"/>
          <w:szCs w:val="28"/>
        </w:rPr>
        <w:t>що призводить до застосування різного виду дисциплінарних стягнень за скоєння правопорушень одного типу.</w:t>
      </w:r>
    </w:p>
    <w:p w:rsidR="00D91D01" w:rsidRDefault="003347D9" w:rsidP="00EA044D">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згідно </w:t>
      </w:r>
      <w:r w:rsidRPr="00893F12">
        <w:rPr>
          <w:rFonts w:ascii="Times New Roman" w:hAnsi="Times New Roman" w:cs="Times New Roman"/>
          <w:sz w:val="28"/>
          <w:szCs w:val="28"/>
        </w:rPr>
        <w:t xml:space="preserve">з позицією ГУНП у Львівській, Кіровоградській, Херсонській, Запорізькій, </w:t>
      </w:r>
      <w:r w:rsidR="00893F12">
        <w:rPr>
          <w:rFonts w:ascii="Times New Roman" w:hAnsi="Times New Roman" w:cs="Times New Roman"/>
          <w:sz w:val="28"/>
          <w:szCs w:val="28"/>
        </w:rPr>
        <w:t xml:space="preserve">Житомирській, </w:t>
      </w:r>
      <w:r w:rsidRPr="00893F12">
        <w:rPr>
          <w:rFonts w:ascii="Times New Roman" w:hAnsi="Times New Roman" w:cs="Times New Roman"/>
          <w:sz w:val="28"/>
          <w:szCs w:val="28"/>
        </w:rPr>
        <w:t xml:space="preserve">Чернівецькій, </w:t>
      </w:r>
      <w:r w:rsidR="00893F12">
        <w:rPr>
          <w:rFonts w:ascii="Times New Roman" w:hAnsi="Times New Roman" w:cs="Times New Roman"/>
          <w:sz w:val="28"/>
          <w:szCs w:val="28"/>
        </w:rPr>
        <w:t xml:space="preserve">Чернігівській, </w:t>
      </w:r>
      <w:r w:rsidRPr="00893F12">
        <w:rPr>
          <w:rFonts w:ascii="Times New Roman" w:hAnsi="Times New Roman" w:cs="Times New Roman"/>
          <w:sz w:val="28"/>
          <w:szCs w:val="28"/>
        </w:rPr>
        <w:t>Донецькій, Івано-Франківській, Полтавській областях, Державної установи «Центр авіаційного забезпечення Національної поліції України», Департаменту оперативної служби, Департаменту поліції охорони</w:t>
      </w:r>
      <w:r w:rsidR="00483455">
        <w:rPr>
          <w:rFonts w:ascii="Times New Roman" w:hAnsi="Times New Roman" w:cs="Times New Roman"/>
          <w:sz w:val="28"/>
          <w:szCs w:val="28"/>
        </w:rPr>
        <w:t xml:space="preserve">, </w:t>
      </w:r>
      <w:r w:rsidR="00893F12" w:rsidRPr="00893F12">
        <w:rPr>
          <w:rFonts w:ascii="Times New Roman" w:hAnsi="Times New Roman" w:cs="Times New Roman"/>
          <w:sz w:val="28"/>
          <w:szCs w:val="28"/>
        </w:rPr>
        <w:t xml:space="preserve">до цього призводить відсутність </w:t>
      </w:r>
      <w:r w:rsidRPr="00893F12">
        <w:rPr>
          <w:rFonts w:ascii="Times New Roman" w:hAnsi="Times New Roman" w:cs="Times New Roman"/>
          <w:sz w:val="28"/>
          <w:szCs w:val="28"/>
        </w:rPr>
        <w:t xml:space="preserve">чіткого </w:t>
      </w:r>
      <w:r w:rsidR="00D91D01" w:rsidRPr="00893F12">
        <w:rPr>
          <w:rFonts w:ascii="Times New Roman" w:hAnsi="Times New Roman" w:cs="Times New Roman"/>
          <w:sz w:val="28"/>
          <w:szCs w:val="28"/>
        </w:rPr>
        <w:t xml:space="preserve">переліку порушень та неправомірних дій поліцейських (їх тяжкості), за вчинення яких до </w:t>
      </w:r>
      <w:r w:rsidR="00893F12" w:rsidRPr="00893F12">
        <w:rPr>
          <w:rFonts w:ascii="Times New Roman" w:hAnsi="Times New Roman" w:cs="Times New Roman"/>
          <w:sz w:val="28"/>
          <w:szCs w:val="28"/>
        </w:rPr>
        <w:t>них</w:t>
      </w:r>
      <w:r w:rsidR="00D91D01" w:rsidRPr="00893F12">
        <w:rPr>
          <w:rFonts w:ascii="Times New Roman" w:hAnsi="Times New Roman" w:cs="Times New Roman"/>
          <w:sz w:val="28"/>
          <w:szCs w:val="28"/>
        </w:rPr>
        <w:t xml:space="preserve"> може бути застосовано конкретний вид дисциплінарн</w:t>
      </w:r>
      <w:r w:rsidR="00893F12" w:rsidRPr="00893F12">
        <w:rPr>
          <w:rFonts w:ascii="Times New Roman" w:hAnsi="Times New Roman" w:cs="Times New Roman"/>
          <w:sz w:val="28"/>
          <w:szCs w:val="28"/>
        </w:rPr>
        <w:t>ого стягнення. До того ж ГУНП у Львівській та Одеській областях вказали також на проблемі н</w:t>
      </w:r>
      <w:r w:rsidR="00D91D01" w:rsidRPr="00893F12">
        <w:rPr>
          <w:rFonts w:ascii="Times New Roman" w:hAnsi="Times New Roman" w:cs="Times New Roman"/>
          <w:sz w:val="28"/>
          <w:szCs w:val="28"/>
        </w:rPr>
        <w:t>еврегульован</w:t>
      </w:r>
      <w:r w:rsidR="00893F12" w:rsidRPr="00893F12">
        <w:rPr>
          <w:rFonts w:ascii="Times New Roman" w:hAnsi="Times New Roman" w:cs="Times New Roman"/>
          <w:sz w:val="28"/>
          <w:szCs w:val="28"/>
        </w:rPr>
        <w:t>о</w:t>
      </w:r>
      <w:r w:rsidR="00D91D01" w:rsidRPr="00893F12">
        <w:rPr>
          <w:rFonts w:ascii="Times New Roman" w:hAnsi="Times New Roman" w:cs="Times New Roman"/>
          <w:sz w:val="28"/>
          <w:szCs w:val="28"/>
        </w:rPr>
        <w:t>ст</w:t>
      </w:r>
      <w:r w:rsidR="00893F12" w:rsidRPr="00893F12">
        <w:rPr>
          <w:rFonts w:ascii="Times New Roman" w:hAnsi="Times New Roman" w:cs="Times New Roman"/>
          <w:sz w:val="28"/>
          <w:szCs w:val="28"/>
        </w:rPr>
        <w:t>і</w:t>
      </w:r>
      <w:r w:rsidR="00D91D01" w:rsidRPr="00893F12">
        <w:rPr>
          <w:rFonts w:ascii="Times New Roman" w:hAnsi="Times New Roman" w:cs="Times New Roman"/>
          <w:sz w:val="28"/>
          <w:szCs w:val="28"/>
        </w:rPr>
        <w:t xml:space="preserve"> кількості випадків, у яких за незначні порушення службової дисципліни керівник може обмежитися попередженням поліцейського про необхідність дотримання службової дисципліни</w:t>
      </w:r>
      <w:r w:rsidR="00893F12" w:rsidRPr="00893F12">
        <w:rPr>
          <w:rFonts w:ascii="Times New Roman" w:hAnsi="Times New Roman" w:cs="Times New Roman"/>
          <w:sz w:val="28"/>
          <w:szCs w:val="28"/>
        </w:rPr>
        <w:t>.</w:t>
      </w:r>
    </w:p>
    <w:p w:rsidR="00046CCA" w:rsidRDefault="00046CCA" w:rsidP="00EA044D">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Серед проблемних питань, на які звернули увагу окремі респонденти, можна виокремити також питання формування дисциплінарних комісій та ефективності виконання її членами своїх обов’язків.</w:t>
      </w:r>
    </w:p>
    <w:p w:rsidR="00046CCA" w:rsidRPr="00046CCA" w:rsidRDefault="00046CCA" w:rsidP="00EA044D">
      <w:pPr>
        <w:pStyle w:val="ab"/>
        <w:spacing w:after="0" w:line="240" w:lineRule="auto"/>
        <w:ind w:left="0" w:firstLine="567"/>
        <w:jc w:val="both"/>
        <w:rPr>
          <w:rFonts w:ascii="Times New Roman" w:hAnsi="Times New Roman" w:cs="Times New Roman"/>
          <w:sz w:val="28"/>
          <w:szCs w:val="28"/>
        </w:rPr>
      </w:pPr>
      <w:r w:rsidRPr="00046CCA">
        <w:rPr>
          <w:rFonts w:ascii="Times New Roman" w:hAnsi="Times New Roman" w:cs="Times New Roman"/>
          <w:sz w:val="28"/>
          <w:szCs w:val="28"/>
        </w:rPr>
        <w:t xml:space="preserve">До таких ГУНП у Волинській, Житомирській, Запорізькій, Івано-Франківській областях та Департамент патрульної поліції віднесли відсутність нормативного врегулювання порядку залучення </w:t>
      </w:r>
      <w:r w:rsidRPr="00046CCA">
        <w:rPr>
          <w:rFonts w:ascii="Times New Roman" w:hAnsi="Times New Roman" w:cs="Times New Roman"/>
          <w:sz w:val="28"/>
          <w:szCs w:val="28"/>
        </w:rPr>
        <w:lastRenderedPageBreak/>
        <w:t>та включення до складу дисциплінарних комісій представників громадськості, обмеження випадків, у яких передбачається їх включення.</w:t>
      </w:r>
    </w:p>
    <w:p w:rsidR="00046CCA" w:rsidRDefault="00046CCA" w:rsidP="00EA044D">
      <w:pPr>
        <w:pStyle w:val="ab"/>
        <w:spacing w:after="0" w:line="240" w:lineRule="auto"/>
        <w:ind w:left="0" w:firstLine="567"/>
        <w:jc w:val="both"/>
        <w:rPr>
          <w:rFonts w:ascii="Times New Roman" w:hAnsi="Times New Roman" w:cs="Times New Roman"/>
          <w:sz w:val="28"/>
          <w:szCs w:val="28"/>
        </w:rPr>
      </w:pPr>
      <w:r w:rsidRPr="00046CCA">
        <w:rPr>
          <w:rFonts w:ascii="Times New Roman" w:hAnsi="Times New Roman" w:cs="Times New Roman"/>
          <w:sz w:val="28"/>
          <w:szCs w:val="28"/>
        </w:rPr>
        <w:t>На думку Управління запобігання корупції та Державної установи «Центр авіаційного забезпечення Національної поліції України» можлива наявність корупційних ризиків під час формування уповноваженим керівником дисциплінарної комісії з числа підлеглих працівників, які можуть перебувати в приязних чи неприязних відносинах з правопорушником</w:t>
      </w:r>
      <w:r>
        <w:rPr>
          <w:rFonts w:ascii="Times New Roman" w:hAnsi="Times New Roman" w:cs="Times New Roman"/>
          <w:sz w:val="28"/>
          <w:szCs w:val="28"/>
        </w:rPr>
        <w:t xml:space="preserve"> (хоча відповідні застереження щодо цього врегульовано положеннями Статуту)</w:t>
      </w:r>
      <w:r w:rsidRPr="00046CCA">
        <w:rPr>
          <w:rFonts w:ascii="Times New Roman" w:hAnsi="Times New Roman" w:cs="Times New Roman"/>
          <w:sz w:val="28"/>
          <w:szCs w:val="28"/>
        </w:rPr>
        <w:t>.</w:t>
      </w:r>
    </w:p>
    <w:p w:rsidR="00046CCA" w:rsidRPr="00046CCA" w:rsidRDefault="00046CCA" w:rsidP="00EA044D">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Згідно з позицією Правового департаменту, а також ГУНП у Вінницькій та Тернопільській областях</w:t>
      </w:r>
      <w:r w:rsidR="00FE6253">
        <w:rPr>
          <w:rFonts w:ascii="Times New Roman" w:hAnsi="Times New Roman" w:cs="Times New Roman"/>
          <w:sz w:val="28"/>
          <w:szCs w:val="28"/>
        </w:rPr>
        <w:t>,</w:t>
      </w:r>
      <w:r>
        <w:rPr>
          <w:rFonts w:ascii="Times New Roman" w:hAnsi="Times New Roman" w:cs="Times New Roman"/>
          <w:sz w:val="28"/>
          <w:szCs w:val="28"/>
        </w:rPr>
        <w:t xml:space="preserve"> на ефективність роботи дисциплінарних комісій може впливати </w:t>
      </w:r>
      <w:r w:rsidRPr="00046CCA">
        <w:rPr>
          <w:rFonts w:ascii="Times New Roman" w:hAnsi="Times New Roman" w:cs="Times New Roman"/>
          <w:sz w:val="28"/>
          <w:szCs w:val="28"/>
        </w:rPr>
        <w:t xml:space="preserve">неналежне виконання своїх обов’язків головою та членами дисциплінарної комісії, </w:t>
      </w:r>
      <w:r w:rsidR="00FE6253">
        <w:rPr>
          <w:rFonts w:ascii="Times New Roman" w:hAnsi="Times New Roman" w:cs="Times New Roman"/>
          <w:sz w:val="28"/>
          <w:szCs w:val="28"/>
        </w:rPr>
        <w:t xml:space="preserve">недотримання </w:t>
      </w:r>
      <w:r w:rsidRPr="00046CCA">
        <w:rPr>
          <w:rFonts w:ascii="Times New Roman" w:hAnsi="Times New Roman" w:cs="Times New Roman"/>
          <w:sz w:val="28"/>
          <w:szCs w:val="28"/>
        </w:rPr>
        <w:t>порядку збирання та оформлення матеріалів службового розслідування, неправильна юридична кваліфікація ними дисциплінарного проступку, несвоєчасне надсилання висновків службових розслідувань та наказів про застосування дисциплінарних стягнень до підрозділів кадрового забезпечення, що призводить до порушення порядку застосування дисциплінарних стягнень.</w:t>
      </w:r>
    </w:p>
    <w:p w:rsidR="002C3267" w:rsidRDefault="002C3267" w:rsidP="00EA044D">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думку низки респондентів, чутливою є також проблема в</w:t>
      </w:r>
      <w:r w:rsidR="003B70FC" w:rsidRPr="002C3267">
        <w:rPr>
          <w:rFonts w:ascii="Times New Roman" w:hAnsi="Times New Roman" w:cs="Times New Roman"/>
          <w:sz w:val="28"/>
          <w:szCs w:val="28"/>
        </w:rPr>
        <w:t>ідсутн</w:t>
      </w:r>
      <w:r>
        <w:rPr>
          <w:rFonts w:ascii="Times New Roman" w:hAnsi="Times New Roman" w:cs="Times New Roman"/>
          <w:sz w:val="28"/>
          <w:szCs w:val="28"/>
        </w:rPr>
        <w:t>о</w:t>
      </w:r>
      <w:r w:rsidR="003B70FC" w:rsidRPr="002C3267">
        <w:rPr>
          <w:rFonts w:ascii="Times New Roman" w:hAnsi="Times New Roman" w:cs="Times New Roman"/>
          <w:sz w:val="28"/>
          <w:szCs w:val="28"/>
        </w:rPr>
        <w:t>ст</w:t>
      </w:r>
      <w:r>
        <w:rPr>
          <w:rFonts w:ascii="Times New Roman" w:hAnsi="Times New Roman" w:cs="Times New Roman"/>
          <w:sz w:val="28"/>
          <w:szCs w:val="28"/>
        </w:rPr>
        <w:t>і</w:t>
      </w:r>
      <w:r w:rsidR="003B70FC" w:rsidRPr="002C3267">
        <w:rPr>
          <w:rFonts w:ascii="Times New Roman" w:hAnsi="Times New Roman" w:cs="Times New Roman"/>
          <w:sz w:val="28"/>
          <w:szCs w:val="28"/>
        </w:rPr>
        <w:t xml:space="preserve"> достатнього рівня незалежності дисциплінарних комісій під час підготовки та ухвалення рішення за результатами службового розслідування.</w:t>
      </w:r>
    </w:p>
    <w:p w:rsidR="003B70FC" w:rsidRPr="002C3267" w:rsidRDefault="002C3267" w:rsidP="00EA044D">
      <w:pPr>
        <w:pStyle w:val="ab"/>
        <w:spacing w:after="0" w:line="240" w:lineRule="auto"/>
        <w:ind w:left="0" w:firstLine="567"/>
        <w:jc w:val="both"/>
        <w:rPr>
          <w:rFonts w:ascii="Times New Roman" w:hAnsi="Times New Roman" w:cs="Times New Roman"/>
          <w:sz w:val="28"/>
          <w:szCs w:val="28"/>
        </w:rPr>
      </w:pPr>
      <w:r w:rsidRPr="002C3267">
        <w:rPr>
          <w:rFonts w:ascii="Times New Roman" w:hAnsi="Times New Roman" w:cs="Times New Roman"/>
          <w:sz w:val="28"/>
          <w:szCs w:val="28"/>
        </w:rPr>
        <w:t>Так, згідно з позицією ГУНП в Житомирській, Запорізькій, Вінницькій, Донецькій, Рівненській, Івано-Франківській, Чернігівській областях та Департаменту оперативної служби проблемним питання</w:t>
      </w:r>
      <w:r w:rsidR="00FE6253">
        <w:rPr>
          <w:rFonts w:ascii="Times New Roman" w:hAnsi="Times New Roman" w:cs="Times New Roman"/>
          <w:sz w:val="28"/>
          <w:szCs w:val="28"/>
        </w:rPr>
        <w:t>м</w:t>
      </w:r>
      <w:r w:rsidRPr="002C3267">
        <w:rPr>
          <w:rFonts w:ascii="Times New Roman" w:hAnsi="Times New Roman" w:cs="Times New Roman"/>
          <w:sz w:val="28"/>
          <w:szCs w:val="28"/>
        </w:rPr>
        <w:t xml:space="preserve"> залишається н</w:t>
      </w:r>
      <w:r w:rsidR="003B70FC" w:rsidRPr="002C3267">
        <w:rPr>
          <w:rFonts w:ascii="Times New Roman" w:hAnsi="Times New Roman" w:cs="Times New Roman"/>
          <w:sz w:val="28"/>
          <w:szCs w:val="28"/>
        </w:rPr>
        <w:t xml:space="preserve">едостатня </w:t>
      </w:r>
      <w:proofErr w:type="spellStart"/>
      <w:r w:rsidR="003B70FC" w:rsidRPr="002C3267">
        <w:rPr>
          <w:rFonts w:ascii="Times New Roman" w:hAnsi="Times New Roman" w:cs="Times New Roman"/>
          <w:sz w:val="28"/>
          <w:szCs w:val="28"/>
        </w:rPr>
        <w:t>врегульованість</w:t>
      </w:r>
      <w:proofErr w:type="spellEnd"/>
      <w:r w:rsidR="003B70FC" w:rsidRPr="002C3267">
        <w:rPr>
          <w:rFonts w:ascii="Times New Roman" w:hAnsi="Times New Roman" w:cs="Times New Roman"/>
          <w:sz w:val="28"/>
          <w:szCs w:val="28"/>
        </w:rPr>
        <w:t xml:space="preserve"> порядку затвердження уповноваженим керівником проєкту висновку службового розслідування, підготовленого дисциплінарною комісією, в разі незгоди із застосованим дисциплінарним стягненням, документування процедури прийняття рішення про застосування ним стягнення, відмінного від того, яке пропонувала дисциплінарна к</w:t>
      </w:r>
      <w:r w:rsidRPr="002C3267">
        <w:rPr>
          <w:rFonts w:ascii="Times New Roman" w:hAnsi="Times New Roman" w:cs="Times New Roman"/>
          <w:sz w:val="28"/>
          <w:szCs w:val="28"/>
        </w:rPr>
        <w:t>омісія.</w:t>
      </w:r>
    </w:p>
    <w:p w:rsidR="001B212B" w:rsidRPr="001B212B" w:rsidRDefault="001B212B" w:rsidP="00EA044D">
      <w:pPr>
        <w:pStyle w:val="ab"/>
        <w:spacing w:after="0" w:line="240" w:lineRule="auto"/>
        <w:ind w:left="0" w:firstLine="567"/>
        <w:jc w:val="both"/>
        <w:rPr>
          <w:rFonts w:ascii="Times New Roman" w:hAnsi="Times New Roman" w:cs="Times New Roman"/>
          <w:sz w:val="28"/>
          <w:szCs w:val="28"/>
        </w:rPr>
      </w:pPr>
      <w:r w:rsidRPr="001B212B">
        <w:rPr>
          <w:rFonts w:ascii="Times New Roman" w:hAnsi="Times New Roman" w:cs="Times New Roman"/>
          <w:sz w:val="28"/>
          <w:szCs w:val="28"/>
        </w:rPr>
        <w:t xml:space="preserve">Крім того, ГУНП в Донецькій, Тернопільській та Рівненській областях </w:t>
      </w:r>
      <w:proofErr w:type="spellStart"/>
      <w:r w:rsidRPr="001B212B">
        <w:rPr>
          <w:rFonts w:ascii="Times New Roman" w:hAnsi="Times New Roman" w:cs="Times New Roman"/>
          <w:sz w:val="28"/>
          <w:szCs w:val="28"/>
        </w:rPr>
        <w:t>звернуто</w:t>
      </w:r>
      <w:proofErr w:type="spellEnd"/>
      <w:r w:rsidRPr="001B212B">
        <w:rPr>
          <w:rFonts w:ascii="Times New Roman" w:hAnsi="Times New Roman" w:cs="Times New Roman"/>
          <w:sz w:val="28"/>
          <w:szCs w:val="28"/>
        </w:rPr>
        <w:t xml:space="preserve"> увагу на недостатній дієвості застосовуваних до порушників службової дисципліни дисциплінарних стягнен</w:t>
      </w:r>
      <w:r w:rsidR="00FE6253">
        <w:rPr>
          <w:rFonts w:ascii="Times New Roman" w:hAnsi="Times New Roman" w:cs="Times New Roman"/>
          <w:sz w:val="28"/>
          <w:szCs w:val="28"/>
        </w:rPr>
        <w:t>нях</w:t>
      </w:r>
      <w:r w:rsidRPr="001B212B">
        <w:rPr>
          <w:rFonts w:ascii="Times New Roman" w:hAnsi="Times New Roman" w:cs="Times New Roman"/>
          <w:sz w:val="28"/>
          <w:szCs w:val="28"/>
        </w:rPr>
        <w:t xml:space="preserve"> через втрату ними виховного ефекту.</w:t>
      </w:r>
    </w:p>
    <w:p w:rsidR="001B212B" w:rsidRPr="001B212B" w:rsidRDefault="001B212B" w:rsidP="00EA044D">
      <w:pPr>
        <w:spacing w:after="0" w:line="240" w:lineRule="auto"/>
        <w:ind w:firstLine="567"/>
        <w:jc w:val="both"/>
        <w:rPr>
          <w:rFonts w:ascii="Times New Roman" w:hAnsi="Times New Roman" w:cs="Times New Roman"/>
          <w:sz w:val="28"/>
          <w:szCs w:val="28"/>
        </w:rPr>
      </w:pPr>
      <w:r w:rsidRPr="001B212B">
        <w:rPr>
          <w:rFonts w:ascii="Times New Roman" w:hAnsi="Times New Roman" w:cs="Times New Roman"/>
          <w:sz w:val="28"/>
          <w:szCs w:val="28"/>
        </w:rPr>
        <w:t xml:space="preserve">Також окремими суб’єктами призначення та проведення службових розслідувань було наголошено на низці проблемних питань, </w:t>
      </w:r>
      <w:r w:rsidRPr="001B212B">
        <w:rPr>
          <w:rFonts w:ascii="Times New Roman" w:hAnsi="Times New Roman" w:cs="Times New Roman"/>
          <w:sz w:val="28"/>
          <w:szCs w:val="28"/>
        </w:rPr>
        <w:lastRenderedPageBreak/>
        <w:t>які хоч і не регулюються положеннями законодавства про дисциплінарну відповідальність поліцейських, проте впливають на можливість ефективного документування скоєних ними дисциплінарних проступків.</w:t>
      </w:r>
    </w:p>
    <w:p w:rsidR="001B212B" w:rsidRPr="001B212B" w:rsidRDefault="001B212B" w:rsidP="00EA044D">
      <w:pPr>
        <w:spacing w:after="0" w:line="240" w:lineRule="auto"/>
        <w:ind w:firstLine="567"/>
        <w:jc w:val="both"/>
        <w:rPr>
          <w:rFonts w:ascii="Times New Roman" w:hAnsi="Times New Roman" w:cs="Times New Roman"/>
          <w:sz w:val="28"/>
          <w:szCs w:val="28"/>
        </w:rPr>
      </w:pPr>
      <w:r w:rsidRPr="001B212B">
        <w:rPr>
          <w:rFonts w:ascii="Times New Roman" w:hAnsi="Times New Roman" w:cs="Times New Roman"/>
          <w:sz w:val="28"/>
          <w:szCs w:val="28"/>
        </w:rPr>
        <w:t xml:space="preserve">До таких </w:t>
      </w:r>
      <w:r>
        <w:rPr>
          <w:rFonts w:ascii="Times New Roman" w:hAnsi="Times New Roman" w:cs="Times New Roman"/>
          <w:sz w:val="28"/>
          <w:szCs w:val="28"/>
        </w:rPr>
        <w:t xml:space="preserve">віднесли недостатнє </w:t>
      </w:r>
      <w:r w:rsidRPr="001B212B">
        <w:rPr>
          <w:rFonts w:ascii="Times New Roman" w:hAnsi="Times New Roman" w:cs="Times New Roman"/>
          <w:sz w:val="28"/>
          <w:szCs w:val="28"/>
        </w:rPr>
        <w:t xml:space="preserve">нормативне врегулювання процедури документування факту перебування поліцейського на службі в стані сп’яніння, неможливість отримати дозвіл на опитування особи, яка тримається під вартою від слідчого чи детектива, ймовірність розголошення таємниці досудового розслідування в разі проведення службового розслідування за фактами порушення кримінального процесуального законодавства слідчими та </w:t>
      </w:r>
      <w:proofErr w:type="spellStart"/>
      <w:r w:rsidRPr="001B212B">
        <w:rPr>
          <w:rFonts w:ascii="Times New Roman" w:hAnsi="Times New Roman" w:cs="Times New Roman"/>
          <w:sz w:val="28"/>
          <w:szCs w:val="28"/>
        </w:rPr>
        <w:t>дізнавачами</w:t>
      </w:r>
      <w:proofErr w:type="spellEnd"/>
      <w:r w:rsidRPr="001B212B">
        <w:rPr>
          <w:rFonts w:ascii="Times New Roman" w:hAnsi="Times New Roman" w:cs="Times New Roman"/>
          <w:sz w:val="28"/>
          <w:szCs w:val="28"/>
        </w:rPr>
        <w:t>.</w:t>
      </w:r>
    </w:p>
    <w:p w:rsidR="00E16D1A" w:rsidRPr="00E16D1A" w:rsidRDefault="00E16D1A" w:rsidP="00EA044D">
      <w:pPr>
        <w:tabs>
          <w:tab w:val="left" w:pos="1008"/>
        </w:tabs>
        <w:spacing w:after="0" w:line="240" w:lineRule="auto"/>
        <w:ind w:firstLine="567"/>
        <w:jc w:val="both"/>
        <w:rPr>
          <w:rFonts w:ascii="Times New Roman" w:hAnsi="Times New Roman" w:cs="Times New Roman"/>
          <w:sz w:val="28"/>
          <w:szCs w:val="28"/>
        </w:rPr>
      </w:pPr>
      <w:r w:rsidRPr="00E16D1A">
        <w:rPr>
          <w:rFonts w:ascii="Times New Roman" w:hAnsi="Times New Roman" w:cs="Times New Roman"/>
          <w:sz w:val="28"/>
          <w:szCs w:val="28"/>
        </w:rPr>
        <w:t>У свою чергу 2</w:t>
      </w:r>
      <w:r>
        <w:rPr>
          <w:rFonts w:ascii="Times New Roman" w:hAnsi="Times New Roman" w:cs="Times New Roman"/>
          <w:sz w:val="28"/>
          <w:szCs w:val="28"/>
        </w:rPr>
        <w:t>9</w:t>
      </w:r>
      <w:r w:rsidRPr="00E16D1A">
        <w:rPr>
          <w:rFonts w:ascii="Times New Roman" w:hAnsi="Times New Roman" w:cs="Times New Roman"/>
          <w:sz w:val="28"/>
          <w:szCs w:val="28"/>
        </w:rPr>
        <w:t xml:space="preserve"> респондентів</w:t>
      </w:r>
      <w:r>
        <w:rPr>
          <w:rFonts w:ascii="Times New Roman" w:hAnsi="Times New Roman" w:cs="Times New Roman"/>
          <w:sz w:val="28"/>
          <w:szCs w:val="28"/>
        </w:rPr>
        <w:t>, у тому числі всі міжрегіональні територіальні органи Національної поліції,</w:t>
      </w:r>
      <w:r w:rsidRPr="00E16D1A">
        <w:rPr>
          <w:rFonts w:ascii="Times New Roman" w:hAnsi="Times New Roman" w:cs="Times New Roman"/>
          <w:sz w:val="28"/>
          <w:szCs w:val="28"/>
        </w:rPr>
        <w:t xml:space="preserve"> відзначили, що жодних проблемних питань під час проведення службових розслідувань у них не виникало.</w:t>
      </w:r>
    </w:p>
    <w:p w:rsidR="00D91D01" w:rsidRPr="00166E6F" w:rsidRDefault="00166E6F" w:rsidP="00EA044D">
      <w:pPr>
        <w:pStyle w:val="3"/>
        <w:spacing w:before="0" w:beforeAutospacing="0" w:after="0" w:afterAutospacing="0"/>
        <w:ind w:firstLine="567"/>
        <w:jc w:val="both"/>
        <w:rPr>
          <w:rStyle w:val="rvts23"/>
          <w:b w:val="0"/>
          <w:sz w:val="28"/>
          <w:szCs w:val="28"/>
          <w:lang w:val="uk-UA"/>
        </w:rPr>
      </w:pPr>
      <w:r>
        <w:rPr>
          <w:rStyle w:val="rvts23"/>
          <w:b w:val="0"/>
          <w:sz w:val="28"/>
          <w:szCs w:val="28"/>
          <w:lang w:val="uk-UA"/>
        </w:rPr>
        <w:t>Разом з тим слід констатувати, що з метою п</w:t>
      </w:r>
      <w:r w:rsidRPr="00166E6F">
        <w:rPr>
          <w:rStyle w:val="rvts23"/>
          <w:b w:val="0"/>
          <w:sz w:val="28"/>
          <w:szCs w:val="28"/>
          <w:lang w:val="uk-UA"/>
        </w:rPr>
        <w:t>ідвищення професійного рівня</w:t>
      </w:r>
      <w:r>
        <w:rPr>
          <w:rStyle w:val="rvts23"/>
          <w:b w:val="0"/>
          <w:sz w:val="28"/>
          <w:szCs w:val="28"/>
          <w:lang w:val="uk-UA"/>
        </w:rPr>
        <w:t xml:space="preserve"> осіб, які залучаються до проведення службових розслідувань в поліції</w:t>
      </w:r>
      <w:r w:rsidRPr="00166E6F">
        <w:rPr>
          <w:rStyle w:val="rvts23"/>
          <w:b w:val="0"/>
          <w:sz w:val="28"/>
          <w:szCs w:val="28"/>
          <w:lang w:val="uk-UA"/>
        </w:rPr>
        <w:t>, вироблення єдиних підходів до проведен</w:t>
      </w:r>
      <w:r>
        <w:rPr>
          <w:rStyle w:val="rvts23"/>
          <w:b w:val="0"/>
          <w:sz w:val="28"/>
          <w:szCs w:val="28"/>
          <w:lang w:val="uk-UA"/>
        </w:rPr>
        <w:t>ня службових розслідувань Департаментом головної інспекції та дотримання прав людини Національної поліції України,</w:t>
      </w:r>
      <w:r w:rsidRPr="00166E6F">
        <w:rPr>
          <w:rStyle w:val="rvts23"/>
          <w:b w:val="0"/>
          <w:sz w:val="28"/>
          <w:szCs w:val="28"/>
          <w:lang w:val="uk-UA"/>
        </w:rPr>
        <w:t xml:space="preserve"> як уповноваженим підрозділом з моніторингу якості службових розслідувань</w:t>
      </w:r>
      <w:r>
        <w:rPr>
          <w:rStyle w:val="rvts23"/>
          <w:b w:val="0"/>
          <w:sz w:val="28"/>
          <w:szCs w:val="28"/>
          <w:lang w:val="uk-UA"/>
        </w:rPr>
        <w:t>,</w:t>
      </w:r>
      <w:r w:rsidRPr="00166E6F">
        <w:rPr>
          <w:rStyle w:val="rvts23"/>
          <w:b w:val="0"/>
          <w:sz w:val="28"/>
          <w:szCs w:val="28"/>
          <w:lang w:val="uk-UA"/>
        </w:rPr>
        <w:t xml:space="preserve"> вивчаються матеріали таких розслідувань, </w:t>
      </w:r>
      <w:r>
        <w:rPr>
          <w:rStyle w:val="rvts23"/>
          <w:b w:val="0"/>
          <w:sz w:val="28"/>
          <w:szCs w:val="28"/>
          <w:lang w:val="uk-UA"/>
        </w:rPr>
        <w:t xml:space="preserve">проведених дисциплінарними комісіями органів (підрозділів, установ, закладів) поліції, </w:t>
      </w:r>
      <w:r w:rsidRPr="00166E6F">
        <w:rPr>
          <w:rStyle w:val="rvts23"/>
          <w:b w:val="0"/>
          <w:sz w:val="28"/>
          <w:szCs w:val="28"/>
          <w:lang w:val="uk-UA"/>
        </w:rPr>
        <w:t xml:space="preserve">вносяться пропозиції щодо перегляду </w:t>
      </w:r>
      <w:r>
        <w:rPr>
          <w:rStyle w:val="rvts23"/>
          <w:b w:val="0"/>
          <w:sz w:val="28"/>
          <w:szCs w:val="28"/>
          <w:lang w:val="uk-UA"/>
        </w:rPr>
        <w:t xml:space="preserve">(пом’якшення, посилення, скасування) </w:t>
      </w:r>
      <w:r w:rsidRPr="00166E6F">
        <w:rPr>
          <w:rStyle w:val="rvts23"/>
          <w:b w:val="0"/>
          <w:sz w:val="28"/>
          <w:szCs w:val="28"/>
          <w:lang w:val="uk-UA"/>
        </w:rPr>
        <w:t>застосованих дисциплінарних стягнень, узагальнюється досвід документування тих чи інших дисциплінарних поступків, розробляються єдині а</w:t>
      </w:r>
      <w:r>
        <w:rPr>
          <w:rStyle w:val="rvts23"/>
          <w:b w:val="0"/>
          <w:sz w:val="28"/>
          <w:szCs w:val="28"/>
          <w:lang w:val="uk-UA"/>
        </w:rPr>
        <w:t>лгоритми для їх документування,</w:t>
      </w:r>
      <w:r w:rsidRPr="00166E6F">
        <w:rPr>
          <w:rStyle w:val="rvts23"/>
          <w:b w:val="0"/>
          <w:sz w:val="28"/>
          <w:szCs w:val="28"/>
          <w:lang w:val="uk-UA"/>
        </w:rPr>
        <w:t xml:space="preserve"> з урахуванням судової практики, </w:t>
      </w:r>
      <w:r>
        <w:rPr>
          <w:rStyle w:val="rvts23"/>
          <w:b w:val="0"/>
          <w:sz w:val="28"/>
          <w:szCs w:val="28"/>
          <w:lang w:val="uk-UA"/>
        </w:rPr>
        <w:t>а також</w:t>
      </w:r>
      <w:r w:rsidRPr="00166E6F">
        <w:rPr>
          <w:rStyle w:val="rvts23"/>
          <w:b w:val="0"/>
          <w:sz w:val="28"/>
          <w:szCs w:val="28"/>
          <w:lang w:val="uk-UA"/>
        </w:rPr>
        <w:t xml:space="preserve"> поводяться заняття з особами, що залучаються до їх проведення</w:t>
      </w:r>
      <w:r>
        <w:rPr>
          <w:rStyle w:val="rvts23"/>
          <w:b w:val="0"/>
          <w:sz w:val="28"/>
          <w:szCs w:val="28"/>
          <w:lang w:val="uk-UA"/>
        </w:rPr>
        <w:t>.</w:t>
      </w:r>
    </w:p>
    <w:p w:rsidR="00080080" w:rsidRDefault="00080080" w:rsidP="00EA044D">
      <w:pPr>
        <w:tabs>
          <w:tab w:val="left" w:pos="1008"/>
        </w:tabs>
        <w:spacing w:after="0" w:line="240" w:lineRule="auto"/>
        <w:ind w:firstLine="567"/>
        <w:jc w:val="both"/>
        <w:rPr>
          <w:rStyle w:val="rvts23"/>
          <w:rFonts w:ascii="Times New Roman" w:hAnsi="Times New Roman" w:cs="Times New Roman"/>
          <w:b/>
          <w:sz w:val="28"/>
          <w:szCs w:val="28"/>
        </w:rPr>
      </w:pPr>
      <w:r w:rsidRPr="00D20139">
        <w:rPr>
          <w:rStyle w:val="rvts23"/>
          <w:rFonts w:ascii="Times New Roman" w:hAnsi="Times New Roman" w:cs="Times New Roman"/>
          <w:b/>
          <w:sz w:val="28"/>
          <w:szCs w:val="28"/>
        </w:rPr>
        <w:t>АНАЛІЗ ЗАКОНОДАВСТВА ЩОДО П</w:t>
      </w:r>
      <w:r>
        <w:rPr>
          <w:rStyle w:val="rvts23"/>
          <w:rFonts w:ascii="Times New Roman" w:hAnsi="Times New Roman" w:cs="Times New Roman"/>
          <w:b/>
          <w:sz w:val="28"/>
          <w:szCs w:val="28"/>
        </w:rPr>
        <w:t>РОВЕДЕННЯ СЛУЖБОВИХ РОЗСЛІДУВАНЬ</w:t>
      </w:r>
      <w:r w:rsidRPr="00D20139">
        <w:rPr>
          <w:rStyle w:val="rvts23"/>
          <w:rFonts w:ascii="Times New Roman" w:hAnsi="Times New Roman" w:cs="Times New Roman"/>
          <w:b/>
          <w:sz w:val="28"/>
          <w:szCs w:val="28"/>
        </w:rPr>
        <w:t xml:space="preserve"> ТА ПРИТЯГНЕННЯ ДО ДИСЦИПЛІНАРНОЇ ВІДПОВІДАЛЬНОСТІ </w:t>
      </w:r>
      <w:r w:rsidR="00FD0C94">
        <w:rPr>
          <w:rStyle w:val="rvts23"/>
          <w:rFonts w:ascii="Times New Roman" w:hAnsi="Times New Roman" w:cs="Times New Roman"/>
          <w:b/>
          <w:sz w:val="28"/>
          <w:szCs w:val="28"/>
        </w:rPr>
        <w:t xml:space="preserve">ДЕРЖАВНИХ СЛУЖБОВЦІВ, </w:t>
      </w:r>
      <w:r w:rsidRPr="00D20139">
        <w:rPr>
          <w:rStyle w:val="rvts23"/>
          <w:rFonts w:ascii="Times New Roman" w:hAnsi="Times New Roman" w:cs="Times New Roman"/>
          <w:b/>
          <w:sz w:val="28"/>
          <w:szCs w:val="28"/>
        </w:rPr>
        <w:t xml:space="preserve">ПРАЦІВНИКІВ ІНШИХ ПРАВООХОРОННИХ ОРГАНІВ </w:t>
      </w:r>
      <w:r w:rsidR="00FD0C94">
        <w:rPr>
          <w:rStyle w:val="rvts23"/>
          <w:rFonts w:ascii="Times New Roman" w:hAnsi="Times New Roman" w:cs="Times New Roman"/>
          <w:b/>
          <w:sz w:val="28"/>
          <w:szCs w:val="28"/>
        </w:rPr>
        <w:t xml:space="preserve">ТА ВІЙСЬКОВИХ ФОРМУВАНЬ </w:t>
      </w:r>
      <w:r w:rsidRPr="00D20139">
        <w:rPr>
          <w:rStyle w:val="rvts23"/>
          <w:rFonts w:ascii="Times New Roman" w:hAnsi="Times New Roman" w:cs="Times New Roman"/>
          <w:b/>
          <w:sz w:val="28"/>
          <w:szCs w:val="28"/>
        </w:rPr>
        <w:t>УКРАЇНИ</w:t>
      </w:r>
    </w:p>
    <w:p w:rsidR="00080080" w:rsidRPr="00855275" w:rsidRDefault="00080080" w:rsidP="00EA044D">
      <w:pPr>
        <w:tabs>
          <w:tab w:val="left" w:pos="1008"/>
        </w:tabs>
        <w:spacing w:after="0" w:line="240" w:lineRule="auto"/>
        <w:ind w:firstLine="567"/>
        <w:jc w:val="both"/>
        <w:rPr>
          <w:rStyle w:val="rvts23"/>
          <w:rFonts w:ascii="Times New Roman" w:hAnsi="Times New Roman" w:cs="Times New Roman"/>
          <w:b/>
          <w:sz w:val="28"/>
          <w:szCs w:val="28"/>
        </w:rPr>
      </w:pP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sidRPr="00F7595B">
        <w:rPr>
          <w:rStyle w:val="rvts23"/>
          <w:rFonts w:ascii="Times New Roman" w:hAnsi="Times New Roman" w:cs="Times New Roman"/>
          <w:sz w:val="28"/>
          <w:szCs w:val="28"/>
        </w:rPr>
        <w:t>У ході аналізу законодавства, що регламентує порядок здійснення дисциплінарного провадження стосовно працівників інших правоохоронних органів та військових формувань</w:t>
      </w:r>
      <w:r w:rsidR="00EA1F42">
        <w:rPr>
          <w:rStyle w:val="rvts23"/>
          <w:rFonts w:ascii="Times New Roman" w:hAnsi="Times New Roman" w:cs="Times New Roman"/>
          <w:sz w:val="28"/>
          <w:szCs w:val="28"/>
        </w:rPr>
        <w:t>,</w:t>
      </w:r>
      <w:r w:rsidRPr="00F7595B">
        <w:rPr>
          <w:rStyle w:val="rvts23"/>
          <w:rFonts w:ascii="Times New Roman" w:hAnsi="Times New Roman" w:cs="Times New Roman"/>
          <w:sz w:val="28"/>
          <w:szCs w:val="28"/>
        </w:rPr>
        <w:t xml:space="preserve"> установлено</w:t>
      </w:r>
      <w:r>
        <w:rPr>
          <w:rStyle w:val="rvts23"/>
          <w:rFonts w:ascii="Times New Roman" w:hAnsi="Times New Roman" w:cs="Times New Roman"/>
          <w:sz w:val="28"/>
          <w:szCs w:val="28"/>
        </w:rPr>
        <w:t xml:space="preserve">, що </w:t>
      </w:r>
      <w:r>
        <w:rPr>
          <w:rStyle w:val="rvts23"/>
          <w:rFonts w:ascii="Times New Roman" w:hAnsi="Times New Roman" w:cs="Times New Roman"/>
          <w:sz w:val="28"/>
          <w:szCs w:val="28"/>
        </w:rPr>
        <w:lastRenderedPageBreak/>
        <w:t xml:space="preserve">загалом порядок призначення та проведення службових розслідувань є майже ідентичним, за винятком окремих особливостей, пов’язаних з наявністю </w:t>
      </w:r>
      <w:r w:rsidR="00EA1F42">
        <w:rPr>
          <w:rStyle w:val="rvts23"/>
          <w:rFonts w:ascii="Times New Roman" w:hAnsi="Times New Roman" w:cs="Times New Roman"/>
          <w:sz w:val="28"/>
          <w:szCs w:val="28"/>
        </w:rPr>
        <w:t>інституту службової перевірки,</w:t>
      </w:r>
      <w:r>
        <w:rPr>
          <w:rStyle w:val="rvts23"/>
          <w:rFonts w:ascii="Times New Roman" w:hAnsi="Times New Roman" w:cs="Times New Roman"/>
          <w:sz w:val="28"/>
          <w:szCs w:val="28"/>
        </w:rPr>
        <w:t xml:space="preserve"> категориза</w:t>
      </w:r>
      <w:r w:rsidR="00136F4F">
        <w:rPr>
          <w:rStyle w:val="rvts23"/>
          <w:rFonts w:ascii="Times New Roman" w:hAnsi="Times New Roman" w:cs="Times New Roman"/>
          <w:sz w:val="28"/>
          <w:szCs w:val="28"/>
        </w:rPr>
        <w:t>ці</w:t>
      </w:r>
      <w:r w:rsidR="00EA1F42">
        <w:rPr>
          <w:rStyle w:val="rvts23"/>
          <w:rFonts w:ascii="Times New Roman" w:hAnsi="Times New Roman" w:cs="Times New Roman"/>
          <w:sz w:val="28"/>
          <w:szCs w:val="28"/>
        </w:rPr>
        <w:t>єю</w:t>
      </w:r>
      <w:r w:rsidR="00136F4F">
        <w:rPr>
          <w:rStyle w:val="rvts23"/>
          <w:rFonts w:ascii="Times New Roman" w:hAnsi="Times New Roman" w:cs="Times New Roman"/>
          <w:sz w:val="28"/>
          <w:szCs w:val="28"/>
        </w:rPr>
        <w:t xml:space="preserve"> дисциплінарних проступків,</w:t>
      </w:r>
      <w:r>
        <w:rPr>
          <w:rStyle w:val="rvts23"/>
          <w:rFonts w:ascii="Times New Roman" w:hAnsi="Times New Roman" w:cs="Times New Roman"/>
          <w:sz w:val="28"/>
          <w:szCs w:val="28"/>
        </w:rPr>
        <w:t xml:space="preserve"> відповідних їм дисциплінарних стягнень (в основному для військових формувань) та розгляд</w:t>
      </w:r>
      <w:r w:rsidR="00EA1F42">
        <w:rPr>
          <w:rStyle w:val="rvts23"/>
          <w:rFonts w:ascii="Times New Roman" w:hAnsi="Times New Roman" w:cs="Times New Roman"/>
          <w:sz w:val="28"/>
          <w:szCs w:val="28"/>
        </w:rPr>
        <w:t>ом</w:t>
      </w:r>
      <w:r>
        <w:rPr>
          <w:rStyle w:val="rvts23"/>
          <w:rFonts w:ascii="Times New Roman" w:hAnsi="Times New Roman" w:cs="Times New Roman"/>
          <w:sz w:val="28"/>
          <w:szCs w:val="28"/>
        </w:rPr>
        <w:t xml:space="preserve"> матеріалів службового розслідування дисциплінарною комісією – колегіальним органом, передбаченим нормами спе</w:t>
      </w:r>
      <w:r w:rsidR="00136F4F">
        <w:rPr>
          <w:rStyle w:val="rvts23"/>
          <w:rFonts w:ascii="Times New Roman" w:hAnsi="Times New Roman" w:cs="Times New Roman"/>
          <w:sz w:val="28"/>
          <w:szCs w:val="28"/>
        </w:rPr>
        <w:t>ціального законодавства (Н</w:t>
      </w:r>
      <w:r w:rsidR="00EA1F42">
        <w:rPr>
          <w:rStyle w:val="rvts23"/>
          <w:rFonts w:ascii="Times New Roman" w:hAnsi="Times New Roman" w:cs="Times New Roman"/>
          <w:sz w:val="28"/>
          <w:szCs w:val="28"/>
        </w:rPr>
        <w:t>аціональне антикорупційне бюро України</w:t>
      </w:r>
      <w:r w:rsidR="00136F4F">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w:t>
      </w:r>
      <w:r w:rsidR="00EA1F42">
        <w:rPr>
          <w:rStyle w:val="rvts23"/>
          <w:rFonts w:ascii="Times New Roman" w:hAnsi="Times New Roman" w:cs="Times New Roman"/>
          <w:sz w:val="28"/>
          <w:szCs w:val="28"/>
        </w:rPr>
        <w:t>Державне бюро розслідувань</w:t>
      </w:r>
      <w:r w:rsidR="00136F4F">
        <w:rPr>
          <w:rStyle w:val="rvts23"/>
          <w:rFonts w:ascii="Times New Roman" w:hAnsi="Times New Roman" w:cs="Times New Roman"/>
          <w:sz w:val="28"/>
          <w:szCs w:val="28"/>
        </w:rPr>
        <w:t xml:space="preserve">, </w:t>
      </w:r>
      <w:r w:rsidR="00EA1F42">
        <w:rPr>
          <w:rStyle w:val="rvts23"/>
          <w:rFonts w:ascii="Times New Roman" w:hAnsi="Times New Roman" w:cs="Times New Roman"/>
          <w:sz w:val="28"/>
          <w:szCs w:val="28"/>
        </w:rPr>
        <w:t>Бюро економічної безпеки України</w:t>
      </w:r>
      <w:r>
        <w:rPr>
          <w:rStyle w:val="rvts23"/>
          <w:rFonts w:ascii="Times New Roman" w:hAnsi="Times New Roman" w:cs="Times New Roman"/>
          <w:sz w:val="28"/>
          <w:szCs w:val="28"/>
        </w:rPr>
        <w:t>).</w:t>
      </w:r>
    </w:p>
    <w:p w:rsidR="00080080" w:rsidRPr="00922D77" w:rsidRDefault="00080080" w:rsidP="00EA044D">
      <w:pPr>
        <w:tabs>
          <w:tab w:val="left" w:pos="1008"/>
        </w:tabs>
        <w:spacing w:after="0" w:line="240" w:lineRule="auto"/>
        <w:ind w:firstLine="567"/>
        <w:jc w:val="both"/>
        <w:rPr>
          <w:rStyle w:val="rvts44"/>
          <w:rFonts w:ascii="Times New Roman" w:hAnsi="Times New Roman" w:cs="Times New Roman"/>
          <w:sz w:val="28"/>
          <w:szCs w:val="28"/>
        </w:rPr>
      </w:pPr>
      <w:bookmarkStart w:id="78" w:name="n4"/>
      <w:bookmarkEnd w:id="78"/>
      <w:r w:rsidRPr="00922D77">
        <w:rPr>
          <w:rStyle w:val="rvts23"/>
          <w:rFonts w:ascii="Times New Roman" w:hAnsi="Times New Roman" w:cs="Times New Roman"/>
          <w:sz w:val="28"/>
          <w:szCs w:val="28"/>
        </w:rPr>
        <w:t>Під час аналізу досліджувалися норми Дисциплінарного статуту Збройних Сил України, затвердженого Законом України від 24 березня 1999 року № </w:t>
      </w:r>
      <w:r w:rsidRPr="00922D77">
        <w:rPr>
          <w:rStyle w:val="rvts44"/>
          <w:rFonts w:ascii="Times New Roman" w:hAnsi="Times New Roman" w:cs="Times New Roman"/>
          <w:sz w:val="28"/>
          <w:szCs w:val="28"/>
        </w:rPr>
        <w:t>551</w:t>
      </w:r>
      <w:r w:rsidRPr="00922D77">
        <w:rPr>
          <w:rStyle w:val="rvts44"/>
          <w:rFonts w:ascii="Times New Roman" w:hAnsi="Times New Roman" w:cs="Times New Roman"/>
          <w:sz w:val="28"/>
          <w:szCs w:val="28"/>
        </w:rPr>
        <w:noBreakHyphen/>
        <w:t xml:space="preserve">XIV, Дисциплінарного статуту служби цивільного захисту, затвердженого Законом України від 05 березня 2009 року </w:t>
      </w:r>
      <w:r w:rsidRPr="00922D77">
        <w:rPr>
          <w:rStyle w:val="rvts9"/>
          <w:rFonts w:ascii="Times New Roman" w:hAnsi="Times New Roman" w:cs="Times New Roman"/>
          <w:sz w:val="28"/>
          <w:szCs w:val="28"/>
        </w:rPr>
        <w:t xml:space="preserve">№ 1068-VI, Дисциплінарного статуту органів внутрішніх справ України, затвердженого </w:t>
      </w:r>
      <w:r>
        <w:rPr>
          <w:rStyle w:val="rvts9"/>
          <w:rFonts w:ascii="Times New Roman" w:hAnsi="Times New Roman" w:cs="Times New Roman"/>
          <w:sz w:val="28"/>
          <w:szCs w:val="28"/>
        </w:rPr>
        <w:t>З</w:t>
      </w:r>
      <w:r w:rsidRPr="00922D77">
        <w:rPr>
          <w:rStyle w:val="rvts9"/>
          <w:rFonts w:ascii="Times New Roman" w:hAnsi="Times New Roman" w:cs="Times New Roman"/>
          <w:sz w:val="28"/>
          <w:szCs w:val="28"/>
        </w:rPr>
        <w:t>аконом України від 22 лютого 2006 року № 3460-IV</w:t>
      </w:r>
      <w:r w:rsidRPr="00922D77">
        <w:rPr>
          <w:rStyle w:val="rvts44"/>
          <w:rFonts w:ascii="Times New Roman" w:hAnsi="Times New Roman" w:cs="Times New Roman"/>
          <w:sz w:val="28"/>
          <w:szCs w:val="28"/>
        </w:rPr>
        <w:t xml:space="preserve"> (поширюється на працівників Державної кримінально-виконавчої служби </w:t>
      </w:r>
      <w:r>
        <w:rPr>
          <w:rStyle w:val="rvts44"/>
          <w:rFonts w:ascii="Times New Roman" w:hAnsi="Times New Roman" w:cs="Times New Roman"/>
          <w:sz w:val="28"/>
          <w:szCs w:val="28"/>
        </w:rPr>
        <w:t>т</w:t>
      </w:r>
      <w:r w:rsidRPr="00922D77">
        <w:rPr>
          <w:rStyle w:val="rvts44"/>
          <w:rFonts w:ascii="Times New Roman" w:hAnsi="Times New Roman" w:cs="Times New Roman"/>
          <w:sz w:val="28"/>
          <w:szCs w:val="28"/>
        </w:rPr>
        <w:t>а начальницького складу Національного антикорупційного бюро України)</w:t>
      </w:r>
      <w:r w:rsidR="00EA1F42">
        <w:rPr>
          <w:rStyle w:val="rvts44"/>
          <w:rFonts w:ascii="Times New Roman" w:hAnsi="Times New Roman" w:cs="Times New Roman"/>
          <w:sz w:val="28"/>
          <w:szCs w:val="28"/>
        </w:rPr>
        <w:t>,</w:t>
      </w:r>
      <w:r w:rsidRPr="00922D77">
        <w:rPr>
          <w:rStyle w:val="rvts44"/>
          <w:rFonts w:ascii="Times New Roman" w:hAnsi="Times New Roman" w:cs="Times New Roman"/>
          <w:sz w:val="28"/>
          <w:szCs w:val="28"/>
        </w:rPr>
        <w:t xml:space="preserve"> Дисциплінарного статуту Національної поліції України, затвердженого Законом України від  15</w:t>
      </w:r>
      <w:r>
        <w:rPr>
          <w:rStyle w:val="rvts44"/>
          <w:rFonts w:ascii="Times New Roman" w:hAnsi="Times New Roman" w:cs="Times New Roman"/>
          <w:sz w:val="28"/>
          <w:szCs w:val="28"/>
        </w:rPr>
        <w:t> </w:t>
      </w:r>
      <w:r w:rsidRPr="00922D77">
        <w:rPr>
          <w:rStyle w:val="rvts44"/>
          <w:rFonts w:ascii="Times New Roman" w:hAnsi="Times New Roman" w:cs="Times New Roman"/>
          <w:sz w:val="28"/>
          <w:szCs w:val="28"/>
        </w:rPr>
        <w:t xml:space="preserve">березня 2018 року № </w:t>
      </w:r>
      <w:r w:rsidRPr="00922D77">
        <w:rPr>
          <w:rStyle w:val="rvts9"/>
          <w:rFonts w:ascii="Times New Roman" w:hAnsi="Times New Roman" w:cs="Times New Roman"/>
          <w:sz w:val="28"/>
          <w:szCs w:val="28"/>
        </w:rPr>
        <w:t xml:space="preserve">2337-VIII (поширюється на працівників, які мають спеціальні звання, Бюро економічної безпеки України, співробітників Служби судової охорони та осіб рядового і начальницького складу Державного бюро розслідувань), а також законів України </w:t>
      </w:r>
      <w:r w:rsidR="00EA1F42">
        <w:rPr>
          <w:rStyle w:val="rvts9"/>
          <w:rFonts w:ascii="Times New Roman" w:hAnsi="Times New Roman" w:cs="Times New Roman"/>
          <w:sz w:val="28"/>
          <w:szCs w:val="28"/>
        </w:rPr>
        <w:t>від 0</w:t>
      </w:r>
      <w:r w:rsidRPr="00922D77">
        <w:rPr>
          <w:rStyle w:val="rvts0"/>
          <w:rFonts w:ascii="Times New Roman" w:hAnsi="Times New Roman" w:cs="Times New Roman"/>
          <w:sz w:val="28"/>
          <w:szCs w:val="28"/>
        </w:rPr>
        <w:t>4 жовтня 2014 року № 1697-VII</w:t>
      </w:r>
      <w:r w:rsidRPr="00922D77">
        <w:rPr>
          <w:rStyle w:val="rvts9"/>
          <w:rFonts w:ascii="Times New Roman" w:hAnsi="Times New Roman" w:cs="Times New Roman"/>
          <w:sz w:val="28"/>
          <w:szCs w:val="28"/>
        </w:rPr>
        <w:t xml:space="preserve"> «Про прокуратуру», від </w:t>
      </w:r>
      <w:r w:rsidRPr="00922D77">
        <w:rPr>
          <w:rStyle w:val="rvts44"/>
          <w:rFonts w:ascii="Times New Roman" w:hAnsi="Times New Roman" w:cs="Times New Roman"/>
          <w:sz w:val="28"/>
          <w:szCs w:val="28"/>
        </w:rPr>
        <w:t>12 листопада 2015 року № 794-VIII «Про Державне бюро розслідувань», від 14 жовтня 2014 року</w:t>
      </w:r>
      <w:r w:rsidRPr="00922D77">
        <w:rPr>
          <w:rStyle w:val="rvts0"/>
          <w:rFonts w:ascii="Times New Roman" w:hAnsi="Times New Roman" w:cs="Times New Roman"/>
          <w:sz w:val="28"/>
          <w:szCs w:val="28"/>
        </w:rPr>
        <w:t xml:space="preserve"> </w:t>
      </w:r>
      <w:r w:rsidRPr="00922D77">
        <w:rPr>
          <w:rStyle w:val="rvts44"/>
          <w:rFonts w:ascii="Times New Roman" w:hAnsi="Times New Roman" w:cs="Times New Roman"/>
          <w:sz w:val="28"/>
          <w:szCs w:val="28"/>
        </w:rPr>
        <w:t>№ 1698-VII «Про Національне антикорупційне бюро України»</w:t>
      </w:r>
      <w:r>
        <w:rPr>
          <w:rStyle w:val="rvts44"/>
          <w:rFonts w:ascii="Times New Roman" w:hAnsi="Times New Roman" w:cs="Times New Roman"/>
          <w:sz w:val="28"/>
          <w:szCs w:val="28"/>
        </w:rPr>
        <w:t>, від 28 січня 2021 року № 1150-ІХ «Про Бюро економічної безпеки України»</w:t>
      </w:r>
      <w:r w:rsidRPr="00922D77">
        <w:rPr>
          <w:rStyle w:val="rvts44"/>
          <w:rFonts w:ascii="Times New Roman" w:hAnsi="Times New Roman" w:cs="Times New Roman"/>
          <w:sz w:val="28"/>
          <w:szCs w:val="28"/>
        </w:rPr>
        <w:t>.</w:t>
      </w:r>
    </w:p>
    <w:p w:rsidR="00080080" w:rsidRDefault="00080080" w:rsidP="00EA044D">
      <w:pPr>
        <w:tabs>
          <w:tab w:val="left" w:pos="1008"/>
        </w:tabs>
        <w:spacing w:after="0" w:line="240" w:lineRule="auto"/>
        <w:ind w:firstLine="567"/>
        <w:jc w:val="both"/>
        <w:rPr>
          <w:rStyle w:val="rvts44"/>
          <w:rFonts w:ascii="Times New Roman" w:hAnsi="Times New Roman" w:cs="Times New Roman"/>
          <w:sz w:val="28"/>
          <w:szCs w:val="28"/>
        </w:rPr>
      </w:pPr>
      <w:r>
        <w:rPr>
          <w:rStyle w:val="rvts23"/>
          <w:rFonts w:ascii="Times New Roman" w:hAnsi="Times New Roman" w:cs="Times New Roman"/>
          <w:sz w:val="28"/>
          <w:szCs w:val="28"/>
        </w:rPr>
        <w:t>Зважаючи на той факт, що на військовослужбовців Збройних Сил України, Служби безпеки України, Державної служби спеціального зв’язку та захисту інформації, Державної прикордонної служби України, Національної гвардії України</w:t>
      </w:r>
      <w:r w:rsidR="00154525">
        <w:rPr>
          <w:rStyle w:val="rvts23"/>
          <w:rFonts w:ascii="Times New Roman" w:hAnsi="Times New Roman" w:cs="Times New Roman"/>
          <w:sz w:val="28"/>
          <w:szCs w:val="28"/>
        </w:rPr>
        <w:t>, Управління державної охорони України,</w:t>
      </w:r>
      <w:r>
        <w:rPr>
          <w:rStyle w:val="rvts23"/>
          <w:rFonts w:ascii="Times New Roman" w:hAnsi="Times New Roman" w:cs="Times New Roman"/>
          <w:sz w:val="28"/>
          <w:szCs w:val="28"/>
        </w:rPr>
        <w:t xml:space="preserve"> поширюються норми  </w:t>
      </w:r>
      <w:r w:rsidRPr="00922D77">
        <w:rPr>
          <w:rStyle w:val="rvts23"/>
          <w:rFonts w:ascii="Times New Roman" w:hAnsi="Times New Roman" w:cs="Times New Roman"/>
          <w:sz w:val="28"/>
          <w:szCs w:val="28"/>
        </w:rPr>
        <w:t>Дисциплінарного статуту Збройних Сил України, затвердженого Законом України від 24 березня 1999 року № </w:t>
      </w:r>
      <w:r w:rsidRPr="00922D77">
        <w:rPr>
          <w:rStyle w:val="rvts44"/>
          <w:rFonts w:ascii="Times New Roman" w:hAnsi="Times New Roman" w:cs="Times New Roman"/>
          <w:sz w:val="28"/>
          <w:szCs w:val="28"/>
        </w:rPr>
        <w:t>551</w:t>
      </w:r>
      <w:r w:rsidRPr="00922D77">
        <w:rPr>
          <w:rStyle w:val="rvts44"/>
          <w:rFonts w:ascii="Times New Roman" w:hAnsi="Times New Roman" w:cs="Times New Roman"/>
          <w:sz w:val="28"/>
          <w:szCs w:val="28"/>
        </w:rPr>
        <w:noBreakHyphen/>
        <w:t>XIV,</w:t>
      </w:r>
      <w:r>
        <w:rPr>
          <w:rStyle w:val="rvts44"/>
          <w:rFonts w:ascii="Times New Roman" w:hAnsi="Times New Roman" w:cs="Times New Roman"/>
          <w:sz w:val="28"/>
          <w:szCs w:val="28"/>
        </w:rPr>
        <w:t xml:space="preserve"> у відповідних нормативно-правових актах, виданих з метою врегулювання процедури проведення службових розслідувань, містяться майже аналогічні правові норми.</w:t>
      </w:r>
    </w:p>
    <w:p w:rsidR="00080080"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Pr>
          <w:rStyle w:val="rvts44"/>
          <w:rFonts w:ascii="Times New Roman" w:hAnsi="Times New Roman" w:cs="Times New Roman"/>
          <w:sz w:val="28"/>
          <w:szCs w:val="28"/>
        </w:rPr>
        <w:t xml:space="preserve">Зокрема, нормами Дисциплінарного статуту Збройних Сил України врегульовано, що застосуванню до військовослужбовця дисциплінарного стягнення може передувати службове розслідування. </w:t>
      </w:r>
      <w:r>
        <w:rPr>
          <w:rStyle w:val="rvts44"/>
          <w:rFonts w:ascii="Times New Roman" w:hAnsi="Times New Roman" w:cs="Times New Roman"/>
          <w:sz w:val="28"/>
          <w:szCs w:val="28"/>
        </w:rPr>
        <w:lastRenderedPageBreak/>
        <w:t>Тобто воно є не</w:t>
      </w:r>
      <w:r w:rsidR="00154525">
        <w:rPr>
          <w:rStyle w:val="rvts44"/>
          <w:rFonts w:ascii="Times New Roman" w:hAnsi="Times New Roman" w:cs="Times New Roman"/>
          <w:sz w:val="28"/>
          <w:szCs w:val="28"/>
        </w:rPr>
        <w:t xml:space="preserve"> </w:t>
      </w:r>
      <w:r>
        <w:rPr>
          <w:rStyle w:val="rvts44"/>
          <w:rFonts w:ascii="Times New Roman" w:hAnsi="Times New Roman" w:cs="Times New Roman"/>
          <w:sz w:val="28"/>
          <w:szCs w:val="28"/>
        </w:rPr>
        <w:t xml:space="preserve">обов’язковим, а застосовується з метою </w:t>
      </w:r>
      <w:r w:rsidRPr="00250EF5">
        <w:rPr>
          <w:rStyle w:val="rvts0"/>
          <w:rFonts w:ascii="Times New Roman" w:hAnsi="Times New Roman" w:cs="Times New Roman"/>
          <w:sz w:val="28"/>
          <w:szCs w:val="28"/>
        </w:rPr>
        <w:t>уточнення причин і умов, що сприяли вчиненню правопорушення, та ступеня вини.</w:t>
      </w:r>
    </w:p>
    <w:p w:rsidR="00080080" w:rsidRDefault="00080080" w:rsidP="00EA044D">
      <w:pPr>
        <w:tabs>
          <w:tab w:val="left" w:pos="1008"/>
        </w:tabs>
        <w:spacing w:after="0" w:line="240" w:lineRule="auto"/>
        <w:ind w:firstLine="567"/>
        <w:jc w:val="both"/>
        <w:rPr>
          <w:rStyle w:val="rvts0"/>
          <w:rFonts w:ascii="Times New Roman" w:hAnsi="Times New Roman" w:cs="Times New Roman"/>
          <w:sz w:val="28"/>
          <w:szCs w:val="28"/>
        </w:rPr>
      </w:pPr>
      <w:bookmarkStart w:id="79" w:name="n164"/>
      <w:bookmarkEnd w:id="79"/>
      <w:r w:rsidRPr="00250EF5">
        <w:rPr>
          <w:rStyle w:val="rvts0"/>
          <w:rFonts w:ascii="Times New Roman" w:hAnsi="Times New Roman" w:cs="Times New Roman"/>
          <w:sz w:val="28"/>
          <w:szCs w:val="28"/>
        </w:rPr>
        <w:t>Підставою для проведення службового розслідування є письмовий наказ відповідного командира. При цьому проведення його допускається як командиром особисто, так і передбачено можливість доручення його здійснення особі офіцерського складу або сержантського (старшинського) складу. При цьому передбачено застереження щодо з</w:t>
      </w:r>
      <w:r>
        <w:rPr>
          <w:rStyle w:val="rvts0"/>
          <w:rFonts w:ascii="Times New Roman" w:hAnsi="Times New Roman" w:cs="Times New Roman"/>
          <w:sz w:val="28"/>
          <w:szCs w:val="28"/>
        </w:rPr>
        <w:t>аборон</w:t>
      </w:r>
      <w:r w:rsidRPr="00250EF5">
        <w:rPr>
          <w:rStyle w:val="rvts0"/>
          <w:rFonts w:ascii="Times New Roman" w:hAnsi="Times New Roman" w:cs="Times New Roman"/>
          <w:sz w:val="28"/>
          <w:szCs w:val="28"/>
        </w:rPr>
        <w:t xml:space="preserve">и проводити службове розслідування особам, які є підлеглими військовослужбовця, чиє правопорушення підлягає розслідуванню, а також особам </w:t>
      </w:r>
      <w:r w:rsidR="00154525">
        <w:rPr>
          <w:rStyle w:val="rvts0"/>
          <w:rFonts w:ascii="Times New Roman" w:hAnsi="Times New Roman" w:cs="Times New Roman"/>
          <w:sz w:val="28"/>
          <w:szCs w:val="28"/>
        </w:rPr>
        <w:t>–</w:t>
      </w:r>
      <w:r w:rsidRPr="00250EF5">
        <w:rPr>
          <w:rStyle w:val="rvts0"/>
          <w:rFonts w:ascii="Times New Roman" w:hAnsi="Times New Roman" w:cs="Times New Roman"/>
          <w:sz w:val="28"/>
          <w:szCs w:val="28"/>
        </w:rPr>
        <w:t xml:space="preserve"> співучасникам правопорушення або зацікавленим у наслідках розслідування.</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Строки проведення службового розслідування та застосування дисциплінарного стягнення до військовослужбовця за його результатами аналогічні тим, що й для поліцейських.</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Разом з тим старшому прямому командиру надано право скасовувати дисциплінарні стягнення, застосовані молодшим командиром з причини невідповідності його тяжкості проступку, з одночасним застосуванням суворішого стягнення, проте заборонено скасовувати його чи пом’якшувати, якщо той не перевищив надані повноваження.</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Ураховуючи, що Дисциплінарним статутом Збройних Сил України питання призначення та проведення службового розслідування врегульовано на низькому рівні, відповідні правові норми знайшли своє відображення у підзаконних нормативно-правових актах, зокрема Порядку проведення службових розслідувань у Збройних Силах України, затвердженому наказом Міністерства оборони України від 21 листопада 2017 року № 608, зареєстрованому в Міністерстві юстиції України 13 грудня 2017 року за № 1503/31371</w:t>
      </w:r>
      <w:r w:rsidR="005D76CA">
        <w:rPr>
          <w:rStyle w:val="rvts23"/>
          <w:rFonts w:ascii="Times New Roman" w:hAnsi="Times New Roman" w:cs="Times New Roman"/>
          <w:sz w:val="28"/>
          <w:szCs w:val="28"/>
        </w:rPr>
        <w:t xml:space="preserve"> (далі – Порядок № 608)</w:t>
      </w:r>
      <w:r>
        <w:rPr>
          <w:rStyle w:val="rvts23"/>
          <w:rFonts w:ascii="Times New Roman" w:hAnsi="Times New Roman" w:cs="Times New Roman"/>
          <w:sz w:val="28"/>
          <w:szCs w:val="28"/>
        </w:rPr>
        <w:t>, який визначає підстави та механізм проведення службового розслідування стосовно військовослужбовця.</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Pr>
          <w:rStyle w:val="rvts0"/>
          <w:rFonts w:ascii="Times New Roman" w:hAnsi="Times New Roman" w:cs="Times New Roman"/>
          <w:sz w:val="28"/>
          <w:szCs w:val="28"/>
        </w:rPr>
        <w:t xml:space="preserve">При цьому Порядком № 608 передбачено, що службове розслідування не призначається у разі надходження анонімних повідомлень, заяв та скарг, а також </w:t>
      </w:r>
      <w:r w:rsidRPr="009C00C9">
        <w:rPr>
          <w:rFonts w:ascii="Times New Roman" w:eastAsia="Times New Roman" w:hAnsi="Times New Roman" w:cs="Times New Roman"/>
          <w:sz w:val="28"/>
          <w:szCs w:val="28"/>
          <w:lang w:eastAsia="uk-UA"/>
        </w:rPr>
        <w:t>я</w:t>
      </w:r>
      <w:r w:rsidRPr="009C00C9">
        <w:rPr>
          <w:rFonts w:ascii="Times New Roman" w:hAnsi="Times New Roman" w:cs="Times New Roman"/>
          <w:sz w:val="28"/>
          <w:szCs w:val="28"/>
        </w:rPr>
        <w:t>кщо причини та умови, що сприяли вчиненню правопорушення, ступінь вини, розмір заподіяної матеріальної шкоди та інші обставини, які мають значення для прийняття рішення командиром (начальником) про накладення на підлеглого дисциплінарного стягнення, не потребують додаткового встановлення (уточнення) або їх встановлено під час проведення інспектування, інвентаризації, аудиту, за рішенням суду.</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 свою чергу положення Порядку № 608 в частині призначення службового розслідування письмовим наказом уповноваженого керівника, відліку строку його початку та завершення, порядку залучення фахівців, підстав для неврахування до строку службового розслідування періоду тимчасової відсутності на службі з поважних причин, а також оформлення цього письмовим наказом, повноважень осіб під час службового розслідування, оформлення результатів службового розслідування та прийняття за ним рішення аналогічні відповідним нормам, що застосовуються в поліції.</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sidRPr="00D05AEC">
        <w:rPr>
          <w:rFonts w:ascii="Times New Roman" w:hAnsi="Times New Roman" w:cs="Times New Roman"/>
          <w:sz w:val="28"/>
          <w:szCs w:val="28"/>
        </w:rPr>
        <w:t xml:space="preserve">Разом з тим, ураховуючи характер військової служби, осіб, що проводять службове розслідування, наділено також повноваженнями проводити огляд місцевості, приміщення, предметів та документів, що стосуються службового розслідування, за результатами якого складати акт огляду. </w:t>
      </w:r>
      <w:r>
        <w:rPr>
          <w:rFonts w:ascii="Times New Roman" w:hAnsi="Times New Roman" w:cs="Times New Roman"/>
          <w:sz w:val="28"/>
          <w:szCs w:val="28"/>
        </w:rPr>
        <w:t xml:space="preserve">Окрему увагу приділено питанню опитування осіб. </w:t>
      </w:r>
      <w:r w:rsidRPr="00D05AEC">
        <w:rPr>
          <w:rFonts w:ascii="Times New Roman" w:hAnsi="Times New Roman" w:cs="Times New Roman"/>
          <w:sz w:val="28"/>
          <w:szCs w:val="28"/>
        </w:rPr>
        <w:t xml:space="preserve">Так, особа, яка проводить службове розслідування, має право </w:t>
      </w:r>
      <w:bookmarkStart w:id="80" w:name="n80"/>
      <w:bookmarkEnd w:id="80"/>
      <w:r w:rsidRPr="00D05AEC">
        <w:rPr>
          <w:rFonts w:ascii="Times New Roman" w:hAnsi="Times New Roman" w:cs="Times New Roman"/>
          <w:sz w:val="28"/>
          <w:szCs w:val="28"/>
        </w:rPr>
        <w:t>отримувати письмові пояснення (заповнені від руки або надруковані)</w:t>
      </w:r>
      <w:bookmarkStart w:id="81" w:name="n81"/>
      <w:bookmarkStart w:id="82" w:name="n82"/>
      <w:bookmarkEnd w:id="81"/>
      <w:bookmarkEnd w:id="82"/>
      <w:r w:rsidRPr="00D05AEC">
        <w:rPr>
          <w:rFonts w:ascii="Times New Roman" w:hAnsi="Times New Roman" w:cs="Times New Roman"/>
          <w:sz w:val="28"/>
          <w:szCs w:val="28"/>
        </w:rPr>
        <w:t xml:space="preserve">, а також за погодженням з особами, які </w:t>
      </w:r>
      <w:proofErr w:type="spellStart"/>
      <w:r w:rsidRPr="00D05AEC">
        <w:rPr>
          <w:rFonts w:ascii="Times New Roman" w:hAnsi="Times New Roman" w:cs="Times New Roman"/>
          <w:sz w:val="28"/>
          <w:szCs w:val="28"/>
        </w:rPr>
        <w:t>опитуються</w:t>
      </w:r>
      <w:proofErr w:type="spellEnd"/>
      <w:r w:rsidRPr="00D05AEC">
        <w:rPr>
          <w:rFonts w:ascii="Times New Roman" w:hAnsi="Times New Roman" w:cs="Times New Roman"/>
          <w:sz w:val="28"/>
          <w:szCs w:val="28"/>
        </w:rPr>
        <w:t>, фіксувати їх пояснення технічними засобами з подальшим оформленням їх у письмовому вигляді.</w:t>
      </w:r>
    </w:p>
    <w:p w:rsidR="00080080" w:rsidRPr="00C3568B" w:rsidRDefault="00080080" w:rsidP="00EA044D">
      <w:pPr>
        <w:tabs>
          <w:tab w:val="left" w:pos="1008"/>
        </w:tabs>
        <w:spacing w:after="0" w:line="240" w:lineRule="auto"/>
        <w:ind w:firstLine="567"/>
        <w:jc w:val="both"/>
        <w:rPr>
          <w:rFonts w:ascii="Times New Roman" w:hAnsi="Times New Roman" w:cs="Times New Roman"/>
          <w:sz w:val="28"/>
          <w:szCs w:val="28"/>
        </w:rPr>
      </w:pPr>
      <w:r w:rsidRPr="00C3568B">
        <w:rPr>
          <w:rFonts w:ascii="Times New Roman" w:hAnsi="Times New Roman" w:cs="Times New Roman"/>
          <w:sz w:val="28"/>
          <w:szCs w:val="28"/>
        </w:rPr>
        <w:t xml:space="preserve">У той же час Порядком № 608 поряд зі службовим розслідуванням запроваджено інститут службової перевірки, тобто заходу, який </w:t>
      </w:r>
      <w:r w:rsidRPr="00C3568B">
        <w:rPr>
          <w:rStyle w:val="rvts15"/>
          <w:rFonts w:ascii="Times New Roman" w:eastAsia="Times New Roman" w:hAnsi="Times New Roman" w:cs="Times New Roman"/>
          <w:sz w:val="28"/>
          <w:szCs w:val="28"/>
          <w:lang w:eastAsia="uk-UA"/>
        </w:rPr>
        <w:t>проводиться з</w:t>
      </w:r>
      <w:r w:rsidRPr="00C3568B">
        <w:rPr>
          <w:rFonts w:ascii="Times New Roman" w:hAnsi="Times New Roman" w:cs="Times New Roman"/>
          <w:sz w:val="28"/>
          <w:szCs w:val="28"/>
        </w:rPr>
        <w:t xml:space="preserve"> метою перевірки інформації про факт правопорушення, з’ясування наявності підстав для призначення службового розслідування, обставин порушення виконавської дисципліни, а також якщо особу правопорушника не встановлено, але виявлено факт правопорушення.</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sidRPr="00C3568B">
        <w:rPr>
          <w:rFonts w:ascii="Times New Roman" w:hAnsi="Times New Roman" w:cs="Times New Roman"/>
          <w:sz w:val="28"/>
          <w:szCs w:val="28"/>
        </w:rPr>
        <w:t xml:space="preserve">Предметом такої перевірки є встановлення особи, яка вчинила дисциплінарне правопорушення або порушення виконавської дисципліни, обставин (час, місце, спосіб, наслідки тощо) правопорушення або порушення виконавської дисципліни, </w:t>
      </w:r>
      <w:bookmarkStart w:id="83" w:name="n142"/>
      <w:bookmarkEnd w:id="83"/>
      <w:r w:rsidRPr="00C3568B">
        <w:rPr>
          <w:rFonts w:ascii="Times New Roman" w:hAnsi="Times New Roman" w:cs="Times New Roman"/>
          <w:sz w:val="28"/>
          <w:szCs w:val="28"/>
        </w:rPr>
        <w:t>не виконаних або неналежно виконаних військовослужбовцем розпорядження, доручення, вказівки начальників, службов</w:t>
      </w:r>
      <w:r w:rsidR="00751E36">
        <w:rPr>
          <w:rFonts w:ascii="Times New Roman" w:hAnsi="Times New Roman" w:cs="Times New Roman"/>
          <w:sz w:val="28"/>
          <w:szCs w:val="28"/>
        </w:rPr>
        <w:t>их обов’язків</w:t>
      </w:r>
      <w:r w:rsidRPr="00C3568B">
        <w:rPr>
          <w:rFonts w:ascii="Times New Roman" w:hAnsi="Times New Roman" w:cs="Times New Roman"/>
          <w:sz w:val="28"/>
          <w:szCs w:val="28"/>
        </w:rPr>
        <w:t>,</w:t>
      </w:r>
      <w:bookmarkStart w:id="84" w:name="n175"/>
      <w:bookmarkEnd w:id="84"/>
      <w:r w:rsidRPr="00C3568B">
        <w:rPr>
          <w:rFonts w:ascii="Times New Roman" w:hAnsi="Times New Roman" w:cs="Times New Roman"/>
          <w:sz w:val="28"/>
          <w:szCs w:val="28"/>
        </w:rPr>
        <w:t xml:space="preserve"> наявності чи відсутності події, з приводу якої призначалась перевірка.</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призначення службової перевірки дещо простіший</w:t>
      </w:r>
      <w:r w:rsidR="0049644D">
        <w:rPr>
          <w:rFonts w:ascii="Times New Roman" w:hAnsi="Times New Roman" w:cs="Times New Roman"/>
          <w:sz w:val="28"/>
          <w:szCs w:val="28"/>
        </w:rPr>
        <w:t xml:space="preserve"> від призначення службового розслідування.</w:t>
      </w:r>
      <w:r>
        <w:rPr>
          <w:rFonts w:ascii="Times New Roman" w:hAnsi="Times New Roman" w:cs="Times New Roman"/>
          <w:sz w:val="28"/>
          <w:szCs w:val="28"/>
        </w:rPr>
        <w:t xml:space="preserve"> </w:t>
      </w:r>
      <w:r w:rsidR="0049644D">
        <w:rPr>
          <w:rFonts w:ascii="Times New Roman" w:hAnsi="Times New Roman" w:cs="Times New Roman"/>
          <w:sz w:val="28"/>
          <w:szCs w:val="28"/>
        </w:rPr>
        <w:t xml:space="preserve">Вона </w:t>
      </w:r>
      <w:r>
        <w:rPr>
          <w:rFonts w:ascii="Times New Roman" w:hAnsi="Times New Roman" w:cs="Times New Roman"/>
          <w:sz w:val="28"/>
          <w:szCs w:val="28"/>
        </w:rPr>
        <w:t xml:space="preserve">оформлюється письмовим рішенням відповідного командира (накладення письмової резолюції на документі, видання доручення або розпорядження), проте строки її проведення, підстави для </w:t>
      </w:r>
      <w:proofErr w:type="spellStart"/>
      <w:r>
        <w:rPr>
          <w:rFonts w:ascii="Times New Roman" w:hAnsi="Times New Roman" w:cs="Times New Roman"/>
          <w:sz w:val="28"/>
          <w:szCs w:val="28"/>
        </w:rPr>
        <w:t>непризначення</w:t>
      </w:r>
      <w:proofErr w:type="spellEnd"/>
      <w:r>
        <w:rPr>
          <w:rFonts w:ascii="Times New Roman" w:hAnsi="Times New Roman" w:cs="Times New Roman"/>
          <w:sz w:val="28"/>
          <w:szCs w:val="28"/>
        </w:rPr>
        <w:t>, а також загальні правила проведення ідентичні тим, що визначені для службо</w:t>
      </w:r>
      <w:r>
        <w:rPr>
          <w:rFonts w:ascii="Times New Roman" w:hAnsi="Times New Roman" w:cs="Times New Roman"/>
          <w:sz w:val="28"/>
          <w:szCs w:val="28"/>
        </w:rPr>
        <w:lastRenderedPageBreak/>
        <w:t>вого розслідування. Результати службової перевірки оформлюються доповідною запискою, яка підписуються особами, які її проводили, та подається командиру, що призначив таку перевірку.</w:t>
      </w:r>
    </w:p>
    <w:p w:rsidR="00080080" w:rsidRPr="008F2631" w:rsidRDefault="00080080" w:rsidP="00EA044D">
      <w:pPr>
        <w:tabs>
          <w:tab w:val="left" w:pos="1008"/>
        </w:tabs>
        <w:spacing w:after="0" w:line="240" w:lineRule="auto"/>
        <w:ind w:firstLine="567"/>
        <w:jc w:val="both"/>
        <w:rPr>
          <w:rFonts w:ascii="Times New Roman" w:hAnsi="Times New Roman" w:cs="Times New Roman"/>
          <w:sz w:val="28"/>
          <w:szCs w:val="28"/>
        </w:rPr>
      </w:pPr>
      <w:r w:rsidRPr="008F2631">
        <w:rPr>
          <w:rFonts w:ascii="Times New Roman" w:hAnsi="Times New Roman" w:cs="Times New Roman"/>
          <w:sz w:val="28"/>
          <w:szCs w:val="28"/>
        </w:rPr>
        <w:t>За результатами службової перевірки може бути проведено службове розслідування</w:t>
      </w:r>
      <w:bookmarkStart w:id="85" w:name="n176"/>
      <w:bookmarkStart w:id="86" w:name="n143"/>
      <w:bookmarkEnd w:id="85"/>
      <w:bookmarkEnd w:id="86"/>
      <w:r w:rsidRPr="008F2631">
        <w:rPr>
          <w:rFonts w:ascii="Times New Roman" w:hAnsi="Times New Roman" w:cs="Times New Roman"/>
          <w:sz w:val="28"/>
          <w:szCs w:val="28"/>
        </w:rPr>
        <w:t xml:space="preserve"> у разі необхідності уточнення причин та умов, що сприяли вчиненню дисциплінарного правопорушення, за фактом якого проведено службову перевірку, та ступеня вини військовослужбовця. При цьому </w:t>
      </w:r>
      <w:bookmarkStart w:id="87" w:name="n155"/>
      <w:bookmarkStart w:id="88" w:name="n156"/>
      <w:bookmarkEnd w:id="87"/>
      <w:bookmarkEnd w:id="88"/>
      <w:r w:rsidRPr="008F2631">
        <w:rPr>
          <w:rFonts w:ascii="Times New Roman" w:hAnsi="Times New Roman" w:cs="Times New Roman"/>
          <w:sz w:val="28"/>
          <w:szCs w:val="28"/>
        </w:rPr>
        <w:t>одночасне проведення службової перевірки та службового розслідування не допускається.</w:t>
      </w:r>
    </w:p>
    <w:p w:rsidR="00080080"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sidRPr="00596DA4">
        <w:rPr>
          <w:rFonts w:ascii="Times New Roman" w:hAnsi="Times New Roman" w:cs="Times New Roman"/>
          <w:sz w:val="28"/>
          <w:szCs w:val="28"/>
        </w:rPr>
        <w:t>Аналогічні положення щодо призначення та проведення службового розслідування</w:t>
      </w:r>
      <w:r>
        <w:rPr>
          <w:rFonts w:ascii="Times New Roman" w:hAnsi="Times New Roman" w:cs="Times New Roman"/>
          <w:sz w:val="28"/>
          <w:szCs w:val="28"/>
        </w:rPr>
        <w:t>, що й для Збройних Сил України,</w:t>
      </w:r>
      <w:r w:rsidRPr="00596DA4">
        <w:rPr>
          <w:rFonts w:ascii="Times New Roman" w:hAnsi="Times New Roman" w:cs="Times New Roman"/>
          <w:sz w:val="28"/>
          <w:szCs w:val="28"/>
        </w:rPr>
        <w:t xml:space="preserve"> закріплено також</w:t>
      </w:r>
      <w:r>
        <w:t xml:space="preserve"> </w:t>
      </w:r>
      <w:hyperlink r:id="rId36" w:anchor="n17" w:history="1">
        <w:r w:rsidRPr="00596DA4">
          <w:rPr>
            <w:rStyle w:val="aa"/>
            <w:sz w:val="28"/>
            <w:szCs w:val="28"/>
            <w:u w:val="none"/>
          </w:rPr>
          <w:t>Інструкцією про порядок проведення службових розслідувань та службових перевірок стосовно військовослужбовців Служби безпеки України</w:t>
        </w:r>
      </w:hyperlink>
      <w:r w:rsidRPr="00596DA4">
        <w:rPr>
          <w:rStyle w:val="rvts0"/>
          <w:rFonts w:ascii="Times New Roman" w:hAnsi="Times New Roman" w:cs="Times New Roman"/>
          <w:sz w:val="28"/>
          <w:szCs w:val="28"/>
        </w:rPr>
        <w:t>, затвердженою наказом СБУ від 04 лютого 2016 року № 45, зареєстрованою в Міністерстві юстиції України 02 б</w:t>
      </w:r>
      <w:r>
        <w:rPr>
          <w:rStyle w:val="rvts0"/>
          <w:rFonts w:ascii="Times New Roman" w:hAnsi="Times New Roman" w:cs="Times New Roman"/>
          <w:sz w:val="28"/>
          <w:szCs w:val="28"/>
        </w:rPr>
        <w:t>ерезня 2016 року за № 328/28458</w:t>
      </w:r>
      <w:r w:rsidR="0049644D">
        <w:rPr>
          <w:rStyle w:val="rvts0"/>
          <w:rFonts w:ascii="Times New Roman" w:hAnsi="Times New Roman" w:cs="Times New Roman"/>
          <w:sz w:val="28"/>
          <w:szCs w:val="28"/>
        </w:rPr>
        <w:t xml:space="preserve"> (далі – Інструкція № 45)</w:t>
      </w:r>
      <w:r>
        <w:rPr>
          <w:rStyle w:val="rvts0"/>
          <w:rFonts w:ascii="Times New Roman" w:hAnsi="Times New Roman" w:cs="Times New Roman"/>
          <w:sz w:val="28"/>
          <w:szCs w:val="28"/>
        </w:rPr>
        <w:t>.</w:t>
      </w:r>
    </w:p>
    <w:p w:rsidR="00080080"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Щоправда, Інструкцією № 45 передбачено складення плану проведення службового розслідування (після підписання наказу про його призначення), який затверджується посадовою особою, що його призначила</w:t>
      </w:r>
      <w:r w:rsidR="00DB6E44">
        <w:rPr>
          <w:rStyle w:val="rvts0"/>
          <w:rFonts w:ascii="Times New Roman" w:hAnsi="Times New Roman" w:cs="Times New Roman"/>
          <w:sz w:val="28"/>
          <w:szCs w:val="28"/>
        </w:rPr>
        <w:t>,</w:t>
      </w:r>
      <w:r>
        <w:rPr>
          <w:rStyle w:val="rvts0"/>
          <w:rFonts w:ascii="Times New Roman" w:hAnsi="Times New Roman" w:cs="Times New Roman"/>
          <w:sz w:val="28"/>
          <w:szCs w:val="28"/>
        </w:rPr>
        <w:t xml:space="preserve"> або на яку покладено контроль за його проведенням, а також ознайомлення з цим планом під підпис членів комісії.</w:t>
      </w:r>
    </w:p>
    <w:p w:rsidR="00080080"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Особу, якій доручено проведення службового розслідування, </w:t>
      </w:r>
      <w:r w:rsidRPr="00565172">
        <w:rPr>
          <w:rStyle w:val="rvts0"/>
          <w:rFonts w:ascii="Times New Roman" w:hAnsi="Times New Roman" w:cs="Times New Roman"/>
          <w:sz w:val="28"/>
          <w:szCs w:val="28"/>
        </w:rPr>
        <w:t xml:space="preserve">наділено правом проводити огляд службових приміщень, автомобілів, сейфів, шаф, сховищ, речей і документів в присутності відповідальної особи або/та її керівника, під час якого в установленому порядку здійснювати доступ до службових засобів обчислювальної техніки, інформаційних баз даних, вилучати службові електронні носії інформації (у разі виявлення загрози знищення на них даних), друкувати виявлені на таких носіях інформації дані, копіювати документи, застосовувати засоби фото- та/або </w:t>
      </w:r>
      <w:proofErr w:type="spellStart"/>
      <w:r w:rsidRPr="00565172">
        <w:rPr>
          <w:rStyle w:val="rvts0"/>
          <w:rFonts w:ascii="Times New Roman" w:hAnsi="Times New Roman" w:cs="Times New Roman"/>
          <w:sz w:val="28"/>
          <w:szCs w:val="28"/>
        </w:rPr>
        <w:t>відеофіксації</w:t>
      </w:r>
      <w:proofErr w:type="spellEnd"/>
      <w:r w:rsidRPr="00565172">
        <w:rPr>
          <w:rStyle w:val="rvts0"/>
          <w:rFonts w:ascii="Times New Roman" w:hAnsi="Times New Roman" w:cs="Times New Roman"/>
          <w:sz w:val="28"/>
          <w:szCs w:val="28"/>
        </w:rPr>
        <w:t>, що засвідчується складанням акту.</w:t>
      </w:r>
      <w:r>
        <w:rPr>
          <w:rStyle w:val="rvts0"/>
          <w:rFonts w:ascii="Times New Roman" w:hAnsi="Times New Roman" w:cs="Times New Roman"/>
          <w:sz w:val="28"/>
          <w:szCs w:val="28"/>
        </w:rPr>
        <w:t xml:space="preserve"> </w:t>
      </w:r>
      <w:r w:rsidRPr="00565172">
        <w:rPr>
          <w:rStyle w:val="rvts0"/>
          <w:rFonts w:ascii="Times New Roman" w:hAnsi="Times New Roman" w:cs="Times New Roman"/>
          <w:sz w:val="28"/>
          <w:szCs w:val="28"/>
        </w:rPr>
        <w:t xml:space="preserve">Також до її обов’язків віднесено ознайомлення військовослужбовця, дисциплінарне правопорушення якого підлягає розслідуванню, з його правами, передбаченими </w:t>
      </w:r>
      <w:r>
        <w:rPr>
          <w:rStyle w:val="rvts0"/>
          <w:rFonts w:ascii="Times New Roman" w:hAnsi="Times New Roman" w:cs="Times New Roman"/>
          <w:sz w:val="28"/>
          <w:szCs w:val="28"/>
        </w:rPr>
        <w:t>Інструкцією</w:t>
      </w:r>
      <w:r w:rsidR="00DB6E44">
        <w:rPr>
          <w:rStyle w:val="rvts0"/>
          <w:rFonts w:ascii="Times New Roman" w:hAnsi="Times New Roman" w:cs="Times New Roman"/>
          <w:sz w:val="28"/>
          <w:szCs w:val="28"/>
        </w:rPr>
        <w:t xml:space="preserve"> № 45</w:t>
      </w:r>
      <w:r>
        <w:rPr>
          <w:rStyle w:val="rvts0"/>
          <w:rFonts w:ascii="Times New Roman" w:hAnsi="Times New Roman" w:cs="Times New Roman"/>
          <w:sz w:val="28"/>
          <w:szCs w:val="28"/>
        </w:rPr>
        <w:t>, про що складається і підписується довідка</w:t>
      </w:r>
      <w:r w:rsidRPr="00565172">
        <w:rPr>
          <w:rStyle w:val="rvts0"/>
          <w:rFonts w:ascii="Times New Roman" w:hAnsi="Times New Roman" w:cs="Times New Roman"/>
          <w:sz w:val="28"/>
          <w:szCs w:val="28"/>
        </w:rPr>
        <w:t>.</w:t>
      </w:r>
    </w:p>
    <w:p w:rsidR="00080080" w:rsidRPr="00565172" w:rsidRDefault="0008008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9423C2">
        <w:rPr>
          <w:rStyle w:val="rvts0"/>
          <w:rFonts w:ascii="Times New Roman" w:hAnsi="Times New Roman" w:cs="Times New Roman"/>
          <w:sz w:val="28"/>
          <w:szCs w:val="28"/>
        </w:rPr>
        <w:t xml:space="preserve">Особливістю завершення службового розслідування є закріплення норми щодо повідомлення </w:t>
      </w:r>
      <w:r w:rsidRPr="009423C2">
        <w:rPr>
          <w:rFonts w:ascii="Times New Roman" w:eastAsia="Times New Roman" w:hAnsi="Times New Roman" w:cs="Times New Roman"/>
          <w:sz w:val="28"/>
          <w:szCs w:val="28"/>
          <w:lang w:eastAsia="uk-UA"/>
        </w:rPr>
        <w:t>п</w:t>
      </w:r>
      <w:r w:rsidRPr="00565172">
        <w:rPr>
          <w:rFonts w:ascii="Times New Roman" w:eastAsia="Times New Roman" w:hAnsi="Times New Roman" w:cs="Times New Roman"/>
          <w:sz w:val="28"/>
          <w:szCs w:val="28"/>
          <w:lang w:eastAsia="uk-UA"/>
        </w:rPr>
        <w:t>ротягом трьох робочих днів із дня накладення резолюції на висновку за результатами службового розслідування або аркуші резолюцій до нього службовою особою, яка йо</w:t>
      </w:r>
      <w:r w:rsidRPr="009423C2">
        <w:rPr>
          <w:rFonts w:ascii="Times New Roman" w:eastAsia="Times New Roman" w:hAnsi="Times New Roman" w:cs="Times New Roman"/>
          <w:sz w:val="28"/>
          <w:szCs w:val="28"/>
          <w:lang w:eastAsia="uk-UA"/>
        </w:rPr>
        <w:t>го призначила, військовослужбов</w:t>
      </w:r>
      <w:r w:rsidRPr="00565172">
        <w:rPr>
          <w:rFonts w:ascii="Times New Roman" w:eastAsia="Times New Roman" w:hAnsi="Times New Roman" w:cs="Times New Roman"/>
          <w:sz w:val="28"/>
          <w:szCs w:val="28"/>
          <w:lang w:eastAsia="uk-UA"/>
        </w:rPr>
        <w:t>ц</w:t>
      </w:r>
      <w:r w:rsidRPr="009423C2">
        <w:rPr>
          <w:rFonts w:ascii="Times New Roman" w:eastAsia="Times New Roman" w:hAnsi="Times New Roman" w:cs="Times New Roman"/>
          <w:sz w:val="28"/>
          <w:szCs w:val="28"/>
          <w:lang w:eastAsia="uk-UA"/>
        </w:rPr>
        <w:t>я</w:t>
      </w:r>
      <w:r w:rsidRPr="00565172">
        <w:rPr>
          <w:rFonts w:ascii="Times New Roman" w:eastAsia="Times New Roman" w:hAnsi="Times New Roman" w:cs="Times New Roman"/>
          <w:sz w:val="28"/>
          <w:szCs w:val="28"/>
          <w:lang w:eastAsia="uk-UA"/>
        </w:rPr>
        <w:t>, стосовно якого воно прово</w:t>
      </w:r>
      <w:r w:rsidRPr="00565172">
        <w:rPr>
          <w:rFonts w:ascii="Times New Roman" w:eastAsia="Times New Roman" w:hAnsi="Times New Roman" w:cs="Times New Roman"/>
          <w:sz w:val="28"/>
          <w:szCs w:val="28"/>
          <w:lang w:eastAsia="uk-UA"/>
        </w:rPr>
        <w:lastRenderedPageBreak/>
        <w:t>дилось, про завершення розслідування із визначенням дати прибуття для ознайомлення з висновком та матеріалами службового розслідування.</w:t>
      </w:r>
      <w:r w:rsidRPr="009423C2">
        <w:rPr>
          <w:rFonts w:ascii="Times New Roman" w:eastAsia="Times New Roman" w:hAnsi="Times New Roman" w:cs="Times New Roman"/>
          <w:sz w:val="28"/>
          <w:szCs w:val="28"/>
          <w:lang w:eastAsia="uk-UA"/>
        </w:rPr>
        <w:t xml:space="preserve"> При чому таке о</w:t>
      </w:r>
      <w:bookmarkStart w:id="89" w:name="n212"/>
      <w:bookmarkEnd w:id="89"/>
      <w:r w:rsidRPr="00565172">
        <w:rPr>
          <w:rFonts w:ascii="Times New Roman" w:eastAsia="Times New Roman" w:hAnsi="Times New Roman" w:cs="Times New Roman"/>
          <w:sz w:val="28"/>
          <w:szCs w:val="28"/>
          <w:lang w:eastAsia="uk-UA"/>
        </w:rPr>
        <w:t>знайомлення військовослужбовця з висновком та матеріалами службового розслідування проводиться протягом одного робочого дня в присутності службової особи, яка провела його одноособово, або голови чи членів комісії.</w:t>
      </w:r>
      <w:r w:rsidRPr="009423C2">
        <w:rPr>
          <w:rFonts w:ascii="Times New Roman" w:eastAsia="Times New Roman" w:hAnsi="Times New Roman" w:cs="Times New Roman"/>
          <w:sz w:val="28"/>
          <w:szCs w:val="28"/>
          <w:lang w:eastAsia="uk-UA"/>
        </w:rPr>
        <w:t xml:space="preserve"> У разі відмови від ознайомлення таке рішення оформлюється записом на аркуші ознайомлення, який засвідчується підписом особи (осіб), що його проводили</w:t>
      </w:r>
      <w:bookmarkStart w:id="90" w:name="n213"/>
      <w:bookmarkEnd w:id="90"/>
      <w:r w:rsidRPr="009423C2">
        <w:rPr>
          <w:rFonts w:ascii="Times New Roman" w:eastAsia="Times New Roman" w:hAnsi="Times New Roman" w:cs="Times New Roman"/>
          <w:sz w:val="28"/>
          <w:szCs w:val="28"/>
          <w:lang w:eastAsia="uk-UA"/>
        </w:rPr>
        <w:t xml:space="preserve">, а в разі неприбуття чи </w:t>
      </w:r>
      <w:r w:rsidRPr="00565172">
        <w:rPr>
          <w:rFonts w:ascii="Times New Roman" w:eastAsia="Times New Roman" w:hAnsi="Times New Roman" w:cs="Times New Roman"/>
          <w:sz w:val="28"/>
          <w:szCs w:val="28"/>
          <w:lang w:eastAsia="uk-UA"/>
        </w:rPr>
        <w:t>не повідом</w:t>
      </w:r>
      <w:r w:rsidRPr="009423C2">
        <w:rPr>
          <w:rFonts w:ascii="Times New Roman" w:eastAsia="Times New Roman" w:hAnsi="Times New Roman" w:cs="Times New Roman"/>
          <w:sz w:val="28"/>
          <w:szCs w:val="28"/>
          <w:lang w:eastAsia="uk-UA"/>
        </w:rPr>
        <w:t>лення</w:t>
      </w:r>
      <w:r w:rsidRPr="00565172">
        <w:rPr>
          <w:rFonts w:ascii="Times New Roman" w:eastAsia="Times New Roman" w:hAnsi="Times New Roman" w:cs="Times New Roman"/>
          <w:sz w:val="28"/>
          <w:szCs w:val="28"/>
          <w:lang w:eastAsia="uk-UA"/>
        </w:rPr>
        <w:t xml:space="preserve"> комісі</w:t>
      </w:r>
      <w:r w:rsidRPr="009423C2">
        <w:rPr>
          <w:rFonts w:ascii="Times New Roman" w:eastAsia="Times New Roman" w:hAnsi="Times New Roman" w:cs="Times New Roman"/>
          <w:sz w:val="28"/>
          <w:szCs w:val="28"/>
          <w:lang w:eastAsia="uk-UA"/>
        </w:rPr>
        <w:t>ї</w:t>
      </w:r>
      <w:r w:rsidRPr="00565172">
        <w:rPr>
          <w:rFonts w:ascii="Times New Roman" w:eastAsia="Times New Roman" w:hAnsi="Times New Roman" w:cs="Times New Roman"/>
          <w:sz w:val="28"/>
          <w:szCs w:val="28"/>
          <w:lang w:eastAsia="uk-UA"/>
        </w:rPr>
        <w:t xml:space="preserve"> про причини своєї відсутності, вважається, що в такої особи відсутні зауваження до результатів службового розслідування.</w:t>
      </w:r>
    </w:p>
    <w:p w:rsidR="00080080" w:rsidRDefault="00080080" w:rsidP="00EA044D">
      <w:pPr>
        <w:tabs>
          <w:tab w:val="left" w:pos="1008"/>
        </w:tabs>
        <w:spacing w:after="0" w:line="240" w:lineRule="auto"/>
        <w:ind w:firstLine="567"/>
        <w:jc w:val="both"/>
        <w:rPr>
          <w:rStyle w:val="rvts0"/>
          <w:rFonts w:ascii="Times New Roman" w:hAnsi="Times New Roman" w:cs="Times New Roman"/>
          <w:sz w:val="28"/>
          <w:szCs w:val="28"/>
        </w:rPr>
      </w:pPr>
      <w:bookmarkStart w:id="91" w:name="n215"/>
      <w:bookmarkEnd w:id="91"/>
      <w:r w:rsidRPr="00565172">
        <w:rPr>
          <w:rStyle w:val="rvts0"/>
          <w:rFonts w:ascii="Times New Roman" w:hAnsi="Times New Roman" w:cs="Times New Roman"/>
          <w:sz w:val="28"/>
          <w:szCs w:val="28"/>
        </w:rPr>
        <w:t xml:space="preserve">Процедура проведення службової перевірки стосовно військовослужбовця СБУ </w:t>
      </w:r>
      <w:r>
        <w:rPr>
          <w:rStyle w:val="rvts0"/>
          <w:rFonts w:ascii="Times New Roman" w:hAnsi="Times New Roman" w:cs="Times New Roman"/>
          <w:sz w:val="28"/>
          <w:szCs w:val="28"/>
        </w:rPr>
        <w:t>також в загальному відповідає аналогічній процедурі, що застосовується в Збройних Силах України. Проте призначається вона виключно письмовим наказом уповноваженого керівника, а підсумковим документом, що засвідчує її проведення, є висновок, а не доповідна записка.</w:t>
      </w:r>
    </w:p>
    <w:p w:rsidR="00080080" w:rsidRDefault="00080080" w:rsidP="00EA044D">
      <w:pPr>
        <w:tabs>
          <w:tab w:val="left" w:pos="1008"/>
        </w:tabs>
        <w:spacing w:after="0" w:line="240" w:lineRule="auto"/>
        <w:ind w:firstLine="567"/>
        <w:jc w:val="both"/>
        <w:rPr>
          <w:rStyle w:val="rvts44"/>
          <w:rFonts w:ascii="Times New Roman" w:hAnsi="Times New Roman" w:cs="Times New Roman"/>
          <w:sz w:val="28"/>
          <w:szCs w:val="28"/>
        </w:rPr>
      </w:pPr>
      <w:r w:rsidRPr="00C04DEF">
        <w:rPr>
          <w:rStyle w:val="rvts0"/>
          <w:rFonts w:ascii="Times New Roman" w:hAnsi="Times New Roman" w:cs="Times New Roman"/>
          <w:sz w:val="28"/>
          <w:szCs w:val="28"/>
        </w:rPr>
        <w:t xml:space="preserve">Подібною стосовно тієї, що застосовується в Службі безпеки України, є процедура призначення та проведення службових розслідувань в Управлінні державної охорони, визначена Інструкцією про проведення службових розслідувань в Управлінні державної охорони України, затвердженою наказом Управління державної охорони України від 10 червня 2021 року № 455, зареєстрованою в Міністерстві юстиції України 16 </w:t>
      </w:r>
      <w:r>
        <w:rPr>
          <w:rStyle w:val="rvts0"/>
          <w:rFonts w:ascii="Times New Roman" w:hAnsi="Times New Roman" w:cs="Times New Roman"/>
          <w:sz w:val="28"/>
          <w:szCs w:val="28"/>
        </w:rPr>
        <w:t xml:space="preserve">червня 2021 року за № 803/36425, що обумовлено поширенням на його працівників </w:t>
      </w:r>
      <w:r>
        <w:rPr>
          <w:rStyle w:val="rvts44"/>
          <w:rFonts w:ascii="Times New Roman" w:hAnsi="Times New Roman" w:cs="Times New Roman"/>
          <w:sz w:val="28"/>
          <w:szCs w:val="28"/>
        </w:rPr>
        <w:t>Дисциплінарного статуту Збройних Сил України. Проте, на відміну від Збройних Сил України та Служби безпеки України, в Управлінні державної охорони проведення службових перевірок не передбачено.</w:t>
      </w:r>
    </w:p>
    <w:p w:rsidR="008B587E" w:rsidRDefault="00080080" w:rsidP="00EA044D">
      <w:pPr>
        <w:tabs>
          <w:tab w:val="left" w:pos="1008"/>
        </w:tabs>
        <w:spacing w:after="0" w:line="240" w:lineRule="auto"/>
        <w:ind w:firstLine="567"/>
        <w:jc w:val="both"/>
        <w:rPr>
          <w:rFonts w:ascii="Times New Roman" w:hAnsi="Times New Roman" w:cs="Times New Roman"/>
          <w:sz w:val="28"/>
          <w:szCs w:val="28"/>
        </w:rPr>
      </w:pPr>
      <w:r w:rsidRPr="00080080">
        <w:rPr>
          <w:rStyle w:val="rvts44"/>
          <w:rFonts w:ascii="Times New Roman" w:hAnsi="Times New Roman" w:cs="Times New Roman"/>
          <w:sz w:val="28"/>
          <w:szCs w:val="28"/>
        </w:rPr>
        <w:t>Натомість відповідно до Інструкції про порядок проведення службового розслідування у Службі зовнішньої розвідки України, затвердженої наказом Служби зовнішньої розвідки України від 06 лютого 2013 року № 35, зареєстрованої в Міністерстві юстиції України 26 лютого 2013 року за №</w:t>
      </w:r>
      <w:r w:rsidR="008441C6">
        <w:rPr>
          <w:rStyle w:val="rvts44"/>
          <w:rFonts w:ascii="Times New Roman" w:hAnsi="Times New Roman" w:cs="Times New Roman"/>
          <w:sz w:val="28"/>
          <w:szCs w:val="28"/>
        </w:rPr>
        <w:t> </w:t>
      </w:r>
      <w:r w:rsidRPr="00080080">
        <w:rPr>
          <w:rStyle w:val="rvts44"/>
          <w:rFonts w:ascii="Times New Roman" w:hAnsi="Times New Roman" w:cs="Times New Roman"/>
          <w:sz w:val="28"/>
          <w:szCs w:val="28"/>
        </w:rPr>
        <w:t xml:space="preserve">326/22858, </w:t>
      </w:r>
      <w:bookmarkStart w:id="92" w:name="n15"/>
      <w:bookmarkStart w:id="93" w:name="n16"/>
      <w:bookmarkEnd w:id="92"/>
      <w:bookmarkEnd w:id="93"/>
      <w:r w:rsidRPr="00080080">
        <w:rPr>
          <w:rStyle w:val="rvts44"/>
          <w:rFonts w:ascii="Times New Roman" w:hAnsi="Times New Roman" w:cs="Times New Roman"/>
          <w:sz w:val="28"/>
          <w:szCs w:val="28"/>
        </w:rPr>
        <w:t>с</w:t>
      </w:r>
      <w:r w:rsidRPr="00080080">
        <w:rPr>
          <w:rFonts w:ascii="Times New Roman" w:hAnsi="Times New Roman" w:cs="Times New Roman"/>
          <w:sz w:val="28"/>
          <w:szCs w:val="28"/>
        </w:rPr>
        <w:t>лужбове розслідування проводиться лише у разі, якщо відповідному начальнику (керівнику) протягом десяти діб з дня, коли йому стало відомо про правопорушення, не вдалося встановити причини й умови, що сприяли його вчиненню, та ступінь вини військовослужбовця. Розслідування може не призначатися, якщо причини завдання шкоди, її розмір та винна особа встановлені за результатами аудиту (перевірки), інвен</w:t>
      </w:r>
      <w:r w:rsidRPr="00080080">
        <w:rPr>
          <w:rFonts w:ascii="Times New Roman" w:hAnsi="Times New Roman" w:cs="Times New Roman"/>
          <w:sz w:val="28"/>
          <w:szCs w:val="28"/>
        </w:rPr>
        <w:lastRenderedPageBreak/>
        <w:t>таризації, досудового розслідування або судом.</w:t>
      </w:r>
      <w:r>
        <w:rPr>
          <w:rFonts w:ascii="Times New Roman" w:hAnsi="Times New Roman" w:cs="Times New Roman"/>
          <w:sz w:val="28"/>
          <w:szCs w:val="28"/>
        </w:rPr>
        <w:t xml:space="preserve"> Підстави для проведення службових розслідувань</w:t>
      </w:r>
      <w:r w:rsidR="008B587E">
        <w:rPr>
          <w:rFonts w:ascii="Times New Roman" w:hAnsi="Times New Roman" w:cs="Times New Roman"/>
          <w:sz w:val="28"/>
          <w:szCs w:val="28"/>
        </w:rPr>
        <w:t>,</w:t>
      </w:r>
      <w:r>
        <w:rPr>
          <w:rFonts w:ascii="Times New Roman" w:hAnsi="Times New Roman" w:cs="Times New Roman"/>
          <w:sz w:val="28"/>
          <w:szCs w:val="28"/>
        </w:rPr>
        <w:t xml:space="preserve"> </w:t>
      </w:r>
      <w:r w:rsidR="008B587E">
        <w:rPr>
          <w:rFonts w:ascii="Times New Roman" w:hAnsi="Times New Roman" w:cs="Times New Roman"/>
          <w:sz w:val="28"/>
          <w:szCs w:val="28"/>
        </w:rPr>
        <w:t xml:space="preserve"> порядок та строки їх проведення, повноваження осіб, яким це доручається, права військовослужбовців, оформлення висновку службового розслідування </w:t>
      </w:r>
      <w:r>
        <w:rPr>
          <w:rFonts w:ascii="Times New Roman" w:hAnsi="Times New Roman" w:cs="Times New Roman"/>
          <w:sz w:val="28"/>
          <w:szCs w:val="28"/>
        </w:rPr>
        <w:t>майже ідентичні тим, що містяться в нормативно-правових актах інших військових формувань.</w:t>
      </w:r>
      <w:r w:rsidR="008B587E">
        <w:rPr>
          <w:rFonts w:ascii="Times New Roman" w:hAnsi="Times New Roman" w:cs="Times New Roman"/>
          <w:sz w:val="28"/>
          <w:szCs w:val="28"/>
        </w:rPr>
        <w:t xml:space="preserve"> </w:t>
      </w:r>
    </w:p>
    <w:p w:rsidR="008441C6" w:rsidRDefault="008B587E" w:rsidP="00EA044D">
      <w:pPr>
        <w:tabs>
          <w:tab w:val="left" w:pos="1008"/>
        </w:tabs>
        <w:spacing w:after="0" w:line="240" w:lineRule="auto"/>
        <w:ind w:firstLine="567"/>
        <w:jc w:val="both"/>
        <w:rPr>
          <w:rFonts w:ascii="Times New Roman" w:hAnsi="Times New Roman" w:cs="Times New Roman"/>
          <w:sz w:val="28"/>
          <w:szCs w:val="28"/>
        </w:rPr>
      </w:pPr>
      <w:r w:rsidRPr="008B587E">
        <w:rPr>
          <w:rFonts w:ascii="Times New Roman" w:hAnsi="Times New Roman" w:cs="Times New Roman"/>
          <w:sz w:val="28"/>
          <w:szCs w:val="28"/>
        </w:rPr>
        <w:t xml:space="preserve">Разом з тим, як характерну особливість можна відмітити той факт, що </w:t>
      </w:r>
      <w:bookmarkStart w:id="94" w:name="n19"/>
      <w:bookmarkStart w:id="95" w:name="n20"/>
      <w:bookmarkStart w:id="96" w:name="n32"/>
      <w:bookmarkStart w:id="97" w:name="n40"/>
      <w:bookmarkEnd w:id="94"/>
      <w:bookmarkEnd w:id="95"/>
      <w:bookmarkEnd w:id="96"/>
      <w:bookmarkEnd w:id="97"/>
      <w:r w:rsidRPr="008B587E">
        <w:rPr>
          <w:rFonts w:ascii="Times New Roman" w:hAnsi="Times New Roman" w:cs="Times New Roman"/>
          <w:sz w:val="28"/>
          <w:szCs w:val="28"/>
        </w:rPr>
        <w:t>з</w:t>
      </w:r>
      <w:r w:rsidR="00080080" w:rsidRPr="008B587E">
        <w:rPr>
          <w:rFonts w:ascii="Times New Roman" w:hAnsi="Times New Roman" w:cs="Times New Roman"/>
          <w:sz w:val="28"/>
          <w:szCs w:val="28"/>
        </w:rPr>
        <w:t xml:space="preserve"> метою дотримання законності під час прийняття рішення про призначення службового розслідування</w:t>
      </w:r>
      <w:r w:rsidR="008441C6">
        <w:rPr>
          <w:rFonts w:ascii="Times New Roman" w:hAnsi="Times New Roman" w:cs="Times New Roman"/>
          <w:sz w:val="28"/>
          <w:szCs w:val="28"/>
        </w:rPr>
        <w:t>,</w:t>
      </w:r>
      <w:r w:rsidR="00080080" w:rsidRPr="008B587E">
        <w:rPr>
          <w:rFonts w:ascii="Times New Roman" w:hAnsi="Times New Roman" w:cs="Times New Roman"/>
          <w:sz w:val="28"/>
          <w:szCs w:val="28"/>
        </w:rPr>
        <w:t xml:space="preserve"> службовий документ, </w:t>
      </w:r>
      <w:r w:rsidRPr="008B587E">
        <w:rPr>
          <w:rFonts w:ascii="Times New Roman" w:hAnsi="Times New Roman" w:cs="Times New Roman"/>
          <w:sz w:val="28"/>
          <w:szCs w:val="28"/>
        </w:rPr>
        <w:t xml:space="preserve">яким </w:t>
      </w:r>
      <w:proofErr w:type="spellStart"/>
      <w:r w:rsidRPr="008B587E">
        <w:rPr>
          <w:rFonts w:ascii="Times New Roman" w:hAnsi="Times New Roman" w:cs="Times New Roman"/>
          <w:sz w:val="28"/>
          <w:szCs w:val="28"/>
        </w:rPr>
        <w:t>ініціюється</w:t>
      </w:r>
      <w:proofErr w:type="spellEnd"/>
      <w:r w:rsidRPr="008B587E">
        <w:rPr>
          <w:rFonts w:ascii="Times New Roman" w:hAnsi="Times New Roman" w:cs="Times New Roman"/>
          <w:sz w:val="28"/>
          <w:szCs w:val="28"/>
        </w:rPr>
        <w:t xml:space="preserve"> питання його призначення, </w:t>
      </w:r>
      <w:r w:rsidR="00080080" w:rsidRPr="008B587E">
        <w:rPr>
          <w:rFonts w:ascii="Times New Roman" w:hAnsi="Times New Roman" w:cs="Times New Roman"/>
          <w:sz w:val="28"/>
          <w:szCs w:val="28"/>
        </w:rPr>
        <w:t xml:space="preserve">перед поданням </w:t>
      </w:r>
      <w:r w:rsidRPr="008B587E">
        <w:rPr>
          <w:rFonts w:ascii="Times New Roman" w:hAnsi="Times New Roman" w:cs="Times New Roman"/>
          <w:sz w:val="28"/>
          <w:szCs w:val="28"/>
        </w:rPr>
        <w:t>на підпис</w:t>
      </w:r>
      <w:r w:rsidR="00080080" w:rsidRPr="008B587E">
        <w:rPr>
          <w:rFonts w:ascii="Times New Roman" w:hAnsi="Times New Roman" w:cs="Times New Roman"/>
          <w:sz w:val="28"/>
          <w:szCs w:val="28"/>
        </w:rPr>
        <w:t xml:space="preserve"> обов’язково погоджується з підрозділом, до компетенції якого належить організація проведення службових розслідувань, та Юридичним управлінням з метою визначення наявності підстав для призначення службового розслідування. </w:t>
      </w:r>
    </w:p>
    <w:p w:rsidR="00080080" w:rsidRPr="00CF7EDF" w:rsidRDefault="00080080" w:rsidP="00EA044D">
      <w:pPr>
        <w:tabs>
          <w:tab w:val="left" w:pos="1008"/>
        </w:tabs>
        <w:spacing w:after="0" w:line="240" w:lineRule="auto"/>
        <w:ind w:firstLine="567"/>
        <w:jc w:val="both"/>
        <w:rPr>
          <w:rFonts w:ascii="Times New Roman" w:hAnsi="Times New Roman" w:cs="Times New Roman"/>
          <w:sz w:val="28"/>
          <w:szCs w:val="28"/>
        </w:rPr>
      </w:pPr>
      <w:r w:rsidRPr="008B587E">
        <w:rPr>
          <w:rFonts w:ascii="Times New Roman" w:hAnsi="Times New Roman" w:cs="Times New Roman"/>
          <w:sz w:val="28"/>
          <w:szCs w:val="28"/>
        </w:rPr>
        <w:t>При цьому не допускається робити попередні висновки з питань, які мають бути з’ясовані під час службового розслідування.</w:t>
      </w:r>
      <w:bookmarkStart w:id="98" w:name="n41"/>
      <w:bookmarkStart w:id="99" w:name="n43"/>
      <w:bookmarkEnd w:id="98"/>
      <w:bookmarkEnd w:id="99"/>
      <w:r w:rsidR="008B587E">
        <w:rPr>
          <w:rFonts w:ascii="Times New Roman" w:hAnsi="Times New Roman" w:cs="Times New Roman"/>
          <w:sz w:val="28"/>
          <w:szCs w:val="28"/>
        </w:rPr>
        <w:t xml:space="preserve"> Аналогічному погодженню в Юридичному управлінні підлягає також проект висновку службового розслідування. </w:t>
      </w:r>
      <w:r w:rsidRPr="00CF7EDF">
        <w:rPr>
          <w:rFonts w:ascii="Times New Roman" w:hAnsi="Times New Roman" w:cs="Times New Roman"/>
          <w:sz w:val="28"/>
          <w:szCs w:val="28"/>
        </w:rPr>
        <w:t>Проведення службового розслідування організовує підрозділ, до компетенції якого належить організація проведення службових розслідувань</w:t>
      </w:r>
      <w:r w:rsidR="00CF7EDF" w:rsidRPr="00CF7EDF">
        <w:rPr>
          <w:rFonts w:ascii="Times New Roman" w:hAnsi="Times New Roman" w:cs="Times New Roman"/>
          <w:sz w:val="28"/>
          <w:szCs w:val="28"/>
        </w:rPr>
        <w:t>, при цьому п</w:t>
      </w:r>
      <w:r w:rsidRPr="00CF7EDF">
        <w:rPr>
          <w:rFonts w:ascii="Times New Roman" w:hAnsi="Times New Roman" w:cs="Times New Roman"/>
          <w:sz w:val="28"/>
          <w:szCs w:val="28"/>
        </w:rPr>
        <w:t>ризначення голови комісії та формування персонального складу комісії здійснюються з урахуванням досвіду служби, посади, військового звання та фахової підготовки осіб. До складу комісії обов’язково включається співробітник підрозділу власної безпеки СЗРУ, а у випадках, коли в рамках службового розслідування передбачається вивчення складних питань правового характеру, - також співробітник Юридичного управління.</w:t>
      </w:r>
    </w:p>
    <w:p w:rsidR="00080080" w:rsidRPr="00CF7EDF" w:rsidRDefault="00CF7EDF" w:rsidP="00EA044D">
      <w:pPr>
        <w:pStyle w:val="rvps2"/>
        <w:spacing w:before="0" w:beforeAutospacing="0" w:after="0" w:afterAutospacing="0"/>
        <w:ind w:firstLine="567"/>
        <w:jc w:val="both"/>
        <w:rPr>
          <w:sz w:val="28"/>
          <w:szCs w:val="28"/>
        </w:rPr>
      </w:pPr>
      <w:bookmarkStart w:id="100" w:name="n114"/>
      <w:bookmarkStart w:id="101" w:name="n46"/>
      <w:bookmarkEnd w:id="100"/>
      <w:bookmarkEnd w:id="101"/>
      <w:r w:rsidRPr="00CF7EDF">
        <w:rPr>
          <w:sz w:val="28"/>
          <w:szCs w:val="28"/>
        </w:rPr>
        <w:t>Визначальною особливістю зазначеного підзаконного нормативно-правового акту є закріплення норми про те, що н</w:t>
      </w:r>
      <w:r w:rsidR="00080080" w:rsidRPr="00CF7EDF">
        <w:rPr>
          <w:sz w:val="28"/>
          <w:szCs w:val="28"/>
        </w:rPr>
        <w:t>а період роботи комісії її члени можуть бути звільнені від виконання службових обов’язків за рішенням посадової особи, яка призначила службове розслідування, за мотивованим рапортом голови комісії, який долучається до матеріалів службового розслідування.</w:t>
      </w:r>
    </w:p>
    <w:p w:rsidR="008B587E" w:rsidRPr="00CF7EDF" w:rsidRDefault="008B587E" w:rsidP="00EA044D">
      <w:pPr>
        <w:pStyle w:val="rvps2"/>
        <w:spacing w:before="0" w:beforeAutospacing="0" w:after="0" w:afterAutospacing="0"/>
        <w:ind w:firstLine="567"/>
        <w:jc w:val="both"/>
        <w:rPr>
          <w:sz w:val="28"/>
          <w:szCs w:val="28"/>
        </w:rPr>
      </w:pPr>
      <w:r w:rsidRPr="00CF7EDF">
        <w:rPr>
          <w:sz w:val="28"/>
          <w:szCs w:val="28"/>
        </w:rPr>
        <w:t xml:space="preserve">Затвердження висновку службового розслідування та обрання виду дисциплінарного стягнення, що планується застосувати до військовослужбовця, належить до повноважень керівника, який </w:t>
      </w:r>
      <w:r w:rsidR="00CF7EDF" w:rsidRPr="00CF7EDF">
        <w:rPr>
          <w:sz w:val="28"/>
          <w:szCs w:val="28"/>
        </w:rPr>
        <w:t>й</w:t>
      </w:r>
      <w:r w:rsidRPr="00CF7EDF">
        <w:rPr>
          <w:sz w:val="28"/>
          <w:szCs w:val="28"/>
        </w:rPr>
        <w:t xml:space="preserve">ого призначив. </w:t>
      </w:r>
      <w:r w:rsidR="00CF7EDF" w:rsidRPr="00CF7EDF">
        <w:rPr>
          <w:sz w:val="28"/>
          <w:szCs w:val="28"/>
        </w:rPr>
        <w:t>При цьому в</w:t>
      </w:r>
      <w:r w:rsidRPr="00CF7EDF">
        <w:rPr>
          <w:sz w:val="28"/>
          <w:szCs w:val="28"/>
        </w:rPr>
        <w:t>ид дисциплінарного стягнення зазначається у висновку за результатами службового розслідування посадовою особою, яка призначила службове розслідування, власноруч.</w:t>
      </w:r>
    </w:p>
    <w:p w:rsidR="00080080" w:rsidRPr="00044D2C" w:rsidRDefault="00DB39A8" w:rsidP="00EA044D">
      <w:pPr>
        <w:tabs>
          <w:tab w:val="left" w:pos="1008"/>
        </w:tabs>
        <w:spacing w:after="0" w:line="240" w:lineRule="auto"/>
        <w:ind w:firstLine="567"/>
        <w:jc w:val="both"/>
        <w:rPr>
          <w:rStyle w:val="rvts0"/>
          <w:rFonts w:ascii="Times New Roman" w:hAnsi="Times New Roman" w:cs="Times New Roman"/>
          <w:sz w:val="28"/>
          <w:szCs w:val="28"/>
        </w:rPr>
      </w:pPr>
      <w:bookmarkStart w:id="102" w:name="n51"/>
      <w:bookmarkStart w:id="103" w:name="n65"/>
      <w:bookmarkStart w:id="104" w:name="n75"/>
      <w:bookmarkStart w:id="105" w:name="n76"/>
      <w:bookmarkStart w:id="106" w:name="n139"/>
      <w:bookmarkEnd w:id="102"/>
      <w:bookmarkEnd w:id="103"/>
      <w:bookmarkEnd w:id="104"/>
      <w:bookmarkEnd w:id="105"/>
      <w:bookmarkEnd w:id="106"/>
      <w:r>
        <w:rPr>
          <w:rStyle w:val="rvts0"/>
          <w:rFonts w:ascii="Times New Roman" w:hAnsi="Times New Roman" w:cs="Times New Roman"/>
          <w:sz w:val="28"/>
          <w:szCs w:val="28"/>
        </w:rPr>
        <w:lastRenderedPageBreak/>
        <w:t>Дещо відмінною від</w:t>
      </w:r>
      <w:r w:rsidR="00080080" w:rsidRPr="00044D2C">
        <w:rPr>
          <w:rStyle w:val="rvts0"/>
          <w:rFonts w:ascii="Times New Roman" w:hAnsi="Times New Roman" w:cs="Times New Roman"/>
          <w:sz w:val="28"/>
          <w:szCs w:val="28"/>
        </w:rPr>
        <w:t xml:space="preserve"> інших військових формувань є процедура призначення та проведення службових розслідувань в Державній прикордонній службі України та Національній гвардії України.</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sidRPr="00044D2C">
        <w:rPr>
          <w:rStyle w:val="rvts0"/>
          <w:rFonts w:ascii="Times New Roman" w:hAnsi="Times New Roman" w:cs="Times New Roman"/>
          <w:sz w:val="28"/>
          <w:szCs w:val="28"/>
        </w:rPr>
        <w:t xml:space="preserve">Так, </w:t>
      </w:r>
      <w:r w:rsidRPr="00044D2C">
        <w:rPr>
          <w:rStyle w:val="rvts23"/>
          <w:rFonts w:ascii="Times New Roman" w:hAnsi="Times New Roman" w:cs="Times New Roman"/>
          <w:sz w:val="28"/>
          <w:szCs w:val="28"/>
        </w:rPr>
        <w:t>Порядком проведення службового розслідування в Державній прикордонній службі України, затвердженим наказом МВС від 08 листопада 2021 року № 815, зареєстрованим у Міністерстві юстиції України 14 січня 2022</w:t>
      </w:r>
      <w:r w:rsidR="00344205">
        <w:rPr>
          <w:rStyle w:val="rvts23"/>
          <w:rFonts w:ascii="Times New Roman" w:hAnsi="Times New Roman" w:cs="Times New Roman"/>
          <w:sz w:val="28"/>
          <w:szCs w:val="28"/>
        </w:rPr>
        <w:t> </w:t>
      </w:r>
      <w:r w:rsidRPr="00044D2C">
        <w:rPr>
          <w:rStyle w:val="rvts23"/>
          <w:rFonts w:ascii="Times New Roman" w:hAnsi="Times New Roman" w:cs="Times New Roman"/>
          <w:sz w:val="28"/>
          <w:szCs w:val="28"/>
        </w:rPr>
        <w:t xml:space="preserve">року </w:t>
      </w:r>
      <w:r w:rsidR="00344205">
        <w:rPr>
          <w:rStyle w:val="rvts23"/>
          <w:rFonts w:ascii="Times New Roman" w:hAnsi="Times New Roman" w:cs="Times New Roman"/>
          <w:sz w:val="28"/>
          <w:szCs w:val="28"/>
        </w:rPr>
        <w:t xml:space="preserve">за </w:t>
      </w:r>
      <w:r w:rsidRPr="00044D2C">
        <w:rPr>
          <w:rStyle w:val="rvts23"/>
          <w:rFonts w:ascii="Times New Roman" w:hAnsi="Times New Roman" w:cs="Times New Roman"/>
          <w:sz w:val="28"/>
          <w:szCs w:val="28"/>
        </w:rPr>
        <w:t>№ 39/37375, та Порядком проведення службових розслідувань у Національній гвардії України, затвердженим наказом МВС від 21 квітня 2020</w:t>
      </w:r>
      <w:r w:rsidR="00344205">
        <w:rPr>
          <w:rStyle w:val="rvts23"/>
          <w:rFonts w:ascii="Times New Roman" w:hAnsi="Times New Roman" w:cs="Times New Roman"/>
          <w:sz w:val="28"/>
          <w:szCs w:val="28"/>
        </w:rPr>
        <w:t> </w:t>
      </w:r>
      <w:r w:rsidRPr="00044D2C">
        <w:rPr>
          <w:rStyle w:val="rvts23"/>
          <w:rFonts w:ascii="Times New Roman" w:hAnsi="Times New Roman" w:cs="Times New Roman"/>
          <w:sz w:val="28"/>
          <w:szCs w:val="28"/>
        </w:rPr>
        <w:t>року № 347, зареєстрованим у Міністерстві юстиції України 28 травня 2020 року за № 473/34756,</w:t>
      </w:r>
      <w:r>
        <w:rPr>
          <w:rStyle w:val="rvts23"/>
          <w:rFonts w:ascii="Times New Roman" w:hAnsi="Times New Roman" w:cs="Times New Roman"/>
          <w:sz w:val="28"/>
          <w:szCs w:val="28"/>
        </w:rPr>
        <w:t xml:space="preserve"> не передбачено інституту службової перевірки, тобто рішення щодо застосування дисциплінарного стягнення до військовослужбовця приймається виключно за результатами службового розслідування.</w:t>
      </w:r>
    </w:p>
    <w:p w:rsidR="00080080" w:rsidRPr="00044D2C"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Слідуючи загальним положенням законодавства щодо призначення службового розслідування стосовно військовослужбовців</w:t>
      </w:r>
      <w:r w:rsidR="00344205">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зазначеними підзаконними нормативно-правовими актами також визначено умови, за яких не призначається службове розслідування, врегульовано мету службового розслідування, застереження щодо недопущення необ’єктивності під час його проведення, повноваження посадових осіб, що призначили службове розслідування чи яким доручено його проведення. В обох відомствах призначення службового розслідування здійснюється письмовим наказом уповноваженого керівника, підсумковим документом є висновок службового розслідування, а рішення щодо застосування дисциплінарного стягнення одноосібно приймається керівником, який призначив службове розслідування. Висновок та матеріали службового розслідування підлягають зберіганню в документальній формі. Також в </w:t>
      </w:r>
      <w:proofErr w:type="spellStart"/>
      <w:r>
        <w:rPr>
          <w:rStyle w:val="rvts23"/>
          <w:rFonts w:ascii="Times New Roman" w:hAnsi="Times New Roman" w:cs="Times New Roman"/>
          <w:sz w:val="28"/>
          <w:szCs w:val="28"/>
        </w:rPr>
        <w:t>Держприкордонслужбі</w:t>
      </w:r>
      <w:proofErr w:type="spellEnd"/>
      <w:r>
        <w:rPr>
          <w:rStyle w:val="rvts23"/>
          <w:rFonts w:ascii="Times New Roman" w:hAnsi="Times New Roman" w:cs="Times New Roman"/>
          <w:sz w:val="28"/>
          <w:szCs w:val="28"/>
        </w:rPr>
        <w:t xml:space="preserve"> та Національній гвардії України передбачено візування проєкту висновку службового розслідування посадовою особою юридичної служби, яка перевіряє дотримання процедури його проведення. </w:t>
      </w:r>
    </w:p>
    <w:p w:rsidR="00080080" w:rsidRPr="00B62DEC"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sidRPr="00B62DEC">
        <w:rPr>
          <w:rFonts w:ascii="Times New Roman" w:hAnsi="Times New Roman" w:cs="Times New Roman"/>
          <w:sz w:val="28"/>
          <w:szCs w:val="28"/>
        </w:rPr>
        <w:t xml:space="preserve">Водночас </w:t>
      </w:r>
      <w:hyperlink r:id="rId37" w:anchor="n14" w:history="1">
        <w:r w:rsidRPr="00B62DEC">
          <w:rPr>
            <w:rStyle w:val="aa"/>
            <w:sz w:val="28"/>
            <w:szCs w:val="28"/>
            <w:u w:val="none"/>
          </w:rPr>
          <w:t>Інструкцією про порядок проведення службових розслідувань в Державній службі спеціального зв’язку та захисту інформації України</w:t>
        </w:r>
      </w:hyperlink>
      <w:r w:rsidRPr="00B62DEC">
        <w:rPr>
          <w:rStyle w:val="rvts0"/>
          <w:rFonts w:ascii="Times New Roman" w:hAnsi="Times New Roman" w:cs="Times New Roman"/>
          <w:sz w:val="28"/>
          <w:szCs w:val="28"/>
        </w:rPr>
        <w:t>, затвердженою наказом Адміністрації державної служби спеціального зв’язку та захисту інформації України від 06 листопада 2015 року № 668, зареєстрованою в Міністерстві юстиції України 02 грудня 2015 року за № 1503/27948, передбачено можливість проведення службового розслідування за рішенням, прийня</w:t>
      </w:r>
      <w:r w:rsidRPr="00B62DEC">
        <w:rPr>
          <w:rStyle w:val="rvts0"/>
          <w:rFonts w:ascii="Times New Roman" w:hAnsi="Times New Roman" w:cs="Times New Roman"/>
          <w:sz w:val="28"/>
          <w:szCs w:val="28"/>
        </w:rPr>
        <w:lastRenderedPageBreak/>
        <w:t>тим відповідною посадовою особою, у разі звільнення військовослужбовця зі служби через службову невідповідність, у зв’язку із систематичним невиконанням ним умов контракту.</w:t>
      </w:r>
    </w:p>
    <w:p w:rsidR="00080080" w:rsidRPr="00897675"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Обов’язковою умовою подання на затвердження керівнику, який призначив службове розслідування, акту службового розслідування, є необхідність погодження його проєкту посадовою особою юридичної служби, а також ознайомлення з ним під підпис військовослужбовця, стосовно якого таке проводилося. Порядок фіксування відмови від ознайомлення з актом чи неприбуття для ознайомлення з ним аналогічний процедурі, що застосовується в Службі безпеки України.</w:t>
      </w:r>
      <w:r w:rsidR="00344205">
        <w:rPr>
          <w:rStyle w:val="rvts0"/>
          <w:rFonts w:ascii="Times New Roman" w:hAnsi="Times New Roman" w:cs="Times New Roman"/>
          <w:sz w:val="28"/>
          <w:szCs w:val="28"/>
        </w:rPr>
        <w:t xml:space="preserve"> В інших аспектах суттєвих відмінностей в питаннях призначення та проведення службових розслідувань, порівняно з іншими військовими формуваннями, немає.</w:t>
      </w:r>
    </w:p>
    <w:p w:rsidR="00080080" w:rsidRPr="00897675"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Pr>
          <w:rStyle w:val="rvts23"/>
          <w:rFonts w:ascii="Times New Roman" w:hAnsi="Times New Roman" w:cs="Times New Roman"/>
          <w:sz w:val="28"/>
          <w:szCs w:val="28"/>
        </w:rPr>
        <w:t>Майже аналогічні норми щодо призначення та проведення службових розслідувань, строків застосування дисциплінарних стягнень, встановлені Дисциплінарним</w:t>
      </w:r>
      <w:r w:rsidRPr="00922D77">
        <w:rPr>
          <w:rStyle w:val="rvts23"/>
          <w:rFonts w:ascii="Times New Roman" w:hAnsi="Times New Roman" w:cs="Times New Roman"/>
          <w:sz w:val="28"/>
          <w:szCs w:val="28"/>
        </w:rPr>
        <w:t xml:space="preserve"> статут</w:t>
      </w:r>
      <w:r>
        <w:rPr>
          <w:rStyle w:val="rvts23"/>
          <w:rFonts w:ascii="Times New Roman" w:hAnsi="Times New Roman" w:cs="Times New Roman"/>
          <w:sz w:val="28"/>
          <w:szCs w:val="28"/>
        </w:rPr>
        <w:t>ом</w:t>
      </w:r>
      <w:r w:rsidRPr="00922D77">
        <w:rPr>
          <w:rStyle w:val="rvts23"/>
          <w:rFonts w:ascii="Times New Roman" w:hAnsi="Times New Roman" w:cs="Times New Roman"/>
          <w:sz w:val="28"/>
          <w:szCs w:val="28"/>
        </w:rPr>
        <w:t xml:space="preserve"> Збр</w:t>
      </w:r>
      <w:r>
        <w:rPr>
          <w:rStyle w:val="rvts23"/>
          <w:rFonts w:ascii="Times New Roman" w:hAnsi="Times New Roman" w:cs="Times New Roman"/>
          <w:sz w:val="28"/>
          <w:szCs w:val="28"/>
        </w:rPr>
        <w:t>ойних Сил України, затвердженим</w:t>
      </w:r>
      <w:r w:rsidRPr="00922D77">
        <w:rPr>
          <w:rStyle w:val="rvts23"/>
          <w:rFonts w:ascii="Times New Roman" w:hAnsi="Times New Roman" w:cs="Times New Roman"/>
          <w:sz w:val="28"/>
          <w:szCs w:val="28"/>
        </w:rPr>
        <w:t xml:space="preserve"> Законом України від 24 березня 1999 року № </w:t>
      </w:r>
      <w:r w:rsidRPr="00922D77">
        <w:rPr>
          <w:rStyle w:val="rvts44"/>
          <w:rFonts w:ascii="Times New Roman" w:hAnsi="Times New Roman" w:cs="Times New Roman"/>
          <w:sz w:val="28"/>
          <w:szCs w:val="28"/>
        </w:rPr>
        <w:t>551</w:t>
      </w:r>
      <w:r w:rsidRPr="00922D77">
        <w:rPr>
          <w:rStyle w:val="rvts44"/>
          <w:rFonts w:ascii="Times New Roman" w:hAnsi="Times New Roman" w:cs="Times New Roman"/>
          <w:sz w:val="28"/>
          <w:szCs w:val="28"/>
        </w:rPr>
        <w:noBreakHyphen/>
        <w:t xml:space="preserve">XIV, </w:t>
      </w:r>
      <w:r>
        <w:rPr>
          <w:rStyle w:val="rvts44"/>
          <w:rFonts w:ascii="Times New Roman" w:hAnsi="Times New Roman" w:cs="Times New Roman"/>
          <w:sz w:val="28"/>
          <w:szCs w:val="28"/>
        </w:rPr>
        <w:t xml:space="preserve">закріплено також </w:t>
      </w:r>
      <w:r w:rsidRPr="00922D77">
        <w:rPr>
          <w:rStyle w:val="rvts44"/>
          <w:rFonts w:ascii="Times New Roman" w:hAnsi="Times New Roman" w:cs="Times New Roman"/>
          <w:sz w:val="28"/>
          <w:szCs w:val="28"/>
        </w:rPr>
        <w:t>Дисциплінарн</w:t>
      </w:r>
      <w:r>
        <w:rPr>
          <w:rStyle w:val="rvts44"/>
          <w:rFonts w:ascii="Times New Roman" w:hAnsi="Times New Roman" w:cs="Times New Roman"/>
          <w:sz w:val="28"/>
          <w:szCs w:val="28"/>
        </w:rPr>
        <w:t>им</w:t>
      </w:r>
      <w:r w:rsidRPr="00922D77">
        <w:rPr>
          <w:rStyle w:val="rvts44"/>
          <w:rFonts w:ascii="Times New Roman" w:hAnsi="Times New Roman" w:cs="Times New Roman"/>
          <w:sz w:val="28"/>
          <w:szCs w:val="28"/>
        </w:rPr>
        <w:t xml:space="preserve"> статут</w:t>
      </w:r>
      <w:r>
        <w:rPr>
          <w:rStyle w:val="rvts44"/>
          <w:rFonts w:ascii="Times New Roman" w:hAnsi="Times New Roman" w:cs="Times New Roman"/>
          <w:sz w:val="28"/>
          <w:szCs w:val="28"/>
        </w:rPr>
        <w:t>ом</w:t>
      </w:r>
      <w:r w:rsidRPr="00922D77">
        <w:rPr>
          <w:rStyle w:val="rvts44"/>
          <w:rFonts w:ascii="Times New Roman" w:hAnsi="Times New Roman" w:cs="Times New Roman"/>
          <w:sz w:val="28"/>
          <w:szCs w:val="28"/>
        </w:rPr>
        <w:t xml:space="preserve"> служби цивільного захисту, затверджен</w:t>
      </w:r>
      <w:r w:rsidR="00344205">
        <w:rPr>
          <w:rStyle w:val="rvts44"/>
          <w:rFonts w:ascii="Times New Roman" w:hAnsi="Times New Roman" w:cs="Times New Roman"/>
          <w:sz w:val="28"/>
          <w:szCs w:val="28"/>
        </w:rPr>
        <w:t>им</w:t>
      </w:r>
      <w:r w:rsidRPr="00922D77">
        <w:rPr>
          <w:rStyle w:val="rvts44"/>
          <w:rFonts w:ascii="Times New Roman" w:hAnsi="Times New Roman" w:cs="Times New Roman"/>
          <w:sz w:val="28"/>
          <w:szCs w:val="28"/>
        </w:rPr>
        <w:t xml:space="preserve"> Законом України від 05 березня 2009 року </w:t>
      </w:r>
      <w:r>
        <w:rPr>
          <w:rStyle w:val="rvts9"/>
          <w:rFonts w:ascii="Times New Roman" w:hAnsi="Times New Roman" w:cs="Times New Roman"/>
          <w:sz w:val="28"/>
          <w:szCs w:val="28"/>
        </w:rPr>
        <w:t xml:space="preserve">№ 1068-VI, та </w:t>
      </w:r>
      <w:hyperlink r:id="rId38" w:anchor="n172" w:history="1">
        <w:r w:rsidRPr="00897675">
          <w:rPr>
            <w:rStyle w:val="aa"/>
            <w:sz w:val="28"/>
            <w:szCs w:val="28"/>
            <w:u w:val="none"/>
          </w:rPr>
          <w:t>Інс</w:t>
        </w:r>
      </w:hyperlink>
      <w:hyperlink r:id="rId39" w:anchor="n172" w:history="1">
        <w:r w:rsidRPr="00897675">
          <w:rPr>
            <w:rStyle w:val="aa"/>
            <w:sz w:val="28"/>
            <w:szCs w:val="28"/>
            <w:u w:val="none"/>
          </w:rPr>
          <w:t>трукцією про порядок проведення службових розслідувань в органах і підрозділах цивільного захисту</w:t>
        </w:r>
      </w:hyperlink>
      <w:r w:rsidRPr="00897675">
        <w:rPr>
          <w:rStyle w:val="rvts0"/>
          <w:rFonts w:ascii="Times New Roman" w:hAnsi="Times New Roman" w:cs="Times New Roman"/>
          <w:sz w:val="28"/>
          <w:szCs w:val="28"/>
        </w:rPr>
        <w:t>, затвердженою наказом МВС від 05 травня 2015 року № 515, зареєстрованою в Міністерстві юстиції України 20 травня 2015 року за № 582/27072</w:t>
      </w:r>
      <w:r>
        <w:rPr>
          <w:rStyle w:val="rvts0"/>
          <w:rFonts w:ascii="Times New Roman" w:hAnsi="Times New Roman" w:cs="Times New Roman"/>
          <w:sz w:val="28"/>
          <w:szCs w:val="28"/>
        </w:rPr>
        <w:t>.</w:t>
      </w:r>
    </w:p>
    <w:p w:rsidR="00080080" w:rsidRDefault="00344205" w:rsidP="00EA044D">
      <w:pPr>
        <w:tabs>
          <w:tab w:val="left" w:pos="1008"/>
        </w:tabs>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Разом з тим слід зазначити, що о</w:t>
      </w:r>
      <w:r w:rsidR="00080080">
        <w:rPr>
          <w:rStyle w:val="rvts0"/>
          <w:rFonts w:ascii="Times New Roman" w:hAnsi="Times New Roman" w:cs="Times New Roman"/>
          <w:sz w:val="28"/>
          <w:szCs w:val="28"/>
        </w:rPr>
        <w:t>собливістю підзаконних нормативно-правових актів, які регламентують проведення службового розслідування, що застосовуються в Збройних Силах України та інших військових формуваннях, є наділенн</w:t>
      </w:r>
      <w:r>
        <w:rPr>
          <w:rStyle w:val="rvts0"/>
          <w:rFonts w:ascii="Times New Roman" w:hAnsi="Times New Roman" w:cs="Times New Roman"/>
          <w:sz w:val="28"/>
          <w:szCs w:val="28"/>
        </w:rPr>
        <w:t>я</w:t>
      </w:r>
      <w:r w:rsidR="00080080">
        <w:rPr>
          <w:rStyle w:val="rvts0"/>
          <w:rFonts w:ascii="Times New Roman" w:hAnsi="Times New Roman" w:cs="Times New Roman"/>
          <w:sz w:val="28"/>
          <w:szCs w:val="28"/>
        </w:rPr>
        <w:t xml:space="preserve"> керівника</w:t>
      </w:r>
      <w:r w:rsidR="000B57DE">
        <w:rPr>
          <w:rStyle w:val="rvts0"/>
          <w:rFonts w:ascii="Times New Roman" w:hAnsi="Times New Roman" w:cs="Times New Roman"/>
          <w:sz w:val="28"/>
          <w:szCs w:val="28"/>
        </w:rPr>
        <w:t xml:space="preserve"> (</w:t>
      </w:r>
      <w:r w:rsidR="000B57DE" w:rsidRPr="000B57DE">
        <w:rPr>
          <w:rStyle w:val="rvts0"/>
          <w:rFonts w:ascii="Times New Roman" w:hAnsi="Times New Roman" w:cs="Times New Roman"/>
          <w:i/>
          <w:sz w:val="28"/>
          <w:szCs w:val="28"/>
        </w:rPr>
        <w:t>як і в поліції</w:t>
      </w:r>
      <w:r w:rsidR="000B57DE">
        <w:rPr>
          <w:rStyle w:val="rvts0"/>
          <w:rFonts w:ascii="Times New Roman" w:hAnsi="Times New Roman" w:cs="Times New Roman"/>
          <w:sz w:val="28"/>
          <w:szCs w:val="28"/>
        </w:rPr>
        <w:t>)</w:t>
      </w:r>
      <w:r w:rsidR="00080080">
        <w:rPr>
          <w:rStyle w:val="rvts0"/>
          <w:rFonts w:ascii="Times New Roman" w:hAnsi="Times New Roman" w:cs="Times New Roman"/>
          <w:sz w:val="28"/>
          <w:szCs w:val="28"/>
        </w:rPr>
        <w:t>, що призначив службове розслідування, правом після розгляду проєкт</w:t>
      </w:r>
      <w:r>
        <w:rPr>
          <w:rStyle w:val="rvts0"/>
          <w:rFonts w:ascii="Times New Roman" w:hAnsi="Times New Roman" w:cs="Times New Roman"/>
          <w:sz w:val="28"/>
          <w:szCs w:val="28"/>
        </w:rPr>
        <w:t>у</w:t>
      </w:r>
      <w:r w:rsidR="00080080">
        <w:rPr>
          <w:rStyle w:val="rvts0"/>
          <w:rFonts w:ascii="Times New Roman" w:hAnsi="Times New Roman" w:cs="Times New Roman"/>
          <w:sz w:val="28"/>
          <w:szCs w:val="28"/>
        </w:rPr>
        <w:t xml:space="preserve"> акту (висновку) службового розслідування в межах строків на проведення службового розслідування доручати особі чи дисциплінарній комісії, яка його проводила, доопрацювання матеріалів про дисциплінарний проступок.</w:t>
      </w:r>
    </w:p>
    <w:p w:rsidR="00080080" w:rsidRDefault="000B57DE" w:rsidP="00EA044D">
      <w:pPr>
        <w:tabs>
          <w:tab w:val="left" w:pos="1008"/>
        </w:tabs>
        <w:spacing w:after="0" w:line="240" w:lineRule="auto"/>
        <w:ind w:firstLine="567"/>
        <w:jc w:val="both"/>
        <w:rPr>
          <w:rStyle w:val="rvts44"/>
          <w:rFonts w:ascii="Times New Roman" w:hAnsi="Times New Roman" w:cs="Times New Roman"/>
          <w:sz w:val="28"/>
          <w:szCs w:val="28"/>
        </w:rPr>
      </w:pPr>
      <w:r>
        <w:rPr>
          <w:rStyle w:val="rvts0"/>
          <w:rFonts w:ascii="Times New Roman" w:hAnsi="Times New Roman" w:cs="Times New Roman"/>
          <w:sz w:val="28"/>
          <w:szCs w:val="28"/>
        </w:rPr>
        <w:t>Необхідно у той же час констатувати, що</w:t>
      </w:r>
      <w:r w:rsidR="00080080">
        <w:rPr>
          <w:rStyle w:val="rvts0"/>
          <w:rFonts w:ascii="Times New Roman" w:hAnsi="Times New Roman" w:cs="Times New Roman"/>
          <w:sz w:val="28"/>
          <w:szCs w:val="28"/>
        </w:rPr>
        <w:t xml:space="preserve"> норми </w:t>
      </w:r>
      <w:r w:rsidR="00080080" w:rsidRPr="00922D77">
        <w:rPr>
          <w:rStyle w:val="rvts9"/>
          <w:rFonts w:ascii="Times New Roman" w:hAnsi="Times New Roman" w:cs="Times New Roman"/>
          <w:sz w:val="28"/>
          <w:szCs w:val="28"/>
        </w:rPr>
        <w:t>Дисциплінарного статуту органів внутрішніх справ України, затвердженого законом України від 22</w:t>
      </w:r>
      <w:r>
        <w:rPr>
          <w:rStyle w:val="rvts9"/>
          <w:rFonts w:ascii="Times New Roman" w:hAnsi="Times New Roman" w:cs="Times New Roman"/>
          <w:sz w:val="28"/>
          <w:szCs w:val="28"/>
        </w:rPr>
        <w:t> </w:t>
      </w:r>
      <w:r w:rsidR="00080080" w:rsidRPr="00922D77">
        <w:rPr>
          <w:rStyle w:val="rvts9"/>
          <w:rFonts w:ascii="Times New Roman" w:hAnsi="Times New Roman" w:cs="Times New Roman"/>
          <w:sz w:val="28"/>
          <w:szCs w:val="28"/>
        </w:rPr>
        <w:t>лютого 2006</w:t>
      </w:r>
      <w:r>
        <w:rPr>
          <w:rStyle w:val="rvts9"/>
          <w:rFonts w:ascii="Times New Roman" w:hAnsi="Times New Roman" w:cs="Times New Roman"/>
          <w:sz w:val="28"/>
          <w:szCs w:val="28"/>
        </w:rPr>
        <w:t> </w:t>
      </w:r>
      <w:r w:rsidR="00080080" w:rsidRPr="00922D77">
        <w:rPr>
          <w:rStyle w:val="rvts9"/>
          <w:rFonts w:ascii="Times New Roman" w:hAnsi="Times New Roman" w:cs="Times New Roman"/>
          <w:sz w:val="28"/>
          <w:szCs w:val="28"/>
        </w:rPr>
        <w:t>року № 3460-IV</w:t>
      </w:r>
      <w:r w:rsidR="00080080">
        <w:rPr>
          <w:rStyle w:val="rvts9"/>
          <w:rFonts w:ascii="Times New Roman" w:hAnsi="Times New Roman" w:cs="Times New Roman"/>
          <w:sz w:val="28"/>
          <w:szCs w:val="28"/>
        </w:rPr>
        <w:t>, та</w:t>
      </w:r>
      <w:r w:rsidR="00080080" w:rsidRPr="00922D77">
        <w:rPr>
          <w:rStyle w:val="rvts44"/>
          <w:rFonts w:ascii="Times New Roman" w:hAnsi="Times New Roman" w:cs="Times New Roman"/>
          <w:sz w:val="28"/>
          <w:szCs w:val="28"/>
        </w:rPr>
        <w:t xml:space="preserve"> Дисциплінарного статуту Національної поліції України, затвердженого Законом України від  15</w:t>
      </w:r>
      <w:r w:rsidR="00080080">
        <w:rPr>
          <w:rStyle w:val="rvts44"/>
          <w:rFonts w:ascii="Times New Roman" w:hAnsi="Times New Roman" w:cs="Times New Roman"/>
          <w:sz w:val="28"/>
          <w:szCs w:val="28"/>
        </w:rPr>
        <w:t> </w:t>
      </w:r>
      <w:r w:rsidR="00080080" w:rsidRPr="00922D77">
        <w:rPr>
          <w:rStyle w:val="rvts44"/>
          <w:rFonts w:ascii="Times New Roman" w:hAnsi="Times New Roman" w:cs="Times New Roman"/>
          <w:sz w:val="28"/>
          <w:szCs w:val="28"/>
        </w:rPr>
        <w:t>березня 2018 року №</w:t>
      </w:r>
      <w:r>
        <w:rPr>
          <w:rStyle w:val="rvts44"/>
          <w:rFonts w:ascii="Times New Roman" w:hAnsi="Times New Roman" w:cs="Times New Roman"/>
          <w:sz w:val="28"/>
          <w:szCs w:val="28"/>
        </w:rPr>
        <w:t> </w:t>
      </w:r>
      <w:r w:rsidR="00080080" w:rsidRPr="00922D77">
        <w:rPr>
          <w:rStyle w:val="rvts9"/>
          <w:rFonts w:ascii="Times New Roman" w:hAnsi="Times New Roman" w:cs="Times New Roman"/>
          <w:sz w:val="28"/>
          <w:szCs w:val="28"/>
        </w:rPr>
        <w:t>2337-VIII</w:t>
      </w:r>
      <w:r w:rsidR="00080080">
        <w:rPr>
          <w:rStyle w:val="rvts9"/>
          <w:rFonts w:ascii="Times New Roman" w:hAnsi="Times New Roman" w:cs="Times New Roman"/>
          <w:sz w:val="28"/>
          <w:szCs w:val="28"/>
        </w:rPr>
        <w:t>, в частині, що не суперечить нормам спеціальних законодавчих актів, які регламен</w:t>
      </w:r>
      <w:r w:rsidR="00080080">
        <w:rPr>
          <w:rStyle w:val="rvts9"/>
          <w:rFonts w:ascii="Times New Roman" w:hAnsi="Times New Roman" w:cs="Times New Roman"/>
          <w:sz w:val="28"/>
          <w:szCs w:val="28"/>
        </w:rPr>
        <w:lastRenderedPageBreak/>
        <w:t>тують діяльність центральних органів виконавчої влади зі спеціальним статутом, на яких вони поширені, а саме законів України «</w:t>
      </w:r>
      <w:r w:rsidR="00080080" w:rsidRPr="00922D77">
        <w:rPr>
          <w:rStyle w:val="rvts44"/>
          <w:rFonts w:ascii="Times New Roman" w:hAnsi="Times New Roman" w:cs="Times New Roman"/>
          <w:sz w:val="28"/>
          <w:szCs w:val="28"/>
        </w:rPr>
        <w:t>Про Державне бюро розслідувань», «Про Національне антикорупційне бюро України»</w:t>
      </w:r>
      <w:r w:rsidR="00080080">
        <w:rPr>
          <w:rStyle w:val="rvts44"/>
          <w:rFonts w:ascii="Times New Roman" w:hAnsi="Times New Roman" w:cs="Times New Roman"/>
          <w:sz w:val="28"/>
          <w:szCs w:val="28"/>
        </w:rPr>
        <w:t xml:space="preserve"> тощо</w:t>
      </w:r>
      <w:r>
        <w:rPr>
          <w:rStyle w:val="rvts44"/>
          <w:rFonts w:ascii="Times New Roman" w:hAnsi="Times New Roman" w:cs="Times New Roman"/>
          <w:sz w:val="28"/>
          <w:szCs w:val="28"/>
        </w:rPr>
        <w:t>, застосовуються до службових осіб цих органів, які мають спеціальні звання</w:t>
      </w:r>
      <w:r w:rsidR="00080080">
        <w:rPr>
          <w:rStyle w:val="rvts44"/>
          <w:rFonts w:ascii="Times New Roman" w:hAnsi="Times New Roman" w:cs="Times New Roman"/>
          <w:sz w:val="28"/>
          <w:szCs w:val="28"/>
        </w:rPr>
        <w:t>.</w:t>
      </w:r>
    </w:p>
    <w:p w:rsidR="00080080" w:rsidRDefault="00080080" w:rsidP="00EA044D">
      <w:pPr>
        <w:tabs>
          <w:tab w:val="left" w:pos="1008"/>
        </w:tabs>
        <w:spacing w:after="0" w:line="240" w:lineRule="auto"/>
        <w:ind w:firstLine="567"/>
        <w:jc w:val="both"/>
        <w:rPr>
          <w:rStyle w:val="rvts9"/>
          <w:rFonts w:ascii="Times New Roman" w:hAnsi="Times New Roman" w:cs="Times New Roman"/>
          <w:sz w:val="28"/>
          <w:szCs w:val="28"/>
        </w:rPr>
      </w:pPr>
      <w:r>
        <w:rPr>
          <w:rStyle w:val="rvts44"/>
          <w:rFonts w:ascii="Times New Roman" w:hAnsi="Times New Roman" w:cs="Times New Roman"/>
          <w:sz w:val="28"/>
          <w:szCs w:val="28"/>
        </w:rPr>
        <w:t xml:space="preserve">При цьому, на відміну від Дисциплінарного статуту Національної поліції України, Дисциплінарний статут органів внутрішніх справ, хоча й містить схожі правові норми щодо призначення та строків проведення службового розслідування, застосування та виконання дисциплінарних стягнень, проте не передбачає проведення службових розслідувань у складі дисциплінарних комісій, залучення до їх складу громадськості, чітких правових гарантій дотримання права особи, стосовно якої проводиться службове розслідування, на захист. До того ж </w:t>
      </w:r>
      <w:r w:rsidR="000B57DE">
        <w:rPr>
          <w:rStyle w:val="rvts44"/>
          <w:rFonts w:ascii="Times New Roman" w:hAnsi="Times New Roman" w:cs="Times New Roman"/>
          <w:sz w:val="28"/>
          <w:szCs w:val="28"/>
        </w:rPr>
        <w:t xml:space="preserve">у </w:t>
      </w:r>
      <w:r>
        <w:rPr>
          <w:rStyle w:val="rvts44"/>
          <w:rFonts w:ascii="Times New Roman" w:hAnsi="Times New Roman" w:cs="Times New Roman"/>
          <w:sz w:val="28"/>
          <w:szCs w:val="28"/>
        </w:rPr>
        <w:t xml:space="preserve">Дисциплінарному статуті Національної поліції України чітко виписано початок та закінчення відліку строку проведення службового розслідування, виключне призначення його письмовим наказом, врегульовано порядок виклику для надання пояснень особи, відсутньої на службі, розгляд матеріалів службового розслідування у формі письмового провадження та відкритого засідання, порядок доведення наказу про застосування дисциплінарного стягнення та його виконання поліцейському, відсутньому на службі. </w:t>
      </w:r>
    </w:p>
    <w:p w:rsidR="00080080"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sidRPr="00136148">
        <w:rPr>
          <w:rStyle w:val="rvts9"/>
          <w:rFonts w:ascii="Times New Roman" w:hAnsi="Times New Roman" w:cs="Times New Roman"/>
          <w:sz w:val="28"/>
          <w:szCs w:val="28"/>
        </w:rPr>
        <w:t xml:space="preserve">У ході дослідження положень </w:t>
      </w:r>
      <w:r w:rsidRPr="00136148">
        <w:rPr>
          <w:rStyle w:val="rvts0"/>
          <w:rFonts w:ascii="Times New Roman" w:hAnsi="Times New Roman" w:cs="Times New Roman"/>
          <w:sz w:val="28"/>
          <w:szCs w:val="28"/>
        </w:rPr>
        <w:t>Порядку проведення службових розслідувань у Державній кримінально-виконавчій службі, затверджен</w:t>
      </w:r>
      <w:r w:rsidR="000B57DE">
        <w:rPr>
          <w:rStyle w:val="rvts0"/>
          <w:rFonts w:ascii="Times New Roman" w:hAnsi="Times New Roman" w:cs="Times New Roman"/>
          <w:sz w:val="28"/>
          <w:szCs w:val="28"/>
        </w:rPr>
        <w:t>ого</w:t>
      </w:r>
      <w:r w:rsidRPr="00136148">
        <w:rPr>
          <w:rStyle w:val="rvts0"/>
          <w:rFonts w:ascii="Times New Roman" w:hAnsi="Times New Roman" w:cs="Times New Roman"/>
          <w:sz w:val="28"/>
          <w:szCs w:val="28"/>
        </w:rPr>
        <w:t xml:space="preserve"> наказом Міністерства юстиції України від 12 березня 2015 року № 356/5, зареєстрован</w:t>
      </w:r>
      <w:r w:rsidR="000B57DE">
        <w:rPr>
          <w:rStyle w:val="rvts0"/>
          <w:rFonts w:ascii="Times New Roman" w:hAnsi="Times New Roman" w:cs="Times New Roman"/>
          <w:sz w:val="28"/>
          <w:szCs w:val="28"/>
        </w:rPr>
        <w:t>ого</w:t>
      </w:r>
      <w:r w:rsidRPr="00136148">
        <w:rPr>
          <w:rStyle w:val="rvts0"/>
          <w:rFonts w:ascii="Times New Roman" w:hAnsi="Times New Roman" w:cs="Times New Roman"/>
          <w:sz w:val="28"/>
          <w:szCs w:val="28"/>
        </w:rPr>
        <w:t xml:space="preserve"> </w:t>
      </w:r>
      <w:r w:rsidR="000B57DE">
        <w:rPr>
          <w:rStyle w:val="rvts0"/>
          <w:rFonts w:ascii="Times New Roman" w:hAnsi="Times New Roman" w:cs="Times New Roman"/>
          <w:sz w:val="28"/>
          <w:szCs w:val="28"/>
        </w:rPr>
        <w:t>в</w:t>
      </w:r>
      <w:r w:rsidRPr="00136148">
        <w:rPr>
          <w:rStyle w:val="rvts0"/>
          <w:rFonts w:ascii="Times New Roman" w:hAnsi="Times New Roman" w:cs="Times New Roman"/>
          <w:sz w:val="28"/>
          <w:szCs w:val="28"/>
        </w:rPr>
        <w:t xml:space="preserve"> Міністерстві юстиції України 19 березня 2015 року за №</w:t>
      </w:r>
      <w:r w:rsidR="000B57DE">
        <w:rPr>
          <w:rStyle w:val="rvts0"/>
          <w:rFonts w:ascii="Times New Roman" w:hAnsi="Times New Roman" w:cs="Times New Roman"/>
          <w:sz w:val="28"/>
          <w:szCs w:val="28"/>
        </w:rPr>
        <w:t> </w:t>
      </w:r>
      <w:r w:rsidRPr="00136148">
        <w:rPr>
          <w:rStyle w:val="rvts0"/>
          <w:rFonts w:ascii="Times New Roman" w:hAnsi="Times New Roman" w:cs="Times New Roman"/>
          <w:sz w:val="28"/>
          <w:szCs w:val="28"/>
        </w:rPr>
        <w:t>295/26740</w:t>
      </w:r>
      <w:r w:rsidR="000B57DE">
        <w:rPr>
          <w:rStyle w:val="rvts0"/>
          <w:rFonts w:ascii="Times New Roman" w:hAnsi="Times New Roman" w:cs="Times New Roman"/>
          <w:sz w:val="28"/>
          <w:szCs w:val="28"/>
        </w:rPr>
        <w:t xml:space="preserve"> (далі – Порядок № 356/5)</w:t>
      </w:r>
      <w:r w:rsidRPr="00136148">
        <w:rPr>
          <w:rStyle w:val="rvts0"/>
          <w:rFonts w:ascii="Times New Roman" w:hAnsi="Times New Roman" w:cs="Times New Roman"/>
          <w:sz w:val="28"/>
          <w:szCs w:val="28"/>
        </w:rPr>
        <w:t>,</w:t>
      </w:r>
      <w:r>
        <w:rPr>
          <w:rStyle w:val="rvts0"/>
          <w:rFonts w:ascii="Times New Roman" w:hAnsi="Times New Roman" w:cs="Times New Roman"/>
          <w:sz w:val="28"/>
          <w:szCs w:val="28"/>
        </w:rPr>
        <w:t xml:space="preserve"> з’ясовано, що загалом він містить аналогічний з іншими підзаконними нормативно-правовими актами правоохоронних органів порядок призначення та проведення службових розслідувань.</w:t>
      </w:r>
    </w:p>
    <w:p w:rsidR="00080080"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Так, зазначеним Порядком № 356/5 закріплено основні терміни, що в ньому вживаються, урегульовано підстави та порядок призначення (компетенцію керівників, призначення виключно письмовим наказом), проведення службових розслідувань, компетенцію окремих підрозділів та осіб при їх проведенні, застереження щодо недопущення необ’єктивності під час проведення службового розслідування, ухвалення рішення за його результатами, порядок оформлення та зберігання матеріалів службового розслідування. При цьому передбачено можливість </w:t>
      </w:r>
      <w:r w:rsidRPr="00136148">
        <w:rPr>
          <w:rStyle w:val="rvts0"/>
          <w:rFonts w:ascii="Times New Roman" w:hAnsi="Times New Roman" w:cs="Times New Roman"/>
          <w:sz w:val="28"/>
          <w:szCs w:val="28"/>
        </w:rPr>
        <w:t>доруч</w:t>
      </w:r>
      <w:r>
        <w:rPr>
          <w:rStyle w:val="rvts0"/>
          <w:rFonts w:ascii="Times New Roman" w:hAnsi="Times New Roman" w:cs="Times New Roman"/>
          <w:sz w:val="28"/>
          <w:szCs w:val="28"/>
        </w:rPr>
        <w:t>ення</w:t>
      </w:r>
      <w:r w:rsidRPr="00136148">
        <w:rPr>
          <w:rStyle w:val="rvts0"/>
          <w:rFonts w:ascii="Times New Roman" w:hAnsi="Times New Roman" w:cs="Times New Roman"/>
          <w:sz w:val="28"/>
          <w:szCs w:val="28"/>
        </w:rPr>
        <w:t xml:space="preserve"> </w:t>
      </w:r>
      <w:r>
        <w:rPr>
          <w:rStyle w:val="rvts0"/>
          <w:rFonts w:ascii="Times New Roman" w:hAnsi="Times New Roman" w:cs="Times New Roman"/>
          <w:sz w:val="28"/>
          <w:szCs w:val="28"/>
        </w:rPr>
        <w:t>проведення службо</w:t>
      </w:r>
      <w:r>
        <w:rPr>
          <w:rStyle w:val="rvts0"/>
          <w:rFonts w:ascii="Times New Roman" w:hAnsi="Times New Roman" w:cs="Times New Roman"/>
          <w:sz w:val="28"/>
          <w:szCs w:val="28"/>
        </w:rPr>
        <w:lastRenderedPageBreak/>
        <w:t xml:space="preserve">вого розслідування </w:t>
      </w:r>
      <w:r w:rsidRPr="00136148">
        <w:rPr>
          <w:rStyle w:val="rvts0"/>
          <w:rFonts w:ascii="Times New Roman" w:hAnsi="Times New Roman" w:cs="Times New Roman"/>
          <w:sz w:val="28"/>
          <w:szCs w:val="28"/>
        </w:rPr>
        <w:t>прямому начальнику особи рядового чи начальницького складу, дії або бездіяльність якої стали підставою для призначення службового розслідування</w:t>
      </w:r>
      <w:r>
        <w:rPr>
          <w:rStyle w:val="rvts0"/>
          <w:rFonts w:ascii="Times New Roman" w:hAnsi="Times New Roman" w:cs="Times New Roman"/>
          <w:sz w:val="28"/>
          <w:szCs w:val="28"/>
        </w:rPr>
        <w:t>, або декільком особам у складі комісії</w:t>
      </w:r>
      <w:r w:rsidRPr="00136148">
        <w:rPr>
          <w:rStyle w:val="rvts0"/>
          <w:rFonts w:ascii="Times New Roman" w:hAnsi="Times New Roman" w:cs="Times New Roman"/>
          <w:sz w:val="28"/>
          <w:szCs w:val="28"/>
        </w:rPr>
        <w:t>.</w:t>
      </w:r>
    </w:p>
    <w:p w:rsidR="00080080" w:rsidRPr="00136148"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Слід зазначити, що загалом структура та зміст Порядку № 356/5 аналогічн</w:t>
      </w:r>
      <w:r w:rsidR="000B57DE">
        <w:rPr>
          <w:rStyle w:val="rvts0"/>
          <w:rFonts w:ascii="Times New Roman" w:hAnsi="Times New Roman" w:cs="Times New Roman"/>
          <w:sz w:val="28"/>
          <w:szCs w:val="28"/>
        </w:rPr>
        <w:t>і</w:t>
      </w:r>
      <w:r>
        <w:rPr>
          <w:rStyle w:val="rvts0"/>
          <w:rFonts w:ascii="Times New Roman" w:hAnsi="Times New Roman" w:cs="Times New Roman"/>
          <w:sz w:val="28"/>
          <w:szCs w:val="28"/>
        </w:rPr>
        <w:t xml:space="preserve"> відповідній структурі та </w:t>
      </w:r>
      <w:r w:rsidR="000B57DE">
        <w:rPr>
          <w:rStyle w:val="rvts0"/>
          <w:rFonts w:ascii="Times New Roman" w:hAnsi="Times New Roman" w:cs="Times New Roman"/>
          <w:sz w:val="28"/>
          <w:szCs w:val="28"/>
        </w:rPr>
        <w:t>змісту</w:t>
      </w:r>
      <w:r>
        <w:rPr>
          <w:rStyle w:val="rvts0"/>
          <w:rFonts w:ascii="Times New Roman" w:hAnsi="Times New Roman" w:cs="Times New Roman"/>
          <w:sz w:val="28"/>
          <w:szCs w:val="28"/>
        </w:rPr>
        <w:t xml:space="preserve"> Інструкції про порядок проведення службових розслідувань в органах внутрішніх справ України, затверджен</w:t>
      </w:r>
      <w:r w:rsidR="000B57DE">
        <w:rPr>
          <w:rStyle w:val="rvts0"/>
          <w:rFonts w:ascii="Times New Roman" w:hAnsi="Times New Roman" w:cs="Times New Roman"/>
          <w:sz w:val="28"/>
          <w:szCs w:val="28"/>
        </w:rPr>
        <w:t>ої</w:t>
      </w:r>
      <w:r>
        <w:rPr>
          <w:rStyle w:val="rvts0"/>
          <w:rFonts w:ascii="Times New Roman" w:hAnsi="Times New Roman" w:cs="Times New Roman"/>
          <w:sz w:val="28"/>
          <w:szCs w:val="28"/>
        </w:rPr>
        <w:t xml:space="preserve"> наказом МВС від 12 березня 2013 року № 230, зареєстрован</w:t>
      </w:r>
      <w:r w:rsidR="000B57DE">
        <w:rPr>
          <w:rStyle w:val="rvts0"/>
          <w:rFonts w:ascii="Times New Roman" w:hAnsi="Times New Roman" w:cs="Times New Roman"/>
          <w:sz w:val="28"/>
          <w:szCs w:val="28"/>
        </w:rPr>
        <w:t>ої</w:t>
      </w:r>
      <w:r>
        <w:rPr>
          <w:rStyle w:val="rvts0"/>
          <w:rFonts w:ascii="Times New Roman" w:hAnsi="Times New Roman" w:cs="Times New Roman"/>
          <w:sz w:val="28"/>
          <w:szCs w:val="28"/>
        </w:rPr>
        <w:t xml:space="preserve"> в Міністерстві юстиції України 02 квітня 2013 року за № 541/23073, яка застосовувалася в міліції та втратила чинність.</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bookmarkStart w:id="107" w:name="n190"/>
      <w:bookmarkEnd w:id="107"/>
      <w:r w:rsidRPr="001A446D">
        <w:rPr>
          <w:rStyle w:val="rvts23"/>
          <w:rFonts w:ascii="Times New Roman" w:hAnsi="Times New Roman" w:cs="Times New Roman"/>
          <w:sz w:val="28"/>
          <w:szCs w:val="28"/>
        </w:rPr>
        <w:t xml:space="preserve">Загальні засади притягнення прокурорів до дисциплінарної відповідальності, види дисциплінарних стягнень, що можуть до них застосовуватися, врегульовано положеннями Закону України від </w:t>
      </w:r>
      <w:r w:rsidRPr="001A446D">
        <w:rPr>
          <w:rStyle w:val="rvts44"/>
          <w:rFonts w:ascii="Times New Roman" w:hAnsi="Times New Roman" w:cs="Times New Roman"/>
          <w:sz w:val="28"/>
          <w:szCs w:val="28"/>
        </w:rPr>
        <w:t>14 жовтня 2014 року № 1697-VII</w:t>
      </w:r>
      <w:r w:rsidRPr="001A446D">
        <w:rPr>
          <w:rStyle w:val="rvts23"/>
          <w:rFonts w:ascii="Times New Roman" w:hAnsi="Times New Roman" w:cs="Times New Roman"/>
          <w:sz w:val="28"/>
          <w:szCs w:val="28"/>
        </w:rPr>
        <w:t xml:space="preserve"> «Про прокуратуру». Натомість з метою нормативного врегулювання окремих аспектів призначення, проведення службових розслідувань, оформлення матеріалів та прийняття за ними рішень наказом Генерального прокурора від 16 червня 2021 року № 202 затверджено Інструкцію про порядок проведення службових розслідувань стосовно прокурорів (далі – Інструкція № 202).</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Так, Законом України «Про прокуратуру» визначено підстави для притягнення прокурора до дисциплінарної відповідальності, а також наявність відповідного органу, що здійснює дисциплінарне провадження. При цьому одночасно передбачається можливість здійснення дисциплінарного провадження та службового розслідування.</w:t>
      </w:r>
    </w:p>
    <w:p w:rsidR="00080080" w:rsidRPr="00963AFF" w:rsidRDefault="00080080" w:rsidP="00EA044D">
      <w:pPr>
        <w:tabs>
          <w:tab w:val="left" w:pos="1008"/>
        </w:tabs>
        <w:spacing w:after="0" w:line="240" w:lineRule="auto"/>
        <w:ind w:firstLine="567"/>
        <w:jc w:val="both"/>
        <w:rPr>
          <w:rFonts w:ascii="Times New Roman" w:hAnsi="Times New Roman" w:cs="Times New Roman"/>
          <w:sz w:val="28"/>
          <w:szCs w:val="28"/>
        </w:rPr>
      </w:pPr>
      <w:r>
        <w:rPr>
          <w:rStyle w:val="rvts23"/>
          <w:rFonts w:ascii="Times New Roman" w:hAnsi="Times New Roman" w:cs="Times New Roman"/>
          <w:sz w:val="28"/>
          <w:szCs w:val="28"/>
        </w:rPr>
        <w:t xml:space="preserve">Під дисциплінарним провадженням розуміється </w:t>
      </w:r>
      <w:r w:rsidRPr="00963AFF">
        <w:rPr>
          <w:rFonts w:ascii="Times New Roman" w:hAnsi="Times New Roman" w:cs="Times New Roman"/>
          <w:sz w:val="28"/>
          <w:szCs w:val="28"/>
        </w:rPr>
        <w:t>процедура розгляду відповідним органом, що здійснює дисциплінарне провадження щодо прокурорів, дисциплінарної скарги, в якій містяться відомості про вчинення прокурором дисциплінарного проступку.</w:t>
      </w:r>
      <w:r>
        <w:rPr>
          <w:rFonts w:ascii="Times New Roman" w:hAnsi="Times New Roman" w:cs="Times New Roman"/>
          <w:sz w:val="28"/>
          <w:szCs w:val="28"/>
        </w:rPr>
        <w:t xml:space="preserve"> При цьому врегульовано, що </w:t>
      </w:r>
      <w:bookmarkStart w:id="108" w:name="n1892"/>
      <w:bookmarkEnd w:id="108"/>
      <w:r>
        <w:rPr>
          <w:rFonts w:ascii="Times New Roman" w:hAnsi="Times New Roman" w:cs="Times New Roman"/>
          <w:sz w:val="28"/>
          <w:szCs w:val="28"/>
        </w:rPr>
        <w:t>р</w:t>
      </w:r>
      <w:r w:rsidRPr="00963AFF">
        <w:rPr>
          <w:rFonts w:ascii="Times New Roman" w:hAnsi="Times New Roman" w:cs="Times New Roman"/>
          <w:sz w:val="28"/>
          <w:szCs w:val="28"/>
        </w:rPr>
        <w:t xml:space="preserve">ішення, дії чи бездіяльність прокурора в межах кримінального процесу можуть бути оскаржені виключно в порядку, встановленому </w:t>
      </w:r>
      <w:hyperlink r:id="rId40" w:tgtFrame="_blank" w:history="1">
        <w:r w:rsidRPr="006C6065">
          <w:rPr>
            <w:rStyle w:val="aa"/>
            <w:sz w:val="28"/>
            <w:szCs w:val="28"/>
            <w:u w:val="none"/>
          </w:rPr>
          <w:t>Кримінальним процесуальним кодексом України</w:t>
        </w:r>
      </w:hyperlink>
      <w:r w:rsidRPr="00963AFF">
        <w:rPr>
          <w:rFonts w:ascii="Times New Roman" w:hAnsi="Times New Roman" w:cs="Times New Roman"/>
          <w:sz w:val="28"/>
          <w:szCs w:val="28"/>
        </w:rPr>
        <w:t>. Рекомендован</w:t>
      </w:r>
      <w:r>
        <w:rPr>
          <w:rFonts w:ascii="Times New Roman" w:hAnsi="Times New Roman" w:cs="Times New Roman"/>
          <w:sz w:val="28"/>
          <w:szCs w:val="28"/>
        </w:rPr>
        <w:t xml:space="preserve">ий зразок дисциплінарної скарги </w:t>
      </w:r>
      <w:r w:rsidRPr="00963AFF">
        <w:rPr>
          <w:rFonts w:ascii="Times New Roman" w:hAnsi="Times New Roman" w:cs="Times New Roman"/>
          <w:sz w:val="28"/>
          <w:szCs w:val="28"/>
        </w:rPr>
        <w:t>розміщується на вебсайті Офісу Генерального прокурора.</w:t>
      </w:r>
    </w:p>
    <w:p w:rsidR="00080080" w:rsidRDefault="00080080" w:rsidP="00EA044D">
      <w:pPr>
        <w:pStyle w:val="rvps2"/>
        <w:spacing w:before="0" w:beforeAutospacing="0" w:after="0" w:afterAutospacing="0"/>
        <w:ind w:firstLine="567"/>
        <w:jc w:val="both"/>
        <w:rPr>
          <w:rStyle w:val="rvts0"/>
          <w:sz w:val="28"/>
          <w:szCs w:val="28"/>
        </w:rPr>
      </w:pPr>
      <w:bookmarkStart w:id="109" w:name="n1891"/>
      <w:bookmarkStart w:id="110" w:name="n434"/>
      <w:bookmarkEnd w:id="109"/>
      <w:bookmarkEnd w:id="110"/>
      <w:r>
        <w:rPr>
          <w:sz w:val="28"/>
          <w:szCs w:val="28"/>
        </w:rPr>
        <w:t xml:space="preserve">Тоді як службове </w:t>
      </w:r>
      <w:r w:rsidRPr="006C6065">
        <w:rPr>
          <w:rStyle w:val="rvts0"/>
          <w:sz w:val="28"/>
          <w:szCs w:val="28"/>
        </w:rPr>
        <w:t xml:space="preserve">розслідування </w:t>
      </w:r>
      <w:r>
        <w:rPr>
          <w:rStyle w:val="rvts0"/>
          <w:sz w:val="28"/>
          <w:szCs w:val="28"/>
        </w:rPr>
        <w:t>–</w:t>
      </w:r>
      <w:r w:rsidRPr="006C6065">
        <w:rPr>
          <w:rStyle w:val="rvts0"/>
          <w:sz w:val="28"/>
          <w:szCs w:val="28"/>
        </w:rPr>
        <w:t xml:space="preserve"> комплекс заходів, які здійснюються відповідно до Інструкції </w:t>
      </w:r>
      <w:r w:rsidR="000B57DE">
        <w:rPr>
          <w:rStyle w:val="rvts0"/>
          <w:sz w:val="28"/>
          <w:szCs w:val="28"/>
        </w:rPr>
        <w:t xml:space="preserve">№ 202 </w:t>
      </w:r>
      <w:r w:rsidRPr="006C6065">
        <w:rPr>
          <w:rStyle w:val="rvts0"/>
          <w:sz w:val="28"/>
          <w:szCs w:val="28"/>
        </w:rPr>
        <w:t>з метою з'ясування обставин, що стали підставами для його призначення</w:t>
      </w:r>
      <w:r>
        <w:rPr>
          <w:rStyle w:val="rvts0"/>
          <w:sz w:val="28"/>
          <w:szCs w:val="28"/>
        </w:rPr>
        <w:t>.</w:t>
      </w:r>
    </w:p>
    <w:p w:rsidR="00080080" w:rsidRPr="004E6867" w:rsidRDefault="00080080" w:rsidP="00EA044D">
      <w:pPr>
        <w:pStyle w:val="rvps2"/>
        <w:spacing w:before="0" w:beforeAutospacing="0" w:after="0" w:afterAutospacing="0"/>
        <w:ind w:firstLine="567"/>
        <w:jc w:val="both"/>
        <w:rPr>
          <w:sz w:val="28"/>
          <w:szCs w:val="28"/>
        </w:rPr>
      </w:pPr>
      <w:bookmarkStart w:id="111" w:name="n2399"/>
      <w:bookmarkStart w:id="112" w:name="n437"/>
      <w:bookmarkEnd w:id="111"/>
      <w:bookmarkEnd w:id="112"/>
      <w:r>
        <w:rPr>
          <w:rStyle w:val="rvts9"/>
          <w:sz w:val="28"/>
          <w:szCs w:val="28"/>
        </w:rPr>
        <w:t xml:space="preserve">Реєстрація дисциплінарної скарги на прокурора покладається на </w:t>
      </w:r>
      <w:r>
        <w:rPr>
          <w:sz w:val="28"/>
          <w:szCs w:val="28"/>
        </w:rPr>
        <w:t>с</w:t>
      </w:r>
      <w:r w:rsidRPr="00963AFF">
        <w:rPr>
          <w:sz w:val="28"/>
          <w:szCs w:val="28"/>
        </w:rPr>
        <w:t xml:space="preserve">екретаріат відповідного органу, що здійснює дисциплінарне </w:t>
      </w:r>
      <w:r w:rsidRPr="00963AFF">
        <w:rPr>
          <w:sz w:val="28"/>
          <w:szCs w:val="28"/>
        </w:rPr>
        <w:lastRenderedPageBreak/>
        <w:t>провадження</w:t>
      </w:r>
      <w:r>
        <w:rPr>
          <w:sz w:val="28"/>
          <w:szCs w:val="28"/>
        </w:rPr>
        <w:t xml:space="preserve">, а визначення члена цього органу, </w:t>
      </w:r>
      <w:r w:rsidRPr="004E6867">
        <w:rPr>
          <w:sz w:val="28"/>
          <w:szCs w:val="28"/>
        </w:rPr>
        <w:t>якому доручається її розгляд з метою вирішення питання щодо відкриття дисциплінарного провадження покладається на автоматизовану систему. При цьому Законом № 1697-</w:t>
      </w:r>
      <w:r w:rsidRPr="004E6867">
        <w:rPr>
          <w:rStyle w:val="rvts44"/>
          <w:sz w:val="28"/>
          <w:szCs w:val="28"/>
        </w:rPr>
        <w:t xml:space="preserve">VII визначено підстави для відмови у відкритті дисциплінарного провадження, а саме: якщо </w:t>
      </w:r>
      <w:r w:rsidRPr="004E6867">
        <w:rPr>
          <w:sz w:val="28"/>
          <w:szCs w:val="28"/>
        </w:rPr>
        <w:t xml:space="preserve">дисциплінарна скарга не містить конкретних відомостей про наявність ознак дисциплінарного проступку прокурора, </w:t>
      </w:r>
      <w:bookmarkStart w:id="113" w:name="n441"/>
      <w:bookmarkEnd w:id="113"/>
      <w:r w:rsidRPr="004E6867">
        <w:rPr>
          <w:sz w:val="28"/>
          <w:szCs w:val="28"/>
        </w:rPr>
        <w:t xml:space="preserve">є анонімною, </w:t>
      </w:r>
      <w:bookmarkStart w:id="114" w:name="n442"/>
      <w:bookmarkEnd w:id="114"/>
      <w:r w:rsidRPr="004E6867">
        <w:rPr>
          <w:sz w:val="28"/>
          <w:szCs w:val="28"/>
        </w:rPr>
        <w:t xml:space="preserve">подана з підстав, не визначених </w:t>
      </w:r>
      <w:hyperlink r:id="rId41" w:anchor="n416" w:history="1">
        <w:r w:rsidRPr="004E6867">
          <w:rPr>
            <w:rStyle w:val="aa"/>
            <w:sz w:val="28"/>
            <w:szCs w:val="28"/>
          </w:rPr>
          <w:t>статтею 43</w:t>
        </w:r>
      </w:hyperlink>
      <w:r w:rsidRPr="004E6867">
        <w:rPr>
          <w:sz w:val="28"/>
          <w:szCs w:val="28"/>
        </w:rPr>
        <w:t xml:space="preserve"> цього Закону, </w:t>
      </w:r>
      <w:bookmarkStart w:id="115" w:name="n443"/>
      <w:bookmarkEnd w:id="115"/>
      <w:r w:rsidRPr="004E6867">
        <w:rPr>
          <w:sz w:val="28"/>
          <w:szCs w:val="28"/>
        </w:rPr>
        <w:t>з прокурором, стосовно якого надійшла дисциплінарна скарга, припинено правовідносини, дисциплінарний проступок, про який зазначено у дисциплінарній скарзі, вже був предметом перевірки і щодо нього відповідний орган, що здійснює дис</w:t>
      </w:r>
      <w:r w:rsidR="000B57DE">
        <w:rPr>
          <w:sz w:val="28"/>
          <w:szCs w:val="28"/>
        </w:rPr>
        <w:t>циплінарне провадження, прийняв</w:t>
      </w:r>
      <w:r w:rsidRPr="004E6867">
        <w:rPr>
          <w:sz w:val="28"/>
          <w:szCs w:val="28"/>
        </w:rPr>
        <w:t xml:space="preserve"> рішення, яке не скасовано в установленому законом порядку.</w:t>
      </w:r>
    </w:p>
    <w:p w:rsidR="00080080" w:rsidRPr="004E6867" w:rsidRDefault="00080080" w:rsidP="00EA044D">
      <w:pPr>
        <w:spacing w:after="0" w:line="240" w:lineRule="auto"/>
        <w:ind w:firstLine="567"/>
        <w:jc w:val="both"/>
        <w:rPr>
          <w:rFonts w:ascii="Times New Roman" w:hAnsi="Times New Roman" w:cs="Times New Roman"/>
          <w:sz w:val="28"/>
          <w:szCs w:val="28"/>
        </w:rPr>
      </w:pPr>
      <w:r w:rsidRPr="004E6867">
        <w:rPr>
          <w:rFonts w:ascii="Times New Roman" w:hAnsi="Times New Roman" w:cs="Times New Roman"/>
          <w:sz w:val="28"/>
          <w:szCs w:val="28"/>
        </w:rPr>
        <w:t>Проведення перевірки дисциплінарної скарги покладається на члена органу, що її відкрив, який може звертатися з клопотанням про відсторонення прокурора від посади. При цьому порядок збирання відомостей про дисциплінарний проступок</w:t>
      </w:r>
      <w:r w:rsidR="000B57DE">
        <w:rPr>
          <w:rFonts w:ascii="Times New Roman" w:hAnsi="Times New Roman" w:cs="Times New Roman"/>
          <w:sz w:val="28"/>
          <w:szCs w:val="28"/>
        </w:rPr>
        <w:t>,</w:t>
      </w:r>
      <w:r w:rsidRPr="004E6867">
        <w:rPr>
          <w:rFonts w:ascii="Times New Roman" w:hAnsi="Times New Roman" w:cs="Times New Roman"/>
          <w:sz w:val="28"/>
          <w:szCs w:val="28"/>
        </w:rPr>
        <w:t xml:space="preserve"> опитування прокурора аналогічний, що й для інших правоохоронних органів. Водночас зазначеним законом встановлено чіткий термін розгляду запиту члена відповідного органу – 10 днів з можливістю продовження до 30 днів. Разом з тим, передбачено </w:t>
      </w:r>
      <w:proofErr w:type="spellStart"/>
      <w:r w:rsidRPr="004E6867">
        <w:rPr>
          <w:rFonts w:ascii="Times New Roman" w:hAnsi="Times New Roman" w:cs="Times New Roman"/>
          <w:sz w:val="28"/>
          <w:szCs w:val="28"/>
        </w:rPr>
        <w:t>двохмісячний</w:t>
      </w:r>
      <w:proofErr w:type="spellEnd"/>
      <w:r w:rsidRPr="004E6867">
        <w:rPr>
          <w:rFonts w:ascii="Times New Roman" w:hAnsi="Times New Roman" w:cs="Times New Roman"/>
          <w:sz w:val="28"/>
          <w:szCs w:val="28"/>
        </w:rPr>
        <w:t xml:space="preserve"> строк для проведення перевірки відомостей про дисциплінарний проступок, з можливістю про</w:t>
      </w:r>
      <w:r w:rsidR="00325302">
        <w:rPr>
          <w:rFonts w:ascii="Times New Roman" w:hAnsi="Times New Roman" w:cs="Times New Roman"/>
          <w:sz w:val="28"/>
          <w:szCs w:val="28"/>
        </w:rPr>
        <w:t>довження</w:t>
      </w:r>
      <w:r w:rsidRPr="004E6867">
        <w:rPr>
          <w:rFonts w:ascii="Times New Roman" w:hAnsi="Times New Roman" w:cs="Times New Roman"/>
          <w:sz w:val="28"/>
          <w:szCs w:val="28"/>
        </w:rPr>
        <w:t xml:space="preserve"> ще на місяць.</w:t>
      </w:r>
      <w:bookmarkStart w:id="116" w:name="n2545"/>
      <w:bookmarkStart w:id="117" w:name="n456"/>
      <w:bookmarkEnd w:id="116"/>
      <w:bookmarkEnd w:id="117"/>
      <w:r w:rsidRPr="004E6867">
        <w:rPr>
          <w:rFonts w:ascii="Times New Roman" w:hAnsi="Times New Roman" w:cs="Times New Roman"/>
          <w:sz w:val="28"/>
          <w:szCs w:val="28"/>
        </w:rPr>
        <w:t xml:space="preserve"> До завершення дисциплінарного провадження прокурор не може бути звільнений з посади прокурора у зв’язку з поданням заяви про звільнення за власним бажанням. </w:t>
      </w:r>
    </w:p>
    <w:p w:rsidR="00080080" w:rsidRPr="004E6867" w:rsidRDefault="00080080" w:rsidP="00EA044D">
      <w:pPr>
        <w:spacing w:after="0" w:line="240" w:lineRule="auto"/>
        <w:ind w:firstLine="567"/>
        <w:jc w:val="both"/>
        <w:rPr>
          <w:rFonts w:ascii="Times New Roman" w:hAnsi="Times New Roman" w:cs="Times New Roman"/>
          <w:sz w:val="28"/>
          <w:szCs w:val="28"/>
        </w:rPr>
      </w:pPr>
      <w:r w:rsidRPr="004E6867">
        <w:rPr>
          <w:rFonts w:ascii="Times New Roman" w:hAnsi="Times New Roman" w:cs="Times New Roman"/>
          <w:sz w:val="28"/>
          <w:szCs w:val="28"/>
        </w:rPr>
        <w:t>За результатами перевірки член відповідного органу готує висновок, який повинен містити інформацію про наявність чи відсутність дисциплінарного проступку прокурора та виклад обставин, якими це підтверджується. Якщо за результатами перевірки член відповідного органу, що здійснює дисциплінарне провадження, встановив наявність дисциплінарного проступку, у висновку додатково зазначається характер проступку, його наслідки, відомості про особу прокурора, ступінь його вини, інші обставини, що мають значення для прийняття рішення про накладення дисциплінарного стягнення, а також пропозиція члена відповідного органу, що здійснює дисциплінарне провадження, щодо конкретного виду дисциплінарного стягнення.</w:t>
      </w:r>
      <w:bookmarkStart w:id="118" w:name="n2555"/>
      <w:bookmarkStart w:id="119" w:name="n458"/>
      <w:bookmarkEnd w:id="118"/>
      <w:bookmarkEnd w:id="119"/>
    </w:p>
    <w:p w:rsidR="00080080" w:rsidRPr="004E6867" w:rsidRDefault="00080080" w:rsidP="00EA044D">
      <w:pPr>
        <w:pStyle w:val="rvps2"/>
        <w:spacing w:before="0" w:beforeAutospacing="0" w:after="0" w:afterAutospacing="0"/>
        <w:ind w:firstLine="567"/>
        <w:jc w:val="both"/>
        <w:rPr>
          <w:sz w:val="28"/>
          <w:szCs w:val="28"/>
        </w:rPr>
      </w:pPr>
      <w:r w:rsidRPr="004E6867">
        <w:rPr>
          <w:sz w:val="28"/>
          <w:szCs w:val="28"/>
        </w:rPr>
        <w:lastRenderedPageBreak/>
        <w:t>Висновок та зібрані у процесі перевірки матеріали передаються на розгляд відповідного органу, що здійснює дисциплінарне провадження. При чому такий розгляд може відбуватися за участю прокурора, на якого скаржилися, так і за його відсутності. Рішення членами органу ухвалюються колегіально (більшістю голосів), викладається в письмовій формі</w:t>
      </w:r>
      <w:r w:rsidR="00325302">
        <w:rPr>
          <w:sz w:val="28"/>
          <w:szCs w:val="28"/>
        </w:rPr>
        <w:t>,</w:t>
      </w:r>
      <w:r w:rsidRPr="004E6867">
        <w:rPr>
          <w:sz w:val="28"/>
          <w:szCs w:val="28"/>
        </w:rPr>
        <w:t xml:space="preserve"> підписується головуючим і членами відповідного органу, оголошується на його засіданні, оприлюднюється на </w:t>
      </w:r>
      <w:r w:rsidR="00325302">
        <w:rPr>
          <w:sz w:val="28"/>
          <w:szCs w:val="28"/>
        </w:rPr>
        <w:t>його</w:t>
      </w:r>
      <w:r w:rsidRPr="004E6867">
        <w:rPr>
          <w:sz w:val="28"/>
          <w:szCs w:val="28"/>
        </w:rPr>
        <w:t xml:space="preserve"> веб-сайті у семиденний строк. У разі відсутності підстав для накладення на прокурора дисциплінарного стягнення відповідний орган, що здійснює дисциплінарне провадження, своїм рішенням закриває дисциплінарне провадження.</w:t>
      </w:r>
    </w:p>
    <w:p w:rsidR="00080080" w:rsidRPr="004E6867"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bookmarkStart w:id="120" w:name="n2551"/>
      <w:bookmarkStart w:id="121" w:name="n454"/>
      <w:bookmarkStart w:id="122" w:name="n457"/>
      <w:bookmarkStart w:id="123" w:name="n459"/>
      <w:bookmarkStart w:id="124" w:name="n2558"/>
      <w:bookmarkStart w:id="125" w:name="n462"/>
      <w:bookmarkStart w:id="126" w:name="n2560"/>
      <w:bookmarkStart w:id="127" w:name="n468"/>
      <w:bookmarkStart w:id="128" w:name="n470"/>
      <w:bookmarkStart w:id="129" w:name="n2562"/>
      <w:bookmarkStart w:id="130" w:name="n471"/>
      <w:bookmarkStart w:id="131" w:name="n474"/>
      <w:bookmarkEnd w:id="120"/>
      <w:bookmarkEnd w:id="121"/>
      <w:bookmarkEnd w:id="122"/>
      <w:bookmarkEnd w:id="123"/>
      <w:bookmarkEnd w:id="124"/>
      <w:bookmarkEnd w:id="125"/>
      <w:bookmarkEnd w:id="126"/>
      <w:bookmarkEnd w:id="127"/>
      <w:bookmarkEnd w:id="128"/>
      <w:bookmarkEnd w:id="129"/>
      <w:bookmarkEnd w:id="130"/>
      <w:bookmarkEnd w:id="131"/>
      <w:r w:rsidRPr="004E6867">
        <w:rPr>
          <w:rStyle w:val="rvts23"/>
          <w:rFonts w:ascii="Times New Roman" w:hAnsi="Times New Roman" w:cs="Times New Roman"/>
          <w:sz w:val="28"/>
          <w:szCs w:val="28"/>
        </w:rPr>
        <w:t xml:space="preserve">У свою чергу Інструкція № 202 визначає загальні положення щодо проведення службових розслідувань, приводи та підстави для його призначення, а також порядок призначення, посадових осіб, уповноважених призначати службові розслідування, відомості, які підлягають зазначенню в наказі про призначення службового розслідування (приводи, підстави, мета, строки службового розслідування, склад дисциплінарної комісії, П.І.Б., посада прокурора, стосовно якого воно призначено), строки проведення службового розслідування (у </w:t>
      </w:r>
      <w:proofErr w:type="spellStart"/>
      <w:r w:rsidRPr="004E6867">
        <w:rPr>
          <w:rStyle w:val="rvts23"/>
          <w:rFonts w:ascii="Times New Roman" w:hAnsi="Times New Roman" w:cs="Times New Roman"/>
          <w:sz w:val="28"/>
          <w:szCs w:val="28"/>
        </w:rPr>
        <w:t>т.ч</w:t>
      </w:r>
      <w:proofErr w:type="spellEnd"/>
      <w:r w:rsidRPr="004E6867">
        <w:rPr>
          <w:rStyle w:val="rvts23"/>
          <w:rFonts w:ascii="Times New Roman" w:hAnsi="Times New Roman" w:cs="Times New Roman"/>
          <w:sz w:val="28"/>
          <w:szCs w:val="28"/>
        </w:rPr>
        <w:t xml:space="preserve">. щодо </w:t>
      </w:r>
      <w:r w:rsidRPr="004E6867">
        <w:rPr>
          <w:rStyle w:val="rvts0"/>
          <w:rFonts w:ascii="Times New Roman" w:hAnsi="Times New Roman" w:cs="Times New Roman"/>
          <w:sz w:val="28"/>
          <w:szCs w:val="28"/>
        </w:rPr>
        <w:t>в частині неврахування до нього часу тимчасової втрати працездатності прокурора, стосовно якого проводиться службове розслідування, його перебування на лікуванні, у відпустці, службовому відрядженні або відсутності з інших документально підтверджених причин</w:t>
      </w:r>
      <w:r w:rsidRPr="004E6867">
        <w:rPr>
          <w:rStyle w:val="rvts23"/>
          <w:rFonts w:ascii="Times New Roman" w:hAnsi="Times New Roman" w:cs="Times New Roman"/>
          <w:sz w:val="28"/>
          <w:szCs w:val="28"/>
        </w:rPr>
        <w:t>).</w:t>
      </w:r>
    </w:p>
    <w:p w:rsidR="00080080" w:rsidRPr="004E6867"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sidRPr="004E6867">
        <w:rPr>
          <w:rStyle w:val="rvts23"/>
          <w:rFonts w:ascii="Times New Roman" w:hAnsi="Times New Roman" w:cs="Times New Roman"/>
          <w:sz w:val="28"/>
          <w:szCs w:val="28"/>
        </w:rPr>
        <w:t>Крім того, Інструкції № 202 визначає компетенцію окремих структурних підрозділів органів прокуратури при проведенні службових розслідувань, питання, які підлягають з’ясуванню під час службового розслідування, повноваження посадових осіб, які беруть участь в його проведенні (посадова особа, що його призначила, члени комісії, прокурор, стосовно якого проводиться), оформлення матеріалів службового розслідування, прийняття рішення за матеріалами службового розслідування, облік результатів та зберігання матеріалів службових розслідувань.</w:t>
      </w:r>
    </w:p>
    <w:p w:rsidR="00080080" w:rsidRPr="004E6867"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sidRPr="004E6867">
        <w:rPr>
          <w:rStyle w:val="rvts23"/>
          <w:rFonts w:ascii="Times New Roman" w:hAnsi="Times New Roman" w:cs="Times New Roman"/>
          <w:sz w:val="28"/>
          <w:szCs w:val="28"/>
        </w:rPr>
        <w:t>Проте особливостями, що відрізняють проведення службове розслідування в органах прокуратури від інших правоохоронних органів, є закріплення Інструкцією № 202 приписів про те, що с</w:t>
      </w:r>
      <w:r w:rsidRPr="004E6867">
        <w:rPr>
          <w:rFonts w:ascii="Times New Roman" w:eastAsia="Times New Roman" w:hAnsi="Times New Roman" w:cs="Times New Roman"/>
          <w:sz w:val="28"/>
          <w:szCs w:val="28"/>
          <w:lang w:eastAsia="uk-UA"/>
        </w:rPr>
        <w:t xml:space="preserve">лужбове розслідування проводиться незалежно від здійснення за тим самим фактом розслідування у кримінальному провадженні чи провадження у справі про адміністративне правопорушення. У той же час передбачено, що воно </w:t>
      </w:r>
      <w:r w:rsidRPr="004E6867">
        <w:rPr>
          <w:rStyle w:val="rvts0"/>
          <w:rFonts w:ascii="Times New Roman" w:hAnsi="Times New Roman" w:cs="Times New Roman"/>
          <w:sz w:val="28"/>
          <w:szCs w:val="28"/>
        </w:rPr>
        <w:t xml:space="preserve">не проводиться стосовно прокурорів, з якими </w:t>
      </w:r>
      <w:r w:rsidRPr="004E6867">
        <w:rPr>
          <w:rStyle w:val="rvts0"/>
          <w:rFonts w:ascii="Times New Roman" w:hAnsi="Times New Roman" w:cs="Times New Roman"/>
          <w:sz w:val="28"/>
          <w:szCs w:val="28"/>
        </w:rPr>
        <w:lastRenderedPageBreak/>
        <w:t xml:space="preserve">припинено трудові правовідносини, за виключенням випадків, коли воно є необхідним з метою встановлення причетності (непричетності) до події інших прокурорів, виявлення та усунення причин і умов, що сприяли вчиненню неправомірних дій, усунення їх наслідків. Закріплено нею також </w:t>
      </w:r>
      <w:r w:rsidRPr="004E6867">
        <w:rPr>
          <w:rFonts w:ascii="Times New Roman" w:eastAsia="Times New Roman" w:hAnsi="Times New Roman" w:cs="Times New Roman"/>
          <w:sz w:val="28"/>
          <w:szCs w:val="28"/>
          <w:lang w:eastAsia="uk-UA"/>
        </w:rPr>
        <w:t xml:space="preserve">можливість скасування відповідною посадовою особою висновку службового розслідування </w:t>
      </w:r>
      <w:r w:rsidRPr="004E6867">
        <w:rPr>
          <w:rStyle w:val="rvts0"/>
          <w:rFonts w:ascii="Times New Roman" w:hAnsi="Times New Roman" w:cs="Times New Roman"/>
          <w:sz w:val="28"/>
          <w:szCs w:val="28"/>
        </w:rPr>
        <w:t>у разі неповноти службового розслідування, невідповідності висновку службового розслідування фактичним обставинам, встановленим під час його проведення, а також у разі допущення інших порушень цієї Інструкції, іншого законодавства України, що суттєво вплинули чи могли вплинути на результати службового розслідування. При цьому передбачено можливість складання нового висновку впродовж 10 днів на підставі наявних матеріалів службового розслідування, або ж проведення додаткового службового розслідування.</w:t>
      </w:r>
    </w:p>
    <w:p w:rsidR="00080080" w:rsidRDefault="0008008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685C80">
        <w:rPr>
          <w:rStyle w:val="rvts0"/>
          <w:rFonts w:ascii="Times New Roman" w:hAnsi="Times New Roman" w:cs="Times New Roman"/>
          <w:sz w:val="28"/>
          <w:szCs w:val="28"/>
        </w:rPr>
        <w:t xml:space="preserve">Також необхідно зазначити, що Інструкцією № 202 передбачено, що </w:t>
      </w:r>
      <w:r w:rsidRPr="00685C80">
        <w:rPr>
          <w:rFonts w:ascii="Times New Roman" w:eastAsia="Times New Roman" w:hAnsi="Times New Roman" w:cs="Times New Roman"/>
          <w:sz w:val="28"/>
          <w:szCs w:val="28"/>
          <w:lang w:eastAsia="uk-UA"/>
        </w:rPr>
        <w:t>у разі відкриття відповідним органом, що здійснює дисциплінарне провадження щодо прокурорів, дисциплінарного провадження до його завершення</w:t>
      </w:r>
      <w:r w:rsidR="00325302">
        <w:rPr>
          <w:rFonts w:ascii="Times New Roman" w:eastAsia="Times New Roman" w:hAnsi="Times New Roman" w:cs="Times New Roman"/>
          <w:sz w:val="28"/>
          <w:szCs w:val="28"/>
          <w:lang w:eastAsia="uk-UA"/>
        </w:rPr>
        <w:t>,</w:t>
      </w:r>
      <w:r w:rsidRPr="00685C80">
        <w:rPr>
          <w:rFonts w:ascii="Times New Roman" w:eastAsia="Times New Roman" w:hAnsi="Times New Roman" w:cs="Times New Roman"/>
          <w:sz w:val="28"/>
          <w:szCs w:val="28"/>
          <w:lang w:eastAsia="uk-UA"/>
        </w:rPr>
        <w:t xml:space="preserve"> службове розслідування за тим самим фактом щодо прокурора, стосовно якого відкрите дисциплінарне провадження, не призначається. У такому випадку службове розслідування може бути призначене лише за письмовим запитом члена відповідного органу, що здійснює дисциплінарне провадження щодо прокурорів, яким у ході дисциплінарного провадження здійснюється перевірка за дисциплінарною скаргою (заявою). У разі ж якщо таке службове розслідування вже призначено, то строк його проведення зупиняється до завершення дисциплінарного провадження, про що інформується член відповідного органу, який здійснює розгляд дисциплінарної скарги.</w:t>
      </w:r>
    </w:p>
    <w:p w:rsidR="00080080" w:rsidRPr="00685C80" w:rsidRDefault="0008008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685C80">
        <w:rPr>
          <w:rFonts w:ascii="Times New Roman" w:eastAsia="Times New Roman" w:hAnsi="Times New Roman" w:cs="Times New Roman"/>
          <w:sz w:val="28"/>
          <w:szCs w:val="28"/>
          <w:lang w:eastAsia="uk-UA"/>
        </w:rPr>
        <w:t>З урахуванням зазначених положень, метою службового розслідування, на відміну від дисциплінарного провадження в органах прокуратури, є з’ясування підстав для відкриття останнього</w:t>
      </w:r>
      <w:r w:rsidR="00325302">
        <w:rPr>
          <w:rFonts w:ascii="Times New Roman" w:eastAsia="Times New Roman" w:hAnsi="Times New Roman" w:cs="Times New Roman"/>
          <w:sz w:val="28"/>
          <w:szCs w:val="28"/>
          <w:lang w:eastAsia="uk-UA"/>
        </w:rPr>
        <w:t>,</w:t>
      </w:r>
      <w:r w:rsidRPr="00685C80">
        <w:rPr>
          <w:rFonts w:ascii="Times New Roman" w:eastAsia="Times New Roman" w:hAnsi="Times New Roman" w:cs="Times New Roman"/>
          <w:sz w:val="28"/>
          <w:szCs w:val="28"/>
          <w:lang w:eastAsia="uk-UA"/>
        </w:rPr>
        <w:t xml:space="preserve"> </w:t>
      </w:r>
      <w:r w:rsidR="00325302" w:rsidRPr="00685C80">
        <w:rPr>
          <w:rFonts w:ascii="Times New Roman" w:eastAsia="Times New Roman" w:hAnsi="Times New Roman" w:cs="Times New Roman"/>
          <w:sz w:val="28"/>
          <w:szCs w:val="28"/>
          <w:lang w:eastAsia="uk-UA"/>
        </w:rPr>
        <w:t>якщо за результатами службового розслідування встановлено ознаки дисциплінарного проступку</w:t>
      </w:r>
      <w:r w:rsidR="00325302">
        <w:rPr>
          <w:rFonts w:ascii="Times New Roman" w:eastAsia="Times New Roman" w:hAnsi="Times New Roman" w:cs="Times New Roman"/>
          <w:sz w:val="28"/>
          <w:szCs w:val="28"/>
          <w:lang w:eastAsia="uk-UA"/>
        </w:rPr>
        <w:t>,</w:t>
      </w:r>
      <w:r w:rsidR="00325302" w:rsidRPr="00685C80">
        <w:rPr>
          <w:rFonts w:ascii="Times New Roman" w:eastAsia="Times New Roman" w:hAnsi="Times New Roman" w:cs="Times New Roman"/>
          <w:sz w:val="28"/>
          <w:szCs w:val="28"/>
          <w:lang w:eastAsia="uk-UA"/>
        </w:rPr>
        <w:t xml:space="preserve"> </w:t>
      </w:r>
      <w:r w:rsidRPr="00685C80">
        <w:rPr>
          <w:rFonts w:ascii="Times New Roman" w:eastAsia="Times New Roman" w:hAnsi="Times New Roman" w:cs="Times New Roman"/>
          <w:sz w:val="28"/>
          <w:szCs w:val="28"/>
          <w:lang w:eastAsia="uk-UA"/>
        </w:rPr>
        <w:t>аб</w:t>
      </w:r>
      <w:r w:rsidR="00325302">
        <w:rPr>
          <w:rFonts w:ascii="Times New Roman" w:eastAsia="Times New Roman" w:hAnsi="Times New Roman" w:cs="Times New Roman"/>
          <w:sz w:val="28"/>
          <w:szCs w:val="28"/>
          <w:lang w:eastAsia="uk-UA"/>
        </w:rPr>
        <w:t>о недоцільність його здійснення</w:t>
      </w:r>
      <w:r w:rsidRPr="00685C80">
        <w:rPr>
          <w:rFonts w:ascii="Times New Roman" w:eastAsia="Times New Roman" w:hAnsi="Times New Roman" w:cs="Times New Roman"/>
          <w:sz w:val="28"/>
          <w:szCs w:val="28"/>
          <w:lang w:eastAsia="uk-UA"/>
        </w:rPr>
        <w:t>.</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bookmarkStart w:id="132" w:name="n2394"/>
      <w:bookmarkEnd w:id="132"/>
      <w:r>
        <w:rPr>
          <w:rStyle w:val="rvts23"/>
          <w:rFonts w:ascii="Times New Roman" w:hAnsi="Times New Roman" w:cs="Times New Roman"/>
          <w:sz w:val="28"/>
          <w:szCs w:val="28"/>
        </w:rPr>
        <w:t>Відповідні особливості здійснення дисциплінарного провадження, а також проведення службового розслідування стосовно осіб рядового і начальницького складу Державного бюро розслідувань, працівників НАБУ та Бюро економічної безпеки, незважаючи на поширення на них Дисциплінарного статуту Національної поліції України та Дисциплінарного статуту органів внутрішніх справ Ук</w:t>
      </w:r>
      <w:r>
        <w:rPr>
          <w:rStyle w:val="rvts23"/>
          <w:rFonts w:ascii="Times New Roman" w:hAnsi="Times New Roman" w:cs="Times New Roman"/>
          <w:sz w:val="28"/>
          <w:szCs w:val="28"/>
        </w:rPr>
        <w:lastRenderedPageBreak/>
        <w:t>раїни відповідно, обумовлені спеціальними нормами законів України «Про Державне бюро розслідувань», «Про Національне антикорупційне бюро України» та «Про Бюро економічної безпеки України».</w:t>
      </w:r>
    </w:p>
    <w:p w:rsidR="00080080" w:rsidRDefault="00080080" w:rsidP="00EA044D">
      <w:pPr>
        <w:tabs>
          <w:tab w:val="left" w:pos="1008"/>
        </w:tabs>
        <w:spacing w:after="0" w:line="240" w:lineRule="auto"/>
        <w:ind w:firstLine="567"/>
        <w:jc w:val="both"/>
        <w:rPr>
          <w:rStyle w:val="rvts44"/>
          <w:rFonts w:ascii="Times New Roman" w:hAnsi="Times New Roman" w:cs="Times New Roman"/>
          <w:sz w:val="28"/>
          <w:szCs w:val="28"/>
        </w:rPr>
      </w:pPr>
      <w:r>
        <w:rPr>
          <w:rStyle w:val="rvts23"/>
          <w:rFonts w:ascii="Times New Roman" w:hAnsi="Times New Roman" w:cs="Times New Roman"/>
          <w:sz w:val="28"/>
          <w:szCs w:val="28"/>
        </w:rPr>
        <w:t xml:space="preserve">Власне, законами № </w:t>
      </w:r>
      <w:r w:rsidRPr="00922D77">
        <w:rPr>
          <w:rStyle w:val="rvts44"/>
          <w:rFonts w:ascii="Times New Roman" w:hAnsi="Times New Roman" w:cs="Times New Roman"/>
          <w:sz w:val="28"/>
          <w:szCs w:val="28"/>
        </w:rPr>
        <w:t>794-VIII</w:t>
      </w:r>
      <w:r>
        <w:rPr>
          <w:rStyle w:val="rvts44"/>
          <w:rFonts w:ascii="Times New Roman" w:hAnsi="Times New Roman" w:cs="Times New Roman"/>
          <w:sz w:val="28"/>
          <w:szCs w:val="28"/>
        </w:rPr>
        <w:t xml:space="preserve"> та </w:t>
      </w:r>
      <w:r>
        <w:rPr>
          <w:rStyle w:val="rvts23"/>
          <w:rFonts w:ascii="Times New Roman" w:hAnsi="Times New Roman" w:cs="Times New Roman"/>
          <w:sz w:val="28"/>
          <w:szCs w:val="28"/>
        </w:rPr>
        <w:t xml:space="preserve">№ </w:t>
      </w:r>
      <w:r>
        <w:rPr>
          <w:rStyle w:val="rvts44"/>
          <w:rFonts w:ascii="Times New Roman" w:hAnsi="Times New Roman" w:cs="Times New Roman"/>
          <w:sz w:val="28"/>
          <w:szCs w:val="28"/>
        </w:rPr>
        <w:t>1698-VII передбачено функціонування в структурі ДБР та НАБУ підрозділів внутрішнього контролю та відповідних дисциплінарних комісій.</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sidRPr="00CB7DA7">
        <w:rPr>
          <w:rStyle w:val="rvts44"/>
          <w:rFonts w:ascii="Times New Roman" w:hAnsi="Times New Roman" w:cs="Times New Roman"/>
          <w:sz w:val="28"/>
          <w:szCs w:val="28"/>
        </w:rPr>
        <w:t>Так, до повноважень підрозділів внутрішнього контролю</w:t>
      </w:r>
      <w:r>
        <w:rPr>
          <w:rStyle w:val="rvts44"/>
          <w:rFonts w:ascii="Times New Roman" w:hAnsi="Times New Roman" w:cs="Times New Roman"/>
          <w:sz w:val="28"/>
          <w:szCs w:val="28"/>
        </w:rPr>
        <w:t xml:space="preserve"> ДБР та НАБУ</w:t>
      </w:r>
      <w:r w:rsidRPr="00CB7DA7">
        <w:rPr>
          <w:rStyle w:val="rvts44"/>
          <w:rFonts w:ascii="Times New Roman" w:hAnsi="Times New Roman" w:cs="Times New Roman"/>
          <w:sz w:val="28"/>
          <w:szCs w:val="28"/>
        </w:rPr>
        <w:t xml:space="preserve">, разом з іншими завданнями, відноситься запобігання і виявлення правопорушень у діяльності працівників бюро, </w:t>
      </w:r>
      <w:r w:rsidRPr="00CB7DA7">
        <w:rPr>
          <w:rFonts w:ascii="Times New Roman" w:hAnsi="Times New Roman" w:cs="Times New Roman"/>
          <w:sz w:val="28"/>
          <w:szCs w:val="28"/>
        </w:rPr>
        <w:t>здійснення контролю за дотриманням ними правил етичної поведінки, вимог щодо недопущення виникнення конфлікту інтересів, перевірка інформації, що міститься у зверненнях фізичних та юридичних осіб, медіа, інших джерелах щодо причетності працівників Державного бюро розслідувань до вчинення правопорушень, проведення службового розслідування стосовно працівник</w:t>
      </w:r>
      <w:r>
        <w:rPr>
          <w:rFonts w:ascii="Times New Roman" w:hAnsi="Times New Roman" w:cs="Times New Roman"/>
          <w:sz w:val="28"/>
          <w:szCs w:val="28"/>
        </w:rPr>
        <w:t>ів Державного бюро розслідувань.</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sidRPr="00D15CD4">
        <w:rPr>
          <w:rFonts w:ascii="Times New Roman" w:hAnsi="Times New Roman" w:cs="Times New Roman"/>
          <w:sz w:val="28"/>
          <w:szCs w:val="28"/>
        </w:rPr>
        <w:t>Водночас для розгляду питань застосування дисциплінарних стягнень до працівників Державного бюро розслідувань утворюється дисциплінарна комісія ДБР, яка складається з 5 осіб, з яких 3 визначається Радою громадського контролю при ДБР.</w:t>
      </w:r>
      <w:r>
        <w:rPr>
          <w:rFonts w:ascii="Times New Roman" w:hAnsi="Times New Roman" w:cs="Times New Roman"/>
          <w:sz w:val="28"/>
          <w:szCs w:val="28"/>
        </w:rPr>
        <w:t xml:space="preserve"> До повноважень зазначеної дисциплінарної комісії віднесено розгляд питання, на підставі висновку службового розслідування, проведеного підрозділом внутрішнього контролю, про вжиття заходів дисциплінарного впливу до працівника ДБР. </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Натомість Дисциплінарна комісія НАБУ, хоч і складається з 5 осіб, проте до її складу входять 2 особи, рекомендовані Радою громадського контролю при НАБУ. У той же час повноваження зазначеної дисциплінарної комісії повністю ідентичні повноваженням дисциплінарної комісії ДБР. Рішення дисциплінарної комісії щодо застосування дисциплінарного стягнення підлягає реалізації лише керівником НАБУ.</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належної організації та проведення службових розслідувань в Державному бюро розслідувань наказом ДБР від 14 січня 2020 року № 9 затверджено Інструкцію про порядок проведення службових розслідувань стосовно працівників Державного бюро розслідувань. </w:t>
      </w:r>
    </w:p>
    <w:p w:rsidR="00080080" w:rsidRPr="00AC30CF" w:rsidRDefault="00080080" w:rsidP="00EA044D">
      <w:pPr>
        <w:tabs>
          <w:tab w:val="left" w:pos="1008"/>
        </w:tabs>
        <w:spacing w:after="0" w:line="240" w:lineRule="auto"/>
        <w:ind w:firstLine="567"/>
        <w:jc w:val="both"/>
        <w:rPr>
          <w:rStyle w:val="rvts0"/>
          <w:rFonts w:ascii="Times New Roman" w:hAnsi="Times New Roman" w:cs="Times New Roman"/>
          <w:sz w:val="28"/>
          <w:szCs w:val="28"/>
        </w:rPr>
      </w:pPr>
      <w:r w:rsidRPr="00AC30CF">
        <w:rPr>
          <w:rFonts w:ascii="Times New Roman" w:eastAsia="Times New Roman" w:hAnsi="Times New Roman" w:cs="Times New Roman"/>
          <w:sz w:val="28"/>
          <w:szCs w:val="28"/>
          <w:lang w:eastAsia="uk-UA"/>
        </w:rPr>
        <w:t xml:space="preserve">При цьому, за аналогією з органами прокуратури, зазначеною Інструкцією № 9 врегульовано, що службове розслідування </w:t>
      </w:r>
      <w:r w:rsidRPr="00AC30CF">
        <w:rPr>
          <w:rStyle w:val="rvts0"/>
          <w:rFonts w:ascii="Times New Roman" w:hAnsi="Times New Roman" w:cs="Times New Roman"/>
          <w:sz w:val="28"/>
          <w:szCs w:val="28"/>
        </w:rPr>
        <w:t xml:space="preserve">не проводиться стосовно працівників Бюро, з якими припинено трудові </w:t>
      </w:r>
      <w:r w:rsidRPr="00AC30CF">
        <w:rPr>
          <w:rStyle w:val="rvts0"/>
          <w:rFonts w:ascii="Times New Roman" w:hAnsi="Times New Roman" w:cs="Times New Roman"/>
          <w:sz w:val="28"/>
          <w:szCs w:val="28"/>
        </w:rPr>
        <w:lastRenderedPageBreak/>
        <w:t xml:space="preserve">правовідносини, за виключенням випадків, коли воно є необхідним з метою встановлення причетності (непричетності) до події інших </w:t>
      </w:r>
      <w:r w:rsidR="004B3F5D">
        <w:rPr>
          <w:rStyle w:val="rvts0"/>
          <w:rFonts w:ascii="Times New Roman" w:hAnsi="Times New Roman" w:cs="Times New Roman"/>
          <w:sz w:val="28"/>
          <w:szCs w:val="28"/>
        </w:rPr>
        <w:t>працівників</w:t>
      </w:r>
      <w:r w:rsidRPr="00AC30CF">
        <w:rPr>
          <w:rStyle w:val="rvts0"/>
          <w:rFonts w:ascii="Times New Roman" w:hAnsi="Times New Roman" w:cs="Times New Roman"/>
          <w:sz w:val="28"/>
          <w:szCs w:val="28"/>
        </w:rPr>
        <w:t xml:space="preserve">, виявлення та усунення причин і умов, що сприяли вчиненню неправомірних дій, усунення їх наслідків. </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sidRPr="00AC30CF">
        <w:rPr>
          <w:rStyle w:val="rvts23"/>
          <w:rFonts w:ascii="Times New Roman" w:hAnsi="Times New Roman" w:cs="Times New Roman"/>
          <w:sz w:val="28"/>
          <w:szCs w:val="28"/>
        </w:rPr>
        <w:t>Метою службового розслідування є встановлення неправомірних дій працівника Бюро, яким скоєно порушення, причинного зв’язку між таким порушенням та виконанням працівником своїх обов’язків, наявності або відсутності його вини, порушень нормативно-правових актів, актів законодавства, організаційно-розпорядчих документів, причин та умов, що сприяли вчиненню правопорушення, виявлення факту заподіяння матеріальної шкоди, причин її виникнення, розміру та винних осіб.</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Як і </w:t>
      </w:r>
      <w:r w:rsidR="004B3F5D">
        <w:rPr>
          <w:rStyle w:val="rvts23"/>
          <w:rFonts w:ascii="Times New Roman" w:hAnsi="Times New Roman" w:cs="Times New Roman"/>
          <w:sz w:val="28"/>
          <w:szCs w:val="28"/>
        </w:rPr>
        <w:t xml:space="preserve">в </w:t>
      </w:r>
      <w:r>
        <w:rPr>
          <w:rStyle w:val="rvts23"/>
          <w:rFonts w:ascii="Times New Roman" w:hAnsi="Times New Roman" w:cs="Times New Roman"/>
          <w:sz w:val="28"/>
          <w:szCs w:val="28"/>
        </w:rPr>
        <w:t>інших правоохоронних органах підставою для проведення службового розслідування є письмовий наказ, який підписується керівником Бюро та повинен бути доведений до працівника, стосовно якого воно призначено чи керівника відповідного органу (підрозділу).</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Як визначено Законом України «Про Державне бюро розслідувань», службові розслідування стосовно працівників Бюро проводяться управлінням внутрішнього контролю. Строк його проведення становить один місяць (два місяці – в разі продовження), не враховуючи часу відсутності з поважних причин, розпочинається з дати видання наказу про призначення службового розслідування та завершується датою затвердження висновку.</w:t>
      </w:r>
    </w:p>
    <w:p w:rsidR="00080080" w:rsidRPr="00737556"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sidRPr="00737556">
        <w:rPr>
          <w:rStyle w:val="rvts23"/>
          <w:rFonts w:ascii="Times New Roman" w:hAnsi="Times New Roman" w:cs="Times New Roman"/>
          <w:sz w:val="28"/>
          <w:szCs w:val="28"/>
        </w:rPr>
        <w:t>Крім того, Інструкці</w:t>
      </w:r>
      <w:r w:rsidR="004B3F5D">
        <w:rPr>
          <w:rStyle w:val="rvts23"/>
          <w:rFonts w:ascii="Times New Roman" w:hAnsi="Times New Roman" w:cs="Times New Roman"/>
          <w:sz w:val="28"/>
          <w:szCs w:val="28"/>
        </w:rPr>
        <w:t>я</w:t>
      </w:r>
      <w:r w:rsidRPr="00737556">
        <w:rPr>
          <w:rStyle w:val="rvts23"/>
          <w:rFonts w:ascii="Times New Roman" w:hAnsi="Times New Roman" w:cs="Times New Roman"/>
          <w:sz w:val="28"/>
          <w:szCs w:val="28"/>
        </w:rPr>
        <w:t xml:space="preserve"> № 9 визначає повноваження працівників Управління внутрішнього контролю Бюро під час проведення службового розслідування, які ідентичні повноваженням працівників СБУ та Генеральної прокуратури, права особи, стосовно якої проводиться службове розслідування, оформлення матеріалів службового розслідування.</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sidRPr="00737556">
        <w:rPr>
          <w:rStyle w:val="rvts23"/>
          <w:rFonts w:ascii="Times New Roman" w:hAnsi="Times New Roman" w:cs="Times New Roman"/>
          <w:sz w:val="28"/>
          <w:szCs w:val="28"/>
        </w:rPr>
        <w:t>Висновок службового розслідування підписується особами, що його проводили, та затверджується начальником Управління внутрішнього контролю Бюро, після чого у п’ятиденний строк разом з усіма матеріалами, зауваженнями, запереченнями та клопотаннями передається на розгляд дисциплінарної комісії Бюро.</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свою чергу </w:t>
      </w:r>
      <w:r w:rsidRPr="00D15CD4">
        <w:rPr>
          <w:rFonts w:ascii="Times New Roman" w:eastAsia="Times New Roman" w:hAnsi="Times New Roman" w:cs="Times New Roman"/>
          <w:sz w:val="28"/>
          <w:szCs w:val="28"/>
          <w:lang w:eastAsia="uk-UA"/>
        </w:rPr>
        <w:t>д</w:t>
      </w:r>
      <w:r w:rsidRPr="00D15CD4">
        <w:rPr>
          <w:rFonts w:ascii="Times New Roman" w:hAnsi="Times New Roman" w:cs="Times New Roman"/>
          <w:sz w:val="28"/>
          <w:szCs w:val="28"/>
        </w:rPr>
        <w:t>исциплінарна комісія ДБР</w:t>
      </w:r>
      <w:r>
        <w:rPr>
          <w:rFonts w:ascii="Times New Roman" w:hAnsi="Times New Roman" w:cs="Times New Roman"/>
          <w:sz w:val="28"/>
          <w:szCs w:val="28"/>
        </w:rPr>
        <w:t>, що врегульовано положеннями Закону України «Про Державне бюро розслідувань»,</w:t>
      </w:r>
      <w:r w:rsidRPr="00D15CD4">
        <w:rPr>
          <w:rFonts w:ascii="Times New Roman" w:hAnsi="Times New Roman" w:cs="Times New Roman"/>
          <w:sz w:val="28"/>
          <w:szCs w:val="28"/>
        </w:rPr>
        <w:t xml:space="preserve"> на підставі проведеного підрозділом внутрішнього контролю службового розслідування складає висновок про наявність чи відсутність у діях працівника ДБР дисциплінарного проступку та підстав для його </w:t>
      </w:r>
      <w:r w:rsidRPr="00D15CD4">
        <w:rPr>
          <w:rFonts w:ascii="Times New Roman" w:hAnsi="Times New Roman" w:cs="Times New Roman"/>
          <w:sz w:val="28"/>
          <w:szCs w:val="28"/>
        </w:rPr>
        <w:lastRenderedPageBreak/>
        <w:t>притягнення до дисциплінарної відповідальності з визначенням рекомендованого</w:t>
      </w:r>
      <w:r>
        <w:rPr>
          <w:rFonts w:ascii="Times New Roman" w:hAnsi="Times New Roman" w:cs="Times New Roman"/>
          <w:sz w:val="28"/>
          <w:szCs w:val="28"/>
        </w:rPr>
        <w:t xml:space="preserve"> виду дисциплінарного стягнення, яке підлягає виконання керівником, уповноваженим застосовувати дисциплінарне стягнення.</w:t>
      </w:r>
    </w:p>
    <w:p w:rsidR="00080080" w:rsidRDefault="00080080" w:rsidP="00EA044D">
      <w:pPr>
        <w:tabs>
          <w:tab w:val="left" w:pos="1008"/>
        </w:tabs>
        <w:spacing w:after="0" w:line="240" w:lineRule="auto"/>
        <w:ind w:firstLine="567"/>
        <w:jc w:val="both"/>
        <w:rPr>
          <w:rFonts w:ascii="Times New Roman" w:eastAsia="Times New Roman" w:hAnsi="Times New Roman" w:cs="Times New Roman"/>
          <w:sz w:val="28"/>
          <w:szCs w:val="28"/>
          <w:lang w:eastAsia="ru-RU"/>
        </w:rPr>
      </w:pPr>
      <w:r>
        <w:rPr>
          <w:rStyle w:val="rvts23"/>
          <w:rFonts w:ascii="Times New Roman" w:hAnsi="Times New Roman" w:cs="Times New Roman"/>
          <w:sz w:val="28"/>
          <w:szCs w:val="28"/>
        </w:rPr>
        <w:t xml:space="preserve">Досить схожою до процедури проведення службового розслідування в Державному бюро розслідувань, є аналогічна процедура, визначена </w:t>
      </w:r>
      <w:r>
        <w:rPr>
          <w:rFonts w:ascii="Times New Roman" w:eastAsia="Times New Roman" w:hAnsi="Times New Roman" w:cs="Times New Roman"/>
          <w:sz w:val="28"/>
          <w:szCs w:val="28"/>
          <w:lang w:eastAsia="ru-RU"/>
        </w:rPr>
        <w:t>Інструкцією</w:t>
      </w:r>
      <w:r w:rsidRPr="008A2F49">
        <w:rPr>
          <w:rFonts w:ascii="Times New Roman" w:eastAsia="Times New Roman" w:hAnsi="Times New Roman" w:cs="Times New Roman"/>
          <w:sz w:val="28"/>
          <w:szCs w:val="28"/>
          <w:lang w:eastAsia="ru-RU"/>
        </w:rPr>
        <w:t xml:space="preserve"> про порядок проведення службового розслідування стосовно працівників Національног</w:t>
      </w:r>
      <w:r>
        <w:rPr>
          <w:rFonts w:ascii="Times New Roman" w:eastAsia="Times New Roman" w:hAnsi="Times New Roman" w:cs="Times New Roman"/>
          <w:sz w:val="28"/>
          <w:szCs w:val="28"/>
          <w:lang w:eastAsia="ru-RU"/>
        </w:rPr>
        <w:t>о антикорупційного бюро України</w:t>
      </w:r>
      <w:r w:rsidRPr="008A2F49">
        <w:rPr>
          <w:rFonts w:ascii="Times New Roman" w:eastAsia="Times New Roman" w:hAnsi="Times New Roman" w:cs="Times New Roman"/>
          <w:sz w:val="28"/>
          <w:szCs w:val="28"/>
          <w:lang w:eastAsia="ru-RU"/>
        </w:rPr>
        <w:t>, затверджено</w:t>
      </w:r>
      <w:r>
        <w:rPr>
          <w:rFonts w:ascii="Times New Roman" w:eastAsia="Times New Roman" w:hAnsi="Times New Roman" w:cs="Times New Roman"/>
          <w:sz w:val="28"/>
          <w:szCs w:val="28"/>
          <w:lang w:eastAsia="ru-RU"/>
        </w:rPr>
        <w:t>ю</w:t>
      </w:r>
      <w:r w:rsidRPr="008A2F49">
        <w:rPr>
          <w:rFonts w:ascii="Times New Roman" w:eastAsia="Times New Roman" w:hAnsi="Times New Roman" w:cs="Times New Roman"/>
          <w:sz w:val="28"/>
          <w:szCs w:val="28"/>
          <w:lang w:eastAsia="ru-RU"/>
        </w:rPr>
        <w:t xml:space="preserve"> наказом Директора Національного бюро від 23.10.2015 № 4</w:t>
      </w:r>
      <w:r>
        <w:rPr>
          <w:rStyle w:val="rvts23"/>
          <w:rFonts w:ascii="Times New Roman" w:hAnsi="Times New Roman" w:cs="Times New Roman"/>
          <w:sz w:val="28"/>
          <w:szCs w:val="28"/>
        </w:rPr>
        <w:t xml:space="preserve"> (зі змінами). Незважаючи на схожість загальних положень, відмінною особливістю є те, що висновок службового розслідування лише погоджується керівником Управління внутрішнього контролю, а затверджується Директором НАБУ. Також передбачено необхідність </w:t>
      </w:r>
      <w:r w:rsidRPr="00A56293">
        <w:rPr>
          <w:rStyle w:val="rvts23"/>
          <w:rFonts w:ascii="Times New Roman" w:hAnsi="Times New Roman" w:cs="Times New Roman"/>
          <w:sz w:val="28"/>
          <w:szCs w:val="28"/>
        </w:rPr>
        <w:t>ознайомлення</w:t>
      </w:r>
      <w:r w:rsidRPr="00A56293">
        <w:rPr>
          <w:rFonts w:ascii="Times New Roman" w:eastAsia="Times New Roman" w:hAnsi="Times New Roman" w:cs="Times New Roman"/>
          <w:sz w:val="28"/>
          <w:szCs w:val="28"/>
          <w:lang w:eastAsia="ru-RU"/>
        </w:rPr>
        <w:t xml:space="preserve"> працівника Національного бюро, стосовно якого проводилось службове розслідування</w:t>
      </w:r>
      <w:r w:rsidRPr="00A56293">
        <w:rPr>
          <w:rStyle w:val="rvts23"/>
          <w:rFonts w:ascii="Times New Roman" w:hAnsi="Times New Roman" w:cs="Times New Roman"/>
          <w:sz w:val="28"/>
          <w:szCs w:val="28"/>
        </w:rPr>
        <w:t xml:space="preserve">, </w:t>
      </w:r>
      <w:r w:rsidRPr="00A56293">
        <w:rPr>
          <w:rFonts w:ascii="Times New Roman" w:eastAsia="Times New Roman" w:hAnsi="Times New Roman" w:cs="Times New Roman"/>
          <w:sz w:val="28"/>
          <w:szCs w:val="28"/>
          <w:lang w:eastAsia="ru-RU"/>
        </w:rPr>
        <w:t xml:space="preserve">з висновком та матеріалами службового розслідування </w:t>
      </w:r>
      <w:r w:rsidRPr="00A56293">
        <w:rPr>
          <w:rStyle w:val="rvts23"/>
          <w:rFonts w:ascii="Times New Roman" w:hAnsi="Times New Roman" w:cs="Times New Roman"/>
          <w:sz w:val="28"/>
          <w:szCs w:val="28"/>
        </w:rPr>
        <w:t>п</w:t>
      </w:r>
      <w:r w:rsidRPr="00A56293">
        <w:rPr>
          <w:rFonts w:ascii="Times New Roman" w:eastAsia="Times New Roman" w:hAnsi="Times New Roman" w:cs="Times New Roman"/>
          <w:sz w:val="28"/>
          <w:szCs w:val="28"/>
          <w:lang w:eastAsia="ru-RU"/>
        </w:rPr>
        <w:t>еред поданням на затвердження Директору Національного бюро.</w:t>
      </w:r>
    </w:p>
    <w:p w:rsidR="00080080" w:rsidRPr="008A2F49" w:rsidRDefault="00080080" w:rsidP="00EA044D">
      <w:pPr>
        <w:shd w:val="clear" w:color="auto" w:fill="FFFFFF"/>
        <w:tabs>
          <w:tab w:val="left" w:pos="720"/>
          <w:tab w:val="left" w:pos="1080"/>
        </w:tabs>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У</w:t>
      </w:r>
      <w:r w:rsidR="00793DB5">
        <w:rPr>
          <w:rFonts w:ascii="Times New Roman" w:eastAsia="Times New Roman" w:hAnsi="Times New Roman" w:cs="Times New Roman"/>
          <w:sz w:val="28"/>
          <w:szCs w:val="28"/>
          <w:lang w:eastAsia="ru-RU"/>
        </w:rPr>
        <w:t xml:space="preserve"> разі в</w:t>
      </w:r>
      <w:r w:rsidRPr="008A2F49">
        <w:rPr>
          <w:rFonts w:ascii="Times New Roman" w:eastAsia="Times New Roman" w:hAnsi="Times New Roman" w:cs="Times New Roman"/>
          <w:sz w:val="28"/>
          <w:szCs w:val="28"/>
          <w:lang w:eastAsia="ru-RU"/>
        </w:rPr>
        <w:t xml:space="preserve">становлення в ході службового розслідування в діях працівника Національного бюро дисциплінарного проступку висновок та матеріали службового розслідування </w:t>
      </w:r>
      <w:r>
        <w:rPr>
          <w:rFonts w:ascii="Times New Roman" w:eastAsia="Times New Roman" w:hAnsi="Times New Roman" w:cs="Times New Roman"/>
          <w:sz w:val="28"/>
          <w:szCs w:val="28"/>
          <w:lang w:eastAsia="ru-RU"/>
        </w:rPr>
        <w:t xml:space="preserve">підлягають надсиланню </w:t>
      </w:r>
      <w:r w:rsidRPr="008A2F49">
        <w:rPr>
          <w:rFonts w:ascii="Times New Roman" w:eastAsia="Times New Roman" w:hAnsi="Times New Roman" w:cs="Times New Roman"/>
          <w:sz w:val="28"/>
          <w:szCs w:val="28"/>
          <w:lang w:eastAsia="ru-RU"/>
        </w:rPr>
        <w:t>протягом трьох робочих днів</w:t>
      </w:r>
      <w:r w:rsidRPr="008A2F49">
        <w:rPr>
          <w:rFonts w:ascii="Times New Roman" w:eastAsia="Times New Roman" w:hAnsi="Times New Roman" w:cs="Times New Roman"/>
          <w:color w:val="FF0000"/>
          <w:sz w:val="28"/>
          <w:szCs w:val="28"/>
          <w:lang w:eastAsia="ru-RU"/>
        </w:rPr>
        <w:t xml:space="preserve"> </w:t>
      </w:r>
      <w:r w:rsidRPr="008A2F49">
        <w:rPr>
          <w:rFonts w:ascii="Times New Roman" w:eastAsia="Times New Roman" w:hAnsi="Times New Roman" w:cs="Times New Roman"/>
          <w:sz w:val="28"/>
          <w:szCs w:val="28"/>
          <w:lang w:eastAsia="ru-RU"/>
        </w:rPr>
        <w:t xml:space="preserve">з дня його затвердження Дисциплінарній комісії </w:t>
      </w:r>
      <w:r w:rsidRPr="008A2F49">
        <w:rPr>
          <w:rFonts w:ascii="Times New Roman" w:eastAsia="Times New Roman" w:hAnsi="Times New Roman" w:cs="Times New Roman"/>
          <w:sz w:val="28"/>
          <w:szCs w:val="28"/>
          <w:shd w:val="clear" w:color="auto" w:fill="FFFFFF"/>
          <w:lang w:eastAsia="ru-RU"/>
        </w:rPr>
        <w:t xml:space="preserve">Національного бюро. </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Аналогічна дисциплінарна комісія, що й в Державному бюро розслідувань та НАБУ, передбачена також законодавством в Бюро економічної безпеки України, щоправда її чисельність має становити 7 осіб, з яких 3 – визначені Радою громадського контролю при БЕБ. Проте функціонування підрозділів внутрішнього контролю, покликаних проводити службові розслідування, </w:t>
      </w:r>
      <w:r w:rsidR="00793DB5">
        <w:rPr>
          <w:rFonts w:ascii="Times New Roman" w:hAnsi="Times New Roman" w:cs="Times New Roman"/>
          <w:sz w:val="28"/>
          <w:szCs w:val="28"/>
        </w:rPr>
        <w:t xml:space="preserve">Законом України «Про Бюро економічної безпеки» </w:t>
      </w:r>
      <w:r>
        <w:rPr>
          <w:rFonts w:ascii="Times New Roman" w:hAnsi="Times New Roman" w:cs="Times New Roman"/>
          <w:sz w:val="28"/>
          <w:szCs w:val="28"/>
        </w:rPr>
        <w:t>прямо не врегульовано.</w:t>
      </w:r>
    </w:p>
    <w:p w:rsidR="00080080" w:rsidRPr="00DC3802"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sidRPr="00DC3802">
        <w:rPr>
          <w:rStyle w:val="rvts23"/>
          <w:rFonts w:ascii="Times New Roman" w:hAnsi="Times New Roman" w:cs="Times New Roman"/>
          <w:sz w:val="28"/>
          <w:szCs w:val="28"/>
        </w:rPr>
        <w:t>Тому зазначені питання врегульовано Положенням про дисциплінарну комісію Бюро економічної безпеки України, затвердженим наказом БЕБ від 24</w:t>
      </w:r>
      <w:r w:rsidR="00793DB5">
        <w:rPr>
          <w:rStyle w:val="rvts23"/>
          <w:rFonts w:ascii="Times New Roman" w:hAnsi="Times New Roman" w:cs="Times New Roman"/>
          <w:sz w:val="28"/>
          <w:szCs w:val="28"/>
        </w:rPr>
        <w:t> </w:t>
      </w:r>
      <w:r w:rsidRPr="00DC3802">
        <w:rPr>
          <w:rStyle w:val="rvts23"/>
          <w:rFonts w:ascii="Times New Roman" w:hAnsi="Times New Roman" w:cs="Times New Roman"/>
          <w:sz w:val="28"/>
          <w:szCs w:val="28"/>
        </w:rPr>
        <w:t>січня 2022 року № 15, зареєстрованим в Міністерстві юстиції України 29</w:t>
      </w:r>
      <w:r w:rsidR="00793DB5">
        <w:rPr>
          <w:rStyle w:val="rvts23"/>
          <w:rFonts w:ascii="Times New Roman" w:hAnsi="Times New Roman" w:cs="Times New Roman"/>
          <w:sz w:val="28"/>
          <w:szCs w:val="28"/>
        </w:rPr>
        <w:t> </w:t>
      </w:r>
      <w:r w:rsidRPr="00DC3802">
        <w:rPr>
          <w:rStyle w:val="rvts23"/>
          <w:rFonts w:ascii="Times New Roman" w:hAnsi="Times New Roman" w:cs="Times New Roman"/>
          <w:sz w:val="28"/>
          <w:szCs w:val="28"/>
        </w:rPr>
        <w:t>березня 2022 року за № 359/37695.</w:t>
      </w:r>
    </w:p>
    <w:p w:rsidR="00080080" w:rsidRPr="00DC3802"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sidRPr="00DC3802">
        <w:rPr>
          <w:rStyle w:val="rvts23"/>
          <w:rFonts w:ascii="Times New Roman" w:hAnsi="Times New Roman" w:cs="Times New Roman"/>
          <w:sz w:val="28"/>
          <w:szCs w:val="28"/>
        </w:rPr>
        <w:t xml:space="preserve">Згідно з цим Положенням дисциплінарна комісії виконує свої повноваження два роки, а її члени виконують повноваження на громадських засадах. Утворюється вона наказом директора БЕБ, у якому зазначаються голова та заступник голови комісії. Водночас її секретар обирається на першому засіданні комісії з числа її членів та до його повноважень належить вирішення організаційних питань </w:t>
      </w:r>
      <w:r w:rsidRPr="00DC3802">
        <w:rPr>
          <w:rStyle w:val="rvts23"/>
          <w:rFonts w:ascii="Times New Roman" w:hAnsi="Times New Roman" w:cs="Times New Roman"/>
          <w:sz w:val="28"/>
          <w:szCs w:val="28"/>
        </w:rPr>
        <w:lastRenderedPageBreak/>
        <w:t>роботи комісії. Матеріально-технічне забезпечення роботи комісії покладається на центральний апарат БЕБ.</w:t>
      </w:r>
    </w:p>
    <w:p w:rsidR="00080080" w:rsidRDefault="00080080" w:rsidP="00EA044D">
      <w:pPr>
        <w:tabs>
          <w:tab w:val="left" w:pos="1008"/>
        </w:tabs>
        <w:spacing w:after="0" w:line="240" w:lineRule="auto"/>
        <w:ind w:firstLine="567"/>
        <w:jc w:val="both"/>
        <w:rPr>
          <w:rStyle w:val="rvts23"/>
          <w:rFonts w:ascii="Times New Roman" w:hAnsi="Times New Roman" w:cs="Times New Roman"/>
          <w:sz w:val="28"/>
          <w:szCs w:val="28"/>
        </w:rPr>
      </w:pPr>
      <w:r w:rsidRPr="00DC3802">
        <w:rPr>
          <w:rStyle w:val="rvts23"/>
          <w:rFonts w:ascii="Times New Roman" w:hAnsi="Times New Roman" w:cs="Times New Roman"/>
          <w:sz w:val="28"/>
          <w:szCs w:val="28"/>
        </w:rPr>
        <w:t xml:space="preserve">Слід зазначити, що організація та проведення службового розслідування в БЕБ, на відміну від НАБУ та ДБР, покладається на дисциплінарну комісію. З цією метою вона наділена комплексом відповідних повноважень. Порядок призначення, проведення та оформлення службового розслідування, документальна форма зберігання матеріалів службового розслідування, повноваження дисциплінарної комісії за своїм змістом ідентичні тим, що визначені для Національної поліції України, у </w:t>
      </w:r>
      <w:proofErr w:type="spellStart"/>
      <w:r w:rsidRPr="00DC3802">
        <w:rPr>
          <w:rStyle w:val="rvts23"/>
          <w:rFonts w:ascii="Times New Roman" w:hAnsi="Times New Roman" w:cs="Times New Roman"/>
          <w:sz w:val="28"/>
          <w:szCs w:val="28"/>
        </w:rPr>
        <w:t>т.ч</w:t>
      </w:r>
      <w:proofErr w:type="spellEnd"/>
      <w:r w:rsidRPr="00DC3802">
        <w:rPr>
          <w:rStyle w:val="rvts23"/>
          <w:rFonts w:ascii="Times New Roman" w:hAnsi="Times New Roman" w:cs="Times New Roman"/>
          <w:sz w:val="28"/>
          <w:szCs w:val="28"/>
        </w:rPr>
        <w:t>. одержання пояснень з використанням технічних засобів.</w:t>
      </w:r>
      <w:bookmarkStart w:id="133" w:name="n50"/>
      <w:bookmarkEnd w:id="133"/>
      <w:r>
        <w:rPr>
          <w:rStyle w:val="rvts23"/>
          <w:rFonts w:ascii="Times New Roman" w:hAnsi="Times New Roman" w:cs="Times New Roman"/>
          <w:sz w:val="28"/>
          <w:szCs w:val="28"/>
        </w:rPr>
        <w:t xml:space="preserve"> </w:t>
      </w:r>
    </w:p>
    <w:p w:rsidR="00080080" w:rsidRPr="00DC3802" w:rsidRDefault="00080080" w:rsidP="00EA044D">
      <w:pPr>
        <w:tabs>
          <w:tab w:val="left" w:pos="1008"/>
        </w:tabs>
        <w:spacing w:after="0" w:line="240" w:lineRule="auto"/>
        <w:ind w:firstLine="567"/>
        <w:jc w:val="both"/>
        <w:rPr>
          <w:rFonts w:ascii="Times New Roman" w:hAnsi="Times New Roman" w:cs="Times New Roman"/>
          <w:sz w:val="28"/>
          <w:szCs w:val="28"/>
        </w:rPr>
      </w:pPr>
      <w:r>
        <w:rPr>
          <w:rStyle w:val="rvts23"/>
          <w:rFonts w:ascii="Times New Roman" w:hAnsi="Times New Roman" w:cs="Times New Roman"/>
          <w:sz w:val="28"/>
          <w:szCs w:val="28"/>
        </w:rPr>
        <w:t xml:space="preserve">Так, питання організації підготовки та подання на затвердження керівнику, який призначив службове розслідування, висновку за його результатами покладено на голову дисциплінарної комісії. Проте до його обов’язків віднесено подання не лише проєкту наказу про застосування дисциплінарного стягнення, а також і проєкту наказу про закриття службового розслідування (якщо відомості про скоєння дисциплінарного проступку не підтвердилися). Окрему увагу зазначеним підзаконним нормативно-правовим актом БЕБ приділено питанню правомочності роботи дисциплінарної комісії. </w:t>
      </w:r>
      <w:r w:rsidRPr="00344389">
        <w:rPr>
          <w:rStyle w:val="rvts23"/>
          <w:rFonts w:ascii="Times New Roman" w:hAnsi="Times New Roman" w:cs="Times New Roman"/>
          <w:sz w:val="28"/>
          <w:szCs w:val="28"/>
        </w:rPr>
        <w:t xml:space="preserve">Так, </w:t>
      </w:r>
      <w:bookmarkStart w:id="134" w:name="n68"/>
      <w:bookmarkEnd w:id="134"/>
      <w:r w:rsidRPr="00344389">
        <w:rPr>
          <w:rStyle w:val="rvts23"/>
          <w:rFonts w:ascii="Times New Roman" w:hAnsi="Times New Roman" w:cs="Times New Roman"/>
          <w:sz w:val="28"/>
          <w:szCs w:val="28"/>
        </w:rPr>
        <w:t>з</w:t>
      </w:r>
      <w:r w:rsidRPr="00344389">
        <w:rPr>
          <w:rFonts w:ascii="Times New Roman" w:hAnsi="Times New Roman" w:cs="Times New Roman"/>
          <w:sz w:val="28"/>
          <w:szCs w:val="28"/>
        </w:rPr>
        <w:t xml:space="preserve">асідання дисциплінарної комісії вважається правомочним, якщо на ньому присутні більше половини його членів, при цьому передбачено можливість проведення засідання дистанційно з використанням можливостей інформаційно-комунікаційних та цифрових технологій, зокрема </w:t>
      </w:r>
      <w:proofErr w:type="spellStart"/>
      <w:r w:rsidRPr="00344389">
        <w:rPr>
          <w:rFonts w:ascii="Times New Roman" w:hAnsi="Times New Roman" w:cs="Times New Roman"/>
          <w:sz w:val="28"/>
          <w:szCs w:val="28"/>
        </w:rPr>
        <w:t>відеоконференцзв’язку</w:t>
      </w:r>
      <w:proofErr w:type="spellEnd"/>
      <w:r w:rsidRPr="00344389">
        <w:rPr>
          <w:rFonts w:ascii="Times New Roman" w:hAnsi="Times New Roman" w:cs="Times New Roman"/>
          <w:sz w:val="28"/>
          <w:szCs w:val="28"/>
        </w:rPr>
        <w:t>, за умови забезпечення надійної автентифікації всіх членів дисциплінарної комісії та учасників засідання</w:t>
      </w:r>
      <w:r>
        <w:rPr>
          <w:rFonts w:ascii="Times New Roman" w:hAnsi="Times New Roman" w:cs="Times New Roman"/>
          <w:sz w:val="28"/>
          <w:szCs w:val="28"/>
        </w:rPr>
        <w:t>, а також з дотриманням вимог Закону України «Про державну таємницю» – щодо осіб, які є негласними штатними працівниками БЕБ</w:t>
      </w:r>
      <w:r w:rsidRPr="00344389">
        <w:rPr>
          <w:rFonts w:ascii="Times New Roman" w:hAnsi="Times New Roman" w:cs="Times New Roman"/>
          <w:sz w:val="28"/>
          <w:szCs w:val="28"/>
        </w:rPr>
        <w:t xml:space="preserve">. </w:t>
      </w:r>
      <w:bookmarkStart w:id="135" w:name="n70"/>
      <w:bookmarkEnd w:id="135"/>
      <w:r w:rsidRPr="00344389">
        <w:rPr>
          <w:rFonts w:ascii="Times New Roman" w:hAnsi="Times New Roman" w:cs="Times New Roman"/>
          <w:sz w:val="28"/>
          <w:szCs w:val="28"/>
        </w:rPr>
        <w:t xml:space="preserve"> Рішення дисциплінарною комісією приймаються шляхом голосування та вважається прийнятим, якщо за нього проголосувала більшість її членів, присутніх на відповідному засіданні.</w:t>
      </w:r>
      <w:bookmarkStart w:id="136" w:name="n72"/>
      <w:bookmarkStart w:id="137" w:name="n74"/>
      <w:bookmarkEnd w:id="136"/>
      <w:bookmarkEnd w:id="137"/>
      <w:r>
        <w:rPr>
          <w:rFonts w:ascii="Times New Roman" w:hAnsi="Times New Roman" w:cs="Times New Roman"/>
          <w:sz w:val="28"/>
          <w:szCs w:val="28"/>
        </w:rPr>
        <w:t xml:space="preserve"> </w:t>
      </w:r>
    </w:p>
    <w:p w:rsidR="00080080" w:rsidRDefault="00080080"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Слід зазначити, що застосоване керівником територіального управління ДБР чи БЕБ дисциплінарне стягнення може бути оскаржено директорові ДБР чи БЕБ та до суду, тоді як застосоване директором ДБР або БЕБ – лише до суду. Застосування дисциплінарного стягнення виключно </w:t>
      </w:r>
      <w:r w:rsidRPr="00A52337">
        <w:rPr>
          <w:rFonts w:ascii="Times New Roman" w:hAnsi="Times New Roman" w:cs="Times New Roman"/>
          <w:sz w:val="28"/>
          <w:szCs w:val="28"/>
        </w:rPr>
        <w:t>керівником НАБУ передбачає можливість його оскарження також виключно до суду.</w:t>
      </w:r>
    </w:p>
    <w:p w:rsidR="00080080" w:rsidRDefault="00A52337" w:rsidP="00EA044D">
      <w:pPr>
        <w:tabs>
          <w:tab w:val="left" w:pos="1008"/>
        </w:tabs>
        <w:spacing w:after="0" w:line="240" w:lineRule="auto"/>
        <w:ind w:firstLine="567"/>
        <w:jc w:val="both"/>
        <w:rPr>
          <w:rStyle w:val="rvts23"/>
          <w:rFonts w:ascii="Times New Roman" w:hAnsi="Times New Roman" w:cs="Times New Roman"/>
          <w:sz w:val="28"/>
          <w:szCs w:val="28"/>
        </w:rPr>
      </w:pPr>
      <w:bookmarkStart w:id="138" w:name="n334"/>
      <w:bookmarkStart w:id="139" w:name="n599"/>
      <w:bookmarkStart w:id="140" w:name="n602"/>
      <w:bookmarkStart w:id="141" w:name="n601"/>
      <w:bookmarkStart w:id="142" w:name="n335"/>
      <w:bookmarkStart w:id="143" w:name="n344"/>
      <w:bookmarkEnd w:id="138"/>
      <w:bookmarkEnd w:id="139"/>
      <w:bookmarkEnd w:id="140"/>
      <w:bookmarkEnd w:id="141"/>
      <w:bookmarkEnd w:id="142"/>
      <w:bookmarkEnd w:id="143"/>
      <w:r>
        <w:rPr>
          <w:rStyle w:val="rvts23"/>
          <w:rFonts w:ascii="Times New Roman" w:hAnsi="Times New Roman" w:cs="Times New Roman"/>
          <w:sz w:val="28"/>
          <w:szCs w:val="28"/>
        </w:rPr>
        <w:lastRenderedPageBreak/>
        <w:t>Таким чином, як вбачається з проведеного аналізу законодавчих та нормативно-правових актів, призначення та проведення службових розслідувань в поліції та інших військових формуваннях і правоохоронних органів, документування дисциплінарних проступків, права осіб, які залучаються до проведення службових розслідувань, загалом є подібними, за певними виключеннями</w:t>
      </w:r>
      <w:r w:rsidR="003A6A07">
        <w:rPr>
          <w:rStyle w:val="rvts23"/>
          <w:rFonts w:ascii="Times New Roman" w:hAnsi="Times New Roman" w:cs="Times New Roman"/>
          <w:sz w:val="28"/>
          <w:szCs w:val="28"/>
        </w:rPr>
        <w:t>, що обумовлені в основному специфікою діяльності відповідних органів та чисельністю їх особового складу</w:t>
      </w:r>
      <w:r>
        <w:rPr>
          <w:rStyle w:val="rvts23"/>
          <w:rFonts w:ascii="Times New Roman" w:hAnsi="Times New Roman" w:cs="Times New Roman"/>
          <w:sz w:val="28"/>
          <w:szCs w:val="28"/>
        </w:rPr>
        <w:t>.</w:t>
      </w:r>
    </w:p>
    <w:p w:rsidR="00080080" w:rsidRDefault="00080080" w:rsidP="00EA044D">
      <w:pPr>
        <w:tabs>
          <w:tab w:val="left" w:pos="1008"/>
        </w:tabs>
        <w:spacing w:after="0" w:line="240" w:lineRule="auto"/>
        <w:ind w:firstLine="567"/>
        <w:jc w:val="both"/>
        <w:rPr>
          <w:rStyle w:val="rvts23"/>
          <w:rFonts w:ascii="Times New Roman" w:hAnsi="Times New Roman" w:cs="Times New Roman"/>
          <w:b/>
          <w:sz w:val="28"/>
          <w:szCs w:val="28"/>
        </w:rPr>
      </w:pPr>
    </w:p>
    <w:p w:rsidR="00080080" w:rsidRDefault="00080080" w:rsidP="00EA044D">
      <w:pPr>
        <w:tabs>
          <w:tab w:val="left" w:pos="1008"/>
        </w:tabs>
        <w:spacing w:after="0" w:line="240" w:lineRule="auto"/>
        <w:ind w:firstLine="567"/>
        <w:jc w:val="both"/>
        <w:rPr>
          <w:rStyle w:val="rvts23"/>
          <w:rFonts w:ascii="Times New Roman" w:hAnsi="Times New Roman" w:cs="Times New Roman"/>
          <w:b/>
          <w:sz w:val="28"/>
          <w:szCs w:val="28"/>
        </w:rPr>
      </w:pPr>
    </w:p>
    <w:p w:rsidR="00080080" w:rsidRDefault="00080080" w:rsidP="00EA044D">
      <w:pPr>
        <w:tabs>
          <w:tab w:val="left" w:pos="1008"/>
        </w:tabs>
        <w:spacing w:after="0" w:line="240" w:lineRule="auto"/>
        <w:ind w:firstLine="567"/>
        <w:jc w:val="both"/>
        <w:rPr>
          <w:rStyle w:val="rvts23"/>
          <w:rFonts w:ascii="Times New Roman" w:hAnsi="Times New Roman" w:cs="Times New Roman"/>
          <w:b/>
          <w:sz w:val="28"/>
          <w:szCs w:val="28"/>
        </w:rPr>
      </w:pPr>
    </w:p>
    <w:p w:rsidR="007540CC" w:rsidRDefault="007540CC" w:rsidP="00EA044D">
      <w:pPr>
        <w:tabs>
          <w:tab w:val="left" w:pos="1008"/>
        </w:tabs>
        <w:spacing w:after="0" w:line="240" w:lineRule="auto"/>
        <w:ind w:firstLine="567"/>
        <w:jc w:val="both"/>
        <w:rPr>
          <w:rStyle w:val="rvts23"/>
          <w:rFonts w:ascii="Times New Roman" w:hAnsi="Times New Roman" w:cs="Times New Roman"/>
          <w:b/>
          <w:sz w:val="28"/>
          <w:szCs w:val="28"/>
        </w:rPr>
      </w:pPr>
    </w:p>
    <w:p w:rsidR="007540CC" w:rsidRDefault="007540CC" w:rsidP="00EA044D">
      <w:pPr>
        <w:tabs>
          <w:tab w:val="left" w:pos="1008"/>
        </w:tabs>
        <w:spacing w:after="0" w:line="240" w:lineRule="auto"/>
        <w:ind w:firstLine="567"/>
        <w:jc w:val="both"/>
        <w:rPr>
          <w:rStyle w:val="rvts23"/>
          <w:rFonts w:ascii="Times New Roman" w:hAnsi="Times New Roman" w:cs="Times New Roman"/>
          <w:b/>
          <w:sz w:val="28"/>
          <w:szCs w:val="28"/>
        </w:rPr>
      </w:pPr>
    </w:p>
    <w:p w:rsidR="007540CC" w:rsidRDefault="007540CC" w:rsidP="00EA044D">
      <w:pPr>
        <w:tabs>
          <w:tab w:val="left" w:pos="1008"/>
        </w:tabs>
        <w:spacing w:after="0" w:line="240" w:lineRule="auto"/>
        <w:ind w:firstLine="567"/>
        <w:jc w:val="both"/>
        <w:rPr>
          <w:rStyle w:val="rvts23"/>
          <w:rFonts w:ascii="Times New Roman" w:hAnsi="Times New Roman" w:cs="Times New Roman"/>
          <w:b/>
          <w:sz w:val="28"/>
          <w:szCs w:val="28"/>
        </w:rPr>
      </w:pPr>
    </w:p>
    <w:p w:rsidR="00CE7526" w:rsidRPr="00855275" w:rsidRDefault="00905E89" w:rsidP="00121F2D">
      <w:pPr>
        <w:tabs>
          <w:tab w:val="left" w:pos="1008"/>
        </w:tabs>
        <w:spacing w:after="0" w:line="240" w:lineRule="auto"/>
        <w:ind w:firstLine="567"/>
        <w:jc w:val="both"/>
        <w:rPr>
          <w:rStyle w:val="rvts23"/>
          <w:rFonts w:ascii="Times New Roman" w:hAnsi="Times New Roman" w:cs="Times New Roman"/>
          <w:b/>
          <w:sz w:val="28"/>
          <w:szCs w:val="28"/>
        </w:rPr>
      </w:pPr>
      <w:r>
        <w:rPr>
          <w:rStyle w:val="rvts23"/>
          <w:rFonts w:ascii="Times New Roman" w:hAnsi="Times New Roman" w:cs="Times New Roman"/>
          <w:b/>
          <w:sz w:val="28"/>
          <w:szCs w:val="28"/>
        </w:rPr>
        <w:t xml:space="preserve">АНАЛІЗ ВИДІВ </w:t>
      </w:r>
      <w:r w:rsidR="00CE7526" w:rsidRPr="00855275">
        <w:rPr>
          <w:rStyle w:val="rvts23"/>
          <w:rFonts w:ascii="Times New Roman" w:hAnsi="Times New Roman" w:cs="Times New Roman"/>
          <w:b/>
          <w:sz w:val="28"/>
          <w:szCs w:val="28"/>
        </w:rPr>
        <w:t>ДИСЦИПЛІНАРН</w:t>
      </w:r>
      <w:r>
        <w:rPr>
          <w:rStyle w:val="rvts23"/>
          <w:rFonts w:ascii="Times New Roman" w:hAnsi="Times New Roman" w:cs="Times New Roman"/>
          <w:b/>
          <w:sz w:val="28"/>
          <w:szCs w:val="28"/>
        </w:rPr>
        <w:t>ИХ</w:t>
      </w:r>
      <w:r w:rsidR="00CE7526" w:rsidRPr="00855275">
        <w:rPr>
          <w:rStyle w:val="rvts23"/>
          <w:rFonts w:ascii="Times New Roman" w:hAnsi="Times New Roman" w:cs="Times New Roman"/>
          <w:b/>
          <w:sz w:val="28"/>
          <w:szCs w:val="28"/>
        </w:rPr>
        <w:t xml:space="preserve"> СТЯГНЕН</w:t>
      </w:r>
      <w:r>
        <w:rPr>
          <w:rStyle w:val="rvts23"/>
          <w:rFonts w:ascii="Times New Roman" w:hAnsi="Times New Roman" w:cs="Times New Roman"/>
          <w:b/>
          <w:sz w:val="28"/>
          <w:szCs w:val="28"/>
        </w:rPr>
        <w:t>Ь, ЩО ЗАСТОСОВУЮТЬСЯ ДО ПОЛІЦЕЙСЬКИХ ТА ВІЙСЬКОВОСЛУЖБОВЦІВ І ПРАЦІВНИКІВ ВІЙСЬКОВИХ ФОРМУВАНЬ ТА ПРАВООХОРОННИХ ОРГАНІВ ЗА</w:t>
      </w:r>
      <w:r w:rsidR="00CE7526" w:rsidRPr="00855275">
        <w:rPr>
          <w:rStyle w:val="rvts23"/>
          <w:rFonts w:ascii="Times New Roman" w:hAnsi="Times New Roman" w:cs="Times New Roman"/>
          <w:b/>
          <w:sz w:val="28"/>
          <w:szCs w:val="28"/>
        </w:rPr>
        <w:t xml:space="preserve"> </w:t>
      </w:r>
      <w:r>
        <w:rPr>
          <w:rStyle w:val="rvts23"/>
          <w:rFonts w:ascii="Times New Roman" w:hAnsi="Times New Roman" w:cs="Times New Roman"/>
          <w:b/>
          <w:sz w:val="28"/>
          <w:szCs w:val="28"/>
        </w:rPr>
        <w:t xml:space="preserve">ВЧИНЕННЯ </w:t>
      </w:r>
      <w:r w:rsidR="00CE7526" w:rsidRPr="00855275">
        <w:rPr>
          <w:rStyle w:val="rvts23"/>
          <w:rFonts w:ascii="Times New Roman" w:hAnsi="Times New Roman" w:cs="Times New Roman"/>
          <w:b/>
          <w:sz w:val="28"/>
          <w:szCs w:val="28"/>
        </w:rPr>
        <w:t>ДИСЦИПЛІНАРНИХ ПРОСТУПКІВ</w:t>
      </w:r>
    </w:p>
    <w:p w:rsidR="00CE7526" w:rsidRDefault="00CE7526" w:rsidP="00EA044D">
      <w:pPr>
        <w:tabs>
          <w:tab w:val="left" w:pos="1008"/>
        </w:tabs>
        <w:spacing w:after="0" w:line="240" w:lineRule="auto"/>
        <w:ind w:firstLine="567"/>
        <w:jc w:val="both"/>
        <w:rPr>
          <w:rStyle w:val="rvts23"/>
          <w:rFonts w:ascii="Times New Roman" w:hAnsi="Times New Roman" w:cs="Times New Roman"/>
          <w:b/>
          <w:sz w:val="28"/>
          <w:szCs w:val="28"/>
        </w:rPr>
      </w:pPr>
    </w:p>
    <w:p w:rsidR="00136F4F" w:rsidRDefault="00136F4F"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Як свідчить аналіз законодавчих актів, під час формування переліку дисциплінарних стягнень, що можуть бути застосовані до поліцейських, розробники Дисциплінарного статуту Національної поліції України взяли за основу дисциплінарні практики, що діють в інших правоохоронних органах.</w:t>
      </w:r>
    </w:p>
    <w:p w:rsidR="00A84DC7" w:rsidRDefault="00136F4F" w:rsidP="00EA044D">
      <w:pPr>
        <w:tabs>
          <w:tab w:val="left" w:pos="1008"/>
        </w:tabs>
        <w:spacing w:after="0" w:line="240" w:lineRule="auto"/>
        <w:ind w:firstLine="567"/>
        <w:jc w:val="both"/>
        <w:rPr>
          <w:rStyle w:val="rvts44"/>
          <w:rFonts w:ascii="Times New Roman" w:hAnsi="Times New Roman" w:cs="Times New Roman"/>
          <w:sz w:val="28"/>
          <w:szCs w:val="28"/>
        </w:rPr>
      </w:pPr>
      <w:r>
        <w:rPr>
          <w:rStyle w:val="rvts23"/>
          <w:rFonts w:ascii="Times New Roman" w:hAnsi="Times New Roman" w:cs="Times New Roman"/>
          <w:sz w:val="28"/>
          <w:szCs w:val="28"/>
        </w:rPr>
        <w:t xml:space="preserve">Так, статтею 13 </w:t>
      </w:r>
      <w:r w:rsidRPr="00855275">
        <w:rPr>
          <w:rStyle w:val="rvts23"/>
          <w:rFonts w:ascii="Times New Roman" w:hAnsi="Times New Roman" w:cs="Times New Roman"/>
          <w:sz w:val="28"/>
          <w:szCs w:val="28"/>
        </w:rPr>
        <w:t>Дисциплінарн</w:t>
      </w:r>
      <w:r>
        <w:rPr>
          <w:rStyle w:val="rvts23"/>
          <w:rFonts w:ascii="Times New Roman" w:hAnsi="Times New Roman" w:cs="Times New Roman"/>
          <w:sz w:val="28"/>
          <w:szCs w:val="28"/>
        </w:rPr>
        <w:t>ого</w:t>
      </w:r>
      <w:r w:rsidRPr="00855275">
        <w:rPr>
          <w:rStyle w:val="rvts23"/>
          <w:rFonts w:ascii="Times New Roman" w:hAnsi="Times New Roman" w:cs="Times New Roman"/>
          <w:sz w:val="28"/>
          <w:szCs w:val="28"/>
        </w:rPr>
        <w:t xml:space="preserve"> статут</w:t>
      </w:r>
      <w:r>
        <w:rPr>
          <w:rStyle w:val="rvts23"/>
          <w:rFonts w:ascii="Times New Roman" w:hAnsi="Times New Roman" w:cs="Times New Roman"/>
          <w:sz w:val="28"/>
          <w:szCs w:val="28"/>
        </w:rPr>
        <w:t>у</w:t>
      </w:r>
      <w:r w:rsidRPr="00855275">
        <w:rPr>
          <w:rStyle w:val="rvts23"/>
          <w:rFonts w:ascii="Times New Roman" w:hAnsi="Times New Roman" w:cs="Times New Roman"/>
          <w:sz w:val="28"/>
          <w:szCs w:val="28"/>
        </w:rPr>
        <w:t xml:space="preserve"> Національної поліції України, </w:t>
      </w:r>
      <w:r w:rsidRPr="00855275">
        <w:rPr>
          <w:rFonts w:ascii="Times New Roman" w:hAnsi="Times New Roman" w:cs="Times New Roman"/>
          <w:sz w:val="28"/>
          <w:szCs w:val="28"/>
        </w:rPr>
        <w:t>затверджен</w:t>
      </w:r>
      <w:r>
        <w:rPr>
          <w:rFonts w:ascii="Times New Roman" w:hAnsi="Times New Roman" w:cs="Times New Roman"/>
          <w:sz w:val="28"/>
          <w:szCs w:val="28"/>
        </w:rPr>
        <w:t>ого</w:t>
      </w:r>
      <w:r w:rsidRPr="00855275">
        <w:rPr>
          <w:rFonts w:ascii="Times New Roman" w:hAnsi="Times New Roman" w:cs="Times New Roman"/>
          <w:sz w:val="28"/>
          <w:szCs w:val="28"/>
        </w:rPr>
        <w:t xml:space="preserve"> Законом України від 15 березня 2018 року № </w:t>
      </w:r>
      <w:r w:rsidRPr="00855275">
        <w:rPr>
          <w:rStyle w:val="rvts44"/>
          <w:rFonts w:ascii="Times New Roman" w:hAnsi="Times New Roman" w:cs="Times New Roman"/>
          <w:sz w:val="28"/>
          <w:szCs w:val="28"/>
        </w:rPr>
        <w:t>2337-VIII</w:t>
      </w:r>
      <w:r>
        <w:rPr>
          <w:rStyle w:val="rvts44"/>
          <w:rFonts w:ascii="Times New Roman" w:hAnsi="Times New Roman" w:cs="Times New Roman"/>
          <w:sz w:val="28"/>
          <w:szCs w:val="28"/>
        </w:rPr>
        <w:t>,</w:t>
      </w:r>
      <w:r>
        <w:rPr>
          <w:rStyle w:val="rvts23"/>
          <w:rFonts w:ascii="Times New Roman" w:hAnsi="Times New Roman" w:cs="Times New Roman"/>
          <w:sz w:val="28"/>
          <w:szCs w:val="28"/>
        </w:rPr>
        <w:t xml:space="preserve"> визначено в</w:t>
      </w:r>
      <w:r w:rsidR="00A84DC7">
        <w:rPr>
          <w:rStyle w:val="rvts23"/>
          <w:rFonts w:ascii="Times New Roman" w:hAnsi="Times New Roman" w:cs="Times New Roman"/>
          <w:sz w:val="28"/>
          <w:szCs w:val="28"/>
        </w:rPr>
        <w:t>иди дисциплінарних стягнень, що застосовуються до поліцейських, а також порядок їх застос</w:t>
      </w:r>
      <w:r>
        <w:rPr>
          <w:rStyle w:val="rvts23"/>
          <w:rFonts w:ascii="Times New Roman" w:hAnsi="Times New Roman" w:cs="Times New Roman"/>
          <w:sz w:val="28"/>
          <w:szCs w:val="28"/>
        </w:rPr>
        <w:t>ування та виконання</w:t>
      </w:r>
      <w:r w:rsidR="00A84DC7">
        <w:rPr>
          <w:rStyle w:val="rvts44"/>
          <w:rFonts w:ascii="Times New Roman" w:hAnsi="Times New Roman" w:cs="Times New Roman"/>
          <w:sz w:val="28"/>
          <w:szCs w:val="28"/>
        </w:rPr>
        <w:t>.</w:t>
      </w:r>
    </w:p>
    <w:p w:rsidR="00A84DC7" w:rsidRDefault="00A84DC7" w:rsidP="00EA044D">
      <w:pPr>
        <w:tabs>
          <w:tab w:val="left" w:pos="1008"/>
        </w:tabs>
        <w:spacing w:after="0" w:line="240" w:lineRule="auto"/>
        <w:ind w:firstLine="567"/>
        <w:jc w:val="both"/>
        <w:rPr>
          <w:rFonts w:ascii="Times New Roman" w:hAnsi="Times New Roman" w:cs="Times New Roman"/>
          <w:sz w:val="28"/>
          <w:szCs w:val="28"/>
        </w:rPr>
      </w:pPr>
      <w:r w:rsidRPr="00A84DC7">
        <w:rPr>
          <w:rStyle w:val="rvts23"/>
          <w:rFonts w:ascii="Times New Roman" w:hAnsi="Times New Roman" w:cs="Times New Roman"/>
          <w:sz w:val="28"/>
          <w:szCs w:val="28"/>
        </w:rPr>
        <w:t xml:space="preserve">За правилами частини першої статті 13 </w:t>
      </w:r>
      <w:r>
        <w:rPr>
          <w:rStyle w:val="rvts23"/>
          <w:rFonts w:ascii="Times New Roman" w:hAnsi="Times New Roman" w:cs="Times New Roman"/>
          <w:sz w:val="28"/>
          <w:szCs w:val="28"/>
        </w:rPr>
        <w:t xml:space="preserve">Статуту </w:t>
      </w:r>
      <w:r w:rsidRPr="00A84DC7">
        <w:rPr>
          <w:rStyle w:val="rvts9"/>
          <w:rFonts w:ascii="Times New Roman" w:eastAsia="Times New Roman" w:hAnsi="Times New Roman" w:cs="Times New Roman"/>
          <w:sz w:val="28"/>
          <w:szCs w:val="28"/>
          <w:lang w:eastAsia="uk-UA"/>
        </w:rPr>
        <w:t>д</w:t>
      </w:r>
      <w:r w:rsidRPr="00A84DC7">
        <w:rPr>
          <w:rFonts w:ascii="Times New Roman" w:hAnsi="Times New Roman" w:cs="Times New Roman"/>
          <w:sz w:val="28"/>
          <w:szCs w:val="28"/>
        </w:rPr>
        <w:t>исциплінарне стягнення є засобом підтримання службової дисципліни, що застосовується за вчинення дисциплінарного проступку з метою виховання поліцейського, який його вчинив, для безумовного дотримання службової дисципліни, а також з метою запобігання вчиненню нових дисциплінарних проступків.</w:t>
      </w:r>
      <w:bookmarkStart w:id="144" w:name="n137"/>
      <w:bookmarkEnd w:id="144"/>
    </w:p>
    <w:p w:rsidR="00A84DC7" w:rsidRDefault="00A84DC7" w:rsidP="00EA044D">
      <w:pPr>
        <w:tabs>
          <w:tab w:val="left" w:pos="1008"/>
        </w:tabs>
        <w:spacing w:after="0" w:line="240" w:lineRule="auto"/>
        <w:ind w:firstLine="567"/>
        <w:jc w:val="both"/>
        <w:rPr>
          <w:rFonts w:ascii="Times New Roman" w:hAnsi="Times New Roman" w:cs="Times New Roman"/>
          <w:sz w:val="28"/>
          <w:szCs w:val="28"/>
        </w:rPr>
      </w:pPr>
      <w:r w:rsidRPr="00A84DC7">
        <w:rPr>
          <w:rFonts w:ascii="Times New Roman" w:hAnsi="Times New Roman" w:cs="Times New Roman"/>
          <w:sz w:val="28"/>
          <w:szCs w:val="28"/>
        </w:rPr>
        <w:t>Дисциплінарне стягнення має індивідуальний характер та не застосовується до поліцейського, вина якого у вчиненні дисциплінарного проступку не встановлена у визначеному порядку або який діяв у стані крайньої необхідності чи необхідної оборони.</w:t>
      </w:r>
    </w:p>
    <w:p w:rsidR="00106375" w:rsidRDefault="00A84DC7"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Слідуючи зазначеним принципам законодавцем визначено наступні види дисциплінарних стягнень, що можуть застосовуватися до поліцейських з метою </w:t>
      </w:r>
      <w:r w:rsidR="001A79D9">
        <w:rPr>
          <w:rFonts w:ascii="Times New Roman" w:hAnsi="Times New Roman" w:cs="Times New Roman"/>
          <w:sz w:val="28"/>
          <w:szCs w:val="28"/>
        </w:rPr>
        <w:t xml:space="preserve">виховання та запобігання вчиненню нових правопорушень (від менш тяжкого до більш тяжкого): зауваження, </w:t>
      </w:r>
      <w:r w:rsidRPr="001A79D9">
        <w:rPr>
          <w:rFonts w:ascii="Times New Roman" w:hAnsi="Times New Roman" w:cs="Times New Roman"/>
          <w:sz w:val="28"/>
          <w:szCs w:val="28"/>
        </w:rPr>
        <w:t>догана</w:t>
      </w:r>
      <w:r w:rsidR="001A79D9" w:rsidRPr="001A79D9">
        <w:rPr>
          <w:rFonts w:ascii="Times New Roman" w:hAnsi="Times New Roman" w:cs="Times New Roman"/>
          <w:sz w:val="28"/>
          <w:szCs w:val="28"/>
        </w:rPr>
        <w:t xml:space="preserve">, </w:t>
      </w:r>
      <w:r w:rsidRPr="001A79D9">
        <w:rPr>
          <w:rFonts w:ascii="Times New Roman" w:hAnsi="Times New Roman" w:cs="Times New Roman"/>
          <w:sz w:val="28"/>
          <w:szCs w:val="28"/>
        </w:rPr>
        <w:t>сувора догана</w:t>
      </w:r>
      <w:r w:rsidR="001A79D9" w:rsidRPr="001A79D9">
        <w:rPr>
          <w:rFonts w:ascii="Times New Roman" w:hAnsi="Times New Roman" w:cs="Times New Roman"/>
          <w:sz w:val="28"/>
          <w:szCs w:val="28"/>
        </w:rPr>
        <w:t xml:space="preserve">, </w:t>
      </w:r>
      <w:r w:rsidRPr="001A79D9">
        <w:rPr>
          <w:rFonts w:ascii="Times New Roman" w:hAnsi="Times New Roman" w:cs="Times New Roman"/>
          <w:sz w:val="28"/>
          <w:szCs w:val="28"/>
        </w:rPr>
        <w:t>попередження про</w:t>
      </w:r>
      <w:r w:rsidR="001A79D9" w:rsidRPr="001A79D9">
        <w:rPr>
          <w:rFonts w:ascii="Times New Roman" w:hAnsi="Times New Roman" w:cs="Times New Roman"/>
          <w:sz w:val="28"/>
          <w:szCs w:val="28"/>
        </w:rPr>
        <w:t xml:space="preserve"> неповну службову відповідність, </w:t>
      </w:r>
      <w:r w:rsidRPr="001A79D9">
        <w:rPr>
          <w:rFonts w:ascii="Times New Roman" w:hAnsi="Times New Roman" w:cs="Times New Roman"/>
          <w:sz w:val="28"/>
          <w:szCs w:val="28"/>
        </w:rPr>
        <w:t>пониження у спеціальному званні на один ступінь</w:t>
      </w:r>
      <w:r w:rsidR="001A79D9" w:rsidRPr="001A79D9">
        <w:rPr>
          <w:rFonts w:ascii="Times New Roman" w:hAnsi="Times New Roman" w:cs="Times New Roman"/>
          <w:sz w:val="28"/>
          <w:szCs w:val="28"/>
        </w:rPr>
        <w:t xml:space="preserve">, </w:t>
      </w:r>
      <w:bookmarkStart w:id="145" w:name="n144"/>
      <w:bookmarkEnd w:id="145"/>
      <w:r w:rsidRPr="001A79D9">
        <w:rPr>
          <w:rFonts w:ascii="Times New Roman" w:hAnsi="Times New Roman" w:cs="Times New Roman"/>
          <w:sz w:val="28"/>
          <w:szCs w:val="28"/>
        </w:rPr>
        <w:t>звільнення з посади</w:t>
      </w:r>
      <w:r w:rsidR="001A79D9" w:rsidRPr="001A79D9">
        <w:rPr>
          <w:rFonts w:ascii="Times New Roman" w:hAnsi="Times New Roman" w:cs="Times New Roman"/>
          <w:sz w:val="28"/>
          <w:szCs w:val="28"/>
        </w:rPr>
        <w:t xml:space="preserve">, </w:t>
      </w:r>
      <w:bookmarkStart w:id="146" w:name="n145"/>
      <w:bookmarkEnd w:id="146"/>
      <w:r w:rsidRPr="001A79D9">
        <w:rPr>
          <w:rFonts w:ascii="Times New Roman" w:hAnsi="Times New Roman" w:cs="Times New Roman"/>
          <w:sz w:val="28"/>
          <w:szCs w:val="28"/>
        </w:rPr>
        <w:t>звільнення із служби в поліції.</w:t>
      </w:r>
      <w:r w:rsidR="001A79D9">
        <w:rPr>
          <w:rFonts w:ascii="Times New Roman" w:hAnsi="Times New Roman" w:cs="Times New Roman"/>
          <w:sz w:val="28"/>
          <w:szCs w:val="28"/>
        </w:rPr>
        <w:t xml:space="preserve"> </w:t>
      </w:r>
      <w:bookmarkStart w:id="147" w:name="n146"/>
      <w:bookmarkEnd w:id="147"/>
    </w:p>
    <w:p w:rsidR="00A84DC7" w:rsidRDefault="00106375" w:rsidP="00EA044D">
      <w:pPr>
        <w:tabs>
          <w:tab w:val="left" w:pos="1008"/>
        </w:tabs>
        <w:spacing w:after="0" w:line="240" w:lineRule="auto"/>
        <w:ind w:firstLine="567"/>
        <w:jc w:val="both"/>
        <w:rPr>
          <w:rFonts w:ascii="Times New Roman" w:hAnsi="Times New Roman" w:cs="Times New Roman"/>
          <w:sz w:val="28"/>
          <w:szCs w:val="28"/>
        </w:rPr>
      </w:pPr>
      <w:r w:rsidRPr="00106375">
        <w:rPr>
          <w:rFonts w:ascii="Times New Roman" w:hAnsi="Times New Roman" w:cs="Times New Roman"/>
          <w:sz w:val="28"/>
          <w:szCs w:val="28"/>
        </w:rPr>
        <w:t>Водночас д</w:t>
      </w:r>
      <w:r w:rsidR="00A84DC7" w:rsidRPr="00106375">
        <w:rPr>
          <w:rFonts w:ascii="Times New Roman" w:hAnsi="Times New Roman" w:cs="Times New Roman"/>
          <w:sz w:val="28"/>
          <w:szCs w:val="28"/>
        </w:rPr>
        <w:t xml:space="preserve">о курсантів (слухачів), які проходять навчання у вищих навчальних закладах із специфічними умовами навчання, які здійснюють підготовку поліцейських, крім видів дисциплінарних стягнень, визначених цією статтею, </w:t>
      </w:r>
      <w:r>
        <w:rPr>
          <w:rFonts w:ascii="Times New Roman" w:hAnsi="Times New Roman" w:cs="Times New Roman"/>
          <w:sz w:val="28"/>
          <w:szCs w:val="28"/>
        </w:rPr>
        <w:t xml:space="preserve">передбачено можливість </w:t>
      </w:r>
      <w:r w:rsidR="00A84DC7" w:rsidRPr="00106375">
        <w:rPr>
          <w:rFonts w:ascii="Times New Roman" w:hAnsi="Times New Roman" w:cs="Times New Roman"/>
          <w:sz w:val="28"/>
          <w:szCs w:val="28"/>
        </w:rPr>
        <w:t>заст</w:t>
      </w:r>
      <w:r>
        <w:rPr>
          <w:rFonts w:ascii="Times New Roman" w:hAnsi="Times New Roman" w:cs="Times New Roman"/>
          <w:sz w:val="28"/>
          <w:szCs w:val="28"/>
        </w:rPr>
        <w:t>осування ще одного</w:t>
      </w:r>
      <w:r w:rsidR="00A84DC7" w:rsidRPr="00106375">
        <w:rPr>
          <w:rFonts w:ascii="Times New Roman" w:hAnsi="Times New Roman" w:cs="Times New Roman"/>
          <w:sz w:val="28"/>
          <w:szCs w:val="28"/>
        </w:rPr>
        <w:t xml:space="preserve"> дисциплінарн</w:t>
      </w:r>
      <w:r>
        <w:rPr>
          <w:rFonts w:ascii="Times New Roman" w:hAnsi="Times New Roman" w:cs="Times New Roman"/>
          <w:sz w:val="28"/>
          <w:szCs w:val="28"/>
        </w:rPr>
        <w:t>ого</w:t>
      </w:r>
      <w:r w:rsidR="00A84DC7" w:rsidRPr="00106375">
        <w:rPr>
          <w:rFonts w:ascii="Times New Roman" w:hAnsi="Times New Roman" w:cs="Times New Roman"/>
          <w:sz w:val="28"/>
          <w:szCs w:val="28"/>
        </w:rPr>
        <w:t xml:space="preserve"> стягнення у виді призначення поза чергою в наряд </w:t>
      </w:r>
      <w:r>
        <w:rPr>
          <w:rFonts w:ascii="Times New Roman" w:hAnsi="Times New Roman" w:cs="Times New Roman"/>
          <w:sz w:val="28"/>
          <w:szCs w:val="28"/>
        </w:rPr>
        <w:t>–</w:t>
      </w:r>
      <w:r w:rsidR="00A84DC7" w:rsidRPr="00106375">
        <w:rPr>
          <w:rFonts w:ascii="Times New Roman" w:hAnsi="Times New Roman" w:cs="Times New Roman"/>
          <w:sz w:val="28"/>
          <w:szCs w:val="28"/>
        </w:rPr>
        <w:t xml:space="preserve"> до п’яти нарядів.</w:t>
      </w:r>
    </w:p>
    <w:p w:rsidR="00106375" w:rsidRDefault="00106375"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Проте слід зазначити, що поряд з визначенням конкретного переліку дисциплінарних стягнень</w:t>
      </w:r>
      <w:r w:rsidR="000E2CCC">
        <w:rPr>
          <w:rFonts w:ascii="Times New Roman" w:hAnsi="Times New Roman" w:cs="Times New Roman"/>
          <w:sz w:val="28"/>
          <w:szCs w:val="28"/>
        </w:rPr>
        <w:t xml:space="preserve"> законодавцем передбачено також інші форми дисциплінарного реагування до поліцейських.</w:t>
      </w:r>
    </w:p>
    <w:p w:rsidR="000E2CCC" w:rsidRDefault="000E2CCC"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0E2CCC">
        <w:rPr>
          <w:rFonts w:ascii="Times New Roman" w:hAnsi="Times New Roman" w:cs="Times New Roman"/>
          <w:sz w:val="28"/>
          <w:szCs w:val="28"/>
        </w:rPr>
        <w:t xml:space="preserve">Так, частинами одинадцятою та тринадцятою статті 19 Статуту передбачено право керівника </w:t>
      </w:r>
      <w:r w:rsidRPr="000E2CCC">
        <w:rPr>
          <w:rFonts w:ascii="Times New Roman" w:eastAsia="Times New Roman" w:hAnsi="Times New Roman" w:cs="Times New Roman"/>
          <w:sz w:val="28"/>
          <w:szCs w:val="28"/>
          <w:lang w:eastAsia="uk-UA"/>
        </w:rPr>
        <w:t>у разі вчинення поліцейським незначного проступку обмежитися його попередженням про необхідність дотримання службової дисципліни, а в разі повторного вчинення поліцейським незначного проступку з урахуванням його сумлінного ставлення до виконання обов’язків за посадою або нетривалого перебування на посаді (до трьох місяців) – обмежитися раніше застосованим до такого поліцейського дисциплінарним стягненням.</w:t>
      </w:r>
    </w:p>
    <w:p w:rsidR="0001397D" w:rsidRDefault="0001397D"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Задля належного впливу застосованих дисциплінарних стягнень на особистість поліцейського, стимулювання його до сумлінного виконання службових обов’язків статтею 23 Статуту визначено строк дії дисциплінарних стягнень з моменту оголошення порушникові та наслідки їх застосування.</w:t>
      </w:r>
    </w:p>
    <w:p w:rsidR="0001397D" w:rsidRDefault="0001397D"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01397D">
        <w:rPr>
          <w:rFonts w:ascii="Times New Roman" w:eastAsia="Times New Roman" w:hAnsi="Times New Roman" w:cs="Times New Roman"/>
          <w:sz w:val="28"/>
          <w:szCs w:val="28"/>
          <w:lang w:eastAsia="uk-UA"/>
        </w:rPr>
        <w:t xml:space="preserve">Так, строк дії зауваження становить </w:t>
      </w:r>
      <w:r w:rsidR="004E5943">
        <w:rPr>
          <w:rFonts w:ascii="Times New Roman" w:eastAsia="Times New Roman" w:hAnsi="Times New Roman" w:cs="Times New Roman"/>
          <w:sz w:val="28"/>
          <w:szCs w:val="28"/>
          <w:lang w:eastAsia="uk-UA"/>
        </w:rPr>
        <w:t>2</w:t>
      </w:r>
      <w:r w:rsidRPr="0001397D">
        <w:rPr>
          <w:rFonts w:ascii="Times New Roman" w:eastAsia="Times New Roman" w:hAnsi="Times New Roman" w:cs="Times New Roman"/>
          <w:sz w:val="28"/>
          <w:szCs w:val="28"/>
          <w:lang w:eastAsia="uk-UA"/>
        </w:rPr>
        <w:t xml:space="preserve"> місяці, </w:t>
      </w:r>
      <w:bookmarkStart w:id="148" w:name="n274"/>
      <w:bookmarkEnd w:id="148"/>
      <w:r w:rsidRPr="0001397D">
        <w:rPr>
          <w:rFonts w:ascii="Times New Roman" w:eastAsia="Times New Roman" w:hAnsi="Times New Roman" w:cs="Times New Roman"/>
          <w:sz w:val="28"/>
          <w:szCs w:val="28"/>
          <w:lang w:eastAsia="uk-UA"/>
        </w:rPr>
        <w:t xml:space="preserve">догани – 3 місяці, суворої догани – 4 місяці, попередження про неповну службову відповідність – 6 місяців, пониження у спеціальному званні на один ступінь та звільнення з посади – 1 рік, звільнення зі служби в поліції – 3 роки. </w:t>
      </w:r>
    </w:p>
    <w:p w:rsidR="0001397D" w:rsidRPr="0001397D" w:rsidRDefault="0001397D"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01397D">
        <w:rPr>
          <w:rFonts w:ascii="Times New Roman" w:eastAsia="Times New Roman" w:hAnsi="Times New Roman" w:cs="Times New Roman"/>
          <w:sz w:val="28"/>
          <w:szCs w:val="28"/>
          <w:lang w:eastAsia="uk-UA"/>
        </w:rPr>
        <w:t xml:space="preserve">Застосування зазначених дисциплінарних стягнень покладають на поліцейських певні службові обтяження. Зокрема, протягом строку дії дисциплінарних стягнень до поліцейського не можуть застосовуватися заходи заохочення, крім дострокового зняття раніше застосованого дисциплінарного стягнення, а </w:t>
      </w:r>
      <w:bookmarkStart w:id="149" w:name="n281"/>
      <w:bookmarkEnd w:id="149"/>
      <w:r w:rsidRPr="0001397D">
        <w:rPr>
          <w:rFonts w:ascii="Times New Roman" w:eastAsia="Times New Roman" w:hAnsi="Times New Roman" w:cs="Times New Roman"/>
          <w:sz w:val="28"/>
          <w:szCs w:val="28"/>
          <w:lang w:eastAsia="uk-UA"/>
        </w:rPr>
        <w:t xml:space="preserve">строк дії дисциплінарного стягнення не зараховується до строків вислуги поліцейського </w:t>
      </w:r>
      <w:r w:rsidRPr="0001397D">
        <w:rPr>
          <w:rFonts w:ascii="Times New Roman" w:eastAsia="Times New Roman" w:hAnsi="Times New Roman" w:cs="Times New Roman"/>
          <w:sz w:val="28"/>
          <w:szCs w:val="28"/>
          <w:lang w:eastAsia="uk-UA"/>
        </w:rPr>
        <w:lastRenderedPageBreak/>
        <w:t xml:space="preserve">для присвоєння чергового спеціального звання. Крім того, </w:t>
      </w:r>
      <w:bookmarkStart w:id="150" w:name="n282"/>
      <w:bookmarkEnd w:id="150"/>
      <w:r w:rsidRPr="0001397D">
        <w:rPr>
          <w:rFonts w:ascii="Times New Roman" w:eastAsia="Times New Roman" w:hAnsi="Times New Roman" w:cs="Times New Roman"/>
          <w:sz w:val="28"/>
          <w:szCs w:val="28"/>
          <w:lang w:eastAsia="uk-UA"/>
        </w:rPr>
        <w:t xml:space="preserve">у місяці виконання дисциплінарного стягнення поліцейського може бути </w:t>
      </w:r>
      <w:proofErr w:type="spellStart"/>
      <w:r w:rsidRPr="0001397D">
        <w:rPr>
          <w:rFonts w:ascii="Times New Roman" w:eastAsia="Times New Roman" w:hAnsi="Times New Roman" w:cs="Times New Roman"/>
          <w:sz w:val="28"/>
          <w:szCs w:val="28"/>
          <w:lang w:eastAsia="uk-UA"/>
        </w:rPr>
        <w:t>позбавлено</w:t>
      </w:r>
      <w:proofErr w:type="spellEnd"/>
      <w:r w:rsidRPr="0001397D">
        <w:rPr>
          <w:rFonts w:ascii="Times New Roman" w:eastAsia="Times New Roman" w:hAnsi="Times New Roman" w:cs="Times New Roman"/>
          <w:sz w:val="28"/>
          <w:szCs w:val="28"/>
          <w:lang w:eastAsia="uk-UA"/>
        </w:rPr>
        <w:t xml:space="preserve"> премії повністю або частково в порядку, визначеному Міністерством внутрішніх справ України.</w:t>
      </w:r>
    </w:p>
    <w:p w:rsidR="00140248" w:rsidRDefault="00140248"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bookmarkStart w:id="151" w:name="n283"/>
      <w:bookmarkStart w:id="152" w:name="n285"/>
      <w:bookmarkEnd w:id="151"/>
      <w:bookmarkEnd w:id="152"/>
      <w:r>
        <w:rPr>
          <w:rFonts w:ascii="Times New Roman" w:eastAsia="Times New Roman" w:hAnsi="Times New Roman" w:cs="Times New Roman"/>
          <w:sz w:val="28"/>
          <w:szCs w:val="28"/>
          <w:lang w:eastAsia="uk-UA"/>
        </w:rPr>
        <w:t>У ході вивчення практики застосування дисциплінарних стягнень у Збройних Силах України, інших військових та правоохоронних органах встановлено, що загалом вони є ідентичними, як і порядок їх застосування.</w:t>
      </w:r>
    </w:p>
    <w:p w:rsidR="00140248" w:rsidRDefault="00140248" w:rsidP="00EA044D">
      <w:pPr>
        <w:tabs>
          <w:tab w:val="left" w:pos="1008"/>
        </w:tabs>
        <w:spacing w:after="0" w:line="240" w:lineRule="auto"/>
        <w:ind w:firstLine="567"/>
        <w:jc w:val="both"/>
        <w:rPr>
          <w:rStyle w:val="rvts9"/>
          <w:rFonts w:ascii="Times New Roman" w:hAnsi="Times New Roman" w:cs="Times New Roman"/>
          <w:sz w:val="28"/>
          <w:szCs w:val="28"/>
        </w:rPr>
      </w:pPr>
      <w:r>
        <w:rPr>
          <w:rStyle w:val="rvts23"/>
          <w:rFonts w:ascii="Times New Roman" w:hAnsi="Times New Roman" w:cs="Times New Roman"/>
          <w:sz w:val="28"/>
          <w:szCs w:val="28"/>
        </w:rPr>
        <w:t xml:space="preserve">Зокрема, ураховуючи поширення на </w:t>
      </w:r>
      <w:r w:rsidRPr="00922D77">
        <w:rPr>
          <w:rStyle w:val="rvts9"/>
          <w:rFonts w:ascii="Times New Roman" w:hAnsi="Times New Roman" w:cs="Times New Roman"/>
          <w:sz w:val="28"/>
          <w:szCs w:val="28"/>
        </w:rPr>
        <w:t>працівників, які мають спеціальні звання, Бюро економічної безпеки України, співробітників Служби судової охорони та осіб рядового і начальницького складу Державного бюро розслідувань</w:t>
      </w:r>
      <w:r>
        <w:rPr>
          <w:rStyle w:val="rvts9"/>
          <w:rFonts w:ascii="Times New Roman" w:hAnsi="Times New Roman" w:cs="Times New Roman"/>
          <w:sz w:val="28"/>
          <w:szCs w:val="28"/>
        </w:rPr>
        <w:t xml:space="preserve">, </w:t>
      </w:r>
      <w:r w:rsidRPr="00922D77">
        <w:rPr>
          <w:rStyle w:val="rvts44"/>
          <w:rFonts w:ascii="Times New Roman" w:hAnsi="Times New Roman" w:cs="Times New Roman"/>
          <w:sz w:val="28"/>
          <w:szCs w:val="28"/>
        </w:rPr>
        <w:t>Дисциплінарного статуту Національної поліції України, затвердженого Законом України від  15</w:t>
      </w:r>
      <w:r>
        <w:rPr>
          <w:rStyle w:val="rvts44"/>
          <w:rFonts w:ascii="Times New Roman" w:hAnsi="Times New Roman" w:cs="Times New Roman"/>
          <w:sz w:val="28"/>
          <w:szCs w:val="28"/>
        </w:rPr>
        <w:t> </w:t>
      </w:r>
      <w:r w:rsidRPr="00922D77">
        <w:rPr>
          <w:rStyle w:val="rvts44"/>
          <w:rFonts w:ascii="Times New Roman" w:hAnsi="Times New Roman" w:cs="Times New Roman"/>
          <w:sz w:val="28"/>
          <w:szCs w:val="28"/>
        </w:rPr>
        <w:t xml:space="preserve">березня 2018 року № </w:t>
      </w:r>
      <w:r>
        <w:rPr>
          <w:rStyle w:val="rvts9"/>
          <w:rFonts w:ascii="Times New Roman" w:hAnsi="Times New Roman" w:cs="Times New Roman"/>
          <w:sz w:val="28"/>
          <w:szCs w:val="28"/>
        </w:rPr>
        <w:t>2337-VIII</w:t>
      </w:r>
      <w:r w:rsidRPr="00922D77">
        <w:rPr>
          <w:rStyle w:val="rvts9"/>
          <w:rFonts w:ascii="Times New Roman" w:hAnsi="Times New Roman" w:cs="Times New Roman"/>
          <w:sz w:val="28"/>
          <w:szCs w:val="28"/>
        </w:rPr>
        <w:t>,</w:t>
      </w:r>
      <w:r>
        <w:rPr>
          <w:rStyle w:val="rvts9"/>
          <w:rFonts w:ascii="Times New Roman" w:hAnsi="Times New Roman" w:cs="Times New Roman"/>
          <w:sz w:val="28"/>
          <w:szCs w:val="28"/>
        </w:rPr>
        <w:t xml:space="preserve"> види дисциплінарних стягнень та строки їх дії не відрізняються від ти</w:t>
      </w:r>
      <w:r w:rsidR="00793DB5">
        <w:rPr>
          <w:rStyle w:val="rvts9"/>
          <w:rFonts w:ascii="Times New Roman" w:hAnsi="Times New Roman" w:cs="Times New Roman"/>
          <w:sz w:val="28"/>
          <w:szCs w:val="28"/>
        </w:rPr>
        <w:t>х</w:t>
      </w:r>
      <w:r>
        <w:rPr>
          <w:rStyle w:val="rvts9"/>
          <w:rFonts w:ascii="Times New Roman" w:hAnsi="Times New Roman" w:cs="Times New Roman"/>
          <w:sz w:val="28"/>
          <w:szCs w:val="28"/>
        </w:rPr>
        <w:t>, що є характерними для поліції.</w:t>
      </w:r>
    </w:p>
    <w:p w:rsidR="00140248" w:rsidRPr="00905E89" w:rsidRDefault="00140248" w:rsidP="00EA044D">
      <w:pPr>
        <w:tabs>
          <w:tab w:val="left" w:pos="1008"/>
        </w:tabs>
        <w:spacing w:after="0" w:line="240" w:lineRule="auto"/>
        <w:ind w:firstLine="567"/>
        <w:jc w:val="both"/>
        <w:rPr>
          <w:rStyle w:val="rvts44"/>
          <w:rFonts w:ascii="Times New Roman" w:hAnsi="Times New Roman" w:cs="Times New Roman"/>
          <w:sz w:val="28"/>
          <w:szCs w:val="28"/>
        </w:rPr>
      </w:pPr>
      <w:r>
        <w:rPr>
          <w:rStyle w:val="rvts23"/>
          <w:rFonts w:ascii="Times New Roman" w:hAnsi="Times New Roman" w:cs="Times New Roman"/>
          <w:sz w:val="28"/>
          <w:szCs w:val="28"/>
        </w:rPr>
        <w:t>Аналогічні види дисциплінарних стягнень тим, що застосовуються в поліції, з дещо відмінними строками їх дії</w:t>
      </w:r>
      <w:r w:rsidR="00793DB5">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передбачено положеннями </w:t>
      </w:r>
      <w:r w:rsidRPr="00922D77">
        <w:rPr>
          <w:rStyle w:val="rvts23"/>
          <w:rFonts w:ascii="Times New Roman" w:hAnsi="Times New Roman" w:cs="Times New Roman"/>
          <w:sz w:val="28"/>
          <w:szCs w:val="28"/>
        </w:rPr>
        <w:t>Дисциплінарного статуту Збройних Сил України, затвердженого Законом України від 24 березня 1999 року № </w:t>
      </w:r>
      <w:r w:rsidRPr="00922D77">
        <w:rPr>
          <w:rStyle w:val="rvts44"/>
          <w:rFonts w:ascii="Times New Roman" w:hAnsi="Times New Roman" w:cs="Times New Roman"/>
          <w:sz w:val="28"/>
          <w:szCs w:val="28"/>
        </w:rPr>
        <w:t>551</w:t>
      </w:r>
      <w:r w:rsidRPr="00922D77">
        <w:rPr>
          <w:rStyle w:val="rvts44"/>
          <w:rFonts w:ascii="Times New Roman" w:hAnsi="Times New Roman" w:cs="Times New Roman"/>
          <w:sz w:val="28"/>
          <w:szCs w:val="28"/>
        </w:rPr>
        <w:noBreakHyphen/>
        <w:t xml:space="preserve">XIV, </w:t>
      </w:r>
      <w:r>
        <w:rPr>
          <w:rStyle w:val="rvts44"/>
          <w:rFonts w:ascii="Times New Roman" w:hAnsi="Times New Roman" w:cs="Times New Roman"/>
          <w:sz w:val="28"/>
          <w:szCs w:val="28"/>
        </w:rPr>
        <w:t xml:space="preserve">який поширюється на військовослужбовців Збройних Сил України, </w:t>
      </w:r>
      <w:r w:rsidRPr="00905E89">
        <w:rPr>
          <w:rStyle w:val="rvts0"/>
          <w:rFonts w:ascii="Times New Roman" w:hAnsi="Times New Roman" w:cs="Times New Roman"/>
          <w:sz w:val="28"/>
          <w:szCs w:val="28"/>
        </w:rPr>
        <w:t>Служби зовнішньої розвідки України, Служби безпеки України, Державної служби спеціального зв’язку та захисту інформації України, Національної гвардії України, Державної прикордонної служби України, Державної спеціальної служби транспорту, Управління державної охорони України, інших утворених відповідно до законів України військових формувань, органів спеціального призначення з правоохоронними функціями.</w:t>
      </w:r>
    </w:p>
    <w:p w:rsidR="00140248" w:rsidRPr="00905E89" w:rsidRDefault="00140248" w:rsidP="00EA044D">
      <w:pPr>
        <w:pStyle w:val="rvps2"/>
        <w:spacing w:before="0" w:beforeAutospacing="0" w:after="0" w:afterAutospacing="0"/>
        <w:ind w:firstLine="567"/>
        <w:jc w:val="both"/>
        <w:rPr>
          <w:sz w:val="28"/>
          <w:szCs w:val="28"/>
        </w:rPr>
      </w:pPr>
      <w:r w:rsidRPr="00905E89">
        <w:rPr>
          <w:rStyle w:val="rvts23"/>
          <w:sz w:val="28"/>
          <w:szCs w:val="28"/>
        </w:rPr>
        <w:t>У той же час, з</w:t>
      </w:r>
      <w:r w:rsidRPr="00905E89">
        <w:rPr>
          <w:sz w:val="28"/>
          <w:szCs w:val="28"/>
        </w:rPr>
        <w:t xml:space="preserve"> метою громадського впливу на порушників військової дисципліни та громадського порядку до накладення стягнення </w:t>
      </w:r>
      <w:r w:rsidR="00793DB5" w:rsidRPr="00905E89">
        <w:rPr>
          <w:sz w:val="28"/>
          <w:szCs w:val="28"/>
        </w:rPr>
        <w:t xml:space="preserve">за рішенням командира (начальника) </w:t>
      </w:r>
      <w:r w:rsidRPr="00905E89">
        <w:rPr>
          <w:sz w:val="28"/>
          <w:szCs w:val="28"/>
        </w:rPr>
        <w:t xml:space="preserve">за </w:t>
      </w:r>
      <w:r w:rsidR="00793DB5">
        <w:rPr>
          <w:sz w:val="28"/>
          <w:szCs w:val="28"/>
        </w:rPr>
        <w:t xml:space="preserve">допущені </w:t>
      </w:r>
      <w:r w:rsidRPr="00905E89">
        <w:rPr>
          <w:sz w:val="28"/>
          <w:szCs w:val="28"/>
        </w:rPr>
        <w:t>порушення військовослужбовців можна обговорювати:</w:t>
      </w:r>
    </w:p>
    <w:p w:rsidR="00140248" w:rsidRPr="00905E89" w:rsidRDefault="00140248" w:rsidP="00EA044D">
      <w:pPr>
        <w:pStyle w:val="rvps2"/>
        <w:spacing w:before="0" w:beforeAutospacing="0" w:after="0" w:afterAutospacing="0"/>
        <w:ind w:firstLine="567"/>
        <w:jc w:val="both"/>
        <w:rPr>
          <w:sz w:val="28"/>
          <w:szCs w:val="28"/>
        </w:rPr>
      </w:pPr>
      <w:bookmarkStart w:id="153" w:name="n224"/>
      <w:bookmarkEnd w:id="153"/>
      <w:r w:rsidRPr="00905E89">
        <w:rPr>
          <w:sz w:val="28"/>
          <w:szCs w:val="28"/>
        </w:rPr>
        <w:t xml:space="preserve">військовослужбовців рядового складу </w:t>
      </w:r>
      <w:r w:rsidR="00793DB5">
        <w:rPr>
          <w:sz w:val="28"/>
          <w:szCs w:val="28"/>
        </w:rPr>
        <w:t>–</w:t>
      </w:r>
      <w:r w:rsidRPr="00905E89">
        <w:rPr>
          <w:sz w:val="28"/>
          <w:szCs w:val="28"/>
        </w:rPr>
        <w:t xml:space="preserve"> на зборах особового складу;</w:t>
      </w:r>
    </w:p>
    <w:p w:rsidR="00140248" w:rsidRPr="00905E89" w:rsidRDefault="00140248" w:rsidP="00EA044D">
      <w:pPr>
        <w:pStyle w:val="rvps2"/>
        <w:spacing w:before="0" w:beforeAutospacing="0" w:after="0" w:afterAutospacing="0"/>
        <w:ind w:firstLine="567"/>
        <w:jc w:val="both"/>
        <w:rPr>
          <w:sz w:val="28"/>
          <w:szCs w:val="28"/>
        </w:rPr>
      </w:pPr>
      <w:r w:rsidRPr="00905E89">
        <w:rPr>
          <w:sz w:val="28"/>
          <w:szCs w:val="28"/>
        </w:rPr>
        <w:t xml:space="preserve">військовослужбовців сержантського (старшинського) складу </w:t>
      </w:r>
      <w:r w:rsidR="00793DB5">
        <w:rPr>
          <w:sz w:val="28"/>
          <w:szCs w:val="28"/>
        </w:rPr>
        <w:t>–</w:t>
      </w:r>
      <w:r w:rsidRPr="00905E89">
        <w:rPr>
          <w:sz w:val="28"/>
          <w:szCs w:val="28"/>
        </w:rPr>
        <w:t xml:space="preserve"> на зборах військовослужбовців сержантського (старшинського) складу;</w:t>
      </w:r>
    </w:p>
    <w:p w:rsidR="00140248" w:rsidRPr="00905E89" w:rsidRDefault="00140248" w:rsidP="00EA044D">
      <w:pPr>
        <w:pStyle w:val="rvps2"/>
        <w:spacing w:before="0" w:beforeAutospacing="0" w:after="0" w:afterAutospacing="0"/>
        <w:ind w:firstLine="567"/>
        <w:jc w:val="both"/>
        <w:rPr>
          <w:sz w:val="28"/>
          <w:szCs w:val="28"/>
        </w:rPr>
      </w:pPr>
      <w:r w:rsidRPr="00905E89">
        <w:rPr>
          <w:sz w:val="28"/>
          <w:szCs w:val="28"/>
        </w:rPr>
        <w:lastRenderedPageBreak/>
        <w:t xml:space="preserve">військовослужбовців офіцерського складу </w:t>
      </w:r>
      <w:r w:rsidR="00793DB5">
        <w:rPr>
          <w:sz w:val="28"/>
          <w:szCs w:val="28"/>
        </w:rPr>
        <w:t>–</w:t>
      </w:r>
      <w:r w:rsidRPr="00905E89">
        <w:rPr>
          <w:sz w:val="28"/>
          <w:szCs w:val="28"/>
        </w:rPr>
        <w:t xml:space="preserve"> на зборах військовослужбовців офіцерського складу, які мають військові звання (займають посади) не нижче військового звання (посади) офіцера, правопорушення якого обговорюються.</w:t>
      </w:r>
    </w:p>
    <w:p w:rsidR="00140248" w:rsidRPr="00250EF5" w:rsidRDefault="00140248" w:rsidP="00EA044D">
      <w:pPr>
        <w:pStyle w:val="rvps2"/>
        <w:spacing w:before="0" w:beforeAutospacing="0" w:after="0" w:afterAutospacing="0"/>
        <w:ind w:firstLine="567"/>
        <w:jc w:val="both"/>
        <w:rPr>
          <w:sz w:val="28"/>
          <w:szCs w:val="28"/>
        </w:rPr>
      </w:pPr>
      <w:bookmarkStart w:id="154" w:name="n661"/>
      <w:bookmarkStart w:id="155" w:name="n231"/>
      <w:bookmarkEnd w:id="154"/>
      <w:bookmarkEnd w:id="155"/>
      <w:r w:rsidRPr="00905E89">
        <w:rPr>
          <w:sz w:val="28"/>
          <w:szCs w:val="28"/>
        </w:rPr>
        <w:t>Рішення таких зборів є рекомендаційними для командирів.</w:t>
      </w:r>
    </w:p>
    <w:p w:rsidR="00140248" w:rsidRPr="00675696" w:rsidRDefault="00140248" w:rsidP="00EA044D">
      <w:pPr>
        <w:tabs>
          <w:tab w:val="left" w:pos="1008"/>
        </w:tabs>
        <w:spacing w:after="0" w:line="240" w:lineRule="auto"/>
        <w:ind w:firstLine="567"/>
        <w:jc w:val="both"/>
        <w:rPr>
          <w:rStyle w:val="rvts9"/>
          <w:rFonts w:ascii="Times New Roman" w:hAnsi="Times New Roman" w:cs="Times New Roman"/>
          <w:sz w:val="28"/>
          <w:szCs w:val="28"/>
        </w:rPr>
      </w:pPr>
      <w:r>
        <w:rPr>
          <w:rStyle w:val="rvts44"/>
          <w:rFonts w:ascii="Times New Roman" w:hAnsi="Times New Roman" w:cs="Times New Roman"/>
          <w:sz w:val="28"/>
          <w:szCs w:val="28"/>
        </w:rPr>
        <w:t xml:space="preserve">Аналогічні види дисциплінарних стягнень тим, що застосовуються в поліції, визначено також </w:t>
      </w:r>
      <w:r w:rsidRPr="00922D77">
        <w:rPr>
          <w:rStyle w:val="rvts44"/>
          <w:rFonts w:ascii="Times New Roman" w:hAnsi="Times New Roman" w:cs="Times New Roman"/>
          <w:sz w:val="28"/>
          <w:szCs w:val="28"/>
        </w:rPr>
        <w:t>Дисциплінарн</w:t>
      </w:r>
      <w:r>
        <w:rPr>
          <w:rStyle w:val="rvts44"/>
          <w:rFonts w:ascii="Times New Roman" w:hAnsi="Times New Roman" w:cs="Times New Roman"/>
          <w:sz w:val="28"/>
          <w:szCs w:val="28"/>
        </w:rPr>
        <w:t>им</w:t>
      </w:r>
      <w:r w:rsidRPr="00922D77">
        <w:rPr>
          <w:rStyle w:val="rvts44"/>
          <w:rFonts w:ascii="Times New Roman" w:hAnsi="Times New Roman" w:cs="Times New Roman"/>
          <w:sz w:val="28"/>
          <w:szCs w:val="28"/>
        </w:rPr>
        <w:t xml:space="preserve"> статут</w:t>
      </w:r>
      <w:r>
        <w:rPr>
          <w:rStyle w:val="rvts44"/>
          <w:rFonts w:ascii="Times New Roman" w:hAnsi="Times New Roman" w:cs="Times New Roman"/>
          <w:sz w:val="28"/>
          <w:szCs w:val="28"/>
        </w:rPr>
        <w:t>ом</w:t>
      </w:r>
      <w:r w:rsidRPr="00922D77">
        <w:rPr>
          <w:rStyle w:val="rvts44"/>
          <w:rFonts w:ascii="Times New Roman" w:hAnsi="Times New Roman" w:cs="Times New Roman"/>
          <w:sz w:val="28"/>
          <w:szCs w:val="28"/>
        </w:rPr>
        <w:t xml:space="preserve"> служби ц</w:t>
      </w:r>
      <w:r>
        <w:rPr>
          <w:rStyle w:val="rvts44"/>
          <w:rFonts w:ascii="Times New Roman" w:hAnsi="Times New Roman" w:cs="Times New Roman"/>
          <w:sz w:val="28"/>
          <w:szCs w:val="28"/>
        </w:rPr>
        <w:t>ивільного захисту, затвердженим</w:t>
      </w:r>
      <w:r w:rsidRPr="00922D77">
        <w:rPr>
          <w:rStyle w:val="rvts44"/>
          <w:rFonts w:ascii="Times New Roman" w:hAnsi="Times New Roman" w:cs="Times New Roman"/>
          <w:sz w:val="28"/>
          <w:szCs w:val="28"/>
        </w:rPr>
        <w:t xml:space="preserve"> Законом України від 05 березня 2009 року </w:t>
      </w:r>
      <w:r>
        <w:rPr>
          <w:rStyle w:val="rvts9"/>
          <w:rFonts w:ascii="Times New Roman" w:hAnsi="Times New Roman" w:cs="Times New Roman"/>
          <w:sz w:val="28"/>
          <w:szCs w:val="28"/>
        </w:rPr>
        <w:t xml:space="preserve">№ 1068-VI. </w:t>
      </w:r>
      <w:r w:rsidRPr="004E5943">
        <w:rPr>
          <w:rFonts w:ascii="Times New Roman" w:hAnsi="Times New Roman" w:cs="Times New Roman"/>
          <w:sz w:val="28"/>
          <w:szCs w:val="28"/>
        </w:rPr>
        <w:t>Також передбачено право керівника у разі вчинення незначного порушення службової дисципліни особою рядового або начальницького складу обмежитись усним попередженням її щодо необхідності дотримання службової дисципліни.</w:t>
      </w:r>
      <w:r>
        <w:rPr>
          <w:rFonts w:ascii="Times New Roman" w:hAnsi="Times New Roman" w:cs="Times New Roman"/>
          <w:sz w:val="28"/>
          <w:szCs w:val="28"/>
        </w:rPr>
        <w:t xml:space="preserve"> Слід зазначити, що строк дії дисциплінарних стягнень, накладених письмовим наказом, становить 1 рік для всіх дисциплінарних стягнень, а які застосовано усно – 1 місяць.</w:t>
      </w:r>
    </w:p>
    <w:p w:rsidR="00140248" w:rsidRPr="00850A41" w:rsidRDefault="00140248" w:rsidP="00EA044D">
      <w:pPr>
        <w:tabs>
          <w:tab w:val="left" w:pos="1008"/>
        </w:tabs>
        <w:spacing w:after="0" w:line="240" w:lineRule="auto"/>
        <w:ind w:firstLine="567"/>
        <w:jc w:val="both"/>
        <w:rPr>
          <w:rFonts w:ascii="Times New Roman" w:hAnsi="Times New Roman" w:cs="Times New Roman"/>
          <w:sz w:val="28"/>
          <w:szCs w:val="28"/>
        </w:rPr>
      </w:pPr>
      <w:r>
        <w:rPr>
          <w:rStyle w:val="rvts9"/>
          <w:rFonts w:ascii="Times New Roman" w:hAnsi="Times New Roman" w:cs="Times New Roman"/>
          <w:sz w:val="28"/>
          <w:szCs w:val="28"/>
        </w:rPr>
        <w:t xml:space="preserve">Проте особливістю </w:t>
      </w:r>
      <w:r w:rsidRPr="00922D77">
        <w:rPr>
          <w:rStyle w:val="rvts44"/>
          <w:rFonts w:ascii="Times New Roman" w:hAnsi="Times New Roman" w:cs="Times New Roman"/>
          <w:sz w:val="28"/>
          <w:szCs w:val="28"/>
        </w:rPr>
        <w:t>Дисциплінарн</w:t>
      </w:r>
      <w:r>
        <w:rPr>
          <w:rStyle w:val="rvts44"/>
          <w:rFonts w:ascii="Times New Roman" w:hAnsi="Times New Roman" w:cs="Times New Roman"/>
          <w:sz w:val="28"/>
          <w:szCs w:val="28"/>
        </w:rPr>
        <w:t>ого</w:t>
      </w:r>
      <w:r w:rsidRPr="00922D77">
        <w:rPr>
          <w:rStyle w:val="rvts44"/>
          <w:rFonts w:ascii="Times New Roman" w:hAnsi="Times New Roman" w:cs="Times New Roman"/>
          <w:sz w:val="28"/>
          <w:szCs w:val="28"/>
        </w:rPr>
        <w:t xml:space="preserve"> статут</w:t>
      </w:r>
      <w:r>
        <w:rPr>
          <w:rStyle w:val="rvts44"/>
          <w:rFonts w:ascii="Times New Roman" w:hAnsi="Times New Roman" w:cs="Times New Roman"/>
          <w:sz w:val="28"/>
          <w:szCs w:val="28"/>
        </w:rPr>
        <w:t>у</w:t>
      </w:r>
      <w:r w:rsidRPr="00922D77">
        <w:rPr>
          <w:rStyle w:val="rvts44"/>
          <w:rFonts w:ascii="Times New Roman" w:hAnsi="Times New Roman" w:cs="Times New Roman"/>
          <w:sz w:val="28"/>
          <w:szCs w:val="28"/>
        </w:rPr>
        <w:t xml:space="preserve"> служби ц</w:t>
      </w:r>
      <w:r>
        <w:rPr>
          <w:rStyle w:val="rvts44"/>
          <w:rFonts w:ascii="Times New Roman" w:hAnsi="Times New Roman" w:cs="Times New Roman"/>
          <w:sz w:val="28"/>
          <w:szCs w:val="28"/>
        </w:rPr>
        <w:t>ивільного захисту</w:t>
      </w:r>
      <w:r>
        <w:rPr>
          <w:rStyle w:val="rvts9"/>
          <w:rFonts w:ascii="Times New Roman" w:hAnsi="Times New Roman" w:cs="Times New Roman"/>
          <w:sz w:val="28"/>
          <w:szCs w:val="28"/>
        </w:rPr>
        <w:t xml:space="preserve"> є закріплення в ньому </w:t>
      </w:r>
      <w:r w:rsidR="00793DB5">
        <w:rPr>
          <w:rStyle w:val="rvts9"/>
          <w:rFonts w:ascii="Times New Roman" w:hAnsi="Times New Roman" w:cs="Times New Roman"/>
          <w:sz w:val="28"/>
          <w:szCs w:val="28"/>
        </w:rPr>
        <w:t xml:space="preserve">переліку </w:t>
      </w:r>
      <w:r>
        <w:rPr>
          <w:rStyle w:val="rvts9"/>
          <w:rFonts w:ascii="Times New Roman" w:hAnsi="Times New Roman" w:cs="Times New Roman"/>
          <w:sz w:val="28"/>
          <w:szCs w:val="28"/>
        </w:rPr>
        <w:t>груб</w:t>
      </w:r>
      <w:r w:rsidR="00793DB5">
        <w:rPr>
          <w:rStyle w:val="rvts9"/>
          <w:rFonts w:ascii="Times New Roman" w:hAnsi="Times New Roman" w:cs="Times New Roman"/>
          <w:sz w:val="28"/>
          <w:szCs w:val="28"/>
        </w:rPr>
        <w:t>их</w:t>
      </w:r>
      <w:r>
        <w:rPr>
          <w:rStyle w:val="rvts9"/>
          <w:rFonts w:ascii="Times New Roman" w:hAnsi="Times New Roman" w:cs="Times New Roman"/>
          <w:sz w:val="28"/>
          <w:szCs w:val="28"/>
        </w:rPr>
        <w:t xml:space="preserve"> дисциплінарн</w:t>
      </w:r>
      <w:r w:rsidR="00793DB5">
        <w:rPr>
          <w:rStyle w:val="rvts9"/>
          <w:rFonts w:ascii="Times New Roman" w:hAnsi="Times New Roman" w:cs="Times New Roman"/>
          <w:sz w:val="28"/>
          <w:szCs w:val="28"/>
        </w:rPr>
        <w:t>их</w:t>
      </w:r>
      <w:r>
        <w:rPr>
          <w:rStyle w:val="rvts9"/>
          <w:rFonts w:ascii="Times New Roman" w:hAnsi="Times New Roman" w:cs="Times New Roman"/>
          <w:sz w:val="28"/>
          <w:szCs w:val="28"/>
        </w:rPr>
        <w:t xml:space="preserve"> </w:t>
      </w:r>
      <w:r w:rsidRPr="00850A41">
        <w:rPr>
          <w:rStyle w:val="rvts9"/>
          <w:rFonts w:ascii="Times New Roman" w:hAnsi="Times New Roman" w:cs="Times New Roman"/>
          <w:sz w:val="28"/>
          <w:szCs w:val="28"/>
        </w:rPr>
        <w:t>проступк</w:t>
      </w:r>
      <w:r w:rsidR="00793DB5">
        <w:rPr>
          <w:rStyle w:val="rvts9"/>
          <w:rFonts w:ascii="Times New Roman" w:hAnsi="Times New Roman" w:cs="Times New Roman"/>
          <w:sz w:val="28"/>
          <w:szCs w:val="28"/>
        </w:rPr>
        <w:t>ів</w:t>
      </w:r>
      <w:r w:rsidRPr="00850A41">
        <w:rPr>
          <w:rStyle w:val="rvts9"/>
          <w:rFonts w:ascii="Times New Roman" w:hAnsi="Times New Roman" w:cs="Times New Roman"/>
          <w:sz w:val="28"/>
          <w:szCs w:val="28"/>
        </w:rPr>
        <w:t xml:space="preserve"> та груб</w:t>
      </w:r>
      <w:r w:rsidR="00793DB5">
        <w:rPr>
          <w:rStyle w:val="rvts9"/>
          <w:rFonts w:ascii="Times New Roman" w:hAnsi="Times New Roman" w:cs="Times New Roman"/>
          <w:sz w:val="28"/>
          <w:szCs w:val="28"/>
        </w:rPr>
        <w:t>их</w:t>
      </w:r>
      <w:r w:rsidRPr="00850A41">
        <w:rPr>
          <w:rStyle w:val="rvts9"/>
          <w:rFonts w:ascii="Times New Roman" w:hAnsi="Times New Roman" w:cs="Times New Roman"/>
          <w:sz w:val="28"/>
          <w:szCs w:val="28"/>
        </w:rPr>
        <w:t xml:space="preserve"> порушен</w:t>
      </w:r>
      <w:r w:rsidR="00793DB5">
        <w:rPr>
          <w:rStyle w:val="rvts9"/>
          <w:rFonts w:ascii="Times New Roman" w:hAnsi="Times New Roman" w:cs="Times New Roman"/>
          <w:sz w:val="28"/>
          <w:szCs w:val="28"/>
        </w:rPr>
        <w:t>ь</w:t>
      </w:r>
      <w:r w:rsidRPr="00850A41">
        <w:rPr>
          <w:rStyle w:val="rvts9"/>
          <w:rFonts w:ascii="Times New Roman" w:hAnsi="Times New Roman" w:cs="Times New Roman"/>
          <w:sz w:val="28"/>
          <w:szCs w:val="28"/>
        </w:rPr>
        <w:t xml:space="preserve"> службової дисципліни. До таких, зокрема, віднесено: </w:t>
      </w:r>
      <w:bookmarkStart w:id="156" w:name="n120"/>
      <w:bookmarkEnd w:id="156"/>
      <w:r w:rsidRPr="00850A41">
        <w:rPr>
          <w:rFonts w:ascii="Times New Roman" w:hAnsi="Times New Roman" w:cs="Times New Roman"/>
          <w:sz w:val="28"/>
          <w:szCs w:val="28"/>
        </w:rPr>
        <w:t xml:space="preserve">невихід на службу без поважних причин; </w:t>
      </w:r>
      <w:bookmarkStart w:id="157" w:name="n121"/>
      <w:bookmarkEnd w:id="157"/>
      <w:r w:rsidRPr="00850A41">
        <w:rPr>
          <w:rFonts w:ascii="Times New Roman" w:hAnsi="Times New Roman" w:cs="Times New Roman"/>
          <w:sz w:val="28"/>
          <w:szCs w:val="28"/>
        </w:rPr>
        <w:t xml:space="preserve">порушення встановленого керівником органу чи підрозділу цивільного захисту розпорядку дня; </w:t>
      </w:r>
      <w:bookmarkStart w:id="158" w:name="n122"/>
      <w:bookmarkEnd w:id="158"/>
      <w:r w:rsidRPr="00850A41">
        <w:rPr>
          <w:rFonts w:ascii="Times New Roman" w:hAnsi="Times New Roman" w:cs="Times New Roman"/>
          <w:sz w:val="28"/>
          <w:szCs w:val="28"/>
        </w:rPr>
        <w:t xml:space="preserve">вживання алкогольних напоїв чи наркотичних засобів у службовий час, прибуття на службу в нетверезому стані чи стані наркотичного сп'яніння; </w:t>
      </w:r>
      <w:bookmarkStart w:id="159" w:name="n123"/>
      <w:bookmarkEnd w:id="159"/>
      <w:r w:rsidRPr="00850A41">
        <w:rPr>
          <w:rFonts w:ascii="Times New Roman" w:hAnsi="Times New Roman" w:cs="Times New Roman"/>
          <w:sz w:val="28"/>
          <w:szCs w:val="28"/>
        </w:rPr>
        <w:t xml:space="preserve">порушення статутних правил несення служби; </w:t>
      </w:r>
      <w:bookmarkStart w:id="160" w:name="n124"/>
      <w:bookmarkEnd w:id="160"/>
      <w:r w:rsidRPr="00850A41">
        <w:rPr>
          <w:rFonts w:ascii="Times New Roman" w:hAnsi="Times New Roman" w:cs="Times New Roman"/>
          <w:sz w:val="28"/>
          <w:szCs w:val="28"/>
        </w:rPr>
        <w:t>втрата службового посвідчення, службових документів;</w:t>
      </w:r>
      <w:bookmarkStart w:id="161" w:name="n125"/>
      <w:bookmarkStart w:id="162" w:name="n126"/>
      <w:bookmarkEnd w:id="161"/>
      <w:bookmarkEnd w:id="162"/>
      <w:r w:rsidRPr="00850A41">
        <w:rPr>
          <w:rFonts w:ascii="Times New Roman" w:hAnsi="Times New Roman" w:cs="Times New Roman"/>
          <w:sz w:val="28"/>
          <w:szCs w:val="28"/>
        </w:rPr>
        <w:t xml:space="preserve"> невиконання наказів та розпоряджень начальників, що призвело до неготовності до дій за призначенням та зриву виконання покладених на орган чи підрозділ цивільного захисту завдань; </w:t>
      </w:r>
      <w:bookmarkStart w:id="163" w:name="n127"/>
      <w:bookmarkEnd w:id="163"/>
      <w:r w:rsidRPr="00850A41">
        <w:rPr>
          <w:rFonts w:ascii="Times New Roman" w:hAnsi="Times New Roman" w:cs="Times New Roman"/>
          <w:sz w:val="28"/>
          <w:szCs w:val="28"/>
        </w:rPr>
        <w:t xml:space="preserve">порушення вимог законів та інших нормативно-правових актів, що призвело до псування або втрати закріпленого майна, обладнання та техніки, інших матеріальних збитків, а також завдало шкоди здоров'ю особовому складу органу чи підрозділу цивільного захисту або іншим особам; </w:t>
      </w:r>
      <w:bookmarkStart w:id="164" w:name="n128"/>
      <w:bookmarkEnd w:id="164"/>
      <w:r w:rsidRPr="00850A41">
        <w:rPr>
          <w:rFonts w:ascii="Times New Roman" w:hAnsi="Times New Roman" w:cs="Times New Roman"/>
          <w:sz w:val="28"/>
          <w:szCs w:val="28"/>
        </w:rPr>
        <w:t xml:space="preserve">самовільне відлучення курсантів (слухачів) з розташування навчального закладу; </w:t>
      </w:r>
      <w:bookmarkStart w:id="165" w:name="n129"/>
      <w:bookmarkEnd w:id="165"/>
      <w:r w:rsidRPr="00850A41">
        <w:rPr>
          <w:rFonts w:ascii="Times New Roman" w:hAnsi="Times New Roman" w:cs="Times New Roman"/>
          <w:sz w:val="28"/>
          <w:szCs w:val="28"/>
        </w:rPr>
        <w:t xml:space="preserve">невиконання індивідуальних планів роботи науковим, науково-педагогічним, педагогічним складом, ад'юнктами, докторантами; </w:t>
      </w:r>
      <w:bookmarkStart w:id="166" w:name="n267"/>
      <w:bookmarkEnd w:id="166"/>
      <w:r w:rsidRPr="00850A41">
        <w:rPr>
          <w:rFonts w:ascii="Times New Roman" w:hAnsi="Times New Roman" w:cs="Times New Roman"/>
          <w:sz w:val="28"/>
          <w:szCs w:val="28"/>
        </w:rPr>
        <w:t>вчинення інших дій чи бездіяльність, що полягає в порушенні службової дисципліни, невиконанні чи неналежному виконанні службових обов’язків, які підривають авторитет органів та підрозділів цивільного захисту, а також не сумісні з подальшим проходженням служби цивільного захисту.</w:t>
      </w:r>
      <w:r>
        <w:rPr>
          <w:rFonts w:ascii="Times New Roman" w:hAnsi="Times New Roman" w:cs="Times New Roman"/>
          <w:sz w:val="28"/>
          <w:szCs w:val="28"/>
        </w:rPr>
        <w:t xml:space="preserve">  </w:t>
      </w:r>
    </w:p>
    <w:p w:rsidR="00140248" w:rsidRDefault="00140248" w:rsidP="00EA044D">
      <w:pPr>
        <w:tabs>
          <w:tab w:val="left" w:pos="1008"/>
        </w:tabs>
        <w:spacing w:after="0" w:line="240" w:lineRule="auto"/>
        <w:ind w:firstLine="567"/>
        <w:jc w:val="both"/>
        <w:rPr>
          <w:rStyle w:val="rvts44"/>
          <w:rFonts w:ascii="Times New Roman" w:hAnsi="Times New Roman" w:cs="Times New Roman"/>
          <w:sz w:val="28"/>
          <w:szCs w:val="28"/>
        </w:rPr>
      </w:pPr>
      <w:bookmarkStart w:id="167" w:name="n266"/>
      <w:bookmarkStart w:id="168" w:name="n130"/>
      <w:bookmarkStart w:id="169" w:name="n135"/>
      <w:bookmarkEnd w:id="167"/>
      <w:bookmarkEnd w:id="168"/>
      <w:bookmarkEnd w:id="169"/>
      <w:r>
        <w:rPr>
          <w:rStyle w:val="rvts9"/>
          <w:rFonts w:ascii="Times New Roman" w:hAnsi="Times New Roman" w:cs="Times New Roman"/>
          <w:sz w:val="28"/>
          <w:szCs w:val="28"/>
        </w:rPr>
        <w:lastRenderedPageBreak/>
        <w:t xml:space="preserve">Натомість </w:t>
      </w:r>
      <w:r w:rsidRPr="00922D77">
        <w:rPr>
          <w:rStyle w:val="rvts9"/>
          <w:rFonts w:ascii="Times New Roman" w:hAnsi="Times New Roman" w:cs="Times New Roman"/>
          <w:sz w:val="28"/>
          <w:szCs w:val="28"/>
        </w:rPr>
        <w:t>Дисциплінарн</w:t>
      </w:r>
      <w:r>
        <w:rPr>
          <w:rStyle w:val="rvts9"/>
          <w:rFonts w:ascii="Times New Roman" w:hAnsi="Times New Roman" w:cs="Times New Roman"/>
          <w:sz w:val="28"/>
          <w:szCs w:val="28"/>
        </w:rPr>
        <w:t>им</w:t>
      </w:r>
      <w:r w:rsidRPr="00922D77">
        <w:rPr>
          <w:rStyle w:val="rvts9"/>
          <w:rFonts w:ascii="Times New Roman" w:hAnsi="Times New Roman" w:cs="Times New Roman"/>
          <w:sz w:val="28"/>
          <w:szCs w:val="28"/>
        </w:rPr>
        <w:t xml:space="preserve"> статут</w:t>
      </w:r>
      <w:r>
        <w:rPr>
          <w:rStyle w:val="rvts9"/>
          <w:rFonts w:ascii="Times New Roman" w:hAnsi="Times New Roman" w:cs="Times New Roman"/>
          <w:sz w:val="28"/>
          <w:szCs w:val="28"/>
        </w:rPr>
        <w:t>ом</w:t>
      </w:r>
      <w:r w:rsidRPr="00922D77">
        <w:rPr>
          <w:rStyle w:val="rvts9"/>
          <w:rFonts w:ascii="Times New Roman" w:hAnsi="Times New Roman" w:cs="Times New Roman"/>
          <w:sz w:val="28"/>
          <w:szCs w:val="28"/>
        </w:rPr>
        <w:t xml:space="preserve"> органів внутрішніх сп</w:t>
      </w:r>
      <w:r>
        <w:rPr>
          <w:rStyle w:val="rvts9"/>
          <w:rFonts w:ascii="Times New Roman" w:hAnsi="Times New Roman" w:cs="Times New Roman"/>
          <w:sz w:val="28"/>
          <w:szCs w:val="28"/>
        </w:rPr>
        <w:t>рав України, затвердженим</w:t>
      </w:r>
      <w:r w:rsidRPr="00922D77">
        <w:rPr>
          <w:rStyle w:val="rvts9"/>
          <w:rFonts w:ascii="Times New Roman" w:hAnsi="Times New Roman" w:cs="Times New Roman"/>
          <w:sz w:val="28"/>
          <w:szCs w:val="28"/>
        </w:rPr>
        <w:t xml:space="preserve"> </w:t>
      </w:r>
      <w:r>
        <w:rPr>
          <w:rStyle w:val="rvts9"/>
          <w:rFonts w:ascii="Times New Roman" w:hAnsi="Times New Roman" w:cs="Times New Roman"/>
          <w:sz w:val="28"/>
          <w:szCs w:val="28"/>
        </w:rPr>
        <w:t>З</w:t>
      </w:r>
      <w:r w:rsidRPr="00922D77">
        <w:rPr>
          <w:rStyle w:val="rvts9"/>
          <w:rFonts w:ascii="Times New Roman" w:hAnsi="Times New Roman" w:cs="Times New Roman"/>
          <w:sz w:val="28"/>
          <w:szCs w:val="28"/>
        </w:rPr>
        <w:t>аконом України від 22 лютого 2006 року № 3460-IV</w:t>
      </w:r>
      <w:r>
        <w:rPr>
          <w:rStyle w:val="rvts9"/>
          <w:rFonts w:ascii="Times New Roman" w:hAnsi="Times New Roman" w:cs="Times New Roman"/>
          <w:sz w:val="28"/>
          <w:szCs w:val="28"/>
        </w:rPr>
        <w:t>,</w:t>
      </w:r>
      <w:r w:rsidRPr="00922D77">
        <w:rPr>
          <w:rStyle w:val="rvts44"/>
          <w:rFonts w:ascii="Times New Roman" w:hAnsi="Times New Roman" w:cs="Times New Roman"/>
          <w:sz w:val="28"/>
          <w:szCs w:val="28"/>
        </w:rPr>
        <w:t xml:space="preserve"> </w:t>
      </w:r>
      <w:r>
        <w:rPr>
          <w:rStyle w:val="rvts44"/>
          <w:rFonts w:ascii="Times New Roman" w:hAnsi="Times New Roman" w:cs="Times New Roman"/>
          <w:sz w:val="28"/>
          <w:szCs w:val="28"/>
        </w:rPr>
        <w:t xml:space="preserve">який </w:t>
      </w:r>
      <w:r w:rsidRPr="00922D77">
        <w:rPr>
          <w:rStyle w:val="rvts44"/>
          <w:rFonts w:ascii="Times New Roman" w:hAnsi="Times New Roman" w:cs="Times New Roman"/>
          <w:sz w:val="28"/>
          <w:szCs w:val="28"/>
        </w:rPr>
        <w:t xml:space="preserve">поширюється на працівників Державної кримінально-виконавчої служби </w:t>
      </w:r>
      <w:r>
        <w:rPr>
          <w:rStyle w:val="rvts44"/>
          <w:rFonts w:ascii="Times New Roman" w:hAnsi="Times New Roman" w:cs="Times New Roman"/>
          <w:sz w:val="28"/>
          <w:szCs w:val="28"/>
        </w:rPr>
        <w:t>т</w:t>
      </w:r>
      <w:r w:rsidRPr="00922D77">
        <w:rPr>
          <w:rStyle w:val="rvts44"/>
          <w:rFonts w:ascii="Times New Roman" w:hAnsi="Times New Roman" w:cs="Times New Roman"/>
          <w:sz w:val="28"/>
          <w:szCs w:val="28"/>
        </w:rPr>
        <w:t>а начальницького складу Національног</w:t>
      </w:r>
      <w:r>
        <w:rPr>
          <w:rStyle w:val="rvts44"/>
          <w:rFonts w:ascii="Times New Roman" w:hAnsi="Times New Roman" w:cs="Times New Roman"/>
          <w:sz w:val="28"/>
          <w:szCs w:val="28"/>
        </w:rPr>
        <w:t>о антикорупційного бюро України, передбачено майже аналогічний перелік видів дисциплінарних стягнень, що й для поліцейських. Виняток становить усне зауваження, яке для поліцейських не передбачено. Крім того, для всіх дисциплінарних стягнень встановлено єдиний уніфікований строк їх дії, який становить 1 рік.</w:t>
      </w:r>
    </w:p>
    <w:p w:rsidR="00140248" w:rsidRPr="00C01735" w:rsidRDefault="00140248"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C01735">
        <w:rPr>
          <w:rStyle w:val="rvts44"/>
          <w:rFonts w:ascii="Times New Roman" w:hAnsi="Times New Roman" w:cs="Times New Roman"/>
          <w:sz w:val="28"/>
          <w:szCs w:val="28"/>
        </w:rPr>
        <w:t xml:space="preserve">У свою чергу Законом України від 14 жовтня 2014 року </w:t>
      </w:r>
      <w:r w:rsidRPr="00C01735">
        <w:rPr>
          <w:rFonts w:ascii="Times New Roman" w:hAnsi="Times New Roman" w:cs="Times New Roman"/>
          <w:sz w:val="28"/>
          <w:szCs w:val="28"/>
        </w:rPr>
        <w:br/>
      </w:r>
      <w:r w:rsidRPr="00C01735">
        <w:rPr>
          <w:rStyle w:val="rvts44"/>
          <w:rFonts w:ascii="Times New Roman" w:hAnsi="Times New Roman" w:cs="Times New Roman"/>
          <w:sz w:val="28"/>
          <w:szCs w:val="28"/>
        </w:rPr>
        <w:t xml:space="preserve">№ 1697-VII «Про прокуратуру» визначено лише три види дисциплінарних стягнень, що можуть застосовуватися до прокурорів, а саме: </w:t>
      </w:r>
      <w:bookmarkStart w:id="170" w:name="n672"/>
      <w:bookmarkStart w:id="171" w:name="n674"/>
      <w:bookmarkStart w:id="172" w:name="n487"/>
      <w:bookmarkStart w:id="173" w:name="n488"/>
      <w:bookmarkEnd w:id="170"/>
      <w:bookmarkEnd w:id="171"/>
      <w:bookmarkEnd w:id="172"/>
      <w:bookmarkEnd w:id="173"/>
      <w:r w:rsidRPr="00C01735">
        <w:rPr>
          <w:rFonts w:ascii="Times New Roman" w:eastAsia="Times New Roman" w:hAnsi="Times New Roman" w:cs="Times New Roman"/>
          <w:sz w:val="28"/>
          <w:szCs w:val="28"/>
          <w:lang w:eastAsia="uk-UA"/>
        </w:rPr>
        <w:t xml:space="preserve">догана; </w:t>
      </w:r>
      <w:bookmarkStart w:id="174" w:name="n489"/>
      <w:bookmarkEnd w:id="174"/>
      <w:r w:rsidRPr="00C01735">
        <w:rPr>
          <w:rFonts w:ascii="Times New Roman" w:eastAsia="Times New Roman" w:hAnsi="Times New Roman" w:cs="Times New Roman"/>
          <w:sz w:val="28"/>
          <w:szCs w:val="28"/>
          <w:lang w:eastAsia="uk-UA"/>
        </w:rPr>
        <w:t xml:space="preserve">заборона на строк до одного року на переведення до органу прокуратури вищого рівня чи на призначення на вищу посаду в органі прокуратури, в якому прокурор обіймає посаду (крім Генерального прокурора); </w:t>
      </w:r>
      <w:bookmarkStart w:id="175" w:name="n490"/>
      <w:bookmarkEnd w:id="175"/>
      <w:r w:rsidRPr="00C01735">
        <w:rPr>
          <w:rFonts w:ascii="Times New Roman" w:eastAsia="Times New Roman" w:hAnsi="Times New Roman" w:cs="Times New Roman"/>
          <w:sz w:val="28"/>
          <w:szCs w:val="28"/>
          <w:lang w:eastAsia="uk-UA"/>
        </w:rPr>
        <w:t>звільнення з посади в органах прокуратури.</w:t>
      </w:r>
      <w:r>
        <w:rPr>
          <w:rFonts w:ascii="Times New Roman" w:eastAsia="Times New Roman" w:hAnsi="Times New Roman" w:cs="Times New Roman"/>
          <w:sz w:val="28"/>
          <w:szCs w:val="28"/>
          <w:lang w:eastAsia="uk-UA"/>
        </w:rPr>
        <w:t xml:space="preserve"> При цьому строк дії цих дисциплінарних стягнень також уніфікований та становить 1 рік. На нашу думку, така кількість дисциплінарних стягнень обумовлена змінами законодавства, що визначали правовий статус працівників органів прокуратури в частині позбавлення інституту класних чинів.</w:t>
      </w:r>
    </w:p>
    <w:p w:rsidR="00140248" w:rsidRDefault="002C5F9C"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Натомість </w:t>
      </w:r>
      <w:r w:rsidR="00140248" w:rsidRPr="00051609">
        <w:rPr>
          <w:rStyle w:val="rvts23"/>
          <w:rFonts w:ascii="Times New Roman" w:hAnsi="Times New Roman" w:cs="Times New Roman"/>
          <w:sz w:val="28"/>
          <w:szCs w:val="28"/>
        </w:rPr>
        <w:t xml:space="preserve">Законом України від </w:t>
      </w:r>
      <w:r w:rsidR="00140248" w:rsidRPr="00051609">
        <w:rPr>
          <w:rStyle w:val="rvts44"/>
          <w:rFonts w:ascii="Times New Roman" w:hAnsi="Times New Roman" w:cs="Times New Roman"/>
          <w:sz w:val="28"/>
          <w:szCs w:val="28"/>
        </w:rPr>
        <w:t>10 грудня 2015 року</w:t>
      </w:r>
      <w:r w:rsidR="00140248" w:rsidRPr="00051609">
        <w:rPr>
          <w:rStyle w:val="rvts0"/>
          <w:rFonts w:ascii="Times New Roman" w:hAnsi="Times New Roman" w:cs="Times New Roman"/>
          <w:sz w:val="28"/>
          <w:szCs w:val="28"/>
        </w:rPr>
        <w:t xml:space="preserve"> </w:t>
      </w:r>
      <w:r w:rsidR="00140248" w:rsidRPr="00051609">
        <w:rPr>
          <w:rStyle w:val="rvts44"/>
          <w:rFonts w:ascii="Times New Roman" w:hAnsi="Times New Roman" w:cs="Times New Roman"/>
          <w:sz w:val="28"/>
          <w:szCs w:val="28"/>
        </w:rPr>
        <w:t>№ 889-VIII</w:t>
      </w:r>
      <w:r w:rsidR="00140248" w:rsidRPr="00051609">
        <w:rPr>
          <w:rStyle w:val="rvts23"/>
          <w:rFonts w:ascii="Times New Roman" w:hAnsi="Times New Roman" w:cs="Times New Roman"/>
          <w:sz w:val="28"/>
          <w:szCs w:val="28"/>
        </w:rPr>
        <w:t xml:space="preserve"> «Про державну службу» передбачено такі види дисциплінарних стягнень, як зауваження, догана, попередження про неповну службов</w:t>
      </w:r>
      <w:r>
        <w:rPr>
          <w:rStyle w:val="rvts23"/>
          <w:rFonts w:ascii="Times New Roman" w:hAnsi="Times New Roman" w:cs="Times New Roman"/>
          <w:sz w:val="28"/>
          <w:szCs w:val="28"/>
        </w:rPr>
        <w:t>у</w:t>
      </w:r>
      <w:r w:rsidR="00140248" w:rsidRPr="00051609">
        <w:rPr>
          <w:rStyle w:val="rvts23"/>
          <w:rFonts w:ascii="Times New Roman" w:hAnsi="Times New Roman" w:cs="Times New Roman"/>
          <w:sz w:val="28"/>
          <w:szCs w:val="28"/>
        </w:rPr>
        <w:t xml:space="preserve"> відповідність, звільнення з посади державної служби</w:t>
      </w:r>
      <w:r w:rsidR="00140248">
        <w:rPr>
          <w:rStyle w:val="rvts23"/>
          <w:rFonts w:ascii="Times New Roman" w:hAnsi="Times New Roman" w:cs="Times New Roman"/>
          <w:sz w:val="28"/>
          <w:szCs w:val="28"/>
        </w:rPr>
        <w:t>.</w:t>
      </w:r>
      <w:r>
        <w:rPr>
          <w:rStyle w:val="rvts23"/>
          <w:rFonts w:ascii="Times New Roman" w:hAnsi="Times New Roman" w:cs="Times New Roman"/>
          <w:sz w:val="28"/>
          <w:szCs w:val="28"/>
        </w:rPr>
        <w:t xml:space="preserve"> </w:t>
      </w:r>
      <w:r w:rsidR="00140248">
        <w:rPr>
          <w:rStyle w:val="rvts23"/>
          <w:rFonts w:ascii="Times New Roman" w:hAnsi="Times New Roman" w:cs="Times New Roman"/>
          <w:sz w:val="28"/>
          <w:szCs w:val="28"/>
        </w:rPr>
        <w:t xml:space="preserve">До особливостей зазначеного законодавчого акту можна віднести закріплення </w:t>
      </w:r>
      <w:proofErr w:type="spellStart"/>
      <w:r w:rsidR="00140248">
        <w:rPr>
          <w:rStyle w:val="rvts23"/>
          <w:rFonts w:ascii="Times New Roman" w:hAnsi="Times New Roman" w:cs="Times New Roman"/>
          <w:sz w:val="28"/>
          <w:szCs w:val="28"/>
        </w:rPr>
        <w:t>категорійності</w:t>
      </w:r>
      <w:proofErr w:type="spellEnd"/>
      <w:r w:rsidR="00140248">
        <w:rPr>
          <w:rStyle w:val="rvts23"/>
          <w:rFonts w:ascii="Times New Roman" w:hAnsi="Times New Roman" w:cs="Times New Roman"/>
          <w:sz w:val="28"/>
          <w:szCs w:val="28"/>
        </w:rPr>
        <w:t xml:space="preserve"> дисциплінарних проступків, учинених державними службовцями, та відповідність їм конкретних дисциплінарних стягнень, які мож</w:t>
      </w:r>
      <w:r>
        <w:rPr>
          <w:rStyle w:val="rvts23"/>
          <w:rFonts w:ascii="Times New Roman" w:hAnsi="Times New Roman" w:cs="Times New Roman"/>
          <w:sz w:val="28"/>
          <w:szCs w:val="28"/>
        </w:rPr>
        <w:t>на</w:t>
      </w:r>
      <w:r w:rsidR="00140248">
        <w:rPr>
          <w:rStyle w:val="rvts23"/>
          <w:rFonts w:ascii="Times New Roman" w:hAnsi="Times New Roman" w:cs="Times New Roman"/>
          <w:sz w:val="28"/>
          <w:szCs w:val="28"/>
        </w:rPr>
        <w:t xml:space="preserve"> застосов</w:t>
      </w:r>
      <w:r>
        <w:rPr>
          <w:rStyle w:val="rvts23"/>
          <w:rFonts w:ascii="Times New Roman" w:hAnsi="Times New Roman" w:cs="Times New Roman"/>
          <w:sz w:val="28"/>
          <w:szCs w:val="28"/>
        </w:rPr>
        <w:t>увати</w:t>
      </w:r>
      <w:r w:rsidR="00140248">
        <w:rPr>
          <w:rStyle w:val="rvts23"/>
          <w:rFonts w:ascii="Times New Roman" w:hAnsi="Times New Roman" w:cs="Times New Roman"/>
          <w:sz w:val="28"/>
          <w:szCs w:val="28"/>
        </w:rPr>
        <w:t xml:space="preserve"> за їх скоєння.</w:t>
      </w:r>
    </w:p>
    <w:p w:rsidR="002C5F9C" w:rsidRDefault="002C5F9C"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Таким чином можна констатувати, що загалом перелік видів дисциплінарних стягнень, що застосовуються до поліцейських, майже ідентичний переліку дисциплінарних стягнень, за певними виключеннями, що застосовуються в інших військових формуваннях та правоохоронних органів.</w:t>
      </w:r>
    </w:p>
    <w:p w:rsidR="002C5F9C" w:rsidRDefault="002C5F9C" w:rsidP="00EA044D">
      <w:pPr>
        <w:tabs>
          <w:tab w:val="left" w:pos="1008"/>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rPr>
        <w:t xml:space="preserve">Водночас, з метою справляння належного виховного ефекту застосованих дисциплінарних стягнень, поряд зі зменшенням строків їх дії, порівняно зі строками дії аналогічних дисциплінарних стягнень в інших правоохоронних органах та військових формуваннях, </w:t>
      </w:r>
      <w:r>
        <w:rPr>
          <w:rStyle w:val="rvts23"/>
          <w:rFonts w:ascii="Times New Roman" w:hAnsi="Times New Roman" w:cs="Times New Roman"/>
          <w:sz w:val="28"/>
          <w:szCs w:val="28"/>
        </w:rPr>
        <w:lastRenderedPageBreak/>
        <w:t xml:space="preserve">Дисциплінарним статутом Національної поліції України встановлено додаткові правові обтяження у вигляді зупинення строків вислуги в спеціальному званні та зменшення чи позбавлення премії. </w:t>
      </w: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21F2D" w:rsidRDefault="00121F2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36F4F" w:rsidRPr="00136F4F" w:rsidRDefault="00136F4F"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r w:rsidRPr="007F4CA4">
        <w:rPr>
          <w:rFonts w:ascii="Times New Roman" w:eastAsia="Times New Roman" w:hAnsi="Times New Roman" w:cs="Times New Roman"/>
          <w:b/>
          <w:sz w:val="28"/>
          <w:szCs w:val="28"/>
          <w:lang w:eastAsia="uk-UA"/>
        </w:rPr>
        <w:t>АНАЛІЗ ДИСЦИПЛІНАРНИХ СТЯГНЕНЬ, ЗАСТОСОВАНИХ СТОСОВНО ПОЛІЦЕЙСЬКИХ УПРОДОВЖ ЛИСТОПАДА 2018 – ЛЮТОГО 2022 РОКІВ</w:t>
      </w:r>
    </w:p>
    <w:p w:rsidR="00136F4F" w:rsidRDefault="00136F4F"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0C2DE8" w:rsidRDefault="000C2DE8"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Зважаючи на об’єктивні обставини, про що йшлося вище, не вдалося в повній мірі дослідити статистичні відомості щодо застосування заходів дисциплінарного реагування, визначених Дисциплінарним статутом Національної поліції України</w:t>
      </w:r>
      <w:r w:rsidR="0021298A">
        <w:rPr>
          <w:rFonts w:ascii="Times New Roman" w:hAnsi="Times New Roman" w:cs="Times New Roman"/>
          <w:sz w:val="28"/>
          <w:szCs w:val="28"/>
        </w:rPr>
        <w:t>, упродовж досліджуваного періоду</w:t>
      </w:r>
      <w:r>
        <w:rPr>
          <w:rFonts w:ascii="Times New Roman" w:hAnsi="Times New Roman" w:cs="Times New Roman"/>
          <w:sz w:val="28"/>
          <w:szCs w:val="28"/>
        </w:rPr>
        <w:t>.</w:t>
      </w:r>
    </w:p>
    <w:p w:rsidR="00F91079" w:rsidRDefault="00F91079"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Водночас необхідно зазначити, що </w:t>
      </w:r>
      <w:r w:rsidR="0021298A">
        <w:rPr>
          <w:rFonts w:ascii="Times New Roman" w:hAnsi="Times New Roman" w:cs="Times New Roman"/>
          <w:sz w:val="28"/>
          <w:szCs w:val="28"/>
        </w:rPr>
        <w:t>Дисциплінарним</w:t>
      </w:r>
      <w:r>
        <w:rPr>
          <w:rFonts w:ascii="Times New Roman" w:hAnsi="Times New Roman" w:cs="Times New Roman"/>
          <w:sz w:val="28"/>
          <w:szCs w:val="28"/>
        </w:rPr>
        <w:t xml:space="preserve"> статут</w:t>
      </w:r>
      <w:r w:rsidR="0021298A">
        <w:rPr>
          <w:rFonts w:ascii="Times New Roman" w:hAnsi="Times New Roman" w:cs="Times New Roman"/>
          <w:sz w:val="28"/>
          <w:szCs w:val="28"/>
        </w:rPr>
        <w:t>ом</w:t>
      </w:r>
      <w:r>
        <w:rPr>
          <w:rFonts w:ascii="Times New Roman" w:hAnsi="Times New Roman" w:cs="Times New Roman"/>
          <w:sz w:val="28"/>
          <w:szCs w:val="28"/>
        </w:rPr>
        <w:t xml:space="preserve"> Національної поліції України</w:t>
      </w:r>
      <w:r w:rsidR="0021298A">
        <w:rPr>
          <w:rFonts w:ascii="Times New Roman" w:hAnsi="Times New Roman" w:cs="Times New Roman"/>
          <w:sz w:val="28"/>
          <w:szCs w:val="28"/>
        </w:rPr>
        <w:t xml:space="preserve"> на рівні із застосуванням дисциплінарного стягнення до поліцейського передбачено можливість </w:t>
      </w:r>
      <w:r>
        <w:rPr>
          <w:rFonts w:ascii="Times New Roman" w:hAnsi="Times New Roman" w:cs="Times New Roman"/>
          <w:sz w:val="28"/>
          <w:szCs w:val="28"/>
        </w:rPr>
        <w:t xml:space="preserve">у разі виявлення в </w:t>
      </w:r>
      <w:r w:rsidR="0021298A">
        <w:rPr>
          <w:rFonts w:ascii="Times New Roman" w:hAnsi="Times New Roman" w:cs="Times New Roman"/>
          <w:sz w:val="28"/>
          <w:szCs w:val="28"/>
        </w:rPr>
        <w:t xml:space="preserve">його </w:t>
      </w:r>
      <w:r>
        <w:rPr>
          <w:rFonts w:ascii="Times New Roman" w:hAnsi="Times New Roman" w:cs="Times New Roman"/>
          <w:sz w:val="28"/>
          <w:szCs w:val="28"/>
        </w:rPr>
        <w:t>діях дисциплінарного проступку, який за своїм характером є незначним, попередження його про необхідність дотримання службової дисципліни або обмеження наявним дисциплінарним стягненням, що не тягне за собою застосування нового дисциплінарного стягнення.</w:t>
      </w:r>
    </w:p>
    <w:p w:rsidR="00F91079" w:rsidRDefault="00F91079" w:rsidP="00EA044D">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урахуванням визначених положень можна констатувати, що за наданими відомостями упродовж листопада 2018 – лютого 2022 років за результатами проведення службових розслідувань у діях поліцейських порушення службової дисципліни встановлювалися 138572 рази, що призвело до застосування 81197 дисциплінарних стягнень, а також вжиття інших заходів реагування в решті випадків.</w:t>
      </w:r>
    </w:p>
    <w:p w:rsidR="00F91079" w:rsidRDefault="00F91079" w:rsidP="00EA044D">
      <w:pPr>
        <w:tabs>
          <w:tab w:val="left" w:pos="1008"/>
        </w:tabs>
        <w:spacing w:after="0" w:line="240" w:lineRule="auto"/>
        <w:jc w:val="both"/>
        <w:rPr>
          <w:rFonts w:ascii="Times New Roman" w:hAnsi="Times New Roman" w:cs="Times New Roman"/>
          <w:sz w:val="28"/>
          <w:szCs w:val="28"/>
        </w:rPr>
      </w:pPr>
      <w:r>
        <w:rPr>
          <w:noProof/>
          <w:lang w:eastAsia="uk-UA"/>
        </w:rPr>
        <w:lastRenderedPageBreak/>
        <w:drawing>
          <wp:inline distT="0" distB="0" distL="0" distR="0" wp14:anchorId="796A3FD0" wp14:editId="7BABA473">
            <wp:extent cx="6031230" cy="4381500"/>
            <wp:effectExtent l="0" t="0" r="762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C2DE8" w:rsidRPr="007230EF" w:rsidRDefault="000C2DE8" w:rsidP="00EA044D">
      <w:pPr>
        <w:tabs>
          <w:tab w:val="left" w:pos="1008"/>
        </w:tabs>
        <w:spacing w:after="0" w:line="240" w:lineRule="auto"/>
        <w:ind w:firstLine="567"/>
        <w:jc w:val="both"/>
        <w:rPr>
          <w:rStyle w:val="rvts23"/>
          <w:rFonts w:ascii="Times New Roman" w:hAnsi="Times New Roman" w:cs="Times New Roman"/>
          <w:sz w:val="28"/>
          <w:szCs w:val="28"/>
        </w:rPr>
      </w:pPr>
      <w:r>
        <w:rPr>
          <w:rFonts w:ascii="Times New Roman" w:hAnsi="Times New Roman" w:cs="Times New Roman"/>
          <w:sz w:val="28"/>
          <w:szCs w:val="28"/>
        </w:rPr>
        <w:t xml:space="preserve">Разом з тим, згідно з наданими статистичними відомостями вбачається, що в період з листопада 2018 по лютий 2022 років до поліцейських дисциплінарні стягнення застосовувалися не менше </w:t>
      </w:r>
      <w:r w:rsidR="00F91079">
        <w:rPr>
          <w:rFonts w:ascii="Times New Roman" w:hAnsi="Times New Roman" w:cs="Times New Roman"/>
          <w:sz w:val="28"/>
          <w:szCs w:val="28"/>
        </w:rPr>
        <w:t>81197</w:t>
      </w:r>
      <w:r>
        <w:rPr>
          <w:rFonts w:ascii="Times New Roman" w:hAnsi="Times New Roman" w:cs="Times New Roman"/>
          <w:sz w:val="28"/>
          <w:szCs w:val="28"/>
        </w:rPr>
        <w:t xml:space="preserve"> разів, з яких у </w:t>
      </w:r>
      <w:r w:rsidR="00F91079">
        <w:rPr>
          <w:rFonts w:ascii="Times New Roman" w:hAnsi="Times New Roman" w:cs="Times New Roman"/>
          <w:sz w:val="28"/>
          <w:szCs w:val="28"/>
        </w:rPr>
        <w:t>62404</w:t>
      </w:r>
      <w:r>
        <w:rPr>
          <w:rFonts w:ascii="Times New Roman" w:hAnsi="Times New Roman" w:cs="Times New Roman"/>
          <w:sz w:val="28"/>
          <w:szCs w:val="28"/>
        </w:rPr>
        <w:t xml:space="preserve"> випадк</w:t>
      </w:r>
      <w:r w:rsidR="00F91079">
        <w:rPr>
          <w:rFonts w:ascii="Times New Roman" w:hAnsi="Times New Roman" w:cs="Times New Roman"/>
          <w:sz w:val="28"/>
          <w:szCs w:val="28"/>
        </w:rPr>
        <w:t>ах</w:t>
      </w:r>
      <w:r>
        <w:rPr>
          <w:rFonts w:ascii="Times New Roman" w:hAnsi="Times New Roman" w:cs="Times New Roman"/>
          <w:sz w:val="28"/>
          <w:szCs w:val="28"/>
        </w:rPr>
        <w:t xml:space="preserve"> стосовно середнього складу, </w:t>
      </w:r>
      <w:r w:rsidR="00F91079">
        <w:rPr>
          <w:rFonts w:ascii="Times New Roman" w:hAnsi="Times New Roman" w:cs="Times New Roman"/>
          <w:sz w:val="28"/>
          <w:szCs w:val="28"/>
        </w:rPr>
        <w:t>17471</w:t>
      </w:r>
      <w:r>
        <w:rPr>
          <w:rFonts w:ascii="Times New Roman" w:hAnsi="Times New Roman" w:cs="Times New Roman"/>
          <w:sz w:val="28"/>
          <w:szCs w:val="28"/>
        </w:rPr>
        <w:t xml:space="preserve"> – молодшого складу </w:t>
      </w:r>
      <w:r w:rsidRPr="00F91079">
        <w:rPr>
          <w:rFonts w:ascii="Times New Roman" w:hAnsi="Times New Roman" w:cs="Times New Roman"/>
          <w:sz w:val="28"/>
          <w:szCs w:val="28"/>
        </w:rPr>
        <w:t xml:space="preserve">та </w:t>
      </w:r>
      <w:r w:rsidR="00F91079" w:rsidRPr="00F91079">
        <w:rPr>
          <w:rFonts w:ascii="Times New Roman" w:hAnsi="Times New Roman" w:cs="Times New Roman"/>
          <w:sz w:val="28"/>
          <w:szCs w:val="28"/>
        </w:rPr>
        <w:t>17</w:t>
      </w:r>
      <w:r w:rsidRPr="00F91079">
        <w:rPr>
          <w:rFonts w:ascii="Times New Roman" w:hAnsi="Times New Roman" w:cs="Times New Roman"/>
          <w:sz w:val="28"/>
          <w:szCs w:val="28"/>
        </w:rPr>
        <w:t xml:space="preserve"> – вищого складу.</w:t>
      </w:r>
      <w:r>
        <w:rPr>
          <w:rFonts w:ascii="Times New Roman" w:hAnsi="Times New Roman" w:cs="Times New Roman"/>
          <w:sz w:val="28"/>
          <w:szCs w:val="28"/>
        </w:rPr>
        <w:t xml:space="preserve">  </w:t>
      </w:r>
    </w:p>
    <w:p w:rsidR="001C3D3C" w:rsidRDefault="001C3D3C"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drawing>
          <wp:inline distT="0" distB="0" distL="0" distR="0" wp14:anchorId="5FE6D5CE" wp14:editId="79A1D096">
            <wp:extent cx="6031230" cy="3268980"/>
            <wp:effectExtent l="0" t="0" r="7620" b="762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C3D3C" w:rsidRDefault="001F57E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Якщо брати повні роки дослідження, то кількість застосовуваних дисциплінарних стягнень зростала поступово з </w:t>
      </w:r>
      <w:r w:rsidR="001C3D3C">
        <w:rPr>
          <w:rFonts w:ascii="Times New Roman" w:eastAsia="Times New Roman" w:hAnsi="Times New Roman" w:cs="Times New Roman"/>
          <w:sz w:val="28"/>
          <w:szCs w:val="28"/>
          <w:lang w:eastAsia="uk-UA"/>
        </w:rPr>
        <w:t>21958</w:t>
      </w:r>
      <w:r>
        <w:rPr>
          <w:rFonts w:ascii="Times New Roman" w:eastAsia="Times New Roman" w:hAnsi="Times New Roman" w:cs="Times New Roman"/>
          <w:sz w:val="28"/>
          <w:szCs w:val="28"/>
          <w:lang w:eastAsia="uk-UA"/>
        </w:rPr>
        <w:t xml:space="preserve"> у 2019 році до 2</w:t>
      </w:r>
      <w:r w:rsidR="001C3D3C">
        <w:rPr>
          <w:rFonts w:ascii="Times New Roman" w:eastAsia="Times New Roman" w:hAnsi="Times New Roman" w:cs="Times New Roman"/>
          <w:sz w:val="28"/>
          <w:szCs w:val="28"/>
          <w:lang w:eastAsia="uk-UA"/>
        </w:rPr>
        <w:t>5973</w:t>
      </w:r>
      <w:r>
        <w:rPr>
          <w:rFonts w:ascii="Times New Roman" w:eastAsia="Times New Roman" w:hAnsi="Times New Roman" w:cs="Times New Roman"/>
          <w:sz w:val="28"/>
          <w:szCs w:val="28"/>
          <w:lang w:eastAsia="uk-UA"/>
        </w:rPr>
        <w:t xml:space="preserve"> у 2020 та до 2</w:t>
      </w:r>
      <w:r w:rsidR="001C3D3C">
        <w:rPr>
          <w:rFonts w:ascii="Times New Roman" w:eastAsia="Times New Roman" w:hAnsi="Times New Roman" w:cs="Times New Roman"/>
          <w:sz w:val="28"/>
          <w:szCs w:val="28"/>
          <w:lang w:eastAsia="uk-UA"/>
        </w:rPr>
        <w:t>6705</w:t>
      </w:r>
      <w:r>
        <w:rPr>
          <w:rFonts w:ascii="Times New Roman" w:eastAsia="Times New Roman" w:hAnsi="Times New Roman" w:cs="Times New Roman"/>
          <w:sz w:val="28"/>
          <w:szCs w:val="28"/>
          <w:lang w:eastAsia="uk-UA"/>
        </w:rPr>
        <w:t xml:space="preserve"> у 2021 роках. </w:t>
      </w:r>
    </w:p>
    <w:p w:rsidR="001C3D3C" w:rsidRDefault="001C3D3C"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lastRenderedPageBreak/>
        <w:drawing>
          <wp:inline distT="0" distB="0" distL="0" distR="0" wp14:anchorId="1FAE261C" wp14:editId="6ED2D597">
            <wp:extent cx="6016293" cy="3949311"/>
            <wp:effectExtent l="0" t="0" r="3810" b="13335"/>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40248" w:rsidRDefault="001F57E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Аналогічна тенденція простежується і щодо застосування дисциплінарних стягнень за категоріями поліцейських (із 4</w:t>
      </w:r>
      <w:r w:rsidR="001C3D3C">
        <w:rPr>
          <w:rFonts w:ascii="Times New Roman" w:eastAsia="Times New Roman" w:hAnsi="Times New Roman" w:cs="Times New Roman"/>
          <w:sz w:val="28"/>
          <w:szCs w:val="28"/>
          <w:lang w:eastAsia="uk-UA"/>
        </w:rPr>
        <w:t>731</w:t>
      </w:r>
      <w:r>
        <w:rPr>
          <w:rFonts w:ascii="Times New Roman" w:eastAsia="Times New Roman" w:hAnsi="Times New Roman" w:cs="Times New Roman"/>
          <w:sz w:val="28"/>
          <w:szCs w:val="28"/>
          <w:lang w:eastAsia="uk-UA"/>
        </w:rPr>
        <w:t xml:space="preserve"> до </w:t>
      </w:r>
      <w:r w:rsidR="001C3D3C">
        <w:rPr>
          <w:rFonts w:ascii="Times New Roman" w:eastAsia="Times New Roman" w:hAnsi="Times New Roman" w:cs="Times New Roman"/>
          <w:sz w:val="28"/>
          <w:szCs w:val="28"/>
          <w:lang w:eastAsia="uk-UA"/>
        </w:rPr>
        <w:t>5695</w:t>
      </w:r>
      <w:r>
        <w:rPr>
          <w:rFonts w:ascii="Times New Roman" w:eastAsia="Times New Roman" w:hAnsi="Times New Roman" w:cs="Times New Roman"/>
          <w:sz w:val="28"/>
          <w:szCs w:val="28"/>
          <w:lang w:eastAsia="uk-UA"/>
        </w:rPr>
        <w:t xml:space="preserve"> та 5</w:t>
      </w:r>
      <w:r w:rsidR="001C3D3C">
        <w:rPr>
          <w:rFonts w:ascii="Times New Roman" w:eastAsia="Times New Roman" w:hAnsi="Times New Roman" w:cs="Times New Roman"/>
          <w:sz w:val="28"/>
          <w:szCs w:val="28"/>
          <w:lang w:eastAsia="uk-UA"/>
        </w:rPr>
        <w:t>830</w:t>
      </w:r>
      <w:r>
        <w:rPr>
          <w:rFonts w:ascii="Times New Roman" w:eastAsia="Times New Roman" w:hAnsi="Times New Roman" w:cs="Times New Roman"/>
          <w:sz w:val="28"/>
          <w:szCs w:val="28"/>
          <w:lang w:eastAsia="uk-UA"/>
        </w:rPr>
        <w:t xml:space="preserve"> ст</w:t>
      </w:r>
      <w:r w:rsidR="001C3D3C">
        <w:rPr>
          <w:rFonts w:ascii="Times New Roman" w:eastAsia="Times New Roman" w:hAnsi="Times New Roman" w:cs="Times New Roman"/>
          <w:sz w:val="28"/>
          <w:szCs w:val="28"/>
          <w:lang w:eastAsia="uk-UA"/>
        </w:rPr>
        <w:t>осовно молодшого складу,</w:t>
      </w:r>
      <w:r>
        <w:rPr>
          <w:rFonts w:ascii="Times New Roman" w:eastAsia="Times New Roman" w:hAnsi="Times New Roman" w:cs="Times New Roman"/>
          <w:sz w:val="28"/>
          <w:szCs w:val="28"/>
          <w:lang w:eastAsia="uk-UA"/>
        </w:rPr>
        <w:t xml:space="preserve"> з 1</w:t>
      </w:r>
      <w:r w:rsidR="001C3D3C">
        <w:rPr>
          <w:rFonts w:ascii="Times New Roman" w:eastAsia="Times New Roman" w:hAnsi="Times New Roman" w:cs="Times New Roman"/>
          <w:sz w:val="28"/>
          <w:szCs w:val="28"/>
          <w:lang w:eastAsia="uk-UA"/>
        </w:rPr>
        <w:t>6764</w:t>
      </w:r>
      <w:r>
        <w:rPr>
          <w:rFonts w:ascii="Times New Roman" w:eastAsia="Times New Roman" w:hAnsi="Times New Roman" w:cs="Times New Roman"/>
          <w:sz w:val="28"/>
          <w:szCs w:val="28"/>
          <w:lang w:eastAsia="uk-UA"/>
        </w:rPr>
        <w:t xml:space="preserve"> до 1</w:t>
      </w:r>
      <w:r w:rsidR="001C3D3C">
        <w:rPr>
          <w:rFonts w:ascii="Times New Roman" w:eastAsia="Times New Roman" w:hAnsi="Times New Roman" w:cs="Times New Roman"/>
          <w:sz w:val="28"/>
          <w:szCs w:val="28"/>
          <w:lang w:eastAsia="uk-UA"/>
        </w:rPr>
        <w:t>9973</w:t>
      </w:r>
      <w:r>
        <w:rPr>
          <w:rFonts w:ascii="Times New Roman" w:eastAsia="Times New Roman" w:hAnsi="Times New Roman" w:cs="Times New Roman"/>
          <w:sz w:val="28"/>
          <w:szCs w:val="28"/>
          <w:lang w:eastAsia="uk-UA"/>
        </w:rPr>
        <w:t xml:space="preserve"> та </w:t>
      </w:r>
      <w:r w:rsidR="001C3D3C">
        <w:rPr>
          <w:rFonts w:ascii="Times New Roman" w:eastAsia="Times New Roman" w:hAnsi="Times New Roman" w:cs="Times New Roman"/>
          <w:sz w:val="28"/>
          <w:szCs w:val="28"/>
          <w:lang w:eastAsia="uk-UA"/>
        </w:rPr>
        <w:t>20506 – стосовно середнього складу), а також щодо обмеження попередженням про необхідність дотримання службової дисципліни чи наявним дисциплінарним стягненням.</w:t>
      </w:r>
    </w:p>
    <w:p w:rsidR="001C3D3C" w:rsidRDefault="001C3D3C"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drawing>
          <wp:inline distT="0" distB="0" distL="0" distR="0" wp14:anchorId="1655D567" wp14:editId="0BAEFBC2">
            <wp:extent cx="6031230" cy="3631565"/>
            <wp:effectExtent l="0" t="0" r="7620" b="6985"/>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56988" w:rsidRDefault="00956988"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Найчастіше до поліцейських застосовувався такий вид дисциплінарного стягнення як зауваження. Упродовж досліджуваного періоду </w:t>
      </w:r>
      <w:r w:rsidR="00CC08CD">
        <w:rPr>
          <w:rFonts w:ascii="Times New Roman" w:eastAsia="Times New Roman" w:hAnsi="Times New Roman" w:cs="Times New Roman"/>
          <w:sz w:val="28"/>
          <w:szCs w:val="28"/>
          <w:lang w:eastAsia="uk-UA"/>
        </w:rPr>
        <w:t>застосовано 3</w:t>
      </w:r>
      <w:r w:rsidR="001C3D3C">
        <w:rPr>
          <w:rFonts w:ascii="Times New Roman" w:eastAsia="Times New Roman" w:hAnsi="Times New Roman" w:cs="Times New Roman"/>
          <w:sz w:val="28"/>
          <w:szCs w:val="28"/>
          <w:lang w:eastAsia="uk-UA"/>
        </w:rPr>
        <w:t>8834</w:t>
      </w:r>
      <w:r w:rsidR="00CC08CD">
        <w:rPr>
          <w:rFonts w:ascii="Times New Roman" w:eastAsia="Times New Roman" w:hAnsi="Times New Roman" w:cs="Times New Roman"/>
          <w:sz w:val="28"/>
          <w:szCs w:val="28"/>
          <w:lang w:eastAsia="uk-UA"/>
        </w:rPr>
        <w:t xml:space="preserve"> таких стягнень</w:t>
      </w:r>
      <w:r w:rsidR="005105A4">
        <w:rPr>
          <w:rFonts w:ascii="Times New Roman" w:eastAsia="Times New Roman" w:hAnsi="Times New Roman" w:cs="Times New Roman"/>
          <w:sz w:val="28"/>
          <w:szCs w:val="28"/>
          <w:lang w:eastAsia="uk-UA"/>
        </w:rPr>
        <w:t xml:space="preserve">, з яких </w:t>
      </w:r>
      <w:r w:rsidR="001C3D3C">
        <w:rPr>
          <w:rFonts w:ascii="Times New Roman" w:eastAsia="Times New Roman" w:hAnsi="Times New Roman" w:cs="Times New Roman"/>
          <w:sz w:val="28"/>
          <w:szCs w:val="28"/>
          <w:lang w:eastAsia="uk-UA"/>
        </w:rPr>
        <w:t>30827</w:t>
      </w:r>
      <w:r w:rsidR="005105A4">
        <w:rPr>
          <w:rFonts w:ascii="Times New Roman" w:eastAsia="Times New Roman" w:hAnsi="Times New Roman" w:cs="Times New Roman"/>
          <w:sz w:val="28"/>
          <w:szCs w:val="28"/>
          <w:lang w:eastAsia="uk-UA"/>
        </w:rPr>
        <w:t xml:space="preserve"> – стосовно </w:t>
      </w:r>
      <w:r w:rsidR="005105A4">
        <w:rPr>
          <w:rFonts w:ascii="Times New Roman" w:eastAsia="Times New Roman" w:hAnsi="Times New Roman" w:cs="Times New Roman"/>
          <w:sz w:val="28"/>
          <w:szCs w:val="28"/>
          <w:lang w:eastAsia="uk-UA"/>
        </w:rPr>
        <w:lastRenderedPageBreak/>
        <w:t xml:space="preserve">осіб середнього складу, </w:t>
      </w:r>
      <w:r w:rsidR="001C3D3C">
        <w:rPr>
          <w:rFonts w:ascii="Times New Roman" w:eastAsia="Times New Roman" w:hAnsi="Times New Roman" w:cs="Times New Roman"/>
          <w:sz w:val="28"/>
          <w:szCs w:val="28"/>
          <w:lang w:eastAsia="uk-UA"/>
        </w:rPr>
        <w:t>8095</w:t>
      </w:r>
      <w:r w:rsidR="005105A4">
        <w:rPr>
          <w:rFonts w:ascii="Times New Roman" w:eastAsia="Times New Roman" w:hAnsi="Times New Roman" w:cs="Times New Roman"/>
          <w:sz w:val="28"/>
          <w:szCs w:val="28"/>
          <w:lang w:eastAsia="uk-UA"/>
        </w:rPr>
        <w:t xml:space="preserve"> – молодшого складу </w:t>
      </w:r>
      <w:r w:rsidR="005105A4" w:rsidRPr="001C3D3C">
        <w:rPr>
          <w:rFonts w:ascii="Times New Roman" w:eastAsia="Times New Roman" w:hAnsi="Times New Roman" w:cs="Times New Roman"/>
          <w:sz w:val="28"/>
          <w:szCs w:val="28"/>
          <w:lang w:eastAsia="uk-UA"/>
        </w:rPr>
        <w:t xml:space="preserve">та </w:t>
      </w:r>
      <w:r w:rsidR="001C3D3C" w:rsidRPr="001C3D3C">
        <w:rPr>
          <w:rFonts w:ascii="Times New Roman" w:eastAsia="Times New Roman" w:hAnsi="Times New Roman" w:cs="Times New Roman"/>
          <w:sz w:val="28"/>
          <w:szCs w:val="28"/>
          <w:lang w:eastAsia="uk-UA"/>
        </w:rPr>
        <w:t>4</w:t>
      </w:r>
      <w:r w:rsidR="005105A4">
        <w:rPr>
          <w:rFonts w:ascii="Times New Roman" w:eastAsia="Times New Roman" w:hAnsi="Times New Roman" w:cs="Times New Roman"/>
          <w:sz w:val="28"/>
          <w:szCs w:val="28"/>
          <w:lang w:eastAsia="uk-UA"/>
        </w:rPr>
        <w:t xml:space="preserve"> – вищого складу поліції. </w:t>
      </w:r>
    </w:p>
    <w:p w:rsidR="0088089A" w:rsidRDefault="001C3D3C" w:rsidP="00EA044D">
      <w:pPr>
        <w:tabs>
          <w:tab w:val="left" w:pos="1008"/>
        </w:tabs>
        <w:spacing w:after="0" w:line="240" w:lineRule="auto"/>
        <w:jc w:val="both"/>
        <w:rPr>
          <w:rFonts w:ascii="Times New Roman" w:eastAsia="Times New Roman" w:hAnsi="Times New Roman" w:cs="Times New Roman"/>
          <w:b/>
          <w:sz w:val="28"/>
          <w:szCs w:val="28"/>
          <w:lang w:eastAsia="uk-UA"/>
        </w:rPr>
      </w:pPr>
      <w:r>
        <w:rPr>
          <w:noProof/>
          <w:lang w:eastAsia="uk-UA"/>
        </w:rPr>
        <w:drawing>
          <wp:inline distT="0" distB="0" distL="0" distR="0" wp14:anchorId="596AF3D7" wp14:editId="51CD2A6E">
            <wp:extent cx="6088380" cy="3337560"/>
            <wp:effectExtent l="0" t="0" r="7620" b="1524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8089A" w:rsidRPr="0088089A" w:rsidRDefault="0088089A"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При цьому частота застосування зазначеного дисциплінарного стягнення поступово зростала із 10451 у 2019 році до 12534 у 2020 та 12802 у 2021 роках. Аналогічна тенденція простежується також серед досліджуваних категорій поліцейських.</w:t>
      </w:r>
    </w:p>
    <w:p w:rsidR="00B20A86" w:rsidRPr="002A34DD" w:rsidRDefault="00B20A86" w:rsidP="00EA044D">
      <w:pPr>
        <w:tabs>
          <w:tab w:val="left" w:pos="1008"/>
        </w:tabs>
        <w:spacing w:after="0" w:line="240" w:lineRule="auto"/>
        <w:ind w:firstLine="567"/>
        <w:jc w:val="both"/>
        <w:rPr>
          <w:rFonts w:ascii="Times New Roman" w:eastAsia="Times New Roman" w:hAnsi="Times New Roman" w:cs="Times New Roman"/>
          <w:sz w:val="18"/>
          <w:szCs w:val="18"/>
          <w:lang w:eastAsia="uk-UA"/>
        </w:rPr>
      </w:pPr>
    </w:p>
    <w:p w:rsidR="00DD6821" w:rsidRDefault="00DD6821"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Водночас дисциплінарне стягнення у виді догани застосовувалося </w:t>
      </w:r>
      <w:r w:rsidR="002A6833">
        <w:rPr>
          <w:rFonts w:ascii="Times New Roman" w:eastAsia="Times New Roman" w:hAnsi="Times New Roman" w:cs="Times New Roman"/>
          <w:sz w:val="28"/>
          <w:szCs w:val="28"/>
          <w:lang w:eastAsia="uk-UA"/>
        </w:rPr>
        <w:t>19446</w:t>
      </w:r>
      <w:r>
        <w:rPr>
          <w:rFonts w:ascii="Times New Roman" w:eastAsia="Times New Roman" w:hAnsi="Times New Roman" w:cs="Times New Roman"/>
          <w:sz w:val="28"/>
          <w:szCs w:val="28"/>
          <w:lang w:eastAsia="uk-UA"/>
        </w:rPr>
        <w:t xml:space="preserve"> разів, з яких найчастіше до осіб середнього складу – 1</w:t>
      </w:r>
      <w:r w:rsidR="002A6833">
        <w:rPr>
          <w:rFonts w:ascii="Times New Roman" w:eastAsia="Times New Roman" w:hAnsi="Times New Roman" w:cs="Times New Roman"/>
          <w:sz w:val="28"/>
          <w:szCs w:val="28"/>
          <w:lang w:eastAsia="uk-UA"/>
        </w:rPr>
        <w:t>4582</w:t>
      </w:r>
      <w:r>
        <w:rPr>
          <w:rFonts w:ascii="Times New Roman" w:eastAsia="Times New Roman" w:hAnsi="Times New Roman" w:cs="Times New Roman"/>
          <w:sz w:val="28"/>
          <w:szCs w:val="28"/>
          <w:lang w:eastAsia="uk-UA"/>
        </w:rPr>
        <w:t>, набагато рідше – до молодшого складу – 4</w:t>
      </w:r>
      <w:r w:rsidR="002A6833">
        <w:rPr>
          <w:rFonts w:ascii="Times New Roman" w:eastAsia="Times New Roman" w:hAnsi="Times New Roman" w:cs="Times New Roman"/>
          <w:sz w:val="28"/>
          <w:szCs w:val="28"/>
          <w:lang w:eastAsia="uk-UA"/>
        </w:rPr>
        <w:t>861</w:t>
      </w:r>
      <w:r>
        <w:rPr>
          <w:rFonts w:ascii="Times New Roman" w:eastAsia="Times New Roman" w:hAnsi="Times New Roman" w:cs="Times New Roman"/>
          <w:sz w:val="28"/>
          <w:szCs w:val="28"/>
          <w:lang w:eastAsia="uk-UA"/>
        </w:rPr>
        <w:t xml:space="preserve">, а також вищого складу – </w:t>
      </w:r>
      <w:r w:rsidR="002A6833">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p>
    <w:p w:rsidR="002A34DD" w:rsidRDefault="002A34DD"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2A6833" w:rsidRDefault="002A6833" w:rsidP="00EA044D">
      <w:pPr>
        <w:tabs>
          <w:tab w:val="left" w:pos="1008"/>
        </w:tabs>
        <w:spacing w:after="0" w:line="240" w:lineRule="auto"/>
        <w:jc w:val="both"/>
        <w:rPr>
          <w:rFonts w:ascii="Times New Roman" w:eastAsia="Times New Roman" w:hAnsi="Times New Roman" w:cs="Times New Roman"/>
          <w:b/>
          <w:sz w:val="28"/>
          <w:szCs w:val="28"/>
          <w:lang w:eastAsia="uk-UA"/>
        </w:rPr>
      </w:pPr>
      <w:r>
        <w:rPr>
          <w:noProof/>
          <w:lang w:eastAsia="uk-UA"/>
        </w:rPr>
        <w:drawing>
          <wp:inline distT="0" distB="0" distL="0" distR="0" wp14:anchorId="4C5EF0C5" wp14:editId="05EE5FE6">
            <wp:extent cx="6031230" cy="3451860"/>
            <wp:effectExtent l="0" t="0" r="7620" b="1524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20A86" w:rsidRDefault="00B20A86"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B20A86" w:rsidRDefault="00DD6821"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Натомість дисциплінарне стягнення у виді суворої догани застосовувалося </w:t>
      </w:r>
      <w:r w:rsidR="00B20A86">
        <w:rPr>
          <w:rFonts w:ascii="Times New Roman" w:eastAsia="Times New Roman" w:hAnsi="Times New Roman" w:cs="Times New Roman"/>
          <w:sz w:val="28"/>
          <w:szCs w:val="28"/>
          <w:lang w:eastAsia="uk-UA"/>
        </w:rPr>
        <w:t>6196</w:t>
      </w:r>
      <w:r>
        <w:rPr>
          <w:rFonts w:ascii="Times New Roman" w:eastAsia="Times New Roman" w:hAnsi="Times New Roman" w:cs="Times New Roman"/>
          <w:sz w:val="28"/>
          <w:szCs w:val="28"/>
          <w:lang w:eastAsia="uk-UA"/>
        </w:rPr>
        <w:t xml:space="preserve"> разів, з яких стосовно осіб середнього складу – </w:t>
      </w:r>
      <w:r w:rsidR="00B20A86">
        <w:rPr>
          <w:rFonts w:ascii="Times New Roman" w:eastAsia="Times New Roman" w:hAnsi="Times New Roman" w:cs="Times New Roman"/>
          <w:sz w:val="28"/>
          <w:szCs w:val="28"/>
          <w:lang w:eastAsia="uk-UA"/>
        </w:rPr>
        <w:t>4554</w:t>
      </w:r>
      <w:r>
        <w:rPr>
          <w:rFonts w:ascii="Times New Roman" w:eastAsia="Times New Roman" w:hAnsi="Times New Roman" w:cs="Times New Roman"/>
          <w:sz w:val="28"/>
          <w:szCs w:val="28"/>
          <w:lang w:eastAsia="uk-UA"/>
        </w:rPr>
        <w:t>, молодшого складу – 1</w:t>
      </w:r>
      <w:r w:rsidR="00B20A86">
        <w:rPr>
          <w:rFonts w:ascii="Times New Roman" w:eastAsia="Times New Roman" w:hAnsi="Times New Roman" w:cs="Times New Roman"/>
          <w:sz w:val="28"/>
          <w:szCs w:val="28"/>
          <w:lang w:eastAsia="uk-UA"/>
        </w:rPr>
        <w:t>623</w:t>
      </w:r>
      <w:r>
        <w:rPr>
          <w:rFonts w:ascii="Times New Roman" w:eastAsia="Times New Roman" w:hAnsi="Times New Roman" w:cs="Times New Roman"/>
          <w:sz w:val="28"/>
          <w:szCs w:val="28"/>
          <w:lang w:eastAsia="uk-UA"/>
        </w:rPr>
        <w:t xml:space="preserve"> та вищого складу – </w:t>
      </w:r>
      <w:r w:rsidR="00B20A86">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p>
    <w:p w:rsidR="002A34DD" w:rsidRDefault="002A34DD"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drawing>
          <wp:inline distT="0" distB="0" distL="0" distR="0" wp14:anchorId="7C365B83" wp14:editId="4C61A6AD">
            <wp:extent cx="6031230" cy="2651760"/>
            <wp:effectExtent l="0" t="0" r="7620" b="1524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20A86" w:rsidRDefault="00B20A86"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Водночас упродовж досліджуваного періоду такий вид дисциплінарного стягнення як попередження про неповну службову відповідність застосовувався 2401 раз, з яких 1720 – стосовно середнього складу, 557 – молодшого складу та 2 – вищого складу. При цьому відмічається коливання частоти застосування цього дисциплінарного стягнення як серед осіб молодшого складу (із 194 у 2019 році до 236 – у 2020 та 201 – у 2021 роках), так і середнього складу (з 559 у 2019 році до 582 – у 2020 та 454 – у 2021 роках).</w:t>
      </w:r>
    </w:p>
    <w:p w:rsidR="00A92BF8" w:rsidRDefault="00A92BF8" w:rsidP="00EA044D">
      <w:pPr>
        <w:tabs>
          <w:tab w:val="left" w:pos="1008"/>
        </w:tabs>
        <w:spacing w:after="0" w:line="240" w:lineRule="auto"/>
        <w:jc w:val="both"/>
        <w:rPr>
          <w:rFonts w:ascii="Times New Roman" w:eastAsia="Times New Roman" w:hAnsi="Times New Roman" w:cs="Times New Roman"/>
          <w:b/>
          <w:sz w:val="28"/>
          <w:szCs w:val="28"/>
          <w:lang w:eastAsia="uk-UA"/>
        </w:rPr>
      </w:pPr>
    </w:p>
    <w:p w:rsidR="002A34DD" w:rsidRDefault="002A34DD"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drawing>
          <wp:inline distT="0" distB="0" distL="0" distR="0" wp14:anchorId="41C26F94" wp14:editId="7BF5A7FB">
            <wp:extent cx="6031230" cy="3636010"/>
            <wp:effectExtent l="0" t="0" r="7620" b="254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A34DD" w:rsidRDefault="002A34DD" w:rsidP="00EA044D">
      <w:pPr>
        <w:tabs>
          <w:tab w:val="left" w:pos="1008"/>
        </w:tabs>
        <w:spacing w:after="0" w:line="240" w:lineRule="auto"/>
        <w:jc w:val="both"/>
        <w:rPr>
          <w:rFonts w:ascii="Times New Roman" w:eastAsia="Times New Roman" w:hAnsi="Times New Roman" w:cs="Times New Roman"/>
          <w:sz w:val="28"/>
          <w:szCs w:val="28"/>
          <w:lang w:eastAsia="uk-UA"/>
        </w:rPr>
      </w:pPr>
    </w:p>
    <w:p w:rsidR="002A34DD" w:rsidRDefault="00524E58" w:rsidP="00EA044D">
      <w:pPr>
        <w:tabs>
          <w:tab w:val="left" w:pos="1008"/>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Що стосується такого дисциплінарного стягнення, як звільнення з посади, то зазначений вид дисциплінарного стягнення застосовувався 4</w:t>
      </w:r>
      <w:r w:rsidR="002A34DD">
        <w:rPr>
          <w:rFonts w:ascii="Times New Roman" w:eastAsia="Times New Roman" w:hAnsi="Times New Roman" w:cs="Times New Roman"/>
          <w:sz w:val="28"/>
          <w:szCs w:val="28"/>
          <w:lang w:eastAsia="uk-UA"/>
        </w:rPr>
        <w:t>67</w:t>
      </w:r>
      <w:r>
        <w:rPr>
          <w:rFonts w:ascii="Times New Roman" w:eastAsia="Times New Roman" w:hAnsi="Times New Roman" w:cs="Times New Roman"/>
          <w:sz w:val="28"/>
          <w:szCs w:val="28"/>
          <w:lang w:eastAsia="uk-UA"/>
        </w:rPr>
        <w:t xml:space="preserve"> ра</w:t>
      </w:r>
      <w:r w:rsidR="000F2CA4">
        <w:rPr>
          <w:rFonts w:ascii="Times New Roman" w:eastAsia="Times New Roman" w:hAnsi="Times New Roman" w:cs="Times New Roman"/>
          <w:sz w:val="28"/>
          <w:szCs w:val="28"/>
          <w:lang w:eastAsia="uk-UA"/>
        </w:rPr>
        <w:t>зів, найчастіше – стосовно осіб середнього начальницького складу (</w:t>
      </w:r>
      <w:r w:rsidR="002A34DD">
        <w:rPr>
          <w:rFonts w:ascii="Times New Roman" w:eastAsia="Times New Roman" w:hAnsi="Times New Roman" w:cs="Times New Roman"/>
          <w:sz w:val="28"/>
          <w:szCs w:val="28"/>
          <w:lang w:eastAsia="uk-UA"/>
        </w:rPr>
        <w:t>436</w:t>
      </w:r>
      <w:r w:rsidR="000F2CA4">
        <w:rPr>
          <w:rFonts w:ascii="Times New Roman" w:eastAsia="Times New Roman" w:hAnsi="Times New Roman" w:cs="Times New Roman"/>
          <w:sz w:val="28"/>
          <w:szCs w:val="28"/>
          <w:lang w:eastAsia="uk-UA"/>
        </w:rPr>
        <w:t>), значно рідше – щодо молодшого складу (</w:t>
      </w:r>
      <w:r w:rsidR="002A34DD">
        <w:rPr>
          <w:rFonts w:ascii="Times New Roman" w:eastAsia="Times New Roman" w:hAnsi="Times New Roman" w:cs="Times New Roman"/>
          <w:sz w:val="28"/>
          <w:szCs w:val="28"/>
          <w:lang w:eastAsia="uk-UA"/>
        </w:rPr>
        <w:t>30</w:t>
      </w:r>
      <w:r w:rsidR="000F2CA4">
        <w:rPr>
          <w:rFonts w:ascii="Times New Roman" w:eastAsia="Times New Roman" w:hAnsi="Times New Roman" w:cs="Times New Roman"/>
          <w:sz w:val="28"/>
          <w:szCs w:val="28"/>
          <w:lang w:eastAsia="uk-UA"/>
        </w:rPr>
        <w:t xml:space="preserve">). </w:t>
      </w:r>
    </w:p>
    <w:p w:rsidR="00DD6821" w:rsidRDefault="002A34DD" w:rsidP="00EA044D">
      <w:pPr>
        <w:tabs>
          <w:tab w:val="left" w:pos="1008"/>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 цьому тенденція щодо зменшення частоти його застосування до осіб середнього складу поліції відчається з 2019 року і по кінець досліджуваного періоду (із 145 у 2019 році до 136 – у 2020 та 109 – у 2021 роках).</w:t>
      </w:r>
    </w:p>
    <w:p w:rsidR="002A34DD" w:rsidRDefault="002A34DD"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Така розбіжність у кількості застосованих дисциплінарних стягнень може бути обумовлена значно меншою кількість посад керівного складу, які можуть </w:t>
      </w:r>
      <w:r w:rsidR="00897161">
        <w:rPr>
          <w:rFonts w:ascii="Times New Roman" w:eastAsia="Times New Roman" w:hAnsi="Times New Roman" w:cs="Times New Roman"/>
          <w:sz w:val="28"/>
          <w:szCs w:val="28"/>
          <w:lang w:eastAsia="uk-UA"/>
        </w:rPr>
        <w:t>комплектуватися особами</w:t>
      </w:r>
      <w:r>
        <w:rPr>
          <w:rFonts w:ascii="Times New Roman" w:eastAsia="Times New Roman" w:hAnsi="Times New Roman" w:cs="Times New Roman"/>
          <w:sz w:val="28"/>
          <w:szCs w:val="28"/>
          <w:lang w:eastAsia="uk-UA"/>
        </w:rPr>
        <w:t xml:space="preserve"> молодшого складу, що унеможливлює застосування його до осіб, які такі посади не обіймають</w:t>
      </w:r>
      <w:r w:rsidR="00897161">
        <w:rPr>
          <w:rFonts w:ascii="Times New Roman" w:eastAsia="Times New Roman" w:hAnsi="Times New Roman" w:cs="Times New Roman"/>
          <w:sz w:val="28"/>
          <w:szCs w:val="28"/>
          <w:lang w:eastAsia="uk-UA"/>
        </w:rPr>
        <w:t xml:space="preserve"> (</w:t>
      </w:r>
      <w:r w:rsidR="00897161" w:rsidRPr="00897161">
        <w:rPr>
          <w:rFonts w:ascii="Times New Roman" w:eastAsia="Times New Roman" w:hAnsi="Times New Roman" w:cs="Times New Roman"/>
          <w:sz w:val="28"/>
          <w:szCs w:val="28"/>
          <w:lang w:eastAsia="uk-UA"/>
        </w:rPr>
        <w:t xml:space="preserve">відповідно до частини чотирнадцятої статті 19 Статуту </w:t>
      </w:r>
      <w:r w:rsidR="00897161" w:rsidRPr="00897161">
        <w:rPr>
          <w:rStyle w:val="rvts0"/>
          <w:rFonts w:ascii="Times New Roman" w:hAnsi="Times New Roman" w:cs="Times New Roman"/>
          <w:sz w:val="28"/>
          <w:szCs w:val="28"/>
        </w:rPr>
        <w:t>дисциплінарне стягнення у виді звільнення з посади до поліцейських, які обіймають посади найнижчого рівня, не застосовується</w:t>
      </w:r>
      <w:r w:rsidR="00897161" w:rsidRPr="00897161">
        <w:rPr>
          <w:rFonts w:ascii="Times New Roman" w:eastAsia="Times New Roman" w:hAnsi="Times New Roman" w:cs="Times New Roman"/>
          <w:sz w:val="28"/>
          <w:szCs w:val="28"/>
          <w:lang w:eastAsia="uk-UA"/>
        </w:rPr>
        <w:t>)</w:t>
      </w:r>
      <w:r w:rsidRPr="00897161">
        <w:rPr>
          <w:rFonts w:ascii="Times New Roman" w:eastAsia="Times New Roman" w:hAnsi="Times New Roman" w:cs="Times New Roman"/>
          <w:sz w:val="28"/>
          <w:szCs w:val="28"/>
          <w:lang w:eastAsia="uk-UA"/>
        </w:rPr>
        <w:t>.</w:t>
      </w:r>
    </w:p>
    <w:p w:rsidR="002A34DD" w:rsidRDefault="002A34DD"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drawing>
          <wp:inline distT="0" distB="0" distL="0" distR="0" wp14:anchorId="58AE6C91" wp14:editId="75DA5B9D">
            <wp:extent cx="6031230" cy="3840480"/>
            <wp:effectExtent l="0" t="0" r="7620" b="762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A34DD" w:rsidRDefault="002A34DD"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524E58" w:rsidRDefault="002A34DD"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000F2CA4">
        <w:rPr>
          <w:rFonts w:ascii="Times New Roman" w:eastAsia="Times New Roman" w:hAnsi="Times New Roman" w:cs="Times New Roman"/>
          <w:sz w:val="28"/>
          <w:szCs w:val="28"/>
          <w:lang w:eastAsia="uk-UA"/>
        </w:rPr>
        <w:t>атомість такий вид дисциплінарного стягнення як звільнення зі служби в поліції застосовувався не менше 1</w:t>
      </w:r>
      <w:r>
        <w:rPr>
          <w:rFonts w:ascii="Times New Roman" w:eastAsia="Times New Roman" w:hAnsi="Times New Roman" w:cs="Times New Roman"/>
          <w:sz w:val="28"/>
          <w:szCs w:val="28"/>
          <w:lang w:eastAsia="uk-UA"/>
        </w:rPr>
        <w:t>408</w:t>
      </w:r>
      <w:r w:rsidR="000F2CA4">
        <w:rPr>
          <w:rFonts w:ascii="Times New Roman" w:eastAsia="Times New Roman" w:hAnsi="Times New Roman" w:cs="Times New Roman"/>
          <w:sz w:val="28"/>
          <w:szCs w:val="28"/>
          <w:lang w:eastAsia="uk-UA"/>
        </w:rPr>
        <w:t xml:space="preserve"> разів (2 місяці 2018 року – </w:t>
      </w:r>
      <w:r>
        <w:rPr>
          <w:rFonts w:ascii="Times New Roman" w:eastAsia="Times New Roman" w:hAnsi="Times New Roman" w:cs="Times New Roman"/>
          <w:sz w:val="28"/>
          <w:szCs w:val="28"/>
          <w:lang w:eastAsia="uk-UA"/>
        </w:rPr>
        <w:t>52</w:t>
      </w:r>
      <w:r w:rsidR="000F2CA4">
        <w:rPr>
          <w:rFonts w:ascii="Times New Roman" w:eastAsia="Times New Roman" w:hAnsi="Times New Roman" w:cs="Times New Roman"/>
          <w:sz w:val="28"/>
          <w:szCs w:val="28"/>
          <w:lang w:eastAsia="uk-UA"/>
        </w:rPr>
        <w:t>, 2019 – 3</w:t>
      </w:r>
      <w:r>
        <w:rPr>
          <w:rFonts w:ascii="Times New Roman" w:eastAsia="Times New Roman" w:hAnsi="Times New Roman" w:cs="Times New Roman"/>
          <w:sz w:val="28"/>
          <w:szCs w:val="28"/>
          <w:lang w:eastAsia="uk-UA"/>
        </w:rPr>
        <w:t>93</w:t>
      </w:r>
      <w:r w:rsidR="000F2CA4">
        <w:rPr>
          <w:rFonts w:ascii="Times New Roman" w:eastAsia="Times New Roman" w:hAnsi="Times New Roman" w:cs="Times New Roman"/>
          <w:sz w:val="28"/>
          <w:szCs w:val="28"/>
          <w:lang w:eastAsia="uk-UA"/>
        </w:rPr>
        <w:t xml:space="preserve">, 2020 – </w:t>
      </w:r>
      <w:r>
        <w:rPr>
          <w:rFonts w:ascii="Times New Roman" w:eastAsia="Times New Roman" w:hAnsi="Times New Roman" w:cs="Times New Roman"/>
          <w:sz w:val="28"/>
          <w:szCs w:val="28"/>
          <w:lang w:eastAsia="uk-UA"/>
        </w:rPr>
        <w:t>428</w:t>
      </w:r>
      <w:r w:rsidR="000F2CA4">
        <w:rPr>
          <w:rFonts w:ascii="Times New Roman" w:eastAsia="Times New Roman" w:hAnsi="Times New Roman" w:cs="Times New Roman"/>
          <w:sz w:val="28"/>
          <w:szCs w:val="28"/>
          <w:lang w:eastAsia="uk-UA"/>
        </w:rPr>
        <w:t xml:space="preserve">, 2021 – </w:t>
      </w:r>
      <w:r>
        <w:rPr>
          <w:rFonts w:ascii="Times New Roman" w:eastAsia="Times New Roman" w:hAnsi="Times New Roman" w:cs="Times New Roman"/>
          <w:sz w:val="28"/>
          <w:szCs w:val="28"/>
          <w:lang w:eastAsia="uk-UA"/>
        </w:rPr>
        <w:t>450</w:t>
      </w:r>
      <w:r w:rsidR="000F2CA4">
        <w:rPr>
          <w:rFonts w:ascii="Times New Roman" w:eastAsia="Times New Roman" w:hAnsi="Times New Roman" w:cs="Times New Roman"/>
          <w:sz w:val="28"/>
          <w:szCs w:val="28"/>
          <w:lang w:eastAsia="uk-UA"/>
        </w:rPr>
        <w:t xml:space="preserve">, 2 місяці 2022 року – </w:t>
      </w:r>
      <w:r>
        <w:rPr>
          <w:rFonts w:ascii="Times New Roman" w:eastAsia="Times New Roman" w:hAnsi="Times New Roman" w:cs="Times New Roman"/>
          <w:sz w:val="28"/>
          <w:szCs w:val="28"/>
          <w:lang w:eastAsia="uk-UA"/>
        </w:rPr>
        <w:t>85</w:t>
      </w:r>
      <w:r w:rsidR="000F2CA4">
        <w:rPr>
          <w:rFonts w:ascii="Times New Roman" w:eastAsia="Times New Roman" w:hAnsi="Times New Roman" w:cs="Times New Roman"/>
          <w:sz w:val="28"/>
          <w:szCs w:val="28"/>
          <w:lang w:eastAsia="uk-UA"/>
        </w:rPr>
        <w:t xml:space="preserve">), з яких </w:t>
      </w:r>
      <w:r>
        <w:rPr>
          <w:rFonts w:ascii="Times New Roman" w:eastAsia="Times New Roman" w:hAnsi="Times New Roman" w:cs="Times New Roman"/>
          <w:sz w:val="28"/>
          <w:szCs w:val="28"/>
          <w:lang w:eastAsia="uk-UA"/>
        </w:rPr>
        <w:t>969</w:t>
      </w:r>
      <w:r w:rsidR="000F2CA4">
        <w:rPr>
          <w:rFonts w:ascii="Times New Roman" w:eastAsia="Times New Roman" w:hAnsi="Times New Roman" w:cs="Times New Roman"/>
          <w:sz w:val="28"/>
          <w:szCs w:val="28"/>
          <w:lang w:eastAsia="uk-UA"/>
        </w:rPr>
        <w:t xml:space="preserve"> – стосовно осіб середнього складу (2 місяці 2018 року – </w:t>
      </w:r>
      <w:r>
        <w:rPr>
          <w:rFonts w:ascii="Times New Roman" w:eastAsia="Times New Roman" w:hAnsi="Times New Roman" w:cs="Times New Roman"/>
          <w:sz w:val="28"/>
          <w:szCs w:val="28"/>
          <w:lang w:eastAsia="uk-UA"/>
        </w:rPr>
        <w:t>39</w:t>
      </w:r>
      <w:r w:rsidR="000F2CA4">
        <w:rPr>
          <w:rFonts w:ascii="Times New Roman" w:eastAsia="Times New Roman" w:hAnsi="Times New Roman" w:cs="Times New Roman"/>
          <w:sz w:val="28"/>
          <w:szCs w:val="28"/>
          <w:lang w:eastAsia="uk-UA"/>
        </w:rPr>
        <w:t>, 2019 – 2</w:t>
      </w:r>
      <w:r>
        <w:rPr>
          <w:rFonts w:ascii="Times New Roman" w:eastAsia="Times New Roman" w:hAnsi="Times New Roman" w:cs="Times New Roman"/>
          <w:sz w:val="28"/>
          <w:szCs w:val="28"/>
          <w:lang w:eastAsia="uk-UA"/>
        </w:rPr>
        <w:t>71</w:t>
      </w:r>
      <w:r w:rsidR="000F2CA4">
        <w:rPr>
          <w:rFonts w:ascii="Times New Roman" w:eastAsia="Times New Roman" w:hAnsi="Times New Roman" w:cs="Times New Roman"/>
          <w:sz w:val="28"/>
          <w:szCs w:val="28"/>
          <w:lang w:eastAsia="uk-UA"/>
        </w:rPr>
        <w:t xml:space="preserve">, 2020 – </w:t>
      </w:r>
      <w:r>
        <w:rPr>
          <w:rFonts w:ascii="Times New Roman" w:eastAsia="Times New Roman" w:hAnsi="Times New Roman" w:cs="Times New Roman"/>
          <w:sz w:val="28"/>
          <w:szCs w:val="28"/>
          <w:lang w:eastAsia="uk-UA"/>
        </w:rPr>
        <w:t>313</w:t>
      </w:r>
      <w:r w:rsidR="000F2CA4">
        <w:rPr>
          <w:rFonts w:ascii="Times New Roman" w:eastAsia="Times New Roman" w:hAnsi="Times New Roman" w:cs="Times New Roman"/>
          <w:sz w:val="28"/>
          <w:szCs w:val="28"/>
          <w:lang w:eastAsia="uk-UA"/>
        </w:rPr>
        <w:t>, 2021 – 2</w:t>
      </w:r>
      <w:r>
        <w:rPr>
          <w:rFonts w:ascii="Times New Roman" w:eastAsia="Times New Roman" w:hAnsi="Times New Roman" w:cs="Times New Roman"/>
          <w:sz w:val="28"/>
          <w:szCs w:val="28"/>
          <w:lang w:eastAsia="uk-UA"/>
        </w:rPr>
        <w:t>84</w:t>
      </w:r>
      <w:r w:rsidR="000F2CA4">
        <w:rPr>
          <w:rFonts w:ascii="Times New Roman" w:eastAsia="Times New Roman" w:hAnsi="Times New Roman" w:cs="Times New Roman"/>
          <w:sz w:val="28"/>
          <w:szCs w:val="28"/>
          <w:lang w:eastAsia="uk-UA"/>
        </w:rPr>
        <w:t xml:space="preserve">, 2 місяці 2022 року – </w:t>
      </w:r>
      <w:r>
        <w:rPr>
          <w:rFonts w:ascii="Times New Roman" w:eastAsia="Times New Roman" w:hAnsi="Times New Roman" w:cs="Times New Roman"/>
          <w:sz w:val="28"/>
          <w:szCs w:val="28"/>
          <w:lang w:eastAsia="uk-UA"/>
        </w:rPr>
        <w:t>62</w:t>
      </w:r>
      <w:r w:rsidR="000F2CA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439</w:t>
      </w:r>
      <w:r w:rsidR="000F2CA4">
        <w:rPr>
          <w:rFonts w:ascii="Times New Roman" w:eastAsia="Times New Roman" w:hAnsi="Times New Roman" w:cs="Times New Roman"/>
          <w:sz w:val="28"/>
          <w:szCs w:val="28"/>
          <w:lang w:eastAsia="uk-UA"/>
        </w:rPr>
        <w:t xml:space="preserve"> – молодшого складу (2 місяці 2018 року – 1</w:t>
      </w:r>
      <w:r>
        <w:rPr>
          <w:rFonts w:ascii="Times New Roman" w:eastAsia="Times New Roman" w:hAnsi="Times New Roman" w:cs="Times New Roman"/>
          <w:sz w:val="28"/>
          <w:szCs w:val="28"/>
          <w:lang w:eastAsia="uk-UA"/>
        </w:rPr>
        <w:t>3</w:t>
      </w:r>
      <w:r w:rsidR="000F2CA4">
        <w:rPr>
          <w:rFonts w:ascii="Times New Roman" w:eastAsia="Times New Roman" w:hAnsi="Times New Roman" w:cs="Times New Roman"/>
          <w:sz w:val="28"/>
          <w:szCs w:val="28"/>
          <w:lang w:eastAsia="uk-UA"/>
        </w:rPr>
        <w:t xml:space="preserve">, 2019 – </w:t>
      </w:r>
      <w:r>
        <w:rPr>
          <w:rFonts w:ascii="Times New Roman" w:eastAsia="Times New Roman" w:hAnsi="Times New Roman" w:cs="Times New Roman"/>
          <w:sz w:val="28"/>
          <w:szCs w:val="28"/>
          <w:lang w:eastAsia="uk-UA"/>
        </w:rPr>
        <w:t>12</w:t>
      </w:r>
      <w:r w:rsidR="000F2CA4">
        <w:rPr>
          <w:rFonts w:ascii="Times New Roman" w:eastAsia="Times New Roman" w:hAnsi="Times New Roman" w:cs="Times New Roman"/>
          <w:sz w:val="28"/>
          <w:szCs w:val="28"/>
          <w:lang w:eastAsia="uk-UA"/>
        </w:rPr>
        <w:t xml:space="preserve">2, 2020 – </w:t>
      </w:r>
      <w:r>
        <w:rPr>
          <w:rFonts w:ascii="Times New Roman" w:eastAsia="Times New Roman" w:hAnsi="Times New Roman" w:cs="Times New Roman"/>
          <w:sz w:val="28"/>
          <w:szCs w:val="28"/>
          <w:lang w:eastAsia="uk-UA"/>
        </w:rPr>
        <w:t>11</w:t>
      </w:r>
      <w:r w:rsidR="000F2CA4">
        <w:rPr>
          <w:rFonts w:ascii="Times New Roman" w:eastAsia="Times New Roman" w:hAnsi="Times New Roman" w:cs="Times New Roman"/>
          <w:sz w:val="28"/>
          <w:szCs w:val="28"/>
          <w:lang w:eastAsia="uk-UA"/>
        </w:rPr>
        <w:t>5, 2021 – 1</w:t>
      </w:r>
      <w:r>
        <w:rPr>
          <w:rFonts w:ascii="Times New Roman" w:eastAsia="Times New Roman" w:hAnsi="Times New Roman" w:cs="Times New Roman"/>
          <w:sz w:val="28"/>
          <w:szCs w:val="28"/>
          <w:lang w:eastAsia="uk-UA"/>
        </w:rPr>
        <w:t>66, 2 місяці 2022 року – 23</w:t>
      </w:r>
      <w:r w:rsidR="000F2CA4">
        <w:rPr>
          <w:rFonts w:ascii="Times New Roman" w:eastAsia="Times New Roman" w:hAnsi="Times New Roman" w:cs="Times New Roman"/>
          <w:sz w:val="28"/>
          <w:szCs w:val="28"/>
          <w:lang w:eastAsia="uk-UA"/>
        </w:rPr>
        <w:t xml:space="preserve">). </w:t>
      </w:r>
    </w:p>
    <w:p w:rsidR="002A34DD" w:rsidRDefault="002A34DD"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2A34DD" w:rsidRDefault="002A34DD" w:rsidP="00EA044D">
      <w:pPr>
        <w:tabs>
          <w:tab w:val="left" w:pos="1008"/>
        </w:tabs>
        <w:spacing w:after="0" w:line="240" w:lineRule="auto"/>
        <w:jc w:val="both"/>
        <w:rPr>
          <w:rFonts w:ascii="Times New Roman" w:eastAsia="Times New Roman" w:hAnsi="Times New Roman" w:cs="Times New Roman"/>
          <w:b/>
          <w:sz w:val="28"/>
          <w:szCs w:val="28"/>
          <w:lang w:eastAsia="uk-UA"/>
        </w:rPr>
      </w:pPr>
      <w:r>
        <w:rPr>
          <w:noProof/>
          <w:lang w:eastAsia="uk-UA"/>
        </w:rPr>
        <w:drawing>
          <wp:inline distT="0" distB="0" distL="0" distR="0" wp14:anchorId="505A976F" wp14:editId="305C3776">
            <wp:extent cx="6031230" cy="3268980"/>
            <wp:effectExtent l="0" t="0" r="7620" b="762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24E58" w:rsidRDefault="00524E58"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Найрідше застосовувалося до поліцейських таке дисциплінарне стягнення, як пониження у спеціальному званні на один ступінь – 31 раз, з яких 20 – стосовно середнього складу та 11 – стосовно молодшого складу.</w:t>
      </w:r>
    </w:p>
    <w:p w:rsidR="00222009" w:rsidRPr="00A92BF8" w:rsidRDefault="00222009" w:rsidP="00EA044D">
      <w:pPr>
        <w:tabs>
          <w:tab w:val="left" w:pos="1008"/>
        </w:tabs>
        <w:spacing w:after="0" w:line="240" w:lineRule="auto"/>
        <w:ind w:firstLine="567"/>
        <w:jc w:val="both"/>
        <w:rPr>
          <w:rFonts w:ascii="Times New Roman" w:eastAsia="Times New Roman" w:hAnsi="Times New Roman" w:cs="Times New Roman"/>
          <w:b/>
          <w:sz w:val="28"/>
          <w:szCs w:val="28"/>
          <w:lang w:eastAsia="uk-UA"/>
        </w:rPr>
      </w:pPr>
    </w:p>
    <w:p w:rsidR="00140248" w:rsidRDefault="002A34DD"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drawing>
          <wp:inline distT="0" distB="0" distL="0" distR="0" wp14:anchorId="7B151E8D" wp14:editId="49470992">
            <wp:extent cx="6031230" cy="3636010"/>
            <wp:effectExtent l="0" t="0" r="7620" b="254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A34DD" w:rsidRDefault="002A34DD"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140248" w:rsidRDefault="00262D4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Разом з тим слід зазначити, що впродовж досліджуваного періоду керівниками, уповноваженими застосовувати дисциплінарні стягнення, також неодноразово застосовувалися такі заходи дисци</w:t>
      </w:r>
      <w:r>
        <w:rPr>
          <w:rFonts w:ascii="Times New Roman" w:eastAsia="Times New Roman" w:hAnsi="Times New Roman" w:cs="Times New Roman"/>
          <w:sz w:val="28"/>
          <w:szCs w:val="28"/>
          <w:lang w:eastAsia="uk-UA"/>
        </w:rPr>
        <w:lastRenderedPageBreak/>
        <w:t>плінарного реагування, як обмеження наявним дисциплінарним стягненням або попередження про необхідність дотримання службової дисципліни.</w:t>
      </w:r>
    </w:p>
    <w:p w:rsidR="004B5F2B" w:rsidRDefault="004B5F2B"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Так, упродовж листопада 2018 – лютого 2022 років обмежилися </w:t>
      </w:r>
      <w:r w:rsidR="00222009">
        <w:rPr>
          <w:rFonts w:ascii="Times New Roman" w:eastAsia="Times New Roman" w:hAnsi="Times New Roman" w:cs="Times New Roman"/>
          <w:sz w:val="28"/>
          <w:szCs w:val="28"/>
          <w:lang w:eastAsia="uk-UA"/>
        </w:rPr>
        <w:t>попередженням про необхідність дотримання службової дисципліни</w:t>
      </w:r>
      <w:r>
        <w:rPr>
          <w:rFonts w:ascii="Times New Roman" w:eastAsia="Times New Roman" w:hAnsi="Times New Roman" w:cs="Times New Roman"/>
          <w:sz w:val="28"/>
          <w:szCs w:val="28"/>
          <w:lang w:eastAsia="uk-UA"/>
        </w:rPr>
        <w:t xml:space="preserve"> стосовно </w:t>
      </w:r>
      <w:r w:rsidR="00E708D9">
        <w:rPr>
          <w:rFonts w:ascii="Times New Roman" w:eastAsia="Times New Roman" w:hAnsi="Times New Roman" w:cs="Times New Roman"/>
          <w:sz w:val="28"/>
          <w:szCs w:val="28"/>
          <w:lang w:eastAsia="uk-UA"/>
        </w:rPr>
        <w:t>41133</w:t>
      </w:r>
      <w:r w:rsidR="00897161">
        <w:rPr>
          <w:rFonts w:ascii="Times New Roman" w:eastAsia="Times New Roman" w:hAnsi="Times New Roman" w:cs="Times New Roman"/>
          <w:sz w:val="28"/>
          <w:szCs w:val="28"/>
          <w:lang w:eastAsia="uk-UA"/>
        </w:rPr>
        <w:t xml:space="preserve"> осіб</w:t>
      </w:r>
      <w:r>
        <w:rPr>
          <w:rFonts w:ascii="Times New Roman" w:eastAsia="Times New Roman" w:hAnsi="Times New Roman" w:cs="Times New Roman"/>
          <w:sz w:val="28"/>
          <w:szCs w:val="28"/>
          <w:lang w:eastAsia="uk-UA"/>
        </w:rPr>
        <w:t>, з яких 3</w:t>
      </w:r>
      <w:r w:rsidR="00E708D9">
        <w:rPr>
          <w:rFonts w:ascii="Times New Roman" w:eastAsia="Times New Roman" w:hAnsi="Times New Roman" w:cs="Times New Roman"/>
          <w:sz w:val="28"/>
          <w:szCs w:val="28"/>
          <w:lang w:eastAsia="uk-UA"/>
        </w:rPr>
        <w:t>3682</w:t>
      </w:r>
      <w:r>
        <w:rPr>
          <w:rFonts w:ascii="Times New Roman" w:eastAsia="Times New Roman" w:hAnsi="Times New Roman" w:cs="Times New Roman"/>
          <w:sz w:val="28"/>
          <w:szCs w:val="28"/>
          <w:lang w:eastAsia="uk-UA"/>
        </w:rPr>
        <w:t xml:space="preserve"> – середнього складу, </w:t>
      </w:r>
      <w:r w:rsidR="00E708D9">
        <w:rPr>
          <w:rFonts w:ascii="Times New Roman" w:eastAsia="Times New Roman" w:hAnsi="Times New Roman" w:cs="Times New Roman"/>
          <w:sz w:val="28"/>
          <w:szCs w:val="28"/>
          <w:lang w:eastAsia="uk-UA"/>
        </w:rPr>
        <w:t>7409</w:t>
      </w:r>
      <w:r>
        <w:rPr>
          <w:rFonts w:ascii="Times New Roman" w:eastAsia="Times New Roman" w:hAnsi="Times New Roman" w:cs="Times New Roman"/>
          <w:sz w:val="28"/>
          <w:szCs w:val="28"/>
          <w:lang w:eastAsia="uk-UA"/>
        </w:rPr>
        <w:t xml:space="preserve"> – молодшого складу та </w:t>
      </w:r>
      <w:r w:rsidR="00E708D9">
        <w:rPr>
          <w:rFonts w:ascii="Times New Roman" w:eastAsia="Times New Roman" w:hAnsi="Times New Roman" w:cs="Times New Roman"/>
          <w:sz w:val="28"/>
          <w:szCs w:val="28"/>
          <w:lang w:eastAsia="uk-UA"/>
        </w:rPr>
        <w:t>16</w:t>
      </w:r>
      <w:r>
        <w:rPr>
          <w:rFonts w:ascii="Times New Roman" w:eastAsia="Times New Roman" w:hAnsi="Times New Roman" w:cs="Times New Roman"/>
          <w:sz w:val="28"/>
          <w:szCs w:val="28"/>
          <w:lang w:eastAsia="uk-UA"/>
        </w:rPr>
        <w:t xml:space="preserve"> </w:t>
      </w:r>
      <w:r w:rsidR="00E70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вищого складу. </w:t>
      </w:r>
    </w:p>
    <w:p w:rsidR="004B5F2B" w:rsidRDefault="004B5F2B"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 цьому якщо упродовж двох місяців 2018 року такий вид дисциплінарного реагування застосовувався </w:t>
      </w:r>
      <w:r w:rsidR="00E708D9">
        <w:rPr>
          <w:rFonts w:ascii="Times New Roman" w:eastAsia="Times New Roman" w:hAnsi="Times New Roman" w:cs="Times New Roman"/>
          <w:sz w:val="28"/>
          <w:szCs w:val="28"/>
          <w:lang w:eastAsia="uk-UA"/>
        </w:rPr>
        <w:t>694 рази</w:t>
      </w:r>
      <w:r>
        <w:rPr>
          <w:rFonts w:ascii="Times New Roman" w:eastAsia="Times New Roman" w:hAnsi="Times New Roman" w:cs="Times New Roman"/>
          <w:sz w:val="28"/>
          <w:szCs w:val="28"/>
          <w:lang w:eastAsia="uk-UA"/>
        </w:rPr>
        <w:t xml:space="preserve">, то в подальші періоди частота його застосування поступово зростала, із </w:t>
      </w:r>
      <w:r w:rsidR="00E708D9">
        <w:rPr>
          <w:rFonts w:ascii="Times New Roman" w:eastAsia="Times New Roman" w:hAnsi="Times New Roman" w:cs="Times New Roman"/>
          <w:sz w:val="28"/>
          <w:szCs w:val="28"/>
          <w:lang w:eastAsia="uk-UA"/>
        </w:rPr>
        <w:t>10304</w:t>
      </w:r>
      <w:r>
        <w:rPr>
          <w:rFonts w:ascii="Times New Roman" w:eastAsia="Times New Roman" w:hAnsi="Times New Roman" w:cs="Times New Roman"/>
          <w:sz w:val="28"/>
          <w:szCs w:val="28"/>
          <w:lang w:eastAsia="uk-UA"/>
        </w:rPr>
        <w:t xml:space="preserve"> у 2019 році до </w:t>
      </w:r>
      <w:r w:rsidR="00E708D9">
        <w:rPr>
          <w:rFonts w:ascii="Times New Roman" w:eastAsia="Times New Roman" w:hAnsi="Times New Roman" w:cs="Times New Roman"/>
          <w:sz w:val="28"/>
          <w:szCs w:val="28"/>
          <w:lang w:eastAsia="uk-UA"/>
        </w:rPr>
        <w:t>12062</w:t>
      </w:r>
      <w:r>
        <w:rPr>
          <w:rFonts w:ascii="Times New Roman" w:eastAsia="Times New Roman" w:hAnsi="Times New Roman" w:cs="Times New Roman"/>
          <w:sz w:val="28"/>
          <w:szCs w:val="28"/>
          <w:lang w:eastAsia="uk-UA"/>
        </w:rPr>
        <w:t xml:space="preserve"> у 2020 та 1</w:t>
      </w:r>
      <w:r w:rsidR="00E708D9">
        <w:rPr>
          <w:rFonts w:ascii="Times New Roman" w:eastAsia="Times New Roman" w:hAnsi="Times New Roman" w:cs="Times New Roman"/>
          <w:sz w:val="28"/>
          <w:szCs w:val="28"/>
          <w:lang w:eastAsia="uk-UA"/>
        </w:rPr>
        <w:t>5593</w:t>
      </w:r>
      <w:r>
        <w:rPr>
          <w:rFonts w:ascii="Times New Roman" w:eastAsia="Times New Roman" w:hAnsi="Times New Roman" w:cs="Times New Roman"/>
          <w:sz w:val="28"/>
          <w:szCs w:val="28"/>
          <w:lang w:eastAsia="uk-UA"/>
        </w:rPr>
        <w:t xml:space="preserve"> у 2021 роках, тоді як упродовж двох місяців 2022 року склала 2</w:t>
      </w:r>
      <w:r w:rsidR="00E708D9">
        <w:rPr>
          <w:rFonts w:ascii="Times New Roman" w:eastAsia="Times New Roman" w:hAnsi="Times New Roman" w:cs="Times New Roman"/>
          <w:sz w:val="28"/>
          <w:szCs w:val="28"/>
          <w:lang w:eastAsia="uk-UA"/>
        </w:rPr>
        <w:t>480</w:t>
      </w:r>
      <w:r>
        <w:rPr>
          <w:rFonts w:ascii="Times New Roman" w:eastAsia="Times New Roman" w:hAnsi="Times New Roman" w:cs="Times New Roman"/>
          <w:sz w:val="28"/>
          <w:szCs w:val="28"/>
          <w:lang w:eastAsia="uk-UA"/>
        </w:rPr>
        <w:t xml:space="preserve">. Аналогічна тенденція характерна для </w:t>
      </w:r>
      <w:r w:rsidR="00897161">
        <w:rPr>
          <w:rFonts w:ascii="Times New Roman" w:eastAsia="Times New Roman" w:hAnsi="Times New Roman" w:cs="Times New Roman"/>
          <w:sz w:val="28"/>
          <w:szCs w:val="28"/>
          <w:lang w:eastAsia="uk-UA"/>
        </w:rPr>
        <w:t xml:space="preserve">його </w:t>
      </w:r>
      <w:r>
        <w:rPr>
          <w:rFonts w:ascii="Times New Roman" w:eastAsia="Times New Roman" w:hAnsi="Times New Roman" w:cs="Times New Roman"/>
          <w:sz w:val="28"/>
          <w:szCs w:val="28"/>
          <w:lang w:eastAsia="uk-UA"/>
        </w:rPr>
        <w:t>застосування як стосовно осіб молодшого складу (</w:t>
      </w:r>
      <w:r w:rsidR="00E708D9">
        <w:rPr>
          <w:rFonts w:ascii="Times New Roman" w:eastAsia="Times New Roman" w:hAnsi="Times New Roman" w:cs="Times New Roman"/>
          <w:sz w:val="28"/>
          <w:szCs w:val="28"/>
          <w:lang w:eastAsia="uk-UA"/>
        </w:rPr>
        <w:t>224</w:t>
      </w:r>
      <w:r>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1947</w:t>
      </w:r>
      <w:r>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2153</w:t>
      </w:r>
      <w:r>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2660</w:t>
      </w:r>
      <w:r>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425</w:t>
      </w:r>
      <w:r>
        <w:rPr>
          <w:rFonts w:ascii="Times New Roman" w:eastAsia="Times New Roman" w:hAnsi="Times New Roman" w:cs="Times New Roman"/>
          <w:sz w:val="28"/>
          <w:szCs w:val="28"/>
          <w:lang w:eastAsia="uk-UA"/>
        </w:rPr>
        <w:t>), так і середнього складу (</w:t>
      </w:r>
      <w:r w:rsidR="00E708D9">
        <w:rPr>
          <w:rFonts w:ascii="Times New Roman" w:eastAsia="Times New Roman" w:hAnsi="Times New Roman" w:cs="Times New Roman"/>
          <w:sz w:val="28"/>
          <w:szCs w:val="28"/>
          <w:lang w:eastAsia="uk-UA"/>
        </w:rPr>
        <w:t>470</w:t>
      </w:r>
      <w:r>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8346</w:t>
      </w:r>
      <w:r>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9897</w:t>
      </w:r>
      <w:r>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12914</w:t>
      </w:r>
      <w:r>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2055</w:t>
      </w:r>
      <w:r>
        <w:rPr>
          <w:rFonts w:ascii="Times New Roman" w:eastAsia="Times New Roman" w:hAnsi="Times New Roman" w:cs="Times New Roman"/>
          <w:sz w:val="28"/>
          <w:szCs w:val="28"/>
          <w:lang w:eastAsia="uk-UA"/>
        </w:rPr>
        <w:t xml:space="preserve">). </w:t>
      </w:r>
    </w:p>
    <w:p w:rsidR="00222009" w:rsidRPr="00A92BF8" w:rsidRDefault="00E708D9" w:rsidP="00EA044D">
      <w:pPr>
        <w:tabs>
          <w:tab w:val="left" w:pos="1008"/>
        </w:tabs>
        <w:spacing w:after="0" w:line="240" w:lineRule="auto"/>
        <w:jc w:val="both"/>
        <w:rPr>
          <w:rFonts w:ascii="Times New Roman" w:eastAsia="Times New Roman" w:hAnsi="Times New Roman" w:cs="Times New Roman"/>
          <w:b/>
          <w:sz w:val="28"/>
          <w:szCs w:val="28"/>
          <w:lang w:eastAsia="uk-UA"/>
        </w:rPr>
      </w:pPr>
      <w:r>
        <w:rPr>
          <w:noProof/>
          <w:lang w:eastAsia="uk-UA"/>
        </w:rPr>
        <w:drawing>
          <wp:inline distT="0" distB="0" distL="0" distR="0" wp14:anchorId="41C81C99" wp14:editId="49F26A71">
            <wp:extent cx="6031230" cy="3299460"/>
            <wp:effectExtent l="0" t="0" r="7620" b="1524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708D9" w:rsidRDefault="00E708D9"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140248" w:rsidRDefault="00222009"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свою чергу рішення щодо обмеження наявним дисциплінарним стягненням прийнято стосовно 1</w:t>
      </w:r>
      <w:r w:rsidR="00E708D9">
        <w:rPr>
          <w:rFonts w:ascii="Times New Roman" w:eastAsia="Times New Roman" w:hAnsi="Times New Roman" w:cs="Times New Roman"/>
          <w:sz w:val="28"/>
          <w:szCs w:val="28"/>
          <w:lang w:eastAsia="uk-UA"/>
        </w:rPr>
        <w:t>6242</w:t>
      </w:r>
      <w:r>
        <w:rPr>
          <w:rFonts w:ascii="Times New Roman" w:eastAsia="Times New Roman" w:hAnsi="Times New Roman" w:cs="Times New Roman"/>
          <w:sz w:val="28"/>
          <w:szCs w:val="28"/>
          <w:lang w:eastAsia="uk-UA"/>
        </w:rPr>
        <w:t xml:space="preserve"> осіб, з яких 1</w:t>
      </w:r>
      <w:r w:rsidR="00E708D9">
        <w:rPr>
          <w:rFonts w:ascii="Times New Roman" w:eastAsia="Times New Roman" w:hAnsi="Times New Roman" w:cs="Times New Roman"/>
          <w:sz w:val="28"/>
          <w:szCs w:val="28"/>
          <w:lang w:eastAsia="uk-UA"/>
        </w:rPr>
        <w:t>3211</w:t>
      </w:r>
      <w:r>
        <w:rPr>
          <w:rFonts w:ascii="Times New Roman" w:eastAsia="Times New Roman" w:hAnsi="Times New Roman" w:cs="Times New Roman"/>
          <w:sz w:val="28"/>
          <w:szCs w:val="28"/>
          <w:lang w:eastAsia="uk-UA"/>
        </w:rPr>
        <w:t xml:space="preserve"> – середнього складу, </w:t>
      </w:r>
      <w:r w:rsidR="00E708D9">
        <w:rPr>
          <w:rFonts w:ascii="Times New Roman" w:eastAsia="Times New Roman" w:hAnsi="Times New Roman" w:cs="Times New Roman"/>
          <w:sz w:val="28"/>
          <w:szCs w:val="28"/>
          <w:lang w:eastAsia="uk-UA"/>
        </w:rPr>
        <w:t>3019 –</w:t>
      </w:r>
      <w:r>
        <w:rPr>
          <w:rFonts w:ascii="Times New Roman" w:eastAsia="Times New Roman" w:hAnsi="Times New Roman" w:cs="Times New Roman"/>
          <w:sz w:val="28"/>
          <w:szCs w:val="28"/>
          <w:lang w:eastAsia="uk-UA"/>
        </w:rPr>
        <w:t xml:space="preserve"> молодшого складу та </w:t>
      </w:r>
      <w:r w:rsidR="00E708D9">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 вищого складу.</w:t>
      </w:r>
      <w:r w:rsidR="008A0156">
        <w:rPr>
          <w:rFonts w:ascii="Times New Roman" w:eastAsia="Times New Roman" w:hAnsi="Times New Roman" w:cs="Times New Roman"/>
          <w:sz w:val="28"/>
          <w:szCs w:val="28"/>
          <w:lang w:eastAsia="uk-UA"/>
        </w:rPr>
        <w:t xml:space="preserve"> При цьому частота ухвалення такого рішення керівниками, уповноваженими застосовувати цей захід дисциплінарного реагування, поступово зростала з початку застосування норм Дисциплінарного статуту Національної поліції України і до завершення досліджуваного періоду (з </w:t>
      </w:r>
      <w:r w:rsidR="00E708D9">
        <w:rPr>
          <w:rFonts w:ascii="Times New Roman" w:eastAsia="Times New Roman" w:hAnsi="Times New Roman" w:cs="Times New Roman"/>
          <w:sz w:val="28"/>
          <w:szCs w:val="28"/>
          <w:lang w:eastAsia="uk-UA"/>
        </w:rPr>
        <w:t>457</w:t>
      </w:r>
      <w:r w:rsidR="008A0156">
        <w:rPr>
          <w:rFonts w:ascii="Times New Roman" w:eastAsia="Times New Roman" w:hAnsi="Times New Roman" w:cs="Times New Roman"/>
          <w:sz w:val="28"/>
          <w:szCs w:val="28"/>
          <w:lang w:eastAsia="uk-UA"/>
        </w:rPr>
        <w:t xml:space="preserve"> упродовж двох місяців 2018 року до 3</w:t>
      </w:r>
      <w:r w:rsidR="00E708D9">
        <w:rPr>
          <w:rFonts w:ascii="Times New Roman" w:eastAsia="Times New Roman" w:hAnsi="Times New Roman" w:cs="Times New Roman"/>
          <w:sz w:val="28"/>
          <w:szCs w:val="28"/>
          <w:lang w:eastAsia="uk-UA"/>
        </w:rPr>
        <w:t>735</w:t>
      </w:r>
      <w:r w:rsidR="008A0156">
        <w:rPr>
          <w:rFonts w:ascii="Times New Roman" w:eastAsia="Times New Roman" w:hAnsi="Times New Roman" w:cs="Times New Roman"/>
          <w:sz w:val="28"/>
          <w:szCs w:val="28"/>
          <w:lang w:eastAsia="uk-UA"/>
        </w:rPr>
        <w:t xml:space="preserve"> – у 2019, </w:t>
      </w:r>
      <w:r w:rsidR="00E708D9">
        <w:rPr>
          <w:rFonts w:ascii="Times New Roman" w:eastAsia="Times New Roman" w:hAnsi="Times New Roman" w:cs="Times New Roman"/>
          <w:sz w:val="28"/>
          <w:szCs w:val="28"/>
          <w:lang w:eastAsia="uk-UA"/>
        </w:rPr>
        <w:t>4888</w:t>
      </w:r>
      <w:r w:rsidR="008A0156">
        <w:rPr>
          <w:rFonts w:ascii="Times New Roman" w:eastAsia="Times New Roman" w:hAnsi="Times New Roman" w:cs="Times New Roman"/>
          <w:sz w:val="28"/>
          <w:szCs w:val="28"/>
          <w:lang w:eastAsia="uk-UA"/>
        </w:rPr>
        <w:t xml:space="preserve"> – у 2020, </w:t>
      </w:r>
      <w:r w:rsidR="00E708D9">
        <w:rPr>
          <w:rFonts w:ascii="Times New Roman" w:eastAsia="Times New Roman" w:hAnsi="Times New Roman" w:cs="Times New Roman"/>
          <w:sz w:val="28"/>
          <w:szCs w:val="28"/>
          <w:lang w:eastAsia="uk-UA"/>
        </w:rPr>
        <w:t>6209</w:t>
      </w:r>
      <w:r w:rsidR="008A0156">
        <w:rPr>
          <w:rFonts w:ascii="Times New Roman" w:eastAsia="Times New Roman" w:hAnsi="Times New Roman" w:cs="Times New Roman"/>
          <w:sz w:val="28"/>
          <w:szCs w:val="28"/>
          <w:lang w:eastAsia="uk-UA"/>
        </w:rPr>
        <w:t xml:space="preserve"> – у 2021 роках, та </w:t>
      </w:r>
      <w:r w:rsidR="00E708D9">
        <w:rPr>
          <w:rFonts w:ascii="Times New Roman" w:eastAsia="Times New Roman" w:hAnsi="Times New Roman" w:cs="Times New Roman"/>
          <w:sz w:val="28"/>
          <w:szCs w:val="28"/>
          <w:lang w:eastAsia="uk-UA"/>
        </w:rPr>
        <w:t>953</w:t>
      </w:r>
      <w:r w:rsidR="008A0156">
        <w:rPr>
          <w:rFonts w:ascii="Times New Roman" w:eastAsia="Times New Roman" w:hAnsi="Times New Roman" w:cs="Times New Roman"/>
          <w:sz w:val="28"/>
          <w:szCs w:val="28"/>
          <w:lang w:eastAsia="uk-UA"/>
        </w:rPr>
        <w:t xml:space="preserve"> – упродовж двох місяців 2022</w:t>
      </w:r>
      <w:r w:rsidR="00E708D9">
        <w:rPr>
          <w:rFonts w:ascii="Times New Roman" w:eastAsia="Times New Roman" w:hAnsi="Times New Roman" w:cs="Times New Roman"/>
          <w:sz w:val="28"/>
          <w:szCs w:val="28"/>
          <w:lang w:eastAsia="uk-UA"/>
        </w:rPr>
        <w:t> </w:t>
      </w:r>
      <w:r w:rsidR="008A0156">
        <w:rPr>
          <w:rFonts w:ascii="Times New Roman" w:eastAsia="Times New Roman" w:hAnsi="Times New Roman" w:cs="Times New Roman"/>
          <w:sz w:val="28"/>
          <w:szCs w:val="28"/>
          <w:lang w:eastAsia="uk-UA"/>
        </w:rPr>
        <w:t xml:space="preserve">року). Аналогічна тенденція характерна для </w:t>
      </w:r>
      <w:r w:rsidR="00897161">
        <w:rPr>
          <w:rFonts w:ascii="Times New Roman" w:eastAsia="Times New Roman" w:hAnsi="Times New Roman" w:cs="Times New Roman"/>
          <w:sz w:val="28"/>
          <w:szCs w:val="28"/>
          <w:lang w:eastAsia="uk-UA"/>
        </w:rPr>
        <w:t xml:space="preserve">його </w:t>
      </w:r>
      <w:r w:rsidR="008A0156">
        <w:rPr>
          <w:rFonts w:ascii="Times New Roman" w:eastAsia="Times New Roman" w:hAnsi="Times New Roman" w:cs="Times New Roman"/>
          <w:sz w:val="28"/>
          <w:szCs w:val="28"/>
          <w:lang w:eastAsia="uk-UA"/>
        </w:rPr>
        <w:t xml:space="preserve">застосування </w:t>
      </w:r>
      <w:r w:rsidR="008A0156">
        <w:rPr>
          <w:rFonts w:ascii="Times New Roman" w:eastAsia="Times New Roman" w:hAnsi="Times New Roman" w:cs="Times New Roman"/>
          <w:sz w:val="28"/>
          <w:szCs w:val="28"/>
          <w:lang w:eastAsia="uk-UA"/>
        </w:rPr>
        <w:lastRenderedPageBreak/>
        <w:t>як стосовно осіб молодшого складу (</w:t>
      </w:r>
      <w:r w:rsidR="00E708D9">
        <w:rPr>
          <w:rFonts w:ascii="Times New Roman" w:eastAsia="Times New Roman" w:hAnsi="Times New Roman" w:cs="Times New Roman"/>
          <w:sz w:val="28"/>
          <w:szCs w:val="28"/>
          <w:lang w:eastAsia="uk-UA"/>
        </w:rPr>
        <w:t>67</w:t>
      </w:r>
      <w:r w:rsidR="008A0156">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617</w:t>
      </w:r>
      <w:r w:rsidR="008A0156">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993</w:t>
      </w:r>
      <w:r w:rsidR="008A0156">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1156</w:t>
      </w:r>
      <w:r w:rsidR="008A0156">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186</w:t>
      </w:r>
      <w:r w:rsidR="008A0156">
        <w:rPr>
          <w:rFonts w:ascii="Times New Roman" w:eastAsia="Times New Roman" w:hAnsi="Times New Roman" w:cs="Times New Roman"/>
          <w:sz w:val="28"/>
          <w:szCs w:val="28"/>
          <w:lang w:eastAsia="uk-UA"/>
        </w:rPr>
        <w:t>), так і середнього складу (</w:t>
      </w:r>
      <w:r w:rsidR="00E708D9">
        <w:rPr>
          <w:rFonts w:ascii="Times New Roman" w:eastAsia="Times New Roman" w:hAnsi="Times New Roman" w:cs="Times New Roman"/>
          <w:sz w:val="28"/>
          <w:szCs w:val="28"/>
          <w:lang w:eastAsia="uk-UA"/>
        </w:rPr>
        <w:t>389</w:t>
      </w:r>
      <w:r w:rsidR="008A0156">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3118</w:t>
      </w:r>
      <w:r w:rsidR="008A0156">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3888</w:t>
      </w:r>
      <w:r w:rsidR="008A0156">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5050</w:t>
      </w:r>
      <w:r w:rsidR="008A0156">
        <w:rPr>
          <w:rFonts w:ascii="Times New Roman" w:eastAsia="Times New Roman" w:hAnsi="Times New Roman" w:cs="Times New Roman"/>
          <w:sz w:val="28"/>
          <w:szCs w:val="28"/>
          <w:lang w:eastAsia="uk-UA"/>
        </w:rPr>
        <w:t>/</w:t>
      </w:r>
      <w:r w:rsidR="00E708D9">
        <w:rPr>
          <w:rFonts w:ascii="Times New Roman" w:eastAsia="Times New Roman" w:hAnsi="Times New Roman" w:cs="Times New Roman"/>
          <w:sz w:val="28"/>
          <w:szCs w:val="28"/>
          <w:lang w:eastAsia="uk-UA"/>
        </w:rPr>
        <w:t>766</w:t>
      </w:r>
      <w:r w:rsidR="008A0156">
        <w:rPr>
          <w:rFonts w:ascii="Times New Roman" w:eastAsia="Times New Roman" w:hAnsi="Times New Roman" w:cs="Times New Roman"/>
          <w:sz w:val="28"/>
          <w:szCs w:val="28"/>
          <w:lang w:eastAsia="uk-UA"/>
        </w:rPr>
        <w:t>).</w:t>
      </w:r>
    </w:p>
    <w:p w:rsidR="00140248" w:rsidRDefault="00E708D9" w:rsidP="00EA044D">
      <w:pPr>
        <w:tabs>
          <w:tab w:val="left" w:pos="1008"/>
        </w:tabs>
        <w:spacing w:after="0" w:line="240" w:lineRule="auto"/>
        <w:jc w:val="both"/>
        <w:rPr>
          <w:rFonts w:ascii="Times New Roman" w:eastAsia="Times New Roman" w:hAnsi="Times New Roman" w:cs="Times New Roman"/>
          <w:b/>
          <w:sz w:val="28"/>
          <w:szCs w:val="28"/>
          <w:lang w:eastAsia="uk-UA"/>
        </w:rPr>
      </w:pPr>
      <w:r>
        <w:rPr>
          <w:noProof/>
          <w:lang w:eastAsia="uk-UA"/>
        </w:rPr>
        <w:drawing>
          <wp:inline distT="0" distB="0" distL="0" distR="0" wp14:anchorId="2EC5EE08" wp14:editId="1ABD9D76">
            <wp:extent cx="6031230" cy="3055620"/>
            <wp:effectExtent l="0" t="0" r="7620" b="1143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B153E" w:rsidRDefault="005B153E"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5B153E">
        <w:rPr>
          <w:rFonts w:ascii="Times New Roman" w:eastAsia="Times New Roman" w:hAnsi="Times New Roman" w:cs="Times New Roman"/>
          <w:sz w:val="28"/>
          <w:szCs w:val="28"/>
          <w:lang w:eastAsia="uk-UA"/>
        </w:rPr>
        <w:t xml:space="preserve">У той же час з’ясовано, що впродовж зазначеного періоду поліцейськими </w:t>
      </w:r>
      <w:r w:rsidRPr="005F7130">
        <w:rPr>
          <w:rFonts w:ascii="Times New Roman" w:eastAsia="Times New Roman" w:hAnsi="Times New Roman" w:cs="Times New Roman"/>
          <w:b/>
          <w:sz w:val="28"/>
          <w:szCs w:val="28"/>
          <w:lang w:eastAsia="uk-UA"/>
        </w:rPr>
        <w:t>в судовому порядку було оскаржено</w:t>
      </w:r>
      <w:r w:rsidRPr="005B153E">
        <w:rPr>
          <w:rFonts w:ascii="Times New Roman" w:eastAsia="Times New Roman" w:hAnsi="Times New Roman" w:cs="Times New Roman"/>
          <w:sz w:val="28"/>
          <w:szCs w:val="28"/>
          <w:lang w:eastAsia="uk-UA"/>
        </w:rPr>
        <w:t xml:space="preserve"> 1</w:t>
      </w:r>
      <w:r w:rsidR="00F52B7D">
        <w:rPr>
          <w:rFonts w:ascii="Times New Roman" w:eastAsia="Times New Roman" w:hAnsi="Times New Roman" w:cs="Times New Roman"/>
          <w:sz w:val="28"/>
          <w:szCs w:val="28"/>
          <w:lang w:eastAsia="uk-UA"/>
        </w:rPr>
        <w:t>382 рішення</w:t>
      </w:r>
      <w:r w:rsidRPr="005B153E">
        <w:rPr>
          <w:rFonts w:ascii="Times New Roman" w:eastAsia="Times New Roman" w:hAnsi="Times New Roman" w:cs="Times New Roman"/>
          <w:sz w:val="28"/>
          <w:szCs w:val="28"/>
          <w:lang w:eastAsia="uk-UA"/>
        </w:rPr>
        <w:t xml:space="preserve"> </w:t>
      </w:r>
      <w:r w:rsidR="00F52B7D">
        <w:rPr>
          <w:rFonts w:ascii="Times New Roman" w:eastAsia="Times New Roman" w:hAnsi="Times New Roman" w:cs="Times New Roman"/>
          <w:sz w:val="28"/>
          <w:szCs w:val="28"/>
          <w:lang w:eastAsia="uk-UA"/>
        </w:rPr>
        <w:t>пр</w:t>
      </w:r>
      <w:r w:rsidR="00F52B7D" w:rsidRPr="005B153E">
        <w:rPr>
          <w:rFonts w:ascii="Times New Roman" w:eastAsia="Times New Roman" w:hAnsi="Times New Roman" w:cs="Times New Roman"/>
          <w:sz w:val="28"/>
          <w:szCs w:val="28"/>
          <w:lang w:eastAsia="uk-UA"/>
        </w:rPr>
        <w:t>о застосування до них дисциплінарних стягнень</w:t>
      </w:r>
      <w:r w:rsidR="00F52B7D">
        <w:rPr>
          <w:rFonts w:ascii="Times New Roman" w:eastAsia="Times New Roman" w:hAnsi="Times New Roman" w:cs="Times New Roman"/>
          <w:sz w:val="28"/>
          <w:szCs w:val="28"/>
          <w:lang w:eastAsia="uk-UA"/>
        </w:rPr>
        <w:t xml:space="preserve"> </w:t>
      </w:r>
      <w:r w:rsidR="00935002">
        <w:rPr>
          <w:rFonts w:ascii="Times New Roman" w:eastAsia="Times New Roman" w:hAnsi="Times New Roman" w:cs="Times New Roman"/>
          <w:sz w:val="28"/>
          <w:szCs w:val="28"/>
          <w:lang w:eastAsia="uk-UA"/>
        </w:rPr>
        <w:t xml:space="preserve">або </w:t>
      </w:r>
      <w:r w:rsidR="00F52B7D">
        <w:rPr>
          <w:rFonts w:ascii="Times New Roman" w:eastAsia="Times New Roman" w:hAnsi="Times New Roman" w:cs="Times New Roman"/>
          <w:sz w:val="28"/>
          <w:szCs w:val="28"/>
          <w:lang w:eastAsia="uk-UA"/>
        </w:rPr>
        <w:t>1,7</w:t>
      </w:r>
      <w:r w:rsidR="00935002">
        <w:rPr>
          <w:rFonts w:ascii="Times New Roman" w:eastAsia="Times New Roman" w:hAnsi="Times New Roman" w:cs="Times New Roman"/>
          <w:sz w:val="28"/>
          <w:szCs w:val="28"/>
          <w:lang w:eastAsia="uk-UA"/>
        </w:rPr>
        <w:t xml:space="preserve"> % </w:t>
      </w:r>
      <w:r w:rsidRPr="005B153E">
        <w:rPr>
          <w:rFonts w:ascii="Times New Roman" w:eastAsia="Times New Roman" w:hAnsi="Times New Roman" w:cs="Times New Roman"/>
          <w:sz w:val="28"/>
          <w:szCs w:val="28"/>
          <w:lang w:eastAsia="uk-UA"/>
        </w:rPr>
        <w:t xml:space="preserve">(2018 – </w:t>
      </w:r>
      <w:r w:rsidR="00F52B7D">
        <w:rPr>
          <w:rFonts w:ascii="Times New Roman" w:eastAsia="Times New Roman" w:hAnsi="Times New Roman" w:cs="Times New Roman"/>
          <w:sz w:val="28"/>
          <w:szCs w:val="28"/>
          <w:lang w:eastAsia="uk-UA"/>
        </w:rPr>
        <w:t>85</w:t>
      </w:r>
      <w:r w:rsidRPr="005B153E">
        <w:rPr>
          <w:rFonts w:ascii="Times New Roman" w:eastAsia="Times New Roman" w:hAnsi="Times New Roman" w:cs="Times New Roman"/>
          <w:sz w:val="28"/>
          <w:szCs w:val="28"/>
          <w:lang w:eastAsia="uk-UA"/>
        </w:rPr>
        <w:t xml:space="preserve">, 2019 – </w:t>
      </w:r>
      <w:r w:rsidR="00F52B7D">
        <w:rPr>
          <w:rFonts w:ascii="Times New Roman" w:eastAsia="Times New Roman" w:hAnsi="Times New Roman" w:cs="Times New Roman"/>
          <w:sz w:val="28"/>
          <w:szCs w:val="28"/>
          <w:lang w:eastAsia="uk-UA"/>
        </w:rPr>
        <w:t>356</w:t>
      </w:r>
      <w:r w:rsidRPr="005B153E">
        <w:rPr>
          <w:rFonts w:ascii="Times New Roman" w:eastAsia="Times New Roman" w:hAnsi="Times New Roman" w:cs="Times New Roman"/>
          <w:sz w:val="28"/>
          <w:szCs w:val="28"/>
          <w:lang w:eastAsia="uk-UA"/>
        </w:rPr>
        <w:t xml:space="preserve">, 2020 – </w:t>
      </w:r>
      <w:r w:rsidR="00F52B7D">
        <w:rPr>
          <w:rFonts w:ascii="Times New Roman" w:eastAsia="Times New Roman" w:hAnsi="Times New Roman" w:cs="Times New Roman"/>
          <w:sz w:val="28"/>
          <w:szCs w:val="28"/>
          <w:lang w:eastAsia="uk-UA"/>
        </w:rPr>
        <w:t>448</w:t>
      </w:r>
      <w:r w:rsidRPr="005B153E">
        <w:rPr>
          <w:rFonts w:ascii="Times New Roman" w:eastAsia="Times New Roman" w:hAnsi="Times New Roman" w:cs="Times New Roman"/>
          <w:sz w:val="28"/>
          <w:szCs w:val="28"/>
          <w:lang w:eastAsia="uk-UA"/>
        </w:rPr>
        <w:t xml:space="preserve">, 2021 – </w:t>
      </w:r>
      <w:r w:rsidR="00F52B7D">
        <w:rPr>
          <w:rFonts w:ascii="Times New Roman" w:eastAsia="Times New Roman" w:hAnsi="Times New Roman" w:cs="Times New Roman"/>
          <w:sz w:val="28"/>
          <w:szCs w:val="28"/>
          <w:lang w:eastAsia="uk-UA"/>
        </w:rPr>
        <w:t>420</w:t>
      </w:r>
      <w:r w:rsidRPr="005B153E">
        <w:rPr>
          <w:rFonts w:ascii="Times New Roman" w:eastAsia="Times New Roman" w:hAnsi="Times New Roman" w:cs="Times New Roman"/>
          <w:sz w:val="28"/>
          <w:szCs w:val="28"/>
          <w:lang w:eastAsia="uk-UA"/>
        </w:rPr>
        <w:t xml:space="preserve">, 2022 </w:t>
      </w:r>
      <w:r w:rsidR="00F52B7D">
        <w:rPr>
          <w:rFonts w:ascii="Times New Roman" w:eastAsia="Times New Roman" w:hAnsi="Times New Roman" w:cs="Times New Roman"/>
          <w:sz w:val="28"/>
          <w:szCs w:val="28"/>
          <w:lang w:eastAsia="uk-UA"/>
        </w:rPr>
        <w:t>–</w:t>
      </w:r>
      <w:r w:rsidRPr="005B153E">
        <w:rPr>
          <w:rFonts w:ascii="Times New Roman" w:eastAsia="Times New Roman" w:hAnsi="Times New Roman" w:cs="Times New Roman"/>
          <w:sz w:val="28"/>
          <w:szCs w:val="28"/>
          <w:lang w:eastAsia="uk-UA"/>
        </w:rPr>
        <w:t xml:space="preserve"> </w:t>
      </w:r>
      <w:r w:rsidR="00F52B7D">
        <w:rPr>
          <w:rFonts w:ascii="Times New Roman" w:eastAsia="Times New Roman" w:hAnsi="Times New Roman" w:cs="Times New Roman"/>
          <w:sz w:val="28"/>
          <w:szCs w:val="28"/>
          <w:lang w:eastAsia="uk-UA"/>
        </w:rPr>
        <w:t>73</w:t>
      </w:r>
      <w:r w:rsidRPr="005B153E">
        <w:rPr>
          <w:rFonts w:ascii="Times New Roman" w:eastAsia="Times New Roman" w:hAnsi="Times New Roman" w:cs="Times New Roman"/>
          <w:sz w:val="28"/>
          <w:szCs w:val="28"/>
          <w:lang w:eastAsia="uk-UA"/>
        </w:rPr>
        <w:t xml:space="preserve">), з яких </w:t>
      </w:r>
      <w:r w:rsidR="00F52B7D">
        <w:rPr>
          <w:rFonts w:ascii="Times New Roman" w:eastAsia="Times New Roman" w:hAnsi="Times New Roman" w:cs="Times New Roman"/>
          <w:sz w:val="28"/>
          <w:szCs w:val="28"/>
          <w:lang w:eastAsia="uk-UA"/>
        </w:rPr>
        <w:t>1193</w:t>
      </w:r>
      <w:r w:rsidRPr="005B153E">
        <w:rPr>
          <w:rFonts w:ascii="Times New Roman" w:eastAsia="Times New Roman" w:hAnsi="Times New Roman" w:cs="Times New Roman"/>
          <w:sz w:val="28"/>
          <w:szCs w:val="28"/>
          <w:lang w:eastAsia="uk-UA"/>
        </w:rPr>
        <w:t xml:space="preserve"> – особами середнього складу (2018 – </w:t>
      </w:r>
      <w:r w:rsidR="00F52B7D">
        <w:rPr>
          <w:rFonts w:ascii="Times New Roman" w:eastAsia="Times New Roman" w:hAnsi="Times New Roman" w:cs="Times New Roman"/>
          <w:sz w:val="28"/>
          <w:szCs w:val="28"/>
          <w:lang w:eastAsia="uk-UA"/>
        </w:rPr>
        <w:t>75</w:t>
      </w:r>
      <w:r w:rsidRPr="005B153E">
        <w:rPr>
          <w:rFonts w:ascii="Times New Roman" w:eastAsia="Times New Roman" w:hAnsi="Times New Roman" w:cs="Times New Roman"/>
          <w:sz w:val="28"/>
          <w:szCs w:val="28"/>
          <w:lang w:eastAsia="uk-UA"/>
        </w:rPr>
        <w:t xml:space="preserve">, 2019 – </w:t>
      </w:r>
      <w:r w:rsidR="00F52B7D">
        <w:rPr>
          <w:rFonts w:ascii="Times New Roman" w:eastAsia="Times New Roman" w:hAnsi="Times New Roman" w:cs="Times New Roman"/>
          <w:sz w:val="28"/>
          <w:szCs w:val="28"/>
          <w:lang w:eastAsia="uk-UA"/>
        </w:rPr>
        <w:t>313</w:t>
      </w:r>
      <w:r w:rsidRPr="005B153E">
        <w:rPr>
          <w:rFonts w:ascii="Times New Roman" w:eastAsia="Times New Roman" w:hAnsi="Times New Roman" w:cs="Times New Roman"/>
          <w:sz w:val="28"/>
          <w:szCs w:val="28"/>
          <w:lang w:eastAsia="uk-UA"/>
        </w:rPr>
        <w:t xml:space="preserve">, 2020 – </w:t>
      </w:r>
      <w:r w:rsidR="00F52B7D">
        <w:rPr>
          <w:rFonts w:ascii="Times New Roman" w:eastAsia="Times New Roman" w:hAnsi="Times New Roman" w:cs="Times New Roman"/>
          <w:sz w:val="28"/>
          <w:szCs w:val="28"/>
          <w:lang w:eastAsia="uk-UA"/>
        </w:rPr>
        <w:t>389</w:t>
      </w:r>
      <w:r w:rsidRPr="005B153E">
        <w:rPr>
          <w:rFonts w:ascii="Times New Roman" w:eastAsia="Times New Roman" w:hAnsi="Times New Roman" w:cs="Times New Roman"/>
          <w:sz w:val="28"/>
          <w:szCs w:val="28"/>
          <w:lang w:eastAsia="uk-UA"/>
        </w:rPr>
        <w:t xml:space="preserve">, 2021 – </w:t>
      </w:r>
      <w:r w:rsidR="00F52B7D">
        <w:rPr>
          <w:rFonts w:ascii="Times New Roman" w:eastAsia="Times New Roman" w:hAnsi="Times New Roman" w:cs="Times New Roman"/>
          <w:sz w:val="28"/>
          <w:szCs w:val="28"/>
          <w:lang w:eastAsia="uk-UA"/>
        </w:rPr>
        <w:t>360</w:t>
      </w:r>
      <w:r w:rsidRPr="005B153E">
        <w:rPr>
          <w:rFonts w:ascii="Times New Roman" w:eastAsia="Times New Roman" w:hAnsi="Times New Roman" w:cs="Times New Roman"/>
          <w:sz w:val="28"/>
          <w:szCs w:val="28"/>
          <w:lang w:eastAsia="uk-UA"/>
        </w:rPr>
        <w:t xml:space="preserve">, 2022 </w:t>
      </w:r>
      <w:r w:rsidR="00F52B7D">
        <w:rPr>
          <w:rFonts w:ascii="Times New Roman" w:eastAsia="Times New Roman" w:hAnsi="Times New Roman" w:cs="Times New Roman"/>
          <w:sz w:val="28"/>
          <w:szCs w:val="28"/>
          <w:lang w:eastAsia="uk-UA"/>
        </w:rPr>
        <w:t>–</w:t>
      </w:r>
      <w:r w:rsidRPr="005B153E">
        <w:rPr>
          <w:rFonts w:ascii="Times New Roman" w:eastAsia="Times New Roman" w:hAnsi="Times New Roman" w:cs="Times New Roman"/>
          <w:sz w:val="28"/>
          <w:szCs w:val="28"/>
          <w:lang w:eastAsia="uk-UA"/>
        </w:rPr>
        <w:t xml:space="preserve"> </w:t>
      </w:r>
      <w:r w:rsidR="00F52B7D">
        <w:rPr>
          <w:rFonts w:ascii="Times New Roman" w:eastAsia="Times New Roman" w:hAnsi="Times New Roman" w:cs="Times New Roman"/>
          <w:sz w:val="28"/>
          <w:szCs w:val="28"/>
          <w:lang w:eastAsia="uk-UA"/>
        </w:rPr>
        <w:t>56</w:t>
      </w:r>
      <w:r w:rsidRPr="005B153E">
        <w:rPr>
          <w:rFonts w:ascii="Times New Roman" w:eastAsia="Times New Roman" w:hAnsi="Times New Roman" w:cs="Times New Roman"/>
          <w:sz w:val="28"/>
          <w:szCs w:val="28"/>
          <w:lang w:eastAsia="uk-UA"/>
        </w:rPr>
        <w:t>), 1</w:t>
      </w:r>
      <w:r w:rsidR="00F52B7D">
        <w:rPr>
          <w:rFonts w:ascii="Times New Roman" w:eastAsia="Times New Roman" w:hAnsi="Times New Roman" w:cs="Times New Roman"/>
          <w:sz w:val="28"/>
          <w:szCs w:val="28"/>
          <w:lang w:eastAsia="uk-UA"/>
        </w:rPr>
        <w:t>84</w:t>
      </w:r>
      <w:r w:rsidRPr="005B153E">
        <w:rPr>
          <w:rFonts w:ascii="Times New Roman" w:eastAsia="Times New Roman" w:hAnsi="Times New Roman" w:cs="Times New Roman"/>
          <w:sz w:val="28"/>
          <w:szCs w:val="28"/>
          <w:lang w:eastAsia="uk-UA"/>
        </w:rPr>
        <w:t xml:space="preserve"> – молодшого складу (2018 – </w:t>
      </w:r>
      <w:r w:rsidR="00F52B7D">
        <w:rPr>
          <w:rFonts w:ascii="Times New Roman" w:eastAsia="Times New Roman" w:hAnsi="Times New Roman" w:cs="Times New Roman"/>
          <w:sz w:val="28"/>
          <w:szCs w:val="28"/>
          <w:lang w:eastAsia="uk-UA"/>
        </w:rPr>
        <w:t>10</w:t>
      </w:r>
      <w:r w:rsidRPr="005B153E">
        <w:rPr>
          <w:rFonts w:ascii="Times New Roman" w:eastAsia="Times New Roman" w:hAnsi="Times New Roman" w:cs="Times New Roman"/>
          <w:sz w:val="28"/>
          <w:szCs w:val="28"/>
          <w:lang w:eastAsia="uk-UA"/>
        </w:rPr>
        <w:t xml:space="preserve">, 2019 – </w:t>
      </w:r>
      <w:r w:rsidR="00F52B7D">
        <w:rPr>
          <w:rFonts w:ascii="Times New Roman" w:eastAsia="Times New Roman" w:hAnsi="Times New Roman" w:cs="Times New Roman"/>
          <w:sz w:val="28"/>
          <w:szCs w:val="28"/>
          <w:lang w:eastAsia="uk-UA"/>
        </w:rPr>
        <w:t>42</w:t>
      </w:r>
      <w:r w:rsidRPr="005B153E">
        <w:rPr>
          <w:rFonts w:ascii="Times New Roman" w:eastAsia="Times New Roman" w:hAnsi="Times New Roman" w:cs="Times New Roman"/>
          <w:sz w:val="28"/>
          <w:szCs w:val="28"/>
          <w:lang w:eastAsia="uk-UA"/>
        </w:rPr>
        <w:t xml:space="preserve">, 2020 – </w:t>
      </w:r>
      <w:r w:rsidR="00F52B7D">
        <w:rPr>
          <w:rFonts w:ascii="Times New Roman" w:eastAsia="Times New Roman" w:hAnsi="Times New Roman" w:cs="Times New Roman"/>
          <w:sz w:val="28"/>
          <w:szCs w:val="28"/>
          <w:lang w:eastAsia="uk-UA"/>
        </w:rPr>
        <w:t>57</w:t>
      </w:r>
      <w:r w:rsidRPr="005B153E">
        <w:rPr>
          <w:rFonts w:ascii="Times New Roman" w:eastAsia="Times New Roman" w:hAnsi="Times New Roman" w:cs="Times New Roman"/>
          <w:sz w:val="28"/>
          <w:szCs w:val="28"/>
          <w:lang w:eastAsia="uk-UA"/>
        </w:rPr>
        <w:t xml:space="preserve">, 2021 – </w:t>
      </w:r>
      <w:r w:rsidR="00F52B7D">
        <w:rPr>
          <w:rFonts w:ascii="Times New Roman" w:eastAsia="Times New Roman" w:hAnsi="Times New Roman" w:cs="Times New Roman"/>
          <w:sz w:val="28"/>
          <w:szCs w:val="28"/>
          <w:lang w:eastAsia="uk-UA"/>
        </w:rPr>
        <w:t>5</w:t>
      </w:r>
      <w:r w:rsidRPr="005B153E">
        <w:rPr>
          <w:rFonts w:ascii="Times New Roman" w:eastAsia="Times New Roman" w:hAnsi="Times New Roman" w:cs="Times New Roman"/>
          <w:sz w:val="28"/>
          <w:szCs w:val="28"/>
          <w:lang w:eastAsia="uk-UA"/>
        </w:rPr>
        <w:t xml:space="preserve">8, 2022 </w:t>
      </w:r>
      <w:r w:rsidR="00F52B7D">
        <w:rPr>
          <w:rFonts w:ascii="Times New Roman" w:eastAsia="Times New Roman" w:hAnsi="Times New Roman" w:cs="Times New Roman"/>
          <w:sz w:val="28"/>
          <w:szCs w:val="28"/>
          <w:lang w:eastAsia="uk-UA"/>
        </w:rPr>
        <w:t>–</w:t>
      </w:r>
      <w:r w:rsidRPr="005B153E">
        <w:rPr>
          <w:rFonts w:ascii="Times New Roman" w:eastAsia="Times New Roman" w:hAnsi="Times New Roman" w:cs="Times New Roman"/>
          <w:sz w:val="28"/>
          <w:szCs w:val="28"/>
          <w:lang w:eastAsia="uk-UA"/>
        </w:rPr>
        <w:t xml:space="preserve"> 1</w:t>
      </w:r>
      <w:r w:rsidR="00F52B7D">
        <w:rPr>
          <w:rFonts w:ascii="Times New Roman" w:eastAsia="Times New Roman" w:hAnsi="Times New Roman" w:cs="Times New Roman"/>
          <w:sz w:val="28"/>
          <w:szCs w:val="28"/>
          <w:lang w:eastAsia="uk-UA"/>
        </w:rPr>
        <w:t>7</w:t>
      </w:r>
      <w:r w:rsidRPr="005B153E">
        <w:rPr>
          <w:rFonts w:ascii="Times New Roman" w:eastAsia="Times New Roman" w:hAnsi="Times New Roman" w:cs="Times New Roman"/>
          <w:sz w:val="28"/>
          <w:szCs w:val="28"/>
          <w:lang w:eastAsia="uk-UA"/>
        </w:rPr>
        <w:t xml:space="preserve">) та </w:t>
      </w:r>
      <w:r w:rsidR="00731861">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r w:rsidRPr="005B153E">
        <w:rPr>
          <w:rFonts w:ascii="Times New Roman" w:eastAsia="Times New Roman" w:hAnsi="Times New Roman" w:cs="Times New Roman"/>
          <w:sz w:val="28"/>
          <w:szCs w:val="28"/>
          <w:lang w:eastAsia="uk-UA"/>
        </w:rPr>
        <w:t xml:space="preserve"> вищого складу</w:t>
      </w:r>
      <w:r w:rsidR="00F52B7D">
        <w:rPr>
          <w:rFonts w:ascii="Times New Roman" w:eastAsia="Times New Roman" w:hAnsi="Times New Roman" w:cs="Times New Roman"/>
          <w:sz w:val="28"/>
          <w:szCs w:val="28"/>
          <w:lang w:eastAsia="uk-UA"/>
        </w:rPr>
        <w:t xml:space="preserve"> (2019 – 1)</w:t>
      </w:r>
      <w:r w:rsidRPr="005B153E">
        <w:rPr>
          <w:rFonts w:ascii="Times New Roman" w:eastAsia="Times New Roman" w:hAnsi="Times New Roman" w:cs="Times New Roman"/>
          <w:sz w:val="28"/>
          <w:szCs w:val="28"/>
          <w:lang w:eastAsia="uk-UA"/>
        </w:rPr>
        <w:t>.</w:t>
      </w:r>
    </w:p>
    <w:p w:rsidR="00F52B7D" w:rsidRDefault="00731861"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drawing>
          <wp:inline distT="0" distB="0" distL="0" distR="0" wp14:anchorId="49DD183F" wp14:editId="5588111F">
            <wp:extent cx="6031230" cy="3565525"/>
            <wp:effectExtent l="0" t="0" r="7620" b="15875"/>
            <wp:docPr id="18" name="Ді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F7130" w:rsidRDefault="005F7130" w:rsidP="00EA044D">
      <w:pPr>
        <w:tabs>
          <w:tab w:val="left" w:pos="1008"/>
        </w:tabs>
        <w:spacing w:after="0" w:line="240" w:lineRule="auto"/>
        <w:jc w:val="both"/>
        <w:rPr>
          <w:rFonts w:ascii="Times New Roman" w:eastAsia="Times New Roman" w:hAnsi="Times New Roman" w:cs="Times New Roman"/>
          <w:sz w:val="28"/>
          <w:szCs w:val="28"/>
          <w:lang w:eastAsia="uk-UA"/>
        </w:rPr>
      </w:pPr>
    </w:p>
    <w:p w:rsidR="00731861" w:rsidRDefault="00A745C2"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За результатами розгляду судами прийнято рішення щодо скасування </w:t>
      </w:r>
      <w:r w:rsidR="00F52B7D">
        <w:rPr>
          <w:rFonts w:ascii="Times New Roman" w:eastAsia="Times New Roman" w:hAnsi="Times New Roman" w:cs="Times New Roman"/>
          <w:sz w:val="28"/>
          <w:szCs w:val="28"/>
          <w:lang w:eastAsia="uk-UA"/>
        </w:rPr>
        <w:t>5</w:t>
      </w:r>
      <w:r w:rsidR="00731861">
        <w:rPr>
          <w:rFonts w:ascii="Times New Roman" w:eastAsia="Times New Roman" w:hAnsi="Times New Roman" w:cs="Times New Roman"/>
          <w:sz w:val="28"/>
          <w:szCs w:val="28"/>
          <w:lang w:eastAsia="uk-UA"/>
        </w:rPr>
        <w:t>10</w:t>
      </w:r>
      <w:r>
        <w:rPr>
          <w:rFonts w:ascii="Times New Roman" w:eastAsia="Times New Roman" w:hAnsi="Times New Roman" w:cs="Times New Roman"/>
          <w:sz w:val="28"/>
          <w:szCs w:val="28"/>
          <w:lang w:eastAsia="uk-UA"/>
        </w:rPr>
        <w:t xml:space="preserve"> дисциплінарн</w:t>
      </w:r>
      <w:r w:rsidR="00F52B7D">
        <w:rPr>
          <w:rFonts w:ascii="Times New Roman" w:eastAsia="Times New Roman" w:hAnsi="Times New Roman" w:cs="Times New Roman"/>
          <w:sz w:val="28"/>
          <w:szCs w:val="28"/>
          <w:lang w:eastAsia="uk-UA"/>
        </w:rPr>
        <w:t>их</w:t>
      </w:r>
      <w:r>
        <w:rPr>
          <w:rFonts w:ascii="Times New Roman" w:eastAsia="Times New Roman" w:hAnsi="Times New Roman" w:cs="Times New Roman"/>
          <w:sz w:val="28"/>
          <w:szCs w:val="28"/>
          <w:lang w:eastAsia="uk-UA"/>
        </w:rPr>
        <w:t xml:space="preserve"> стягнен</w:t>
      </w:r>
      <w:r w:rsidR="00F52B7D">
        <w:rPr>
          <w:rFonts w:ascii="Times New Roman" w:eastAsia="Times New Roman" w:hAnsi="Times New Roman" w:cs="Times New Roman"/>
          <w:sz w:val="28"/>
          <w:szCs w:val="28"/>
          <w:lang w:eastAsia="uk-UA"/>
        </w:rPr>
        <w:t>ь</w:t>
      </w:r>
      <w:r>
        <w:rPr>
          <w:rFonts w:ascii="Times New Roman" w:eastAsia="Times New Roman" w:hAnsi="Times New Roman" w:cs="Times New Roman"/>
          <w:sz w:val="28"/>
          <w:szCs w:val="28"/>
          <w:lang w:eastAsia="uk-UA"/>
        </w:rPr>
        <w:t xml:space="preserve"> або </w:t>
      </w:r>
      <w:r w:rsidR="00F52B7D">
        <w:rPr>
          <w:rFonts w:ascii="Times New Roman" w:eastAsia="Times New Roman" w:hAnsi="Times New Roman" w:cs="Times New Roman"/>
          <w:sz w:val="28"/>
          <w:szCs w:val="28"/>
          <w:lang w:eastAsia="uk-UA"/>
        </w:rPr>
        <w:t>3</w:t>
      </w:r>
      <w:r w:rsidR="00731861">
        <w:rPr>
          <w:rFonts w:ascii="Times New Roman" w:eastAsia="Times New Roman" w:hAnsi="Times New Roman" w:cs="Times New Roman"/>
          <w:sz w:val="28"/>
          <w:szCs w:val="28"/>
          <w:lang w:eastAsia="uk-UA"/>
        </w:rPr>
        <w:t>7</w:t>
      </w:r>
      <w:r w:rsidR="00F52B7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від загальної кількості </w:t>
      </w:r>
      <w:r w:rsidRPr="00731861">
        <w:rPr>
          <w:rFonts w:ascii="Times New Roman" w:eastAsia="Times New Roman" w:hAnsi="Times New Roman" w:cs="Times New Roman"/>
          <w:sz w:val="28"/>
          <w:szCs w:val="28"/>
          <w:lang w:eastAsia="uk-UA"/>
        </w:rPr>
        <w:t xml:space="preserve">оскаржених (стосовно середнього складу – </w:t>
      </w:r>
      <w:r w:rsidR="00F52B7D" w:rsidRPr="00731861">
        <w:rPr>
          <w:rFonts w:ascii="Times New Roman" w:eastAsia="Times New Roman" w:hAnsi="Times New Roman" w:cs="Times New Roman"/>
          <w:sz w:val="28"/>
          <w:szCs w:val="28"/>
          <w:lang w:eastAsia="uk-UA"/>
        </w:rPr>
        <w:t>45</w:t>
      </w:r>
      <w:r w:rsidR="00731861" w:rsidRPr="00731861">
        <w:rPr>
          <w:rFonts w:ascii="Times New Roman" w:eastAsia="Times New Roman" w:hAnsi="Times New Roman" w:cs="Times New Roman"/>
          <w:sz w:val="28"/>
          <w:szCs w:val="28"/>
          <w:lang w:eastAsia="uk-UA"/>
        </w:rPr>
        <w:t>8</w:t>
      </w:r>
      <w:r w:rsidRPr="00731861">
        <w:rPr>
          <w:rFonts w:ascii="Times New Roman" w:eastAsia="Times New Roman" w:hAnsi="Times New Roman" w:cs="Times New Roman"/>
          <w:sz w:val="28"/>
          <w:szCs w:val="28"/>
          <w:lang w:eastAsia="uk-UA"/>
        </w:rPr>
        <w:t xml:space="preserve">, молодшого складу – </w:t>
      </w:r>
      <w:r w:rsidR="00731861" w:rsidRPr="00731861">
        <w:rPr>
          <w:rFonts w:ascii="Times New Roman" w:eastAsia="Times New Roman" w:hAnsi="Times New Roman" w:cs="Times New Roman"/>
          <w:sz w:val="28"/>
          <w:szCs w:val="28"/>
          <w:lang w:eastAsia="uk-UA"/>
        </w:rPr>
        <w:t>50,</w:t>
      </w:r>
      <w:r w:rsidRPr="00731861">
        <w:rPr>
          <w:rFonts w:ascii="Times New Roman" w:eastAsia="Times New Roman" w:hAnsi="Times New Roman" w:cs="Times New Roman"/>
          <w:sz w:val="28"/>
          <w:szCs w:val="28"/>
          <w:lang w:eastAsia="uk-UA"/>
        </w:rPr>
        <w:t xml:space="preserve"> вищого складу - </w:t>
      </w:r>
      <w:r w:rsidR="00731861" w:rsidRPr="00731861">
        <w:rPr>
          <w:rFonts w:ascii="Times New Roman" w:eastAsia="Times New Roman" w:hAnsi="Times New Roman" w:cs="Times New Roman"/>
          <w:sz w:val="28"/>
          <w:szCs w:val="28"/>
          <w:lang w:eastAsia="uk-UA"/>
        </w:rPr>
        <w:t>1</w:t>
      </w:r>
      <w:r w:rsidRPr="00731861">
        <w:rPr>
          <w:rFonts w:ascii="Times New Roman" w:eastAsia="Times New Roman" w:hAnsi="Times New Roman" w:cs="Times New Roman"/>
          <w:sz w:val="28"/>
          <w:szCs w:val="28"/>
          <w:lang w:eastAsia="uk-UA"/>
        </w:rPr>
        <w:t xml:space="preserve">). </w:t>
      </w:r>
    </w:p>
    <w:p w:rsidR="00731861" w:rsidRDefault="00731861"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drawing>
          <wp:inline distT="0" distB="0" distL="0" distR="0" wp14:anchorId="5FBC7617" wp14:editId="5C0B46D1">
            <wp:extent cx="6031230" cy="3093720"/>
            <wp:effectExtent l="0" t="0" r="7620" b="11430"/>
            <wp:docPr id="19" name="Ді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745C2" w:rsidRPr="005B153E" w:rsidRDefault="00A745C2"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731861">
        <w:rPr>
          <w:rFonts w:ascii="Times New Roman" w:eastAsia="Times New Roman" w:hAnsi="Times New Roman" w:cs="Times New Roman"/>
          <w:sz w:val="28"/>
          <w:szCs w:val="28"/>
          <w:lang w:eastAsia="uk-UA"/>
        </w:rPr>
        <w:t xml:space="preserve">Найбільше таких рішень було прийнято щодо дисциплінарних стягнень, застосованих у: </w:t>
      </w:r>
      <w:r w:rsidRPr="00470DA1">
        <w:rPr>
          <w:rFonts w:ascii="Times New Roman" w:eastAsia="Times New Roman" w:hAnsi="Times New Roman" w:cs="Times New Roman"/>
          <w:sz w:val="28"/>
          <w:szCs w:val="28"/>
          <w:lang w:eastAsia="uk-UA"/>
        </w:rPr>
        <w:t>2020 році – 1</w:t>
      </w:r>
      <w:r w:rsidR="00731861" w:rsidRPr="00470DA1">
        <w:rPr>
          <w:rFonts w:ascii="Times New Roman" w:eastAsia="Times New Roman" w:hAnsi="Times New Roman" w:cs="Times New Roman"/>
          <w:sz w:val="28"/>
          <w:szCs w:val="28"/>
          <w:lang w:eastAsia="uk-UA"/>
        </w:rPr>
        <w:t>70</w:t>
      </w:r>
      <w:r w:rsidR="00470DA1" w:rsidRPr="00470DA1">
        <w:rPr>
          <w:rFonts w:ascii="Times New Roman" w:eastAsia="Times New Roman" w:hAnsi="Times New Roman" w:cs="Times New Roman"/>
          <w:sz w:val="28"/>
          <w:szCs w:val="28"/>
          <w:lang w:eastAsia="uk-UA"/>
        </w:rPr>
        <w:t xml:space="preserve"> </w:t>
      </w:r>
      <w:r w:rsidRPr="00470DA1">
        <w:rPr>
          <w:rFonts w:ascii="Times New Roman" w:eastAsia="Times New Roman" w:hAnsi="Times New Roman" w:cs="Times New Roman"/>
          <w:sz w:val="28"/>
          <w:szCs w:val="28"/>
          <w:lang w:eastAsia="uk-UA"/>
        </w:rPr>
        <w:t>(стосовно середнього складу – 1</w:t>
      </w:r>
      <w:r w:rsidR="00470DA1" w:rsidRPr="00470DA1">
        <w:rPr>
          <w:rFonts w:ascii="Times New Roman" w:eastAsia="Times New Roman" w:hAnsi="Times New Roman" w:cs="Times New Roman"/>
          <w:sz w:val="28"/>
          <w:szCs w:val="28"/>
          <w:lang w:eastAsia="uk-UA"/>
        </w:rPr>
        <w:t>5</w:t>
      </w:r>
      <w:r w:rsidRPr="00470DA1">
        <w:rPr>
          <w:rFonts w:ascii="Times New Roman" w:eastAsia="Times New Roman" w:hAnsi="Times New Roman" w:cs="Times New Roman"/>
          <w:sz w:val="28"/>
          <w:szCs w:val="28"/>
          <w:lang w:eastAsia="uk-UA"/>
        </w:rPr>
        <w:t xml:space="preserve">3, молодшого складу – </w:t>
      </w:r>
      <w:r w:rsidR="00470DA1" w:rsidRPr="00470DA1">
        <w:rPr>
          <w:rFonts w:ascii="Times New Roman" w:eastAsia="Times New Roman" w:hAnsi="Times New Roman" w:cs="Times New Roman"/>
          <w:sz w:val="28"/>
          <w:szCs w:val="28"/>
          <w:lang w:eastAsia="uk-UA"/>
        </w:rPr>
        <w:t>17,</w:t>
      </w:r>
      <w:r w:rsidRPr="00470DA1">
        <w:rPr>
          <w:rFonts w:ascii="Times New Roman" w:eastAsia="Times New Roman" w:hAnsi="Times New Roman" w:cs="Times New Roman"/>
          <w:sz w:val="28"/>
          <w:szCs w:val="28"/>
          <w:lang w:eastAsia="uk-UA"/>
        </w:rPr>
        <w:t xml:space="preserve"> вищого складу </w:t>
      </w:r>
      <w:r w:rsidR="00470DA1" w:rsidRPr="00470DA1">
        <w:rPr>
          <w:rFonts w:ascii="Times New Roman" w:eastAsia="Times New Roman" w:hAnsi="Times New Roman" w:cs="Times New Roman"/>
          <w:sz w:val="28"/>
          <w:szCs w:val="28"/>
          <w:lang w:eastAsia="uk-UA"/>
        </w:rPr>
        <w:t>–</w:t>
      </w:r>
      <w:r w:rsidRPr="00470DA1">
        <w:rPr>
          <w:rFonts w:ascii="Times New Roman" w:eastAsia="Times New Roman" w:hAnsi="Times New Roman" w:cs="Times New Roman"/>
          <w:sz w:val="28"/>
          <w:szCs w:val="28"/>
          <w:lang w:eastAsia="uk-UA"/>
        </w:rPr>
        <w:t xml:space="preserve"> </w:t>
      </w:r>
      <w:r w:rsidR="00470DA1" w:rsidRPr="00470DA1">
        <w:rPr>
          <w:rFonts w:ascii="Times New Roman" w:eastAsia="Times New Roman" w:hAnsi="Times New Roman" w:cs="Times New Roman"/>
          <w:sz w:val="28"/>
          <w:szCs w:val="28"/>
          <w:lang w:eastAsia="uk-UA"/>
        </w:rPr>
        <w:t>1</w:t>
      </w:r>
      <w:r w:rsidRPr="00470DA1">
        <w:rPr>
          <w:rFonts w:ascii="Times New Roman" w:eastAsia="Times New Roman" w:hAnsi="Times New Roman" w:cs="Times New Roman"/>
          <w:sz w:val="28"/>
          <w:szCs w:val="28"/>
          <w:lang w:eastAsia="uk-UA"/>
        </w:rPr>
        <w:t>); 2021 році – 1</w:t>
      </w:r>
      <w:r w:rsidR="00470DA1" w:rsidRPr="00470DA1">
        <w:rPr>
          <w:rFonts w:ascii="Times New Roman" w:eastAsia="Times New Roman" w:hAnsi="Times New Roman" w:cs="Times New Roman"/>
          <w:sz w:val="28"/>
          <w:szCs w:val="28"/>
          <w:lang w:eastAsia="uk-UA"/>
        </w:rPr>
        <w:t>56</w:t>
      </w:r>
      <w:r w:rsidRPr="00470DA1">
        <w:rPr>
          <w:rFonts w:ascii="Times New Roman" w:eastAsia="Times New Roman" w:hAnsi="Times New Roman" w:cs="Times New Roman"/>
          <w:sz w:val="28"/>
          <w:szCs w:val="28"/>
          <w:lang w:eastAsia="uk-UA"/>
        </w:rPr>
        <w:t xml:space="preserve"> (стосовно середнього складу – </w:t>
      </w:r>
      <w:r w:rsidR="00470DA1" w:rsidRPr="00470DA1">
        <w:rPr>
          <w:rFonts w:ascii="Times New Roman" w:eastAsia="Times New Roman" w:hAnsi="Times New Roman" w:cs="Times New Roman"/>
          <w:sz w:val="28"/>
          <w:szCs w:val="28"/>
          <w:lang w:eastAsia="uk-UA"/>
        </w:rPr>
        <w:t>145</w:t>
      </w:r>
      <w:r w:rsidRPr="00470DA1">
        <w:rPr>
          <w:rFonts w:ascii="Times New Roman" w:eastAsia="Times New Roman" w:hAnsi="Times New Roman" w:cs="Times New Roman"/>
          <w:sz w:val="28"/>
          <w:szCs w:val="28"/>
          <w:lang w:eastAsia="uk-UA"/>
        </w:rPr>
        <w:t xml:space="preserve">, молодшого складу – 11); 2019 році – </w:t>
      </w:r>
      <w:r w:rsidR="00470DA1" w:rsidRPr="00470DA1">
        <w:rPr>
          <w:rFonts w:ascii="Times New Roman" w:eastAsia="Times New Roman" w:hAnsi="Times New Roman" w:cs="Times New Roman"/>
          <w:sz w:val="28"/>
          <w:szCs w:val="28"/>
          <w:lang w:eastAsia="uk-UA"/>
        </w:rPr>
        <w:t>132</w:t>
      </w:r>
      <w:r w:rsidRPr="00470DA1">
        <w:rPr>
          <w:rFonts w:ascii="Times New Roman" w:eastAsia="Times New Roman" w:hAnsi="Times New Roman" w:cs="Times New Roman"/>
          <w:sz w:val="28"/>
          <w:szCs w:val="28"/>
          <w:lang w:eastAsia="uk-UA"/>
        </w:rPr>
        <w:t xml:space="preserve"> (стосовно середнього складу – </w:t>
      </w:r>
      <w:r w:rsidR="00470DA1" w:rsidRPr="00470DA1">
        <w:rPr>
          <w:rFonts w:ascii="Times New Roman" w:eastAsia="Times New Roman" w:hAnsi="Times New Roman" w:cs="Times New Roman"/>
          <w:sz w:val="28"/>
          <w:szCs w:val="28"/>
          <w:lang w:eastAsia="uk-UA"/>
        </w:rPr>
        <w:t>116</w:t>
      </w:r>
      <w:r w:rsidRPr="00470DA1">
        <w:rPr>
          <w:rFonts w:ascii="Times New Roman" w:eastAsia="Times New Roman" w:hAnsi="Times New Roman" w:cs="Times New Roman"/>
          <w:sz w:val="28"/>
          <w:szCs w:val="28"/>
          <w:lang w:eastAsia="uk-UA"/>
        </w:rPr>
        <w:t>, молодшого складу – 1</w:t>
      </w:r>
      <w:r w:rsidR="00470DA1" w:rsidRPr="00470DA1">
        <w:rPr>
          <w:rFonts w:ascii="Times New Roman" w:eastAsia="Times New Roman" w:hAnsi="Times New Roman" w:cs="Times New Roman"/>
          <w:sz w:val="28"/>
          <w:szCs w:val="28"/>
          <w:lang w:eastAsia="uk-UA"/>
        </w:rPr>
        <w:t>6</w:t>
      </w:r>
      <w:r w:rsidRPr="00470DA1">
        <w:rPr>
          <w:rFonts w:ascii="Times New Roman" w:eastAsia="Times New Roman" w:hAnsi="Times New Roman" w:cs="Times New Roman"/>
          <w:sz w:val="28"/>
          <w:szCs w:val="28"/>
          <w:lang w:eastAsia="uk-UA"/>
        </w:rPr>
        <w:t>).</w:t>
      </w:r>
    </w:p>
    <w:p w:rsidR="002A5EF0" w:rsidRDefault="005F713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sidRPr="008E1345">
        <w:rPr>
          <w:rFonts w:ascii="Times New Roman" w:eastAsia="Times New Roman" w:hAnsi="Times New Roman" w:cs="Times New Roman"/>
          <w:sz w:val="28"/>
          <w:szCs w:val="28"/>
          <w:lang w:eastAsia="uk-UA"/>
        </w:rPr>
        <w:t xml:space="preserve">Разом з тим, за результатами оскарження в судовому порядку прийнято рішень щодо </w:t>
      </w:r>
      <w:r w:rsidR="008E1345" w:rsidRPr="008E1345">
        <w:rPr>
          <w:rFonts w:ascii="Times New Roman" w:eastAsia="Times New Roman" w:hAnsi="Times New Roman" w:cs="Times New Roman"/>
          <w:sz w:val="28"/>
          <w:szCs w:val="28"/>
          <w:lang w:eastAsia="uk-UA"/>
        </w:rPr>
        <w:t xml:space="preserve">відмови в скасуванні </w:t>
      </w:r>
      <w:r w:rsidRPr="008E1345">
        <w:rPr>
          <w:rFonts w:ascii="Times New Roman" w:eastAsia="Times New Roman" w:hAnsi="Times New Roman" w:cs="Times New Roman"/>
          <w:sz w:val="28"/>
          <w:szCs w:val="28"/>
          <w:lang w:eastAsia="uk-UA"/>
        </w:rPr>
        <w:t>застос</w:t>
      </w:r>
      <w:r w:rsidR="008E1345" w:rsidRPr="008E1345">
        <w:rPr>
          <w:rFonts w:ascii="Times New Roman" w:eastAsia="Times New Roman" w:hAnsi="Times New Roman" w:cs="Times New Roman"/>
          <w:sz w:val="28"/>
          <w:szCs w:val="28"/>
          <w:lang w:eastAsia="uk-UA"/>
        </w:rPr>
        <w:t>ованих</w:t>
      </w:r>
      <w:r w:rsidRPr="008E1345">
        <w:rPr>
          <w:rFonts w:ascii="Times New Roman" w:eastAsia="Times New Roman" w:hAnsi="Times New Roman" w:cs="Times New Roman"/>
          <w:sz w:val="28"/>
          <w:szCs w:val="28"/>
          <w:lang w:eastAsia="uk-UA"/>
        </w:rPr>
        <w:t xml:space="preserve"> дисциплінарних стягнень у </w:t>
      </w:r>
      <w:r w:rsidR="008E1345" w:rsidRPr="008E1345">
        <w:rPr>
          <w:rFonts w:ascii="Times New Roman" w:eastAsia="Times New Roman" w:hAnsi="Times New Roman" w:cs="Times New Roman"/>
          <w:sz w:val="28"/>
          <w:szCs w:val="28"/>
          <w:lang w:eastAsia="uk-UA"/>
        </w:rPr>
        <w:t>789</w:t>
      </w:r>
      <w:r w:rsidRPr="008E1345">
        <w:rPr>
          <w:rFonts w:ascii="Times New Roman" w:eastAsia="Times New Roman" w:hAnsi="Times New Roman" w:cs="Times New Roman"/>
          <w:sz w:val="28"/>
          <w:szCs w:val="28"/>
          <w:lang w:eastAsia="uk-UA"/>
        </w:rPr>
        <w:t xml:space="preserve"> випадках або </w:t>
      </w:r>
      <w:r w:rsidR="008E1345" w:rsidRPr="008E1345">
        <w:rPr>
          <w:rFonts w:ascii="Times New Roman" w:eastAsia="Times New Roman" w:hAnsi="Times New Roman" w:cs="Times New Roman"/>
          <w:sz w:val="28"/>
          <w:szCs w:val="28"/>
          <w:lang w:eastAsia="uk-UA"/>
        </w:rPr>
        <w:t>57%</w:t>
      </w:r>
      <w:r w:rsidRPr="008E1345">
        <w:rPr>
          <w:rFonts w:ascii="Times New Roman" w:eastAsia="Times New Roman" w:hAnsi="Times New Roman" w:cs="Times New Roman"/>
          <w:sz w:val="28"/>
          <w:szCs w:val="28"/>
          <w:lang w:eastAsia="uk-UA"/>
        </w:rPr>
        <w:t xml:space="preserve"> від загальної кількості оскаржених (стосовно середнього складу – </w:t>
      </w:r>
      <w:r w:rsidR="008E1345" w:rsidRPr="008E1345">
        <w:rPr>
          <w:rFonts w:ascii="Times New Roman" w:eastAsia="Times New Roman" w:hAnsi="Times New Roman" w:cs="Times New Roman"/>
          <w:sz w:val="28"/>
          <w:szCs w:val="28"/>
          <w:lang w:eastAsia="uk-UA"/>
        </w:rPr>
        <w:t>677,</w:t>
      </w:r>
      <w:r w:rsidRPr="008E1345">
        <w:rPr>
          <w:rFonts w:ascii="Times New Roman" w:eastAsia="Times New Roman" w:hAnsi="Times New Roman" w:cs="Times New Roman"/>
          <w:sz w:val="28"/>
          <w:szCs w:val="28"/>
          <w:lang w:eastAsia="uk-UA"/>
        </w:rPr>
        <w:t xml:space="preserve"> молодшого складу – 11</w:t>
      </w:r>
      <w:r w:rsidR="008E1345" w:rsidRPr="008E1345">
        <w:rPr>
          <w:rFonts w:ascii="Times New Roman" w:eastAsia="Times New Roman" w:hAnsi="Times New Roman" w:cs="Times New Roman"/>
          <w:sz w:val="28"/>
          <w:szCs w:val="28"/>
          <w:lang w:eastAsia="uk-UA"/>
        </w:rPr>
        <w:t>2</w:t>
      </w:r>
      <w:r w:rsidRPr="008E134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897161" w:rsidRDefault="00897161"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2A5EF0" w:rsidRDefault="002A5EF0" w:rsidP="00EA044D">
      <w:pPr>
        <w:tabs>
          <w:tab w:val="left" w:pos="1008"/>
        </w:tabs>
        <w:spacing w:after="0" w:line="240" w:lineRule="auto"/>
        <w:jc w:val="both"/>
        <w:rPr>
          <w:rFonts w:ascii="Times New Roman" w:eastAsia="Times New Roman" w:hAnsi="Times New Roman" w:cs="Times New Roman"/>
          <w:sz w:val="28"/>
          <w:szCs w:val="28"/>
          <w:lang w:eastAsia="uk-UA"/>
        </w:rPr>
      </w:pPr>
      <w:r>
        <w:rPr>
          <w:noProof/>
          <w:lang w:eastAsia="uk-UA"/>
        </w:rPr>
        <w:lastRenderedPageBreak/>
        <w:drawing>
          <wp:inline distT="0" distB="0" distL="0" distR="0" wp14:anchorId="697DE0F6" wp14:editId="580963E9">
            <wp:extent cx="6031230" cy="3493770"/>
            <wp:effectExtent l="0" t="0" r="7620" b="11430"/>
            <wp:docPr id="20" name="Ді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E1345" w:rsidRDefault="008E1345"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5F7130" w:rsidRDefault="000E2CD3"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 цьому відмічається позитивна динаміка в частині зростання кількості таких рішень у розрізі наступних повних років, що підлягали дослідженню</w:t>
      </w:r>
      <w:r w:rsidR="005F7130">
        <w:rPr>
          <w:rFonts w:ascii="Times New Roman" w:eastAsia="Times New Roman" w:hAnsi="Times New Roman" w:cs="Times New Roman"/>
          <w:sz w:val="28"/>
          <w:szCs w:val="28"/>
          <w:lang w:eastAsia="uk-UA"/>
        </w:rPr>
        <w:t xml:space="preserve">: </w:t>
      </w:r>
    </w:p>
    <w:p w:rsidR="005F7130" w:rsidRDefault="005F713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w:t>
      </w:r>
      <w:r w:rsidR="000E2CD3">
        <w:rPr>
          <w:rFonts w:ascii="Times New Roman" w:eastAsia="Times New Roman" w:hAnsi="Times New Roman" w:cs="Times New Roman"/>
          <w:sz w:val="28"/>
          <w:szCs w:val="28"/>
          <w:lang w:eastAsia="uk-UA"/>
        </w:rPr>
        <w:t>19</w:t>
      </w:r>
      <w:r>
        <w:rPr>
          <w:rFonts w:ascii="Times New Roman" w:eastAsia="Times New Roman" w:hAnsi="Times New Roman" w:cs="Times New Roman"/>
          <w:sz w:val="28"/>
          <w:szCs w:val="28"/>
          <w:lang w:eastAsia="uk-UA"/>
        </w:rPr>
        <w:t xml:space="preserve"> р</w:t>
      </w:r>
      <w:r w:rsidR="000E2CD3">
        <w:rPr>
          <w:rFonts w:ascii="Times New Roman" w:eastAsia="Times New Roman" w:hAnsi="Times New Roman" w:cs="Times New Roman"/>
          <w:sz w:val="28"/>
          <w:szCs w:val="28"/>
          <w:lang w:eastAsia="uk-UA"/>
        </w:rPr>
        <w:t>ік</w:t>
      </w:r>
      <w:r>
        <w:rPr>
          <w:rFonts w:ascii="Times New Roman" w:eastAsia="Times New Roman" w:hAnsi="Times New Roman" w:cs="Times New Roman"/>
          <w:sz w:val="28"/>
          <w:szCs w:val="28"/>
          <w:lang w:eastAsia="uk-UA"/>
        </w:rPr>
        <w:t xml:space="preserve"> – 1</w:t>
      </w:r>
      <w:r w:rsidR="008E1345">
        <w:rPr>
          <w:rFonts w:ascii="Times New Roman" w:eastAsia="Times New Roman" w:hAnsi="Times New Roman" w:cs="Times New Roman"/>
          <w:sz w:val="28"/>
          <w:szCs w:val="28"/>
          <w:lang w:eastAsia="uk-UA"/>
        </w:rPr>
        <w:t>88</w:t>
      </w:r>
      <w:r>
        <w:rPr>
          <w:rFonts w:ascii="Times New Roman" w:eastAsia="Times New Roman" w:hAnsi="Times New Roman" w:cs="Times New Roman"/>
          <w:sz w:val="28"/>
          <w:szCs w:val="28"/>
          <w:lang w:eastAsia="uk-UA"/>
        </w:rPr>
        <w:t xml:space="preserve"> (стосовно середнього складу – </w:t>
      </w:r>
      <w:r w:rsidR="008E1345">
        <w:rPr>
          <w:rFonts w:ascii="Times New Roman" w:eastAsia="Times New Roman" w:hAnsi="Times New Roman" w:cs="Times New Roman"/>
          <w:sz w:val="28"/>
          <w:szCs w:val="28"/>
          <w:lang w:eastAsia="uk-UA"/>
        </w:rPr>
        <w:t>159</w:t>
      </w:r>
      <w:r>
        <w:rPr>
          <w:rFonts w:ascii="Times New Roman" w:eastAsia="Times New Roman" w:hAnsi="Times New Roman" w:cs="Times New Roman"/>
          <w:sz w:val="28"/>
          <w:szCs w:val="28"/>
          <w:lang w:eastAsia="uk-UA"/>
        </w:rPr>
        <w:t xml:space="preserve">, молодшого складу – </w:t>
      </w:r>
      <w:r w:rsidR="000E2CD3">
        <w:rPr>
          <w:rFonts w:ascii="Times New Roman" w:eastAsia="Times New Roman" w:hAnsi="Times New Roman" w:cs="Times New Roman"/>
          <w:sz w:val="28"/>
          <w:szCs w:val="28"/>
          <w:lang w:eastAsia="uk-UA"/>
        </w:rPr>
        <w:t>29</w:t>
      </w:r>
      <w:r>
        <w:rPr>
          <w:rFonts w:ascii="Times New Roman" w:eastAsia="Times New Roman" w:hAnsi="Times New Roman" w:cs="Times New Roman"/>
          <w:sz w:val="28"/>
          <w:szCs w:val="28"/>
          <w:lang w:eastAsia="uk-UA"/>
        </w:rPr>
        <w:t xml:space="preserve">); </w:t>
      </w:r>
    </w:p>
    <w:p w:rsidR="005F7130" w:rsidRDefault="005F713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w:t>
      </w:r>
      <w:r w:rsidR="000E2C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 xml:space="preserve"> р</w:t>
      </w:r>
      <w:r w:rsidR="000E2CD3">
        <w:rPr>
          <w:rFonts w:ascii="Times New Roman" w:eastAsia="Times New Roman" w:hAnsi="Times New Roman" w:cs="Times New Roman"/>
          <w:sz w:val="28"/>
          <w:szCs w:val="28"/>
          <w:lang w:eastAsia="uk-UA"/>
        </w:rPr>
        <w:t>ік</w:t>
      </w:r>
      <w:r>
        <w:rPr>
          <w:rFonts w:ascii="Times New Roman" w:eastAsia="Times New Roman" w:hAnsi="Times New Roman" w:cs="Times New Roman"/>
          <w:sz w:val="28"/>
          <w:szCs w:val="28"/>
          <w:lang w:eastAsia="uk-UA"/>
        </w:rPr>
        <w:t xml:space="preserve"> – </w:t>
      </w:r>
      <w:r w:rsidR="008E1345">
        <w:rPr>
          <w:rFonts w:ascii="Times New Roman" w:eastAsia="Times New Roman" w:hAnsi="Times New Roman" w:cs="Times New Roman"/>
          <w:sz w:val="28"/>
          <w:szCs w:val="28"/>
          <w:lang w:eastAsia="uk-UA"/>
        </w:rPr>
        <w:t>239</w:t>
      </w:r>
      <w:r>
        <w:rPr>
          <w:rFonts w:ascii="Times New Roman" w:eastAsia="Times New Roman" w:hAnsi="Times New Roman" w:cs="Times New Roman"/>
          <w:sz w:val="28"/>
          <w:szCs w:val="28"/>
          <w:lang w:eastAsia="uk-UA"/>
        </w:rPr>
        <w:t xml:space="preserve"> (стосовно середнього складу – </w:t>
      </w:r>
      <w:r w:rsidR="008E1345">
        <w:rPr>
          <w:rFonts w:ascii="Times New Roman" w:eastAsia="Times New Roman" w:hAnsi="Times New Roman" w:cs="Times New Roman"/>
          <w:sz w:val="28"/>
          <w:szCs w:val="28"/>
          <w:lang w:eastAsia="uk-UA"/>
        </w:rPr>
        <w:t>206</w:t>
      </w:r>
      <w:r>
        <w:rPr>
          <w:rFonts w:ascii="Times New Roman" w:eastAsia="Times New Roman" w:hAnsi="Times New Roman" w:cs="Times New Roman"/>
          <w:sz w:val="28"/>
          <w:szCs w:val="28"/>
          <w:lang w:eastAsia="uk-UA"/>
        </w:rPr>
        <w:t xml:space="preserve">, молодшого складу – </w:t>
      </w:r>
      <w:r w:rsidR="000E2CD3">
        <w:rPr>
          <w:rFonts w:ascii="Times New Roman" w:eastAsia="Times New Roman" w:hAnsi="Times New Roman" w:cs="Times New Roman"/>
          <w:sz w:val="28"/>
          <w:szCs w:val="28"/>
          <w:lang w:eastAsia="uk-UA"/>
        </w:rPr>
        <w:t>3</w:t>
      </w:r>
      <w:r w:rsidR="008E1345">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p>
    <w:p w:rsidR="005F7130" w:rsidRPr="005B153E" w:rsidRDefault="005F7130"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w:t>
      </w:r>
      <w:r w:rsidR="000E2CD3">
        <w:rPr>
          <w:rFonts w:ascii="Times New Roman" w:eastAsia="Times New Roman" w:hAnsi="Times New Roman" w:cs="Times New Roman"/>
          <w:sz w:val="28"/>
          <w:szCs w:val="28"/>
          <w:lang w:eastAsia="uk-UA"/>
        </w:rPr>
        <w:t>21</w:t>
      </w:r>
      <w:r>
        <w:rPr>
          <w:rFonts w:ascii="Times New Roman" w:eastAsia="Times New Roman" w:hAnsi="Times New Roman" w:cs="Times New Roman"/>
          <w:sz w:val="28"/>
          <w:szCs w:val="28"/>
          <w:lang w:eastAsia="uk-UA"/>
        </w:rPr>
        <w:t xml:space="preserve"> р</w:t>
      </w:r>
      <w:r w:rsidR="000E2CD3">
        <w:rPr>
          <w:rFonts w:ascii="Times New Roman" w:eastAsia="Times New Roman" w:hAnsi="Times New Roman" w:cs="Times New Roman"/>
          <w:sz w:val="28"/>
          <w:szCs w:val="28"/>
          <w:lang w:eastAsia="uk-UA"/>
        </w:rPr>
        <w:t>ік</w:t>
      </w:r>
      <w:r>
        <w:rPr>
          <w:rFonts w:ascii="Times New Roman" w:eastAsia="Times New Roman" w:hAnsi="Times New Roman" w:cs="Times New Roman"/>
          <w:sz w:val="28"/>
          <w:szCs w:val="28"/>
          <w:lang w:eastAsia="uk-UA"/>
        </w:rPr>
        <w:t xml:space="preserve"> – </w:t>
      </w:r>
      <w:r w:rsidR="000E2CD3">
        <w:rPr>
          <w:rFonts w:ascii="Times New Roman" w:eastAsia="Times New Roman" w:hAnsi="Times New Roman" w:cs="Times New Roman"/>
          <w:sz w:val="28"/>
          <w:szCs w:val="28"/>
          <w:lang w:eastAsia="uk-UA"/>
        </w:rPr>
        <w:t>2</w:t>
      </w:r>
      <w:r w:rsidR="008E1345">
        <w:rPr>
          <w:rFonts w:ascii="Times New Roman" w:eastAsia="Times New Roman" w:hAnsi="Times New Roman" w:cs="Times New Roman"/>
          <w:sz w:val="28"/>
          <w:szCs w:val="28"/>
          <w:lang w:eastAsia="uk-UA"/>
        </w:rPr>
        <w:t>65</w:t>
      </w:r>
      <w:r>
        <w:rPr>
          <w:rFonts w:ascii="Times New Roman" w:eastAsia="Times New Roman" w:hAnsi="Times New Roman" w:cs="Times New Roman"/>
          <w:sz w:val="28"/>
          <w:szCs w:val="28"/>
          <w:lang w:eastAsia="uk-UA"/>
        </w:rPr>
        <w:t xml:space="preserve"> (стосовно середнього складу – </w:t>
      </w:r>
      <w:r w:rsidR="008E1345">
        <w:rPr>
          <w:rFonts w:ascii="Times New Roman" w:eastAsia="Times New Roman" w:hAnsi="Times New Roman" w:cs="Times New Roman"/>
          <w:sz w:val="28"/>
          <w:szCs w:val="28"/>
          <w:lang w:eastAsia="uk-UA"/>
        </w:rPr>
        <w:t>233</w:t>
      </w:r>
      <w:r>
        <w:rPr>
          <w:rFonts w:ascii="Times New Roman" w:eastAsia="Times New Roman" w:hAnsi="Times New Roman" w:cs="Times New Roman"/>
          <w:sz w:val="28"/>
          <w:szCs w:val="28"/>
          <w:lang w:eastAsia="uk-UA"/>
        </w:rPr>
        <w:t xml:space="preserve">, молодшого складу – </w:t>
      </w:r>
      <w:r w:rsidR="000E2CD3">
        <w:rPr>
          <w:rFonts w:ascii="Times New Roman" w:eastAsia="Times New Roman" w:hAnsi="Times New Roman" w:cs="Times New Roman"/>
          <w:sz w:val="28"/>
          <w:szCs w:val="28"/>
          <w:lang w:eastAsia="uk-UA"/>
        </w:rPr>
        <w:t>3</w:t>
      </w:r>
      <w:r w:rsidR="008E1345">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140248" w:rsidRDefault="00140248" w:rsidP="00EA044D">
      <w:pPr>
        <w:tabs>
          <w:tab w:val="left" w:pos="1008"/>
        </w:tabs>
        <w:spacing w:after="0" w:line="240" w:lineRule="auto"/>
        <w:jc w:val="both"/>
        <w:rPr>
          <w:rFonts w:ascii="Times New Roman" w:eastAsia="Times New Roman" w:hAnsi="Times New Roman" w:cs="Times New Roman"/>
          <w:sz w:val="28"/>
          <w:szCs w:val="28"/>
          <w:lang w:eastAsia="uk-UA"/>
        </w:rPr>
      </w:pPr>
    </w:p>
    <w:p w:rsidR="00140248" w:rsidRDefault="00140248"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140248" w:rsidRDefault="00140248"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140248" w:rsidRDefault="00140248"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140248" w:rsidRDefault="00140248"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140248" w:rsidRDefault="00140248" w:rsidP="00EA044D">
      <w:pPr>
        <w:tabs>
          <w:tab w:val="left" w:pos="1008"/>
        </w:tabs>
        <w:spacing w:after="0" w:line="240" w:lineRule="auto"/>
        <w:ind w:firstLine="567"/>
        <w:jc w:val="both"/>
        <w:rPr>
          <w:rFonts w:ascii="Times New Roman" w:eastAsia="Times New Roman" w:hAnsi="Times New Roman" w:cs="Times New Roman"/>
          <w:sz w:val="28"/>
          <w:szCs w:val="28"/>
          <w:lang w:eastAsia="uk-UA"/>
        </w:rPr>
      </w:pPr>
    </w:p>
    <w:p w:rsidR="00121F2D" w:rsidRDefault="00121F2D" w:rsidP="00EA044D">
      <w:pPr>
        <w:tabs>
          <w:tab w:val="left" w:pos="993"/>
        </w:tabs>
        <w:spacing w:after="0" w:line="240" w:lineRule="auto"/>
        <w:ind w:firstLine="567"/>
        <w:jc w:val="both"/>
        <w:rPr>
          <w:rFonts w:ascii="Times New Roman" w:hAnsi="Times New Roman" w:cs="Times New Roman"/>
          <w:b/>
          <w:sz w:val="28"/>
          <w:szCs w:val="28"/>
        </w:rPr>
      </w:pPr>
    </w:p>
    <w:p w:rsidR="00121F2D" w:rsidRDefault="00121F2D" w:rsidP="00EA044D">
      <w:pPr>
        <w:tabs>
          <w:tab w:val="left" w:pos="993"/>
        </w:tabs>
        <w:spacing w:after="0" w:line="240" w:lineRule="auto"/>
        <w:ind w:firstLine="567"/>
        <w:jc w:val="both"/>
        <w:rPr>
          <w:rFonts w:ascii="Times New Roman" w:hAnsi="Times New Roman" w:cs="Times New Roman"/>
          <w:b/>
          <w:sz w:val="28"/>
          <w:szCs w:val="28"/>
        </w:rPr>
      </w:pPr>
    </w:p>
    <w:p w:rsidR="007540CC" w:rsidRPr="000E6D50" w:rsidRDefault="007540CC" w:rsidP="00EA044D">
      <w:pPr>
        <w:tabs>
          <w:tab w:val="left" w:pos="993"/>
        </w:tabs>
        <w:spacing w:after="0" w:line="240" w:lineRule="auto"/>
        <w:ind w:firstLine="567"/>
        <w:jc w:val="both"/>
        <w:rPr>
          <w:rFonts w:ascii="Times New Roman" w:hAnsi="Times New Roman" w:cs="Times New Roman"/>
          <w:b/>
          <w:sz w:val="28"/>
          <w:szCs w:val="28"/>
        </w:rPr>
      </w:pPr>
      <w:r w:rsidRPr="000E6D50">
        <w:rPr>
          <w:rFonts w:ascii="Times New Roman" w:hAnsi="Times New Roman" w:cs="Times New Roman"/>
          <w:b/>
          <w:sz w:val="28"/>
          <w:szCs w:val="28"/>
        </w:rPr>
        <w:t>РЕЗУЛЬТАТИ ОПРАЦЮВАННЯ ПИТАННЯ ЩОДО ДОЦІЛЬНОСТІ СТВОРЕННЯ ДИСЦИПЛІНАРНОГО ОРГАНУ ЗІ СПЕЦІАЛЬНИМ СТАТУСОМ</w:t>
      </w:r>
    </w:p>
    <w:p w:rsidR="007540CC" w:rsidRDefault="007540CC" w:rsidP="00EA044D">
      <w:pPr>
        <w:tabs>
          <w:tab w:val="left" w:pos="993"/>
        </w:tabs>
        <w:spacing w:after="0" w:line="240" w:lineRule="auto"/>
        <w:ind w:firstLine="567"/>
        <w:jc w:val="both"/>
        <w:rPr>
          <w:rFonts w:ascii="Times New Roman" w:hAnsi="Times New Roman" w:cs="Times New Roman"/>
          <w:color w:val="2E74B5" w:themeColor="accent1" w:themeShade="BF"/>
          <w:sz w:val="28"/>
          <w:szCs w:val="28"/>
        </w:rPr>
      </w:pPr>
    </w:p>
    <w:p w:rsidR="007D05E8" w:rsidRDefault="007D05E8" w:rsidP="00EA044D">
      <w:pPr>
        <w:tabs>
          <w:tab w:val="left" w:pos="993"/>
        </w:tabs>
        <w:spacing w:after="0" w:line="240" w:lineRule="auto"/>
        <w:ind w:firstLine="567"/>
        <w:jc w:val="both"/>
        <w:rPr>
          <w:rStyle w:val="rvts44"/>
          <w:rFonts w:ascii="Times New Roman" w:hAnsi="Times New Roman" w:cs="Times New Roman"/>
          <w:sz w:val="28"/>
          <w:szCs w:val="28"/>
        </w:rPr>
      </w:pPr>
      <w:r>
        <w:rPr>
          <w:rStyle w:val="rvts44"/>
          <w:rFonts w:ascii="Times New Roman" w:hAnsi="Times New Roman" w:cs="Times New Roman"/>
          <w:sz w:val="28"/>
          <w:szCs w:val="28"/>
        </w:rPr>
        <w:t>З метою вивчення питання щодо формування постійно діючих дисциплінарних комісій в системі Національної поліції України (в центральному органі управління поліції та її територіальних орга</w:t>
      </w:r>
      <w:r>
        <w:rPr>
          <w:rStyle w:val="rvts44"/>
          <w:rFonts w:ascii="Times New Roman" w:hAnsi="Times New Roman" w:cs="Times New Roman"/>
          <w:sz w:val="28"/>
          <w:szCs w:val="28"/>
        </w:rPr>
        <w:lastRenderedPageBreak/>
        <w:t xml:space="preserve">нах), у тому числі в статусі міжрегіонального територіального органу </w:t>
      </w:r>
      <w:r w:rsidR="00BA0DEB">
        <w:rPr>
          <w:rStyle w:val="rvts44"/>
          <w:rFonts w:ascii="Times New Roman" w:hAnsi="Times New Roman" w:cs="Times New Roman"/>
          <w:sz w:val="28"/>
          <w:szCs w:val="28"/>
        </w:rPr>
        <w:t xml:space="preserve">Національної </w:t>
      </w:r>
      <w:r>
        <w:rPr>
          <w:rStyle w:val="rvts44"/>
          <w:rFonts w:ascii="Times New Roman" w:hAnsi="Times New Roman" w:cs="Times New Roman"/>
          <w:sz w:val="28"/>
          <w:szCs w:val="28"/>
        </w:rPr>
        <w:t>поліції, вивчено відповідні положення законодавства України.</w:t>
      </w:r>
    </w:p>
    <w:p w:rsidR="007D05E8" w:rsidRPr="00EF4608" w:rsidRDefault="00BA0DEB" w:rsidP="00EA044D">
      <w:pPr>
        <w:tabs>
          <w:tab w:val="left" w:pos="993"/>
        </w:tabs>
        <w:spacing w:after="0" w:line="240" w:lineRule="auto"/>
        <w:ind w:firstLine="567"/>
        <w:jc w:val="both"/>
        <w:rPr>
          <w:rFonts w:ascii="Times New Roman" w:eastAsia="Times New Roman" w:hAnsi="Times New Roman" w:cs="Times New Roman"/>
          <w:sz w:val="28"/>
          <w:szCs w:val="28"/>
          <w:lang w:eastAsia="uk-UA"/>
        </w:rPr>
      </w:pPr>
      <w:r>
        <w:rPr>
          <w:rStyle w:val="rvts44"/>
          <w:rFonts w:ascii="Times New Roman" w:hAnsi="Times New Roman" w:cs="Times New Roman"/>
          <w:sz w:val="28"/>
          <w:szCs w:val="28"/>
        </w:rPr>
        <w:t>Так, с</w:t>
      </w:r>
      <w:r w:rsidR="007D05E8" w:rsidRPr="00EF4608">
        <w:rPr>
          <w:rStyle w:val="rvts44"/>
          <w:rFonts w:ascii="Times New Roman" w:hAnsi="Times New Roman" w:cs="Times New Roman"/>
          <w:sz w:val="28"/>
          <w:szCs w:val="28"/>
        </w:rPr>
        <w:t>таттею 2 Закону України від 02 липня 2015 року № 580-VIII «Про Національну поліцію» до основних завдань поліції віднесено надання поліцейських послуг у сферах</w:t>
      </w:r>
      <w:bookmarkStart w:id="176" w:name="n69"/>
      <w:bookmarkEnd w:id="176"/>
      <w:r w:rsidR="007D05E8" w:rsidRPr="00EF4608">
        <w:rPr>
          <w:rStyle w:val="rvts44"/>
          <w:rFonts w:ascii="Times New Roman" w:hAnsi="Times New Roman" w:cs="Times New Roman"/>
          <w:sz w:val="28"/>
          <w:szCs w:val="28"/>
        </w:rPr>
        <w:t xml:space="preserve">: </w:t>
      </w:r>
      <w:bookmarkStart w:id="177" w:name="n11"/>
      <w:bookmarkEnd w:id="177"/>
      <w:r w:rsidR="007D05E8" w:rsidRPr="00EF4608">
        <w:rPr>
          <w:rFonts w:ascii="Times New Roman" w:eastAsia="Times New Roman" w:hAnsi="Times New Roman" w:cs="Times New Roman"/>
          <w:sz w:val="28"/>
          <w:szCs w:val="28"/>
          <w:lang w:eastAsia="uk-UA"/>
        </w:rPr>
        <w:t xml:space="preserve">1) забезпечення публічної безпеки і порядку; </w:t>
      </w:r>
      <w:bookmarkStart w:id="178" w:name="n12"/>
      <w:bookmarkEnd w:id="178"/>
      <w:r w:rsidR="007D05E8" w:rsidRPr="00EF460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w:t>
      </w:r>
      <w:r w:rsidR="007D05E8" w:rsidRPr="00EF4608">
        <w:rPr>
          <w:rFonts w:ascii="Times New Roman" w:eastAsia="Times New Roman" w:hAnsi="Times New Roman" w:cs="Times New Roman"/>
          <w:sz w:val="28"/>
          <w:szCs w:val="28"/>
          <w:lang w:eastAsia="uk-UA"/>
        </w:rPr>
        <w:t xml:space="preserve">охорони прав і свобод людини, а також інтересів суспільства і держави; </w:t>
      </w:r>
      <w:bookmarkStart w:id="179" w:name="n13"/>
      <w:bookmarkEnd w:id="179"/>
      <w:r w:rsidR="007D05E8" w:rsidRPr="00EF4608">
        <w:rPr>
          <w:rFonts w:ascii="Times New Roman" w:eastAsia="Times New Roman" w:hAnsi="Times New Roman" w:cs="Times New Roman"/>
          <w:sz w:val="28"/>
          <w:szCs w:val="28"/>
          <w:lang w:eastAsia="uk-UA"/>
        </w:rPr>
        <w:t>3)</w:t>
      </w:r>
      <w:r w:rsidR="007D05E8">
        <w:rPr>
          <w:rFonts w:ascii="Times New Roman" w:eastAsia="Times New Roman" w:hAnsi="Times New Roman" w:cs="Times New Roman"/>
          <w:sz w:val="28"/>
          <w:szCs w:val="28"/>
          <w:lang w:eastAsia="uk-UA"/>
        </w:rPr>
        <w:t> </w:t>
      </w:r>
      <w:r w:rsidR="007D05E8" w:rsidRPr="00EF4608">
        <w:rPr>
          <w:rFonts w:ascii="Times New Roman" w:eastAsia="Times New Roman" w:hAnsi="Times New Roman" w:cs="Times New Roman"/>
          <w:sz w:val="28"/>
          <w:szCs w:val="28"/>
          <w:lang w:eastAsia="uk-UA"/>
        </w:rPr>
        <w:t xml:space="preserve">протидії злочинності; </w:t>
      </w:r>
      <w:bookmarkStart w:id="180" w:name="n14"/>
      <w:bookmarkEnd w:id="180"/>
      <w:r w:rsidR="007D05E8" w:rsidRPr="00EF4608">
        <w:rPr>
          <w:rFonts w:ascii="Times New Roman" w:eastAsia="Times New Roman" w:hAnsi="Times New Roman" w:cs="Times New Roman"/>
          <w:sz w:val="28"/>
          <w:szCs w:val="28"/>
          <w:lang w:eastAsia="uk-UA"/>
        </w:rPr>
        <w:t>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rsidR="007D05E8" w:rsidRDefault="007D05E8" w:rsidP="00EA044D">
      <w:pPr>
        <w:tabs>
          <w:tab w:val="left" w:pos="993"/>
        </w:tabs>
        <w:spacing w:after="0" w:line="240" w:lineRule="auto"/>
        <w:ind w:firstLine="567"/>
        <w:jc w:val="both"/>
        <w:rPr>
          <w:rStyle w:val="rvts0"/>
          <w:rFonts w:ascii="Times New Roman" w:hAnsi="Times New Roman" w:cs="Times New Roman"/>
          <w:sz w:val="28"/>
          <w:szCs w:val="28"/>
        </w:rPr>
      </w:pPr>
      <w:r>
        <w:rPr>
          <w:rStyle w:val="rvts44"/>
          <w:rFonts w:ascii="Times New Roman" w:hAnsi="Times New Roman" w:cs="Times New Roman"/>
          <w:sz w:val="28"/>
          <w:szCs w:val="28"/>
        </w:rPr>
        <w:t xml:space="preserve">Положеннями як статті 15 </w:t>
      </w:r>
      <w:r w:rsidRPr="00EF4608">
        <w:rPr>
          <w:rStyle w:val="rvts44"/>
          <w:rFonts w:ascii="Times New Roman" w:hAnsi="Times New Roman" w:cs="Times New Roman"/>
          <w:sz w:val="28"/>
          <w:szCs w:val="28"/>
        </w:rPr>
        <w:t>Закону України від 02 липня 2015 року №</w:t>
      </w:r>
      <w:r>
        <w:rPr>
          <w:rStyle w:val="rvts44"/>
          <w:rFonts w:ascii="Times New Roman" w:hAnsi="Times New Roman" w:cs="Times New Roman"/>
          <w:sz w:val="28"/>
          <w:szCs w:val="28"/>
        </w:rPr>
        <w:t> </w:t>
      </w:r>
      <w:r w:rsidRPr="00EF4608">
        <w:rPr>
          <w:rStyle w:val="rvts44"/>
          <w:rFonts w:ascii="Times New Roman" w:hAnsi="Times New Roman" w:cs="Times New Roman"/>
          <w:sz w:val="28"/>
          <w:szCs w:val="28"/>
        </w:rPr>
        <w:t>580</w:t>
      </w:r>
      <w:r>
        <w:rPr>
          <w:rStyle w:val="rvts44"/>
          <w:rFonts w:ascii="Times New Roman" w:hAnsi="Times New Roman" w:cs="Times New Roman"/>
          <w:sz w:val="28"/>
          <w:szCs w:val="28"/>
        </w:rPr>
        <w:noBreakHyphen/>
      </w:r>
      <w:r w:rsidRPr="00EF4608">
        <w:rPr>
          <w:rStyle w:val="rvts44"/>
          <w:rFonts w:ascii="Times New Roman" w:hAnsi="Times New Roman" w:cs="Times New Roman"/>
          <w:sz w:val="28"/>
          <w:szCs w:val="28"/>
        </w:rPr>
        <w:t>VIII</w:t>
      </w:r>
      <w:r>
        <w:rPr>
          <w:rStyle w:val="rvts44"/>
          <w:rFonts w:ascii="Times New Roman" w:hAnsi="Times New Roman" w:cs="Times New Roman"/>
          <w:sz w:val="28"/>
          <w:szCs w:val="28"/>
        </w:rPr>
        <w:t xml:space="preserve">, так і нормами статті 21 Закону України </w:t>
      </w:r>
      <w:r w:rsidRPr="007D05E8">
        <w:rPr>
          <w:rStyle w:val="rvts44"/>
          <w:rFonts w:ascii="Times New Roman" w:hAnsi="Times New Roman" w:cs="Times New Roman"/>
          <w:sz w:val="28"/>
          <w:szCs w:val="28"/>
        </w:rPr>
        <w:t>17 березня 2011 року</w:t>
      </w:r>
      <w:r w:rsidRPr="007D05E8">
        <w:rPr>
          <w:rStyle w:val="rvts0"/>
          <w:rFonts w:ascii="Times New Roman" w:hAnsi="Times New Roman" w:cs="Times New Roman"/>
          <w:sz w:val="28"/>
          <w:szCs w:val="28"/>
        </w:rPr>
        <w:t xml:space="preserve"> </w:t>
      </w:r>
      <w:r w:rsidRPr="007D05E8">
        <w:rPr>
          <w:rFonts w:ascii="Times New Roman" w:hAnsi="Times New Roman" w:cs="Times New Roman"/>
          <w:sz w:val="28"/>
          <w:szCs w:val="28"/>
        </w:rPr>
        <w:br/>
      </w:r>
      <w:r w:rsidRPr="007D05E8">
        <w:rPr>
          <w:rStyle w:val="rvts44"/>
          <w:rFonts w:ascii="Times New Roman" w:hAnsi="Times New Roman" w:cs="Times New Roman"/>
          <w:sz w:val="28"/>
          <w:szCs w:val="28"/>
        </w:rPr>
        <w:t xml:space="preserve">№ 3166-VI </w:t>
      </w:r>
      <w:r>
        <w:rPr>
          <w:rStyle w:val="rvts44"/>
          <w:rFonts w:ascii="Times New Roman" w:hAnsi="Times New Roman" w:cs="Times New Roman"/>
          <w:sz w:val="28"/>
          <w:szCs w:val="28"/>
        </w:rPr>
        <w:t xml:space="preserve">«Про центральні органи виконавчої влади» передбачено можливість утворення </w:t>
      </w:r>
      <w:r w:rsidRPr="007D05E8">
        <w:rPr>
          <w:rStyle w:val="rvts44"/>
          <w:rFonts w:ascii="Times New Roman" w:hAnsi="Times New Roman" w:cs="Times New Roman"/>
          <w:sz w:val="28"/>
          <w:szCs w:val="28"/>
        </w:rPr>
        <w:t>т</w:t>
      </w:r>
      <w:r w:rsidRPr="007D05E8">
        <w:rPr>
          <w:rStyle w:val="rvts0"/>
          <w:rFonts w:ascii="Times New Roman" w:hAnsi="Times New Roman" w:cs="Times New Roman"/>
          <w:sz w:val="28"/>
          <w:szCs w:val="28"/>
        </w:rPr>
        <w:t>ериторіальних органів поліції як юридичних осіб публічного права в Автономній Республіці Крим, областях, містах Києві та Севастополі, районах, містах, районах у містах та як міжрегіональних (повноваження яких поширюються на декілька адміністративно-територіальних одиниць) територіальних органів у межах граничної чисельності поліції і коштів, визначених на її утримання.</w:t>
      </w:r>
    </w:p>
    <w:p w:rsidR="007D05E8" w:rsidRDefault="007D05E8" w:rsidP="00EA044D">
      <w:pPr>
        <w:tabs>
          <w:tab w:val="left" w:pos="993"/>
        </w:tabs>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При цьому утворення таких органів передбачає їх існування не в складі центрального органу управління поліції чи територіальних (у тому числі міжрегіональних) орган</w:t>
      </w:r>
      <w:r w:rsidR="00BA0DEB">
        <w:rPr>
          <w:rStyle w:val="rvts0"/>
          <w:rFonts w:ascii="Times New Roman" w:hAnsi="Times New Roman" w:cs="Times New Roman"/>
          <w:sz w:val="28"/>
          <w:szCs w:val="28"/>
        </w:rPr>
        <w:t>ів</w:t>
      </w:r>
      <w:r>
        <w:rPr>
          <w:rStyle w:val="rvts0"/>
          <w:rFonts w:ascii="Times New Roman" w:hAnsi="Times New Roman" w:cs="Times New Roman"/>
          <w:sz w:val="28"/>
          <w:szCs w:val="28"/>
        </w:rPr>
        <w:t xml:space="preserve"> Національної поліції, а в якості окремих юридичних осіб, визначеною процедурою призначення керівника, з власною структурою, штатним розписом, кошторисом.</w:t>
      </w:r>
    </w:p>
    <w:p w:rsidR="00E71CC1" w:rsidRDefault="00E71CC1" w:rsidP="00EA044D">
      <w:pPr>
        <w:tabs>
          <w:tab w:val="left" w:pos="993"/>
        </w:tabs>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Прогнозованим, у разі створення дисциплінарного органу Національної поліції України у статусі міжрегіонального територіального органу, будуть питання, пов’язані з залученням до їх складу представників громадськості за територіальним принципом, участь їх у засіданнях, здійснення судово-претензійної роботи, пов’язаної з оскарженням рішень комісії та наказів про застосування дисциплінарних стягнень, компенсування</w:t>
      </w:r>
      <w:r w:rsidR="00BA0DEB">
        <w:rPr>
          <w:rStyle w:val="rvts0"/>
          <w:rFonts w:ascii="Times New Roman" w:hAnsi="Times New Roman" w:cs="Times New Roman"/>
          <w:sz w:val="28"/>
          <w:szCs w:val="28"/>
        </w:rPr>
        <w:t>м</w:t>
      </w:r>
      <w:r>
        <w:rPr>
          <w:rStyle w:val="rvts0"/>
          <w:rFonts w:ascii="Times New Roman" w:hAnsi="Times New Roman" w:cs="Times New Roman"/>
          <w:sz w:val="28"/>
          <w:szCs w:val="28"/>
        </w:rPr>
        <w:t xml:space="preserve"> завданих збитків у зв’язку з скасуванням </w:t>
      </w:r>
      <w:r w:rsidR="009779E6">
        <w:rPr>
          <w:rStyle w:val="rvts0"/>
          <w:rFonts w:ascii="Times New Roman" w:hAnsi="Times New Roman" w:cs="Times New Roman"/>
          <w:sz w:val="28"/>
          <w:szCs w:val="28"/>
        </w:rPr>
        <w:t xml:space="preserve">наказів про застосування </w:t>
      </w:r>
      <w:r>
        <w:rPr>
          <w:rStyle w:val="rvts0"/>
          <w:rFonts w:ascii="Times New Roman" w:hAnsi="Times New Roman" w:cs="Times New Roman"/>
          <w:sz w:val="28"/>
          <w:szCs w:val="28"/>
        </w:rPr>
        <w:t>дисциплінарних рішень.</w:t>
      </w:r>
    </w:p>
    <w:p w:rsidR="0029664D" w:rsidRPr="0029664D" w:rsidRDefault="0029664D" w:rsidP="00EA044D">
      <w:pPr>
        <w:tabs>
          <w:tab w:val="left" w:pos="993"/>
        </w:tabs>
        <w:spacing w:after="0" w:line="240" w:lineRule="auto"/>
        <w:ind w:firstLine="567"/>
        <w:jc w:val="both"/>
        <w:rPr>
          <w:rFonts w:ascii="Times New Roman" w:hAnsi="Times New Roman" w:cs="Times New Roman"/>
          <w:sz w:val="28"/>
          <w:szCs w:val="28"/>
        </w:rPr>
      </w:pPr>
      <w:r w:rsidRPr="0029664D">
        <w:rPr>
          <w:rFonts w:ascii="Times New Roman" w:hAnsi="Times New Roman" w:cs="Times New Roman"/>
          <w:sz w:val="28"/>
          <w:szCs w:val="28"/>
        </w:rPr>
        <w:t xml:space="preserve">З метою забезпечення проведення аналітичного дослідження ефективності застосування норм Дисциплінарного статуту Національної поліції України дорученням Національної поліції від </w:t>
      </w:r>
      <w:r w:rsidRPr="0029664D">
        <w:rPr>
          <w:rFonts w:ascii="Times New Roman" w:hAnsi="Times New Roman" w:cs="Times New Roman"/>
          <w:sz w:val="28"/>
          <w:szCs w:val="28"/>
        </w:rPr>
        <w:lastRenderedPageBreak/>
        <w:t>17.05.2023 № 4790/01/37-2023 всі органи, заклади та установи поліції зобов’язано надати пропозиції щодо перспективи  та доцільності створення дисциплінарного органу зі статусом міжрегіонального територіального органу поліції.</w:t>
      </w:r>
    </w:p>
    <w:p w:rsidR="0029664D" w:rsidRPr="008D6DAB" w:rsidRDefault="0029664D" w:rsidP="00EA044D">
      <w:pPr>
        <w:spacing w:after="0" w:line="240" w:lineRule="auto"/>
        <w:ind w:firstLine="567"/>
        <w:jc w:val="both"/>
        <w:rPr>
          <w:rFonts w:ascii="Times New Roman" w:hAnsi="Times New Roman" w:cs="Times New Roman"/>
          <w:sz w:val="28"/>
          <w:szCs w:val="28"/>
        </w:rPr>
      </w:pPr>
      <w:r w:rsidRPr="008D6DAB">
        <w:rPr>
          <w:rFonts w:ascii="Times New Roman" w:hAnsi="Times New Roman" w:cs="Times New Roman"/>
          <w:sz w:val="28"/>
          <w:szCs w:val="28"/>
        </w:rPr>
        <w:t xml:space="preserve">За результатами опрацювання вказаного питання за створення дисциплінарного органу зі статусом міжрегіонального територіального органу висловилося 5 головних управлінь в областях (фактично невеликих за чисельністю), а також один структурний підрозділ центрального органу управління поліції та 5 державних установ чи закладів поліції. Проте слід зазначити, що впродовж останніх років кількість службових розслідувань, що проводяться в зазначених територіальних органах поліції чи державних установах або закладах поліції, значно менша, порівняно з іншими органами.  </w:t>
      </w:r>
    </w:p>
    <w:p w:rsidR="0029664D" w:rsidRPr="008D6DAB" w:rsidRDefault="0029664D" w:rsidP="00EA044D">
      <w:pPr>
        <w:spacing w:after="0" w:line="240" w:lineRule="auto"/>
        <w:ind w:firstLine="567"/>
        <w:jc w:val="both"/>
        <w:rPr>
          <w:rFonts w:ascii="Times New Roman" w:hAnsi="Times New Roman" w:cs="Times New Roman"/>
          <w:sz w:val="28"/>
          <w:szCs w:val="28"/>
        </w:rPr>
      </w:pPr>
      <w:r w:rsidRPr="008D6DAB">
        <w:rPr>
          <w:rFonts w:ascii="Times New Roman" w:hAnsi="Times New Roman" w:cs="Times New Roman"/>
          <w:sz w:val="28"/>
          <w:szCs w:val="28"/>
        </w:rPr>
        <w:t xml:space="preserve">Натомість висловилися за недоцільність створення такого органу 28 структурних підрозділів центрального органу управління поліції, територіальних (у тому числі міжрегіональних) органів Національної поліції, у тому числі Головне слідче управління, </w:t>
      </w:r>
      <w:r w:rsidR="008D6DAB" w:rsidRPr="008D6DAB">
        <w:rPr>
          <w:rFonts w:ascii="Times New Roman" w:hAnsi="Times New Roman" w:cs="Times New Roman"/>
          <w:sz w:val="28"/>
          <w:szCs w:val="28"/>
        </w:rPr>
        <w:t>оперативні підрозділи та всі міжрегіональні територіальні органи Національної поліції.</w:t>
      </w:r>
    </w:p>
    <w:p w:rsidR="0029664D" w:rsidRPr="008D6DAB" w:rsidRDefault="008D6DAB" w:rsidP="00EA044D">
      <w:pPr>
        <w:spacing w:after="0" w:line="240" w:lineRule="auto"/>
        <w:ind w:firstLine="567"/>
        <w:jc w:val="both"/>
        <w:rPr>
          <w:rFonts w:ascii="Times New Roman" w:hAnsi="Times New Roman" w:cs="Times New Roman"/>
          <w:sz w:val="28"/>
          <w:szCs w:val="28"/>
        </w:rPr>
      </w:pPr>
      <w:r w:rsidRPr="008D6DAB">
        <w:rPr>
          <w:rFonts w:ascii="Times New Roman" w:hAnsi="Times New Roman" w:cs="Times New Roman"/>
          <w:sz w:val="28"/>
          <w:szCs w:val="28"/>
        </w:rPr>
        <w:t>При цьому окремі з указаних підрозділів навели свої аргументи щодо доцільності чи недоцільності функціонування зазначеного дисциплінарного органу зі спеціальним статусом.</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 xml:space="preserve">Так, на думку ГУНП в Одеській області створення такого органу та постійно діючих дисциплінарних комісій </w:t>
      </w:r>
      <w:r w:rsidR="00A43433" w:rsidRPr="003D5864">
        <w:rPr>
          <w:rFonts w:ascii="Times New Roman" w:hAnsi="Times New Roman" w:cs="Times New Roman"/>
          <w:sz w:val="28"/>
          <w:szCs w:val="28"/>
        </w:rPr>
        <w:t xml:space="preserve">є доцільним </w:t>
      </w:r>
      <w:r w:rsidRPr="003D5864">
        <w:rPr>
          <w:rFonts w:ascii="Times New Roman" w:hAnsi="Times New Roman" w:cs="Times New Roman"/>
          <w:sz w:val="28"/>
          <w:szCs w:val="28"/>
        </w:rPr>
        <w:t>для проведення службових розслідувань за ознаками порушення поліцейськими конституційних прав і свобод людини та громадянина, якщо в ході попередньої перевірки, проведеної територіальним органом Національної поліції, дійсно встановлено факти таких порушень, а також для проведення службових розслідувань за фактами резонансних надзвичайних подій, пов’язаних із скоєнням корупційних кримінальних правопорушень чи у сфері незаконного обігу наркотиків, вчинення дорожньо-транспортних пригод з тяжкими наслідками, підозрою в керуванні транспортними засобами в стані сп’яніння, перебуванні на службі в стані сп’яніння. Майже аналогічну позицію в частині компетенції такого органу для проведення службових розслідувань за фактами резонансних надзвичайних подій висловило також ГУНП у Львівській області.</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 xml:space="preserve">На думку Державного закладу професійної (професійно-технічної) освіти зі специфічними умовами навчання «Академія патрульної поліції» доцільність створення такого органу має рацію за умови </w:t>
      </w:r>
      <w:r w:rsidRPr="003D5864">
        <w:rPr>
          <w:rFonts w:ascii="Times New Roman" w:hAnsi="Times New Roman" w:cs="Times New Roman"/>
          <w:sz w:val="28"/>
          <w:szCs w:val="28"/>
        </w:rPr>
        <w:lastRenderedPageBreak/>
        <w:t>передбачення особливого порядку його діяльності, організації матеріально-технічного забезпечення в рамках Національної поліції України та безпосереднього підпорядкування її Голові.</w:t>
      </w:r>
    </w:p>
    <w:p w:rsidR="008D6DAB" w:rsidRPr="003D5864" w:rsidRDefault="00A43433"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Згідно з позицією</w:t>
      </w:r>
      <w:r w:rsidR="008D6DAB" w:rsidRPr="003D5864">
        <w:rPr>
          <w:rFonts w:ascii="Times New Roman" w:hAnsi="Times New Roman" w:cs="Times New Roman"/>
          <w:sz w:val="28"/>
          <w:szCs w:val="28"/>
        </w:rPr>
        <w:t xml:space="preserve"> ГУНП в Рівненській області створення такого органу сприятиме об’єктивності та повноті проведення службового розслідування, уникненню можливих конфліктів між працівниками територіальних підрозділів, забезпечить незалежність дисциплінарного процесу, а участь громадськості в роботі дисциплінарних комісій сприятиме поглибленню взаємодії поліції з населенням, забезпеченню належного громадського контролю за її діяльністю. </w:t>
      </w:r>
    </w:p>
    <w:p w:rsidR="003D5864"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На думку ГУНП в Івано-Франківській, Черкаській та Житомирській областях надання такому дисциплінарному органу статусу міжрегіонального територіального органу дозволить забезпечити йому необхідну автономність, прозорість, підконтрольність та підзвітність.</w:t>
      </w:r>
      <w:r w:rsidR="003D5864" w:rsidRPr="003D5864">
        <w:rPr>
          <w:rFonts w:ascii="Times New Roman" w:hAnsi="Times New Roman" w:cs="Times New Roman"/>
          <w:sz w:val="28"/>
          <w:szCs w:val="28"/>
        </w:rPr>
        <w:t xml:space="preserve"> У свою чергу згідно з позицією ГУНП у Волинській області доцільнішим є створення постійно діючих дисциплінарних комісій в територіальних (у тому числі міжрегіональних) органах Національної поліції, що б забезпечило ефективне та своєчасне проведення службових розслідувань.</w:t>
      </w:r>
    </w:p>
    <w:p w:rsidR="003D5864" w:rsidRPr="003D5864" w:rsidRDefault="003D5864"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 xml:space="preserve">Натомість на думку Державного закладу професійної (професійно-технічної) освіти зі специфічними умовами навчання «Рівненська академія патрульної поліції» створення такого органу є доцільним, зокрема, для надання роз’яснень, методичної та консультаційної допомоги з питань застосування законодавства щодо проведення службових розслідувань, роз’яснень усталеної судової практики щодо оскарження наказів про застосування дисциплінарних стягнень, проведення службових розслідувань у випадках наявності конфлікту інтересів у підрозділів, на яких відповідно до законодавства чи положень покладається проведення службових розслідувань, а також за фактами скоєння </w:t>
      </w:r>
      <w:r w:rsidR="00BA0DEB" w:rsidRPr="003D5864">
        <w:rPr>
          <w:rFonts w:ascii="Times New Roman" w:hAnsi="Times New Roman" w:cs="Times New Roman"/>
          <w:sz w:val="28"/>
          <w:szCs w:val="28"/>
        </w:rPr>
        <w:t xml:space="preserve">резонансних </w:t>
      </w:r>
      <w:r w:rsidRPr="003D5864">
        <w:rPr>
          <w:rFonts w:ascii="Times New Roman" w:hAnsi="Times New Roman" w:cs="Times New Roman"/>
          <w:sz w:val="28"/>
          <w:szCs w:val="28"/>
        </w:rPr>
        <w:t>надзвичайних подій. Його створення підвищить ефективність та якість процедури проведення службового розслідування і незалежності роботи дисциплінарної комісії.</w:t>
      </w:r>
    </w:p>
    <w:p w:rsidR="003D5864" w:rsidRPr="003D5864" w:rsidRDefault="003D5864"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 xml:space="preserve">Відповідну перспективу щодо створення такого органу вбачає також ГУНП в Луганській області в частині незалежності його роботи, проте на заваді створення такого органу можуть стати положення кримінального процесуального законодавства, законодавства про здійснення оперативно-розшукової діяльності, у сфері захисту </w:t>
      </w:r>
      <w:r w:rsidRPr="003D5864">
        <w:rPr>
          <w:rFonts w:ascii="Times New Roman" w:hAnsi="Times New Roman" w:cs="Times New Roman"/>
          <w:sz w:val="28"/>
          <w:szCs w:val="28"/>
        </w:rPr>
        <w:lastRenderedPageBreak/>
        <w:t>державної таємниці, що вимагає особливого порядку доступу до відомостей, зібраних у їх межах, досвіду роботи та фахової компетентності.</w:t>
      </w:r>
    </w:p>
    <w:p w:rsidR="00A43433" w:rsidRPr="003D5864" w:rsidRDefault="00A43433"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Згідно з позицією ГУНП в Донецькій області створення такого органу є втіленням новітнього підходу до вирішення проблем, пов’язаних з процедурою притягнення до дисциплінарної відповідальності поліцейських. При цьому його незалежний статус, комплектування на конкурсній основі дасть можливість залучити до його роботи найбільш обізнаних з нюансами проведення службових розслідувань кваліфікованих співробітників. При цьому передбачена обов’язковість участі громадськості в роботі дисциплінарного органу буде сприяти прозорості та неупередженості прийняття рішень та підвищенню авторитету Національної поліції та довіри громадян. Водночас незалежність від рішень та вказівок керівника, який має право призначати службове розслідування та може бути керівником можливого правопорушника, назавжди викорінить корупційні та інші ризики в роботі такого органу. Аналогічну позицію висловило також ГУНП в Чернігівській області.</w:t>
      </w:r>
    </w:p>
    <w:p w:rsidR="008D6DAB" w:rsidRPr="003D5864" w:rsidRDefault="00BA0DEB" w:rsidP="00EA04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Водночас н</w:t>
      </w:r>
      <w:r w:rsidR="008D6DAB" w:rsidRPr="003D5864">
        <w:rPr>
          <w:rFonts w:ascii="Times New Roman" w:hAnsi="Times New Roman" w:cs="Times New Roman"/>
          <w:sz w:val="28"/>
          <w:szCs w:val="28"/>
        </w:rPr>
        <w:t>а думку Департаменту поліції особливого призначення «Об’єднана штурмова бригада Національної поліції України «Лють» практика призначення дисциплінарної комісії під кожне службове розслідування, яка не є постійно діючим органом, позитивно впливає на ефективність, неупередженість розслідувань дисциплінарних проступків і зменшує корупційні ризики. Разом з тим, вони вважають за можливе створення такого органу для проведення службових розслідувань стосовно керівників, які займають відповідальне або особливо відповідальне становище і посади з підвищеним корупційним ризиком, для унеможливлення наявності конфлікту інтересів під час проведення службових розслідувань та застосування єдиного підходу і механізму притягнення до відповідальності, а також за подіями, які мають суспільний резонанс.</w:t>
      </w:r>
    </w:p>
    <w:p w:rsidR="00A43433" w:rsidRPr="003D5864" w:rsidRDefault="00A43433"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Натомість протилежної думки дотримується ГУНП в Миколаївській області, яке існуючий порядок призначення службових розслідувань та формування дисциплінарних комісій з можливістю включення працівників різних служб відповідно до специфіки дисциплінарного провадження, що сприяє якості таких розслідувань, вважає прийнятним. Водночас при створенні єдиного дисциплінарного органу можуть виникати великі корупційні ризики та необ’єктивність під час проведення службових розслідувань.</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lastRenderedPageBreak/>
        <w:t>На думку Управління дізнання недоцільність створення дисциплінарного органу зі статусом міжрегіонального територіального органу Національної поліції обумовлена специфікою діяльності кожного підрозділу, яка є різною, тому не може розглядатися одним окремо створеним органом.</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 xml:space="preserve">Згідно з правовою позицією Департаменту внутрішньої безпеки зазначене питання також є дискусійним. З одного боку утворення такого органу та підпорядкування його виключно Голові Національної поліції України є механізмом уникнення ризиків можливого впливу керівників органів та підрозділів поліції на об’єктивність та неупередженість процесу та результатів дисциплінарного провадження як щодо фігуранта такого провадження, так і щодо виявлення причин та умов вчинення дисциплінарних проступків. З іншого боку звужується компетенція керівника органу (підрозділу) поліції, зокрема в частині повноважень дисциплінарного впливу на підпорядкований особовий склад, як важеля забезпечення дотримання підлеглими законності та службової дисципліни, за стан яких керівник відповідає особисто. </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Дещо аналогічної позиції дотримується також Департамент боротьби з наркозлочинністю, який вважає, що створення такого органу з урахуванням положень статті 20 Дисциплінарного статуту Національної поліції України дасть змогу уникати потенційного та реального конфлікту інтересів під час проведення службових розслідувань, а також встановлення причин та умов, що сприяли порушенням службової дисципліни.</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Згідно з позицією Департаменту кадрового забезпечення створення такого органу є недоцільним, оскільки лише у квітні 2023 року в структурі центрального органу управління поліції утворено Департамент головної інспекції та дотримання прав людини, завданнями якого є участь у реалізації заходів з контролю за службовою діяльністю органів (підрозділів) поліції, сприяння ефективній професійній діяльності поліцейських, державних службовців та інших працівників, дотримання ними службової та трудової дисципліни, проведення службових розслідувань, а також той факт, що на цей час відбувається оптимізація нових форм і методів його роботи.</w:t>
      </w:r>
    </w:p>
    <w:p w:rsidR="003D5864" w:rsidRPr="003D5864" w:rsidRDefault="003D5864"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 xml:space="preserve">Подібної думки дотримується також Департамент патрульної поліції, який  створення дисциплінарного органу вважає недоцільним, оскільки на даний час в підрозділах поліції функціонують структурні підрозділи, на які покладено функції з проведення службових </w:t>
      </w:r>
      <w:r w:rsidRPr="003D5864">
        <w:rPr>
          <w:rFonts w:ascii="Times New Roman" w:hAnsi="Times New Roman" w:cs="Times New Roman"/>
          <w:sz w:val="28"/>
          <w:szCs w:val="28"/>
        </w:rPr>
        <w:lastRenderedPageBreak/>
        <w:t>розслідувань. Створення ж окремого дисциплінарного органу, з одного боку, передбачатиме реорганізацію цих підрозділів, що може призвести до збільшення видатків з Державного бюджету України, з іншого – нівелює роль керівників органів поліції у забезпеченні дотримання службової дисципліни підлеглими. До того ж ефективність його діяльн</w:t>
      </w:r>
      <w:r w:rsidR="00BA0DEB">
        <w:rPr>
          <w:rFonts w:ascii="Times New Roman" w:hAnsi="Times New Roman" w:cs="Times New Roman"/>
          <w:sz w:val="28"/>
          <w:szCs w:val="28"/>
        </w:rPr>
        <w:t>о</w:t>
      </w:r>
      <w:r w:rsidRPr="003D5864">
        <w:rPr>
          <w:rFonts w:ascii="Times New Roman" w:hAnsi="Times New Roman" w:cs="Times New Roman"/>
          <w:sz w:val="28"/>
          <w:szCs w:val="28"/>
        </w:rPr>
        <w:t>ст</w:t>
      </w:r>
      <w:r w:rsidR="00BA0DEB">
        <w:rPr>
          <w:rFonts w:ascii="Times New Roman" w:hAnsi="Times New Roman" w:cs="Times New Roman"/>
          <w:sz w:val="28"/>
          <w:szCs w:val="28"/>
        </w:rPr>
        <w:t>і</w:t>
      </w:r>
      <w:r w:rsidRPr="003D5864">
        <w:rPr>
          <w:rFonts w:ascii="Times New Roman" w:hAnsi="Times New Roman" w:cs="Times New Roman"/>
          <w:sz w:val="28"/>
          <w:szCs w:val="28"/>
        </w:rPr>
        <w:t xml:space="preserve"> викликає сумніви з огляду на той  факт, що лише з січня по травень 2023 року в ДПП проведено близько 2 тис. службових розслідувань.</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Аналогічної позиції дотримується також ГУНП в Хмельницькій області, яке повідомило, що перспектива та доцільність в створенні такого органу відсутня, оскільки ці функції в повній мірі виконують підрозділи головної інспекції територіальних органів Національної поліції.</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На думку ж Департаменту карного розшуку недоцільність створення такого органу обумовлена тим, що у ході проведення службового розслідування часто виникає необхідність залучення працівників з певних напрямків службової діяльності, сконцентрувати яких в одному органі фактично неможливо. Крім того, формування дисциплінарних комісій з представників різних служб сприяє якості та об’єктивності службових розслідувань, усуненн</w:t>
      </w:r>
      <w:r w:rsidR="00BA0DEB">
        <w:rPr>
          <w:rFonts w:ascii="Times New Roman" w:hAnsi="Times New Roman" w:cs="Times New Roman"/>
          <w:sz w:val="28"/>
          <w:szCs w:val="28"/>
        </w:rPr>
        <w:t>ю</w:t>
      </w:r>
      <w:r w:rsidRPr="003D5864">
        <w:rPr>
          <w:rFonts w:ascii="Times New Roman" w:hAnsi="Times New Roman" w:cs="Times New Roman"/>
          <w:sz w:val="28"/>
          <w:szCs w:val="28"/>
        </w:rPr>
        <w:t xml:space="preserve"> протиріч шляхом погодження позицій членів дисциплінарних комісій, передбачає можливість зазначення окремої думки. До того ж, потребуватиме врегулювання питання проведення службового розслідування в разі вчинення проступку працівником такого органу. Майже аналогічної думки дотримується ГУНП в Кіровоградській області.</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 xml:space="preserve">Згідно з правовою позицією Правового департаменту перспективність створення міжрегіонального органу поліції з метою підвищення ефективності діяльності Національної поліції має бути пов’язана з виконанням таким органом спектру покладених на нього завдань, зокрема наданням адміністративних послуг, здійсненням державного нагляду (контролю), узагальненням практики застосування законодавства з питань, що належать до їх компетенції, здійснення інших повноважень, визначених законодавством України. </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Водночас на думку ГУНП в Сумській області наділення міжрегіонального дисциплінарного органу директивними повноваженнями щодо прийняття рішення по встановленню вини поліцейських у вчиненні дисциплінарних проступків та визначенню виду дисциплінарних стягнень є недоцільним, враховуючи, зокрема, позицію Верховного Суду України у справі №</w:t>
      </w:r>
      <w:r w:rsidR="00A43433" w:rsidRPr="003D5864">
        <w:rPr>
          <w:rFonts w:ascii="Times New Roman" w:hAnsi="Times New Roman" w:cs="Times New Roman"/>
          <w:sz w:val="28"/>
          <w:szCs w:val="28"/>
        </w:rPr>
        <w:t> </w:t>
      </w:r>
      <w:r w:rsidRPr="003D5864">
        <w:rPr>
          <w:rFonts w:ascii="Times New Roman" w:hAnsi="Times New Roman" w:cs="Times New Roman"/>
          <w:sz w:val="28"/>
          <w:szCs w:val="28"/>
        </w:rPr>
        <w:t xml:space="preserve">600/2019/21-а, згідно з якою саме безпосередній керівник або керівник органу, до повноважень </w:t>
      </w:r>
      <w:r w:rsidRPr="003D5864">
        <w:rPr>
          <w:rFonts w:ascii="Times New Roman" w:hAnsi="Times New Roman" w:cs="Times New Roman"/>
          <w:sz w:val="28"/>
          <w:szCs w:val="28"/>
        </w:rPr>
        <w:lastRenderedPageBreak/>
        <w:t xml:space="preserve">якого належить звільнення/ініціювання звільнення з посади, володіє ситуацією у підконтрольній чи підпорядкованій сфері, обізнаний з обсягом повноважень підлеглих та способами реалізації таких повноважень, уповноважений ухвалювати рішення щодо підлеглих.  </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 xml:space="preserve">На думку ж Департаменту оперативної служби недоцільність створення такого органу обумовлена положеннями законодавства, відповідно до якого створення державного органу вимагає встановлення чіткої структури підпорядкування за схемою «керівник-підлеглий», що тягне за собою віддання та виконання відповідних наказів, при цьому виключає можливість введення до його складу представників громадськості. Доцільніше б було створити дисциплінарний орган, заснований на принципі колегіальності, коли кожен член цього органу буде наділений рівними правами при вирішенні питань, які входять до його компетенції, проте чинним законодавством ці питання не врегульовано. Також, на думку ДОС, будь який єдиний постійно діючий дисциплінарний орган в поліції не зможе суто фізично виконувати свої функції зважаючи на велику кількість вчинків поліцейських, що мають ознаки дисциплінарних проступків. До того ж, з урахуванням значної різноманітності специфіки обов’язків поліцейських, у тому числі під час виконання ними негласних слідчих (розшукових) дій, під час проведення службових розслідувань більшість осіб, які будуть встановлювати склад дисциплінарного проступку, не матимуть для цього необхідних знань та фахової компетенції.  </w:t>
      </w:r>
    </w:p>
    <w:p w:rsidR="008D6DAB" w:rsidRPr="003D5864" w:rsidRDefault="008D6DAB" w:rsidP="00EA044D">
      <w:pPr>
        <w:spacing w:after="0" w:line="240" w:lineRule="auto"/>
        <w:ind w:firstLine="567"/>
        <w:jc w:val="both"/>
        <w:rPr>
          <w:rFonts w:ascii="Times New Roman" w:hAnsi="Times New Roman" w:cs="Times New Roman"/>
          <w:sz w:val="28"/>
          <w:szCs w:val="28"/>
        </w:rPr>
      </w:pPr>
      <w:r w:rsidRPr="003D5864">
        <w:rPr>
          <w:rFonts w:ascii="Times New Roman" w:hAnsi="Times New Roman" w:cs="Times New Roman"/>
          <w:sz w:val="28"/>
          <w:szCs w:val="28"/>
        </w:rPr>
        <w:t>На думку ГУНП в Харківській області створення такого органу може призвести до бюрократичної тяганини, обумовленої місцем розташування працівників, необхідн</w:t>
      </w:r>
      <w:r w:rsidR="00FD5FD8">
        <w:rPr>
          <w:rFonts w:ascii="Times New Roman" w:hAnsi="Times New Roman" w:cs="Times New Roman"/>
          <w:sz w:val="28"/>
          <w:szCs w:val="28"/>
        </w:rPr>
        <w:t>о</w:t>
      </w:r>
      <w:r w:rsidRPr="003D5864">
        <w:rPr>
          <w:rFonts w:ascii="Times New Roman" w:hAnsi="Times New Roman" w:cs="Times New Roman"/>
          <w:sz w:val="28"/>
          <w:szCs w:val="28"/>
        </w:rPr>
        <w:t>ст</w:t>
      </w:r>
      <w:r w:rsidR="00FD5FD8">
        <w:rPr>
          <w:rFonts w:ascii="Times New Roman" w:hAnsi="Times New Roman" w:cs="Times New Roman"/>
          <w:sz w:val="28"/>
          <w:szCs w:val="28"/>
        </w:rPr>
        <w:t>і</w:t>
      </w:r>
      <w:r w:rsidRPr="003D5864">
        <w:rPr>
          <w:rFonts w:ascii="Times New Roman" w:hAnsi="Times New Roman" w:cs="Times New Roman"/>
          <w:sz w:val="28"/>
          <w:szCs w:val="28"/>
        </w:rPr>
        <w:t xml:space="preserve"> погодження, візування та підпис</w:t>
      </w:r>
      <w:r w:rsidR="003D5864" w:rsidRPr="003D5864">
        <w:rPr>
          <w:rFonts w:ascii="Times New Roman" w:hAnsi="Times New Roman" w:cs="Times New Roman"/>
          <w:sz w:val="28"/>
          <w:szCs w:val="28"/>
        </w:rPr>
        <w:t xml:space="preserve">ання матеріалів, </w:t>
      </w:r>
      <w:r w:rsidRPr="003D5864">
        <w:rPr>
          <w:rFonts w:ascii="Times New Roman" w:hAnsi="Times New Roman" w:cs="Times New Roman"/>
          <w:sz w:val="28"/>
          <w:szCs w:val="28"/>
        </w:rPr>
        <w:t>надмірного використання робочого часу та додаткових витрат, при цьому безпосередні керівники фактично втратять важелі дисциплінарного впливу на підлеглих в частині можливості одночасного застосування заходів заохочення та покарання.</w:t>
      </w:r>
    </w:p>
    <w:p w:rsidR="007D05E8" w:rsidRDefault="007D05E8" w:rsidP="00EA044D">
      <w:pPr>
        <w:tabs>
          <w:tab w:val="left" w:pos="993"/>
        </w:tabs>
        <w:spacing w:after="0" w:line="240" w:lineRule="auto"/>
        <w:ind w:firstLine="567"/>
        <w:jc w:val="both"/>
        <w:rPr>
          <w:rStyle w:val="rvts9"/>
          <w:rFonts w:ascii="Times New Roman" w:hAnsi="Times New Roman" w:cs="Times New Roman"/>
          <w:sz w:val="28"/>
          <w:szCs w:val="28"/>
        </w:rPr>
      </w:pPr>
      <w:r>
        <w:rPr>
          <w:rStyle w:val="rvts9"/>
          <w:rFonts w:ascii="Times New Roman" w:hAnsi="Times New Roman" w:cs="Times New Roman"/>
          <w:sz w:val="28"/>
          <w:szCs w:val="28"/>
        </w:rPr>
        <w:t>Разом з тим, у ході вивчення питання щодо створення в системі Національної поліції України постійно діючих дисциплінарних комісій проаналізовано положення законодавства України, яке допускає функціонування таких інституцій в інших правоохоронних органах.</w:t>
      </w:r>
    </w:p>
    <w:p w:rsidR="0005201D" w:rsidRDefault="0005201D" w:rsidP="00EA044D">
      <w:pPr>
        <w:tabs>
          <w:tab w:val="left" w:pos="993"/>
        </w:tabs>
        <w:spacing w:after="0" w:line="240" w:lineRule="auto"/>
        <w:ind w:firstLine="567"/>
        <w:jc w:val="both"/>
        <w:rPr>
          <w:rStyle w:val="rvts44"/>
          <w:rFonts w:ascii="Times New Roman" w:hAnsi="Times New Roman" w:cs="Times New Roman"/>
          <w:sz w:val="28"/>
          <w:szCs w:val="28"/>
        </w:rPr>
      </w:pPr>
      <w:r>
        <w:rPr>
          <w:rStyle w:val="rvts9"/>
          <w:rFonts w:ascii="Times New Roman" w:hAnsi="Times New Roman" w:cs="Times New Roman"/>
          <w:sz w:val="28"/>
          <w:szCs w:val="28"/>
        </w:rPr>
        <w:t xml:space="preserve">Як зазначалося вище в указаному аналітичному дослідженні, положеннями </w:t>
      </w:r>
      <w:r w:rsidRPr="00922D77">
        <w:rPr>
          <w:rStyle w:val="rvts9"/>
          <w:rFonts w:ascii="Times New Roman" w:hAnsi="Times New Roman" w:cs="Times New Roman"/>
          <w:sz w:val="28"/>
          <w:szCs w:val="28"/>
        </w:rPr>
        <w:t xml:space="preserve">законів України </w:t>
      </w:r>
      <w:r w:rsidRPr="00922D77">
        <w:rPr>
          <w:rStyle w:val="rvts44"/>
          <w:rFonts w:ascii="Times New Roman" w:hAnsi="Times New Roman" w:cs="Times New Roman"/>
          <w:sz w:val="28"/>
          <w:szCs w:val="28"/>
        </w:rPr>
        <w:t>від 14 жовтня 2014 року</w:t>
      </w:r>
      <w:r w:rsidRPr="00922D77">
        <w:rPr>
          <w:rStyle w:val="rvts0"/>
          <w:rFonts w:ascii="Times New Roman" w:hAnsi="Times New Roman" w:cs="Times New Roman"/>
          <w:sz w:val="28"/>
          <w:szCs w:val="28"/>
        </w:rPr>
        <w:t xml:space="preserve"> </w:t>
      </w:r>
      <w:r w:rsidRPr="00922D77">
        <w:rPr>
          <w:rStyle w:val="rvts44"/>
          <w:rFonts w:ascii="Times New Roman" w:hAnsi="Times New Roman" w:cs="Times New Roman"/>
          <w:sz w:val="28"/>
          <w:szCs w:val="28"/>
        </w:rPr>
        <w:t>№ 1698-VII «Про Національне антикорупційне бюро України»</w:t>
      </w:r>
      <w:r>
        <w:rPr>
          <w:rStyle w:val="rvts44"/>
          <w:rFonts w:ascii="Times New Roman" w:hAnsi="Times New Roman" w:cs="Times New Roman"/>
          <w:sz w:val="28"/>
          <w:szCs w:val="28"/>
        </w:rPr>
        <w:t xml:space="preserve">, </w:t>
      </w:r>
      <w:r>
        <w:rPr>
          <w:rStyle w:val="rvts9"/>
          <w:rFonts w:ascii="Times New Roman" w:hAnsi="Times New Roman" w:cs="Times New Roman"/>
          <w:sz w:val="28"/>
          <w:szCs w:val="28"/>
        </w:rPr>
        <w:t xml:space="preserve">від </w:t>
      </w:r>
      <w:r w:rsidRPr="00922D77">
        <w:rPr>
          <w:rStyle w:val="rvts44"/>
          <w:rFonts w:ascii="Times New Roman" w:hAnsi="Times New Roman" w:cs="Times New Roman"/>
          <w:sz w:val="28"/>
          <w:szCs w:val="28"/>
        </w:rPr>
        <w:t xml:space="preserve">12 листопада </w:t>
      </w:r>
      <w:r w:rsidRPr="00922D77">
        <w:rPr>
          <w:rStyle w:val="rvts44"/>
          <w:rFonts w:ascii="Times New Roman" w:hAnsi="Times New Roman" w:cs="Times New Roman"/>
          <w:sz w:val="28"/>
          <w:szCs w:val="28"/>
        </w:rPr>
        <w:lastRenderedPageBreak/>
        <w:t xml:space="preserve">2015 року № 794-VIII «Про Державне бюро розслідувань», </w:t>
      </w:r>
      <w:r>
        <w:rPr>
          <w:rStyle w:val="rvts44"/>
          <w:rFonts w:ascii="Times New Roman" w:hAnsi="Times New Roman" w:cs="Times New Roman"/>
          <w:sz w:val="28"/>
          <w:szCs w:val="28"/>
        </w:rPr>
        <w:t>від 28 січня 2021 року № 1150-ІХ «Про Бюро економічної безпеки України» передбачено функціонування дисциплінарних комісій на постійній основі, до компетенції яких відноситься розгляд матеріалів про дисциплінарний проступок працівника відповідного бюро.</w:t>
      </w:r>
    </w:p>
    <w:p w:rsidR="001025F6" w:rsidRDefault="001025F6" w:rsidP="00EA044D">
      <w:pPr>
        <w:tabs>
          <w:tab w:val="left" w:pos="993"/>
        </w:tabs>
        <w:spacing w:after="0" w:line="240" w:lineRule="auto"/>
        <w:ind w:firstLine="567"/>
        <w:jc w:val="both"/>
        <w:rPr>
          <w:rStyle w:val="rvts44"/>
          <w:rFonts w:ascii="Times New Roman" w:hAnsi="Times New Roman" w:cs="Times New Roman"/>
          <w:sz w:val="28"/>
          <w:szCs w:val="28"/>
        </w:rPr>
      </w:pPr>
      <w:r>
        <w:rPr>
          <w:rStyle w:val="rvts0"/>
          <w:rFonts w:ascii="Times New Roman" w:hAnsi="Times New Roman" w:cs="Times New Roman"/>
          <w:sz w:val="28"/>
          <w:szCs w:val="28"/>
        </w:rPr>
        <w:t xml:space="preserve">На виконання положень </w:t>
      </w:r>
      <w:r>
        <w:rPr>
          <w:rStyle w:val="rvts9"/>
          <w:rFonts w:ascii="Times New Roman" w:hAnsi="Times New Roman" w:cs="Times New Roman"/>
          <w:sz w:val="28"/>
          <w:szCs w:val="28"/>
        </w:rPr>
        <w:t>З</w:t>
      </w:r>
      <w:r w:rsidRPr="00922D77">
        <w:rPr>
          <w:rStyle w:val="rvts9"/>
          <w:rFonts w:ascii="Times New Roman" w:hAnsi="Times New Roman" w:cs="Times New Roman"/>
          <w:sz w:val="28"/>
          <w:szCs w:val="28"/>
        </w:rPr>
        <w:t>акон</w:t>
      </w:r>
      <w:r>
        <w:rPr>
          <w:rStyle w:val="rvts9"/>
          <w:rFonts w:ascii="Times New Roman" w:hAnsi="Times New Roman" w:cs="Times New Roman"/>
          <w:sz w:val="28"/>
          <w:szCs w:val="28"/>
        </w:rPr>
        <w:t>у</w:t>
      </w:r>
      <w:r w:rsidRPr="00922D77">
        <w:rPr>
          <w:rStyle w:val="rvts9"/>
          <w:rFonts w:ascii="Times New Roman" w:hAnsi="Times New Roman" w:cs="Times New Roman"/>
          <w:sz w:val="28"/>
          <w:szCs w:val="28"/>
        </w:rPr>
        <w:t xml:space="preserve"> України </w:t>
      </w:r>
      <w:r w:rsidRPr="00922D77">
        <w:rPr>
          <w:rStyle w:val="rvts44"/>
          <w:rFonts w:ascii="Times New Roman" w:hAnsi="Times New Roman" w:cs="Times New Roman"/>
          <w:sz w:val="28"/>
          <w:szCs w:val="28"/>
        </w:rPr>
        <w:t>від 14 жовтня 2014 року</w:t>
      </w:r>
      <w:r w:rsidRPr="00922D77">
        <w:rPr>
          <w:rStyle w:val="rvts0"/>
          <w:rFonts w:ascii="Times New Roman" w:hAnsi="Times New Roman" w:cs="Times New Roman"/>
          <w:sz w:val="28"/>
          <w:szCs w:val="28"/>
        </w:rPr>
        <w:t xml:space="preserve"> </w:t>
      </w:r>
      <w:r w:rsidRPr="00922D77">
        <w:rPr>
          <w:rStyle w:val="rvts44"/>
          <w:rFonts w:ascii="Times New Roman" w:hAnsi="Times New Roman" w:cs="Times New Roman"/>
          <w:sz w:val="28"/>
          <w:szCs w:val="28"/>
        </w:rPr>
        <w:t>№</w:t>
      </w:r>
      <w:r>
        <w:rPr>
          <w:rStyle w:val="rvts44"/>
          <w:rFonts w:ascii="Times New Roman" w:hAnsi="Times New Roman" w:cs="Times New Roman"/>
          <w:sz w:val="28"/>
          <w:szCs w:val="28"/>
        </w:rPr>
        <w:t> </w:t>
      </w:r>
      <w:r w:rsidRPr="00922D77">
        <w:rPr>
          <w:rStyle w:val="rvts44"/>
          <w:rFonts w:ascii="Times New Roman" w:hAnsi="Times New Roman" w:cs="Times New Roman"/>
          <w:sz w:val="28"/>
          <w:szCs w:val="28"/>
        </w:rPr>
        <w:t>1698</w:t>
      </w:r>
      <w:r>
        <w:rPr>
          <w:rStyle w:val="rvts44"/>
          <w:rFonts w:ascii="Times New Roman" w:hAnsi="Times New Roman" w:cs="Times New Roman"/>
          <w:sz w:val="28"/>
          <w:szCs w:val="28"/>
        </w:rPr>
        <w:noBreakHyphen/>
      </w:r>
      <w:r w:rsidRPr="00922D77">
        <w:rPr>
          <w:rStyle w:val="rvts44"/>
          <w:rFonts w:ascii="Times New Roman" w:hAnsi="Times New Roman" w:cs="Times New Roman"/>
          <w:sz w:val="28"/>
          <w:szCs w:val="28"/>
        </w:rPr>
        <w:t>VII «Про Національне антикорупційне бюро України»</w:t>
      </w:r>
      <w:r>
        <w:rPr>
          <w:rStyle w:val="rvts44"/>
          <w:rFonts w:ascii="Times New Roman" w:hAnsi="Times New Roman" w:cs="Times New Roman"/>
          <w:sz w:val="28"/>
          <w:szCs w:val="28"/>
        </w:rPr>
        <w:t xml:space="preserve"> наказом НАБУ від 14 липня 2020 року № 77 затверджено склад та Положення про Дисциплінарну комісії Національног</w:t>
      </w:r>
      <w:r w:rsidR="00FD5FD8">
        <w:rPr>
          <w:rStyle w:val="rvts44"/>
          <w:rFonts w:ascii="Times New Roman" w:hAnsi="Times New Roman" w:cs="Times New Roman"/>
          <w:sz w:val="28"/>
          <w:szCs w:val="28"/>
        </w:rPr>
        <w:t>о антикорупційного бюро України</w:t>
      </w:r>
      <w:r>
        <w:rPr>
          <w:rStyle w:val="rvts44"/>
          <w:rFonts w:ascii="Times New Roman" w:hAnsi="Times New Roman" w:cs="Times New Roman"/>
          <w:sz w:val="28"/>
          <w:szCs w:val="28"/>
        </w:rPr>
        <w:t>.</w:t>
      </w:r>
    </w:p>
    <w:p w:rsidR="001025F6" w:rsidRDefault="001025F6" w:rsidP="00EA044D">
      <w:pPr>
        <w:tabs>
          <w:tab w:val="left" w:pos="993"/>
        </w:tabs>
        <w:spacing w:after="0" w:line="240" w:lineRule="auto"/>
        <w:ind w:firstLine="567"/>
        <w:jc w:val="both"/>
        <w:rPr>
          <w:rStyle w:val="rvts44"/>
          <w:rFonts w:ascii="Times New Roman" w:hAnsi="Times New Roman" w:cs="Times New Roman"/>
          <w:sz w:val="28"/>
          <w:szCs w:val="28"/>
        </w:rPr>
      </w:pPr>
      <w:r>
        <w:rPr>
          <w:rStyle w:val="rvts44"/>
          <w:rFonts w:ascii="Times New Roman" w:hAnsi="Times New Roman" w:cs="Times New Roman"/>
          <w:sz w:val="28"/>
          <w:szCs w:val="28"/>
        </w:rPr>
        <w:t xml:space="preserve">Аналогічним чином, на виконання положень Закону України </w:t>
      </w:r>
      <w:r>
        <w:rPr>
          <w:rStyle w:val="rvts9"/>
          <w:rFonts w:ascii="Times New Roman" w:hAnsi="Times New Roman" w:cs="Times New Roman"/>
          <w:sz w:val="28"/>
          <w:szCs w:val="28"/>
        </w:rPr>
        <w:t xml:space="preserve">від </w:t>
      </w:r>
      <w:r w:rsidRPr="00922D77">
        <w:rPr>
          <w:rStyle w:val="rvts44"/>
          <w:rFonts w:ascii="Times New Roman" w:hAnsi="Times New Roman" w:cs="Times New Roman"/>
          <w:sz w:val="28"/>
          <w:szCs w:val="28"/>
        </w:rPr>
        <w:t>12</w:t>
      </w:r>
      <w:r>
        <w:rPr>
          <w:rStyle w:val="rvts44"/>
          <w:rFonts w:ascii="Times New Roman" w:hAnsi="Times New Roman" w:cs="Times New Roman"/>
          <w:sz w:val="28"/>
          <w:szCs w:val="28"/>
        </w:rPr>
        <w:t> </w:t>
      </w:r>
      <w:r w:rsidRPr="00922D77">
        <w:rPr>
          <w:rStyle w:val="rvts44"/>
          <w:rFonts w:ascii="Times New Roman" w:hAnsi="Times New Roman" w:cs="Times New Roman"/>
          <w:sz w:val="28"/>
          <w:szCs w:val="28"/>
        </w:rPr>
        <w:t>листопада 2015 року № 794-VIII «Про Державне бюро розслідувань»</w:t>
      </w:r>
      <w:r w:rsidR="00036529">
        <w:rPr>
          <w:rStyle w:val="rvts44"/>
          <w:rFonts w:ascii="Times New Roman" w:hAnsi="Times New Roman" w:cs="Times New Roman"/>
          <w:sz w:val="28"/>
          <w:szCs w:val="28"/>
        </w:rPr>
        <w:t xml:space="preserve"> наказом ДБР від 06 січня 2021 року № 7 затверджено Положення про Дисциплінарну комісію Державного бюро розслідувань</w:t>
      </w:r>
      <w:r w:rsidRPr="00922D77">
        <w:rPr>
          <w:rStyle w:val="rvts44"/>
          <w:rFonts w:ascii="Times New Roman" w:hAnsi="Times New Roman" w:cs="Times New Roman"/>
          <w:sz w:val="28"/>
          <w:szCs w:val="28"/>
        </w:rPr>
        <w:t xml:space="preserve">, </w:t>
      </w:r>
      <w:r w:rsidR="00036529">
        <w:rPr>
          <w:rStyle w:val="rvts44"/>
          <w:rFonts w:ascii="Times New Roman" w:hAnsi="Times New Roman" w:cs="Times New Roman"/>
          <w:sz w:val="28"/>
          <w:szCs w:val="28"/>
        </w:rPr>
        <w:t xml:space="preserve">а також Закону України </w:t>
      </w:r>
      <w:r>
        <w:rPr>
          <w:rStyle w:val="rvts44"/>
          <w:rFonts w:ascii="Times New Roman" w:hAnsi="Times New Roman" w:cs="Times New Roman"/>
          <w:sz w:val="28"/>
          <w:szCs w:val="28"/>
        </w:rPr>
        <w:t>від 28 січня 2021 року № 1150-ІХ «Про Бюро економічної безпеки України» видано</w:t>
      </w:r>
      <w:r w:rsidR="00036529">
        <w:rPr>
          <w:rStyle w:val="rvts44"/>
          <w:rFonts w:ascii="Times New Roman" w:hAnsi="Times New Roman" w:cs="Times New Roman"/>
          <w:sz w:val="28"/>
          <w:szCs w:val="28"/>
        </w:rPr>
        <w:t xml:space="preserve"> наказ Бюро економічної безпеки України від 22 січня 2022</w:t>
      </w:r>
      <w:r w:rsidR="00FD5FD8">
        <w:rPr>
          <w:rStyle w:val="rvts44"/>
          <w:rFonts w:ascii="Times New Roman" w:hAnsi="Times New Roman" w:cs="Times New Roman"/>
          <w:sz w:val="28"/>
          <w:szCs w:val="28"/>
        </w:rPr>
        <w:t> </w:t>
      </w:r>
      <w:r w:rsidR="00036529">
        <w:rPr>
          <w:rStyle w:val="rvts44"/>
          <w:rFonts w:ascii="Times New Roman" w:hAnsi="Times New Roman" w:cs="Times New Roman"/>
          <w:sz w:val="28"/>
          <w:szCs w:val="28"/>
        </w:rPr>
        <w:t>року № 15, яким затверджено Положення про дисциплінарну комісію Бюро економічної безпеки України, яке зареєстровано в Міністерстві юстиції України 29 березня 2022 року за № 359/37695.</w:t>
      </w:r>
    </w:p>
    <w:p w:rsidR="007E022C" w:rsidRDefault="00FD5FD8" w:rsidP="00EA044D">
      <w:pPr>
        <w:tabs>
          <w:tab w:val="left" w:pos="993"/>
        </w:tabs>
        <w:spacing w:after="0" w:line="240" w:lineRule="auto"/>
        <w:ind w:firstLine="567"/>
        <w:jc w:val="both"/>
        <w:rPr>
          <w:rStyle w:val="rvts44"/>
          <w:rFonts w:ascii="Times New Roman" w:hAnsi="Times New Roman" w:cs="Times New Roman"/>
          <w:sz w:val="28"/>
          <w:szCs w:val="28"/>
        </w:rPr>
      </w:pPr>
      <w:r>
        <w:rPr>
          <w:rStyle w:val="rvts44"/>
          <w:rFonts w:ascii="Times New Roman" w:hAnsi="Times New Roman" w:cs="Times New Roman"/>
          <w:sz w:val="28"/>
          <w:szCs w:val="28"/>
        </w:rPr>
        <w:t xml:space="preserve">Строк повноважень </w:t>
      </w:r>
      <w:r w:rsidR="007E022C" w:rsidRPr="00641117">
        <w:rPr>
          <w:rStyle w:val="rvts44"/>
          <w:rFonts w:ascii="Times New Roman" w:hAnsi="Times New Roman" w:cs="Times New Roman"/>
          <w:sz w:val="28"/>
          <w:szCs w:val="28"/>
        </w:rPr>
        <w:t>членів дисциплінарної комісії БЕБ становить 2 роки. Такий же строк виконання повноважень передбачений для членів дисциплінарної комісії</w:t>
      </w:r>
      <w:r w:rsidR="007E022C">
        <w:rPr>
          <w:rStyle w:val="rvts44"/>
          <w:rFonts w:ascii="Times New Roman" w:hAnsi="Times New Roman" w:cs="Times New Roman"/>
          <w:sz w:val="28"/>
          <w:szCs w:val="28"/>
        </w:rPr>
        <w:t xml:space="preserve"> Державного бюро розслідувань з числа працівників Бюро, тоді як строк повноважень членів зазначеної комісії, рекомендованих Радою громадського контролю при ДБР, не може перевищувати строку повноважень члена цієї Ради. При цьому строк повноважень Дисциплінарної комісії НАБУ не врегульовано.</w:t>
      </w:r>
    </w:p>
    <w:p w:rsidR="00641117" w:rsidRDefault="00641117" w:rsidP="00EA044D">
      <w:pPr>
        <w:tabs>
          <w:tab w:val="left" w:pos="993"/>
        </w:tabs>
        <w:spacing w:after="0" w:line="240" w:lineRule="auto"/>
        <w:ind w:firstLine="567"/>
        <w:jc w:val="both"/>
        <w:rPr>
          <w:rStyle w:val="rvts44"/>
          <w:rFonts w:ascii="Times New Roman" w:hAnsi="Times New Roman" w:cs="Times New Roman"/>
          <w:sz w:val="28"/>
          <w:szCs w:val="28"/>
        </w:rPr>
      </w:pPr>
      <w:r>
        <w:rPr>
          <w:rStyle w:val="rvts44"/>
          <w:rFonts w:ascii="Times New Roman" w:hAnsi="Times New Roman" w:cs="Times New Roman"/>
          <w:sz w:val="28"/>
          <w:szCs w:val="28"/>
        </w:rPr>
        <w:t>Спільними для дисциплінарних комісій ДБР, НАБУ та БЕБ є той факт, що їх організаційне та матеріально-технічне забезпечення покладається на центральний апарат зазначени</w:t>
      </w:r>
      <w:r w:rsidR="00FD5FD8">
        <w:rPr>
          <w:rStyle w:val="rvts44"/>
          <w:rFonts w:ascii="Times New Roman" w:hAnsi="Times New Roman" w:cs="Times New Roman"/>
          <w:sz w:val="28"/>
          <w:szCs w:val="28"/>
        </w:rPr>
        <w:t>х</w:t>
      </w:r>
      <w:r>
        <w:rPr>
          <w:rStyle w:val="rvts44"/>
          <w:rFonts w:ascii="Times New Roman" w:hAnsi="Times New Roman" w:cs="Times New Roman"/>
          <w:sz w:val="28"/>
          <w:szCs w:val="28"/>
        </w:rPr>
        <w:t xml:space="preserve"> державних органів, тобто вони не є окремими юридичними особами чи структурними одиницями. Склад та голови зазначених дисциплінарних комісій визначаються письмовим наказом директора відповідного бюро. Члени комісій виконують свої обов’язки на громадських засадах.</w:t>
      </w:r>
    </w:p>
    <w:p w:rsidR="007E022C" w:rsidRDefault="007E022C" w:rsidP="00EA044D">
      <w:pPr>
        <w:tabs>
          <w:tab w:val="left" w:pos="993"/>
        </w:tabs>
        <w:spacing w:after="0" w:line="240" w:lineRule="auto"/>
        <w:ind w:firstLine="567"/>
        <w:jc w:val="both"/>
        <w:rPr>
          <w:rStyle w:val="rvts44"/>
          <w:rFonts w:ascii="Times New Roman" w:hAnsi="Times New Roman" w:cs="Times New Roman"/>
          <w:sz w:val="28"/>
          <w:szCs w:val="28"/>
        </w:rPr>
      </w:pPr>
      <w:r>
        <w:rPr>
          <w:rStyle w:val="rvts44"/>
          <w:rFonts w:ascii="Times New Roman" w:hAnsi="Times New Roman" w:cs="Times New Roman"/>
          <w:sz w:val="28"/>
          <w:szCs w:val="28"/>
        </w:rPr>
        <w:t>Зважаючи, що в Національному антикорупційному бюро України та Державному бюро розслідувань передбачено функціонування підрозділів внутрішнього контролю</w:t>
      </w:r>
      <w:r w:rsidR="00641117">
        <w:rPr>
          <w:rStyle w:val="rvts44"/>
          <w:rFonts w:ascii="Times New Roman" w:hAnsi="Times New Roman" w:cs="Times New Roman"/>
          <w:sz w:val="28"/>
          <w:szCs w:val="28"/>
        </w:rPr>
        <w:t xml:space="preserve">, завданням таких комісій є розгляд висновків службових розслідувань та зібраних матеріалів на </w:t>
      </w:r>
      <w:r w:rsidR="00641117">
        <w:rPr>
          <w:rStyle w:val="rvts44"/>
          <w:rFonts w:ascii="Times New Roman" w:hAnsi="Times New Roman" w:cs="Times New Roman"/>
          <w:sz w:val="28"/>
          <w:szCs w:val="28"/>
        </w:rPr>
        <w:lastRenderedPageBreak/>
        <w:t>своїх засіданнях. Водночас дисциплінарна комісія Бюро економічної безпеки наділена ширшим спектром повноважень, у тому числі властивих особам, які проводять службові розслідування. Основною формою роботи дисциплінарних комісій БЕБ, НАБУ та ДБР є засідання, які оформлюються протоколами. Рішення на них ухвалюються простою більшістю голосів членів комісії, присутніх на засіданні.</w:t>
      </w:r>
      <w:r>
        <w:rPr>
          <w:rStyle w:val="rvts44"/>
          <w:rFonts w:ascii="Times New Roman" w:hAnsi="Times New Roman" w:cs="Times New Roman"/>
          <w:sz w:val="28"/>
          <w:szCs w:val="28"/>
        </w:rPr>
        <w:t xml:space="preserve">  </w:t>
      </w:r>
    </w:p>
    <w:p w:rsidR="00683B86" w:rsidRPr="00683B86" w:rsidRDefault="00602F03" w:rsidP="00EA044D">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свою чергу в </w:t>
      </w:r>
      <w:r>
        <w:rPr>
          <w:rStyle w:val="rvts44"/>
          <w:rFonts w:ascii="Times New Roman" w:hAnsi="Times New Roman" w:cs="Times New Roman"/>
          <w:sz w:val="28"/>
          <w:szCs w:val="28"/>
        </w:rPr>
        <w:t>Положенні про дисциплінарну комісію Бюро економічної безпеки України, затвердженому наказом Бюро економічної безпеки України від 22 січня 2022 року № 15, зареєстрованому в Міністерстві юстиції України 29 березня 2022 року за № 359/37695, передбачено можливість проведення з</w:t>
      </w:r>
      <w:r w:rsidR="00683B86" w:rsidRPr="00683B86">
        <w:rPr>
          <w:rFonts w:ascii="Times New Roman" w:eastAsia="Times New Roman" w:hAnsi="Times New Roman" w:cs="Times New Roman"/>
          <w:sz w:val="28"/>
          <w:szCs w:val="28"/>
          <w:lang w:eastAsia="uk-UA"/>
        </w:rPr>
        <w:t xml:space="preserve">асідання дисциплінарної комісії дистанційно з використанням можливостей інформаційно-комунікаційних та цифрових технологій, зокрема </w:t>
      </w:r>
      <w:proofErr w:type="spellStart"/>
      <w:r w:rsidR="00683B86" w:rsidRPr="00683B86">
        <w:rPr>
          <w:rFonts w:ascii="Times New Roman" w:eastAsia="Times New Roman" w:hAnsi="Times New Roman" w:cs="Times New Roman"/>
          <w:sz w:val="28"/>
          <w:szCs w:val="28"/>
          <w:lang w:eastAsia="uk-UA"/>
        </w:rPr>
        <w:t>відеоконференцзв’язку</w:t>
      </w:r>
      <w:proofErr w:type="spellEnd"/>
      <w:r w:rsidR="00683B86" w:rsidRPr="00683B86">
        <w:rPr>
          <w:rFonts w:ascii="Times New Roman" w:eastAsia="Times New Roman" w:hAnsi="Times New Roman" w:cs="Times New Roman"/>
          <w:sz w:val="28"/>
          <w:szCs w:val="28"/>
          <w:lang w:eastAsia="uk-UA"/>
        </w:rPr>
        <w:t>, за умови забезпечення надійної автентифікації всіх членів</w:t>
      </w:r>
      <w:r>
        <w:rPr>
          <w:rFonts w:ascii="Times New Roman" w:eastAsia="Times New Roman" w:hAnsi="Times New Roman" w:cs="Times New Roman"/>
          <w:sz w:val="28"/>
          <w:szCs w:val="28"/>
          <w:lang w:eastAsia="uk-UA"/>
        </w:rPr>
        <w:t>.</w:t>
      </w:r>
      <w:r w:rsidR="00683B86" w:rsidRPr="00683B86">
        <w:rPr>
          <w:rFonts w:ascii="Times New Roman" w:eastAsia="Times New Roman" w:hAnsi="Times New Roman" w:cs="Times New Roman"/>
          <w:sz w:val="28"/>
          <w:szCs w:val="28"/>
          <w:lang w:eastAsia="uk-UA"/>
        </w:rPr>
        <w:t xml:space="preserve"> </w:t>
      </w:r>
    </w:p>
    <w:p w:rsidR="007E022C" w:rsidRDefault="006476EB" w:rsidP="00EA044D">
      <w:pPr>
        <w:tabs>
          <w:tab w:val="left" w:pos="993"/>
        </w:tabs>
        <w:spacing w:after="0" w:line="240" w:lineRule="auto"/>
        <w:ind w:firstLine="567"/>
        <w:jc w:val="both"/>
        <w:rPr>
          <w:rStyle w:val="rvts0"/>
          <w:rFonts w:ascii="Times New Roman" w:hAnsi="Times New Roman" w:cs="Times New Roman"/>
          <w:sz w:val="28"/>
          <w:szCs w:val="28"/>
        </w:rPr>
      </w:pPr>
      <w:r w:rsidRPr="001025F6">
        <w:rPr>
          <w:rStyle w:val="rvts0"/>
          <w:rFonts w:ascii="Times New Roman" w:hAnsi="Times New Roman" w:cs="Times New Roman"/>
          <w:sz w:val="28"/>
          <w:szCs w:val="28"/>
        </w:rPr>
        <w:t xml:space="preserve">Відповідно до вказаних законодавчих </w:t>
      </w:r>
      <w:r>
        <w:rPr>
          <w:rStyle w:val="rvts0"/>
          <w:rFonts w:ascii="Times New Roman" w:hAnsi="Times New Roman" w:cs="Times New Roman"/>
          <w:sz w:val="28"/>
          <w:szCs w:val="28"/>
        </w:rPr>
        <w:t xml:space="preserve">та підзаконних нормативно-правових </w:t>
      </w:r>
      <w:r w:rsidRPr="001025F6">
        <w:rPr>
          <w:rStyle w:val="rvts0"/>
          <w:rFonts w:ascii="Times New Roman" w:hAnsi="Times New Roman" w:cs="Times New Roman"/>
          <w:sz w:val="28"/>
          <w:szCs w:val="28"/>
        </w:rPr>
        <w:t xml:space="preserve">актів </w:t>
      </w:r>
      <w:r>
        <w:rPr>
          <w:rStyle w:val="rvts0"/>
          <w:rFonts w:ascii="Times New Roman" w:hAnsi="Times New Roman" w:cs="Times New Roman"/>
          <w:sz w:val="28"/>
          <w:szCs w:val="28"/>
        </w:rPr>
        <w:t xml:space="preserve">і організаційно-розпорядчих документів </w:t>
      </w:r>
      <w:r w:rsidRPr="001025F6">
        <w:rPr>
          <w:rStyle w:val="rvts0"/>
          <w:rFonts w:ascii="Times New Roman" w:hAnsi="Times New Roman" w:cs="Times New Roman"/>
          <w:sz w:val="28"/>
          <w:szCs w:val="28"/>
        </w:rPr>
        <w:t>дисциплінарні комісії БЕБ, ДБР та НАБУ складають висновок про наявність чи відсутність у діях працівника Державного бюро розслідувань дисциплінарного проступку та підстав для його притягнення до дисциплінарної відповідальності з визначенням рекомендованого виду дисциплінарного стягнення</w:t>
      </w:r>
      <w:r>
        <w:rPr>
          <w:rStyle w:val="rvts0"/>
          <w:rFonts w:ascii="Times New Roman" w:hAnsi="Times New Roman" w:cs="Times New Roman"/>
          <w:sz w:val="28"/>
          <w:szCs w:val="28"/>
        </w:rPr>
        <w:t xml:space="preserve"> </w:t>
      </w:r>
      <w:r w:rsidRPr="001025F6">
        <w:rPr>
          <w:rStyle w:val="rvts0"/>
          <w:rFonts w:ascii="Times New Roman" w:hAnsi="Times New Roman" w:cs="Times New Roman"/>
          <w:sz w:val="28"/>
          <w:szCs w:val="28"/>
        </w:rPr>
        <w:t>на підставі службового розслідування, що проводиться пі</w:t>
      </w:r>
      <w:r>
        <w:rPr>
          <w:rStyle w:val="rvts0"/>
          <w:rFonts w:ascii="Times New Roman" w:hAnsi="Times New Roman" w:cs="Times New Roman"/>
          <w:sz w:val="28"/>
          <w:szCs w:val="28"/>
        </w:rPr>
        <w:t>дрозділом внутрішнього контролю чи іншого підрозділу.</w:t>
      </w:r>
      <w:r w:rsidRPr="001025F6">
        <w:rPr>
          <w:rStyle w:val="rvts0"/>
          <w:rFonts w:ascii="Times New Roman" w:hAnsi="Times New Roman" w:cs="Times New Roman"/>
          <w:sz w:val="28"/>
          <w:szCs w:val="28"/>
        </w:rPr>
        <w:t xml:space="preserve"> </w:t>
      </w:r>
    </w:p>
    <w:p w:rsidR="006476EB" w:rsidRDefault="007E022C" w:rsidP="00EA044D">
      <w:pPr>
        <w:tabs>
          <w:tab w:val="left" w:pos="993"/>
        </w:tabs>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Тобто ухвалені зазначеними дисциплінарними комісіями рішення про застосування конкретного дисциплінарного стягнення до винної особи носять рекомендаційний характер для керівника, уповноваженого застосовувати дисциплінарне стягнення.</w:t>
      </w:r>
    </w:p>
    <w:p w:rsidR="00EF4608" w:rsidRPr="000E6D50" w:rsidRDefault="00EF4608" w:rsidP="00EA044D">
      <w:pPr>
        <w:tabs>
          <w:tab w:val="left" w:pos="1008"/>
        </w:tabs>
        <w:spacing w:after="0" w:line="240" w:lineRule="auto"/>
        <w:ind w:firstLine="567"/>
        <w:jc w:val="both"/>
        <w:rPr>
          <w:rFonts w:ascii="Times New Roman" w:hAnsi="Times New Roman" w:cs="Times New Roman"/>
          <w:sz w:val="28"/>
          <w:szCs w:val="28"/>
        </w:rPr>
      </w:pPr>
      <w:r w:rsidRPr="000E6D50">
        <w:rPr>
          <w:rFonts w:ascii="Times New Roman" w:hAnsi="Times New Roman" w:cs="Times New Roman"/>
          <w:sz w:val="28"/>
          <w:szCs w:val="28"/>
        </w:rPr>
        <w:t>При цьому, доцільність функціонування зазначених постійних комісій в ДБР, НАБУ та БЕБ може бути обумовлен</w:t>
      </w:r>
      <w:r w:rsidR="00FD5FD8">
        <w:rPr>
          <w:rFonts w:ascii="Times New Roman" w:hAnsi="Times New Roman" w:cs="Times New Roman"/>
          <w:sz w:val="28"/>
          <w:szCs w:val="28"/>
        </w:rPr>
        <w:t>а</w:t>
      </w:r>
      <w:r w:rsidRPr="000E6D50">
        <w:rPr>
          <w:rFonts w:ascii="Times New Roman" w:hAnsi="Times New Roman" w:cs="Times New Roman"/>
          <w:sz w:val="28"/>
          <w:szCs w:val="28"/>
        </w:rPr>
        <w:t xml:space="preserve"> незначною чисельністю вказаних правоохоронних органів та не значним, як наслідок, навантаженням з розгляду дисциплінарних проваджень.</w:t>
      </w:r>
    </w:p>
    <w:p w:rsidR="00EF4608" w:rsidRDefault="00EF4608" w:rsidP="00EA044D">
      <w:pPr>
        <w:tabs>
          <w:tab w:val="left" w:pos="1008"/>
        </w:tabs>
        <w:spacing w:after="0" w:line="240" w:lineRule="auto"/>
        <w:ind w:firstLine="567"/>
        <w:jc w:val="both"/>
        <w:rPr>
          <w:rStyle w:val="rvts44"/>
          <w:rFonts w:ascii="Times New Roman" w:hAnsi="Times New Roman" w:cs="Times New Roman"/>
          <w:sz w:val="28"/>
          <w:szCs w:val="28"/>
        </w:rPr>
      </w:pPr>
      <w:r w:rsidRPr="000E6D50">
        <w:rPr>
          <w:rFonts w:ascii="Times New Roman" w:hAnsi="Times New Roman" w:cs="Times New Roman"/>
          <w:sz w:val="28"/>
          <w:szCs w:val="28"/>
        </w:rPr>
        <w:t xml:space="preserve">Зокрема, законами </w:t>
      </w:r>
      <w:r w:rsidRPr="000E6D50">
        <w:rPr>
          <w:rStyle w:val="rvts23"/>
          <w:rFonts w:ascii="Times New Roman" w:hAnsi="Times New Roman" w:cs="Times New Roman"/>
          <w:sz w:val="28"/>
          <w:szCs w:val="28"/>
        </w:rPr>
        <w:t xml:space="preserve">№ </w:t>
      </w:r>
      <w:r w:rsidRPr="000E6D50">
        <w:rPr>
          <w:rStyle w:val="rvts44"/>
          <w:rFonts w:ascii="Times New Roman" w:hAnsi="Times New Roman" w:cs="Times New Roman"/>
          <w:sz w:val="28"/>
          <w:szCs w:val="28"/>
        </w:rPr>
        <w:t xml:space="preserve">794-VIII, </w:t>
      </w:r>
      <w:r w:rsidRPr="000E6D50">
        <w:rPr>
          <w:rStyle w:val="rvts23"/>
          <w:rFonts w:ascii="Times New Roman" w:hAnsi="Times New Roman" w:cs="Times New Roman"/>
          <w:sz w:val="28"/>
          <w:szCs w:val="28"/>
        </w:rPr>
        <w:t xml:space="preserve">№ </w:t>
      </w:r>
      <w:r w:rsidRPr="000E6D50">
        <w:rPr>
          <w:rStyle w:val="rvts44"/>
          <w:rFonts w:ascii="Times New Roman" w:hAnsi="Times New Roman" w:cs="Times New Roman"/>
          <w:sz w:val="28"/>
          <w:szCs w:val="28"/>
        </w:rPr>
        <w:t xml:space="preserve">1698-VII та № 1150-IX відповідно </w:t>
      </w:r>
      <w:r w:rsidRPr="000E6D50">
        <w:rPr>
          <w:rStyle w:val="rvts0"/>
          <w:rFonts w:ascii="Times New Roman" w:hAnsi="Times New Roman" w:cs="Times New Roman"/>
          <w:sz w:val="28"/>
          <w:szCs w:val="28"/>
        </w:rPr>
        <w:t>встановлено граничну чисельність центрального апарату та територіальних управлінь Державного бюро розслідувань кількістю 1 тисячу 600 осіб</w:t>
      </w:r>
      <w:r w:rsidRPr="000E6D50">
        <w:rPr>
          <w:rStyle w:val="rvts44"/>
          <w:rFonts w:ascii="Times New Roman" w:hAnsi="Times New Roman" w:cs="Times New Roman"/>
          <w:sz w:val="28"/>
          <w:szCs w:val="28"/>
        </w:rPr>
        <w:t xml:space="preserve">, а також </w:t>
      </w:r>
      <w:r w:rsidRPr="000E6D50">
        <w:rPr>
          <w:rStyle w:val="rvts0"/>
          <w:rFonts w:ascii="Times New Roman" w:hAnsi="Times New Roman" w:cs="Times New Roman"/>
          <w:sz w:val="28"/>
          <w:szCs w:val="28"/>
        </w:rPr>
        <w:t xml:space="preserve">граничну чисельність центрального та територіальних управлінь Національного бюро кількістю 700 осіб, у </w:t>
      </w:r>
      <w:r w:rsidRPr="000E6D50">
        <w:rPr>
          <w:rStyle w:val="rvts0"/>
          <w:rFonts w:ascii="Times New Roman" w:hAnsi="Times New Roman" w:cs="Times New Roman"/>
          <w:sz w:val="28"/>
          <w:szCs w:val="28"/>
        </w:rPr>
        <w:lastRenderedPageBreak/>
        <w:t>тому числі не більше 500 осіб начальницького складу, тоді як чисельність працівників центрального апарату і територіальних управлінь БЕБ – не більше 4 тисяч осіб</w:t>
      </w:r>
      <w:r w:rsidRPr="000E6D50">
        <w:rPr>
          <w:rStyle w:val="rvts44"/>
          <w:rFonts w:ascii="Times New Roman" w:hAnsi="Times New Roman" w:cs="Times New Roman"/>
          <w:sz w:val="28"/>
          <w:szCs w:val="28"/>
        </w:rPr>
        <w:t>.</w:t>
      </w:r>
    </w:p>
    <w:p w:rsidR="000E6D50" w:rsidRPr="00EF4608" w:rsidRDefault="000E6D50" w:rsidP="00EA044D">
      <w:pPr>
        <w:tabs>
          <w:tab w:val="left" w:pos="1008"/>
        </w:tabs>
        <w:spacing w:after="0" w:line="240" w:lineRule="auto"/>
        <w:ind w:firstLine="567"/>
        <w:jc w:val="both"/>
        <w:rPr>
          <w:rStyle w:val="rvts44"/>
          <w:rFonts w:ascii="Times New Roman" w:hAnsi="Times New Roman" w:cs="Times New Roman"/>
          <w:sz w:val="28"/>
          <w:szCs w:val="28"/>
        </w:rPr>
      </w:pPr>
      <w:r>
        <w:rPr>
          <w:rStyle w:val="rvts44"/>
          <w:rFonts w:ascii="Times New Roman" w:hAnsi="Times New Roman" w:cs="Times New Roman"/>
          <w:sz w:val="28"/>
          <w:szCs w:val="28"/>
        </w:rPr>
        <w:t>У свою чергу гранична чисельність Національної поліції України лише за приписами частини п’ятої статті 13 Закону України «Про Національну поліцію»</w:t>
      </w:r>
      <w:r w:rsidR="00BD3149">
        <w:rPr>
          <w:rStyle w:val="rvts44"/>
          <w:rFonts w:ascii="Times New Roman" w:hAnsi="Times New Roman" w:cs="Times New Roman"/>
          <w:sz w:val="28"/>
          <w:szCs w:val="28"/>
        </w:rPr>
        <w:t xml:space="preserve">, а </w:t>
      </w:r>
      <w:r w:rsidR="000104BE">
        <w:rPr>
          <w:rStyle w:val="rvts44"/>
          <w:rFonts w:ascii="Times New Roman" w:hAnsi="Times New Roman" w:cs="Times New Roman"/>
          <w:sz w:val="28"/>
          <w:szCs w:val="28"/>
        </w:rPr>
        <w:t xml:space="preserve">в подальшому – </w:t>
      </w:r>
      <w:r w:rsidR="00BD3149">
        <w:rPr>
          <w:rStyle w:val="rvts44"/>
          <w:rFonts w:ascii="Times New Roman" w:hAnsi="Times New Roman" w:cs="Times New Roman"/>
          <w:sz w:val="28"/>
          <w:szCs w:val="28"/>
        </w:rPr>
        <w:t>відповідно до постанови Кабінету Міністрів України від 05</w:t>
      </w:r>
      <w:r w:rsidR="000104BE">
        <w:rPr>
          <w:rStyle w:val="rvts44"/>
          <w:rFonts w:ascii="Times New Roman" w:hAnsi="Times New Roman" w:cs="Times New Roman"/>
          <w:sz w:val="28"/>
          <w:szCs w:val="28"/>
        </w:rPr>
        <w:t> </w:t>
      </w:r>
      <w:r w:rsidR="00BD3149">
        <w:rPr>
          <w:rStyle w:val="rvts44"/>
          <w:rFonts w:ascii="Times New Roman" w:hAnsi="Times New Roman" w:cs="Times New Roman"/>
          <w:sz w:val="28"/>
          <w:szCs w:val="28"/>
        </w:rPr>
        <w:t>квітня 2014 року № 85, зі змінами, внесеними постановою Кабінету Міністрів України від 05 травня 2023 року № 450</w:t>
      </w:r>
      <w:r w:rsidR="000104BE">
        <w:rPr>
          <w:rStyle w:val="rvts44"/>
          <w:rFonts w:ascii="Times New Roman" w:hAnsi="Times New Roman" w:cs="Times New Roman"/>
          <w:sz w:val="28"/>
          <w:szCs w:val="28"/>
        </w:rPr>
        <w:t>,</w:t>
      </w:r>
      <w:r w:rsidR="00BD3149">
        <w:rPr>
          <w:rStyle w:val="rvts44"/>
          <w:rFonts w:ascii="Times New Roman" w:hAnsi="Times New Roman" w:cs="Times New Roman"/>
          <w:sz w:val="28"/>
          <w:szCs w:val="28"/>
        </w:rPr>
        <w:t xml:space="preserve"> </w:t>
      </w:r>
      <w:r w:rsidR="000104BE">
        <w:rPr>
          <w:rStyle w:val="rvts44"/>
          <w:rFonts w:ascii="Times New Roman" w:hAnsi="Times New Roman" w:cs="Times New Roman"/>
          <w:sz w:val="28"/>
          <w:szCs w:val="28"/>
        </w:rPr>
        <w:t>– не менше 140 тис. осіб (без поліції охорони).</w:t>
      </w:r>
    </w:p>
    <w:p w:rsidR="007540CC" w:rsidRDefault="007540CC" w:rsidP="00EA044D">
      <w:pPr>
        <w:tabs>
          <w:tab w:val="left" w:pos="993"/>
        </w:tabs>
        <w:spacing w:after="0" w:line="240" w:lineRule="auto"/>
        <w:ind w:firstLine="567"/>
        <w:jc w:val="both"/>
        <w:rPr>
          <w:rFonts w:ascii="Times New Roman" w:hAnsi="Times New Roman" w:cs="Times New Roman"/>
          <w:color w:val="2E74B5" w:themeColor="accent1" w:themeShade="BF"/>
          <w:sz w:val="28"/>
          <w:szCs w:val="28"/>
        </w:rPr>
      </w:pPr>
    </w:p>
    <w:p w:rsidR="007540CC" w:rsidRPr="007540CC" w:rsidRDefault="007540CC" w:rsidP="00EA044D">
      <w:pPr>
        <w:spacing w:after="0" w:line="240" w:lineRule="auto"/>
        <w:ind w:firstLine="567"/>
        <w:jc w:val="both"/>
        <w:rPr>
          <w:rFonts w:ascii="Times New Roman" w:hAnsi="Times New Roman" w:cs="Times New Roman"/>
          <w:color w:val="2E74B5" w:themeColor="accent1" w:themeShade="BF"/>
          <w:sz w:val="28"/>
          <w:szCs w:val="28"/>
        </w:rPr>
      </w:pPr>
    </w:p>
    <w:p w:rsidR="007540CC" w:rsidRPr="007540CC" w:rsidRDefault="007540CC" w:rsidP="00EA044D">
      <w:pPr>
        <w:spacing w:after="0" w:line="240" w:lineRule="auto"/>
        <w:ind w:firstLine="567"/>
        <w:jc w:val="both"/>
        <w:rPr>
          <w:rFonts w:ascii="Times New Roman" w:hAnsi="Times New Roman" w:cs="Times New Roman"/>
          <w:color w:val="2E74B5" w:themeColor="accent1" w:themeShade="BF"/>
          <w:sz w:val="28"/>
          <w:szCs w:val="28"/>
        </w:rPr>
      </w:pPr>
    </w:p>
    <w:p w:rsidR="0062226F" w:rsidRDefault="0062226F" w:rsidP="00EA044D">
      <w:pPr>
        <w:tabs>
          <w:tab w:val="left" w:pos="1008"/>
        </w:tabs>
        <w:spacing w:after="0" w:line="240" w:lineRule="auto"/>
        <w:ind w:firstLine="567"/>
        <w:jc w:val="both"/>
        <w:rPr>
          <w:rStyle w:val="rvts23"/>
          <w:rFonts w:ascii="Times New Roman" w:hAnsi="Times New Roman" w:cs="Times New Roman"/>
          <w:b/>
          <w:sz w:val="28"/>
          <w:szCs w:val="28"/>
        </w:rPr>
      </w:pPr>
    </w:p>
    <w:p w:rsidR="0062226F" w:rsidRDefault="0062226F" w:rsidP="00EA044D">
      <w:pPr>
        <w:tabs>
          <w:tab w:val="left" w:pos="1008"/>
        </w:tabs>
        <w:spacing w:after="0" w:line="240" w:lineRule="auto"/>
        <w:ind w:firstLine="567"/>
        <w:jc w:val="both"/>
        <w:rPr>
          <w:rStyle w:val="rvts23"/>
          <w:rFonts w:ascii="Times New Roman" w:hAnsi="Times New Roman" w:cs="Times New Roman"/>
          <w:b/>
          <w:sz w:val="28"/>
          <w:szCs w:val="28"/>
        </w:rPr>
      </w:pPr>
    </w:p>
    <w:p w:rsidR="0062226F" w:rsidRDefault="0062226F" w:rsidP="00EA044D">
      <w:pPr>
        <w:tabs>
          <w:tab w:val="left" w:pos="1008"/>
        </w:tabs>
        <w:spacing w:after="0" w:line="240" w:lineRule="auto"/>
        <w:ind w:firstLine="567"/>
        <w:jc w:val="both"/>
        <w:rPr>
          <w:rStyle w:val="rvts23"/>
          <w:rFonts w:ascii="Times New Roman" w:hAnsi="Times New Roman" w:cs="Times New Roman"/>
          <w:b/>
          <w:sz w:val="28"/>
          <w:szCs w:val="28"/>
        </w:rPr>
      </w:pPr>
    </w:p>
    <w:p w:rsidR="0062226F" w:rsidRDefault="0062226F" w:rsidP="00EA044D">
      <w:pPr>
        <w:tabs>
          <w:tab w:val="left" w:pos="1008"/>
        </w:tabs>
        <w:spacing w:after="0" w:line="240" w:lineRule="auto"/>
        <w:ind w:firstLine="567"/>
        <w:jc w:val="both"/>
        <w:rPr>
          <w:rStyle w:val="rvts23"/>
          <w:rFonts w:ascii="Times New Roman" w:hAnsi="Times New Roman" w:cs="Times New Roman"/>
          <w:b/>
          <w:sz w:val="28"/>
          <w:szCs w:val="28"/>
        </w:rPr>
      </w:pPr>
    </w:p>
    <w:p w:rsidR="0062226F" w:rsidRDefault="0062226F" w:rsidP="00EA044D">
      <w:pPr>
        <w:tabs>
          <w:tab w:val="left" w:pos="1008"/>
        </w:tabs>
        <w:spacing w:after="0" w:line="240" w:lineRule="auto"/>
        <w:ind w:firstLine="567"/>
        <w:jc w:val="both"/>
        <w:rPr>
          <w:rStyle w:val="rvts23"/>
          <w:rFonts w:ascii="Times New Roman" w:hAnsi="Times New Roman" w:cs="Times New Roman"/>
          <w:b/>
          <w:sz w:val="28"/>
          <w:szCs w:val="28"/>
        </w:rPr>
      </w:pPr>
    </w:p>
    <w:p w:rsidR="0062226F" w:rsidRDefault="0062226F" w:rsidP="00EA044D">
      <w:pPr>
        <w:tabs>
          <w:tab w:val="left" w:pos="1008"/>
        </w:tabs>
        <w:spacing w:after="0" w:line="240" w:lineRule="auto"/>
        <w:ind w:firstLine="567"/>
        <w:jc w:val="both"/>
        <w:rPr>
          <w:rStyle w:val="rvts23"/>
          <w:rFonts w:ascii="Times New Roman" w:hAnsi="Times New Roman" w:cs="Times New Roman"/>
          <w:b/>
          <w:sz w:val="28"/>
          <w:szCs w:val="28"/>
        </w:rPr>
      </w:pPr>
    </w:p>
    <w:p w:rsidR="0062226F" w:rsidRDefault="0062226F" w:rsidP="00EA044D">
      <w:pPr>
        <w:tabs>
          <w:tab w:val="left" w:pos="1008"/>
        </w:tabs>
        <w:spacing w:after="0" w:line="240" w:lineRule="auto"/>
        <w:ind w:firstLine="567"/>
        <w:jc w:val="both"/>
        <w:rPr>
          <w:rStyle w:val="rvts23"/>
          <w:rFonts w:ascii="Times New Roman" w:hAnsi="Times New Roman" w:cs="Times New Roman"/>
          <w:b/>
          <w:sz w:val="28"/>
          <w:szCs w:val="28"/>
        </w:rPr>
      </w:pPr>
    </w:p>
    <w:p w:rsidR="0062226F" w:rsidRDefault="0062226F" w:rsidP="00EA044D">
      <w:pPr>
        <w:tabs>
          <w:tab w:val="left" w:pos="1008"/>
        </w:tabs>
        <w:spacing w:after="0" w:line="240" w:lineRule="auto"/>
        <w:ind w:firstLine="567"/>
        <w:jc w:val="both"/>
        <w:rPr>
          <w:rStyle w:val="rvts23"/>
          <w:rFonts w:ascii="Times New Roman" w:hAnsi="Times New Roman" w:cs="Times New Roman"/>
          <w:b/>
          <w:sz w:val="28"/>
          <w:szCs w:val="28"/>
        </w:rPr>
      </w:pPr>
    </w:p>
    <w:p w:rsidR="009C6728" w:rsidRDefault="009C6728" w:rsidP="00EA044D">
      <w:pPr>
        <w:tabs>
          <w:tab w:val="left" w:pos="1008"/>
        </w:tabs>
        <w:spacing w:after="0" w:line="240" w:lineRule="auto"/>
        <w:ind w:firstLine="567"/>
        <w:jc w:val="both"/>
        <w:rPr>
          <w:rStyle w:val="rvts23"/>
          <w:rFonts w:ascii="Times New Roman" w:hAnsi="Times New Roman" w:cs="Times New Roman"/>
          <w:b/>
          <w:sz w:val="28"/>
          <w:szCs w:val="28"/>
        </w:rPr>
      </w:pPr>
    </w:p>
    <w:p w:rsidR="009C6728" w:rsidRDefault="009C6728" w:rsidP="00EA044D">
      <w:pPr>
        <w:tabs>
          <w:tab w:val="left" w:pos="1008"/>
        </w:tabs>
        <w:spacing w:after="0" w:line="240" w:lineRule="auto"/>
        <w:ind w:firstLine="567"/>
        <w:jc w:val="both"/>
        <w:rPr>
          <w:rStyle w:val="rvts23"/>
          <w:rFonts w:ascii="Times New Roman" w:hAnsi="Times New Roman" w:cs="Times New Roman"/>
          <w:b/>
          <w:sz w:val="28"/>
          <w:szCs w:val="28"/>
        </w:rPr>
      </w:pPr>
    </w:p>
    <w:p w:rsidR="009C6728" w:rsidRDefault="009C6728" w:rsidP="00EA044D">
      <w:pPr>
        <w:tabs>
          <w:tab w:val="left" w:pos="1008"/>
        </w:tabs>
        <w:spacing w:after="0" w:line="240" w:lineRule="auto"/>
        <w:ind w:firstLine="567"/>
        <w:jc w:val="both"/>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AD006F" w:rsidRDefault="00AD006F" w:rsidP="00EA044D">
      <w:pPr>
        <w:tabs>
          <w:tab w:val="left" w:pos="1008"/>
        </w:tabs>
        <w:spacing w:after="0" w:line="240" w:lineRule="auto"/>
        <w:ind w:firstLine="567"/>
        <w:jc w:val="center"/>
        <w:rPr>
          <w:rStyle w:val="rvts23"/>
          <w:rFonts w:ascii="Times New Roman" w:hAnsi="Times New Roman" w:cs="Times New Roman"/>
          <w:b/>
          <w:sz w:val="28"/>
          <w:szCs w:val="28"/>
        </w:rPr>
      </w:pPr>
    </w:p>
    <w:p w:rsidR="00823338" w:rsidRPr="00855275" w:rsidRDefault="00823338" w:rsidP="00823338">
      <w:pPr>
        <w:tabs>
          <w:tab w:val="left" w:pos="1008"/>
        </w:tabs>
        <w:spacing w:before="60" w:after="0" w:line="240" w:lineRule="auto"/>
        <w:ind w:firstLine="567"/>
        <w:jc w:val="center"/>
        <w:rPr>
          <w:rStyle w:val="rvts23"/>
          <w:rFonts w:ascii="Times New Roman" w:hAnsi="Times New Roman" w:cs="Times New Roman"/>
          <w:b/>
          <w:sz w:val="28"/>
          <w:szCs w:val="28"/>
        </w:rPr>
      </w:pPr>
      <w:r w:rsidRPr="00855275">
        <w:rPr>
          <w:rStyle w:val="rvts23"/>
          <w:rFonts w:ascii="Times New Roman" w:hAnsi="Times New Roman" w:cs="Times New Roman"/>
          <w:b/>
          <w:sz w:val="28"/>
          <w:szCs w:val="28"/>
        </w:rPr>
        <w:t>ВИСНОВКИ</w:t>
      </w:r>
      <w:r>
        <w:rPr>
          <w:rStyle w:val="rvts23"/>
          <w:rFonts w:ascii="Times New Roman" w:hAnsi="Times New Roman" w:cs="Times New Roman"/>
          <w:b/>
          <w:sz w:val="28"/>
          <w:szCs w:val="28"/>
        </w:rPr>
        <w:t xml:space="preserve"> ТА РЕКОМЕНДАЦІЇ</w:t>
      </w:r>
    </w:p>
    <w:p w:rsidR="0082333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lastRenderedPageBreak/>
        <w:t>Підсумовуючи результати проведеного дослідження слід констатувати, що підстави та порядок притягнення поліцейських до дисциплінарної відповідальності, а також застосування до них заохочень визначаються Дисциплінарним статутом Національної поліції України, затвердженим Законом України від 15 березня 2018 року № 2337-</w:t>
      </w:r>
      <w:r w:rsidRPr="00026EE8">
        <w:rPr>
          <w:rStyle w:val="rvts23"/>
          <w:rFonts w:ascii="Times New Roman" w:hAnsi="Times New Roman" w:cs="Times New Roman"/>
          <w:sz w:val="28"/>
          <w:szCs w:val="28"/>
          <w:lang w:val="en-GB"/>
        </w:rPr>
        <w:t>V</w:t>
      </w:r>
      <w:r w:rsidRPr="00026EE8">
        <w:rPr>
          <w:rStyle w:val="rvts23"/>
          <w:rFonts w:ascii="Times New Roman" w:hAnsi="Times New Roman" w:cs="Times New Roman"/>
          <w:sz w:val="28"/>
          <w:szCs w:val="28"/>
        </w:rPr>
        <w:t>ІІІ.</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Процедура проведення службового розслідування стосовно поліцейського, права учасників службового розслідування, порядок оформлення його результатів, прийняття та реалізації рішень за результатами службового розслідування, порядок утворення в органах (підрозділах) поліції дисциплінарних комісій та їх повноваження врегульовані Порядком проведення службових розслідувань в Національній поліції України та Положенням про дисциплінарні комісії в Національній поліції України, затвердженими наказом МВС від 07 листопада 2018 року № 893, зареєстрованими в Міністерстві юстиції України 28 листопада 2018 року за № 1355/32807 та 1356/32808.</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 xml:space="preserve">В цілому зазначеними законодавчим та підзаконними нормативно-правовими актами в достатній мірі врегульовані питання щодо порядку та процедури притягнення поліцейських до дисциплінарної відповідальності. </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Загалом процедура призначення та проведення службового розслідування в поліції, застереження щодо недопущення конфлікту інтересів при здійсненні дисциплінарного провадження, дотримання права особи на захист, а також види дисциплінарних стягнень, що застосовуються до поліцейських, відповідають загальним положенням законодавства України про дисциплінарну відповідальність, що характерні для військових формувань та інших правоохоронних органів.</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При цьому можна відмітити більшу відкритість процедури проведення службових розслідувань в поліції порівняно з іншими правоохоронними органами та військовими формуваннями (за виключенням Бюро економічної безпеки, Національного антикорупційного бюро України та Державного бюро розслідувань). Існування в Збройних Силах України та Службі безпеки України інституту службової перевірки, на нашу думку, є обставиною, яка дозволяє провести попередню оцінку відомостей про можливе скоєння військовослужбовцем дисциплінарного проступку та, в разі не підтвердження таких, зекономити відповідні ресурси (сили та засоби), які б довелося залучати в разі проведення службового розслідування.</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lastRenderedPageBreak/>
        <w:t xml:space="preserve">Так, на відміну від Збройних Сил України, Національної гвардії України, Служби безпеки України, Служби зовнішньої розвідки, Управління державної охорони, Державної спеціальної служби зв’язку та захисту інформації, Державної прикордонної служби, Державної служби з надзвичайних ситуацій, Державної кримінально-виконавчої служби тощо, в Національній поліції України передбачено можливість участі представників громадськості в роботі дисциплінарних комісій, а також можливість розгляду матеріалів службового розслідування у формі відкритого засідання. </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Участь представників громадськості передбачено також відповідними законодавчими актами, що регламентують проведення службових розслідувань в Бюро економічної безпеки, Національному антикорупційному бюро України та Державному бюро розслідувань, де такі особи становлять частину постійно діючих дисциплінарних комісій, що здійснюють розгляд дисциплінарних проваджень стосовно атестованого особового складу. Водночас рішення таких комісій, як і комісій в інших військових формуваннях та правоохоронних органах, носять рекомендаційний характер.</w:t>
      </w:r>
    </w:p>
    <w:p w:rsidR="00026EE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 xml:space="preserve">Проведення службового розслідування в цих державних органах відрізняється від аналогічної процедури, визначеної для інших військових та правоохоронних органів. </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 xml:space="preserve">Так, передбачена можливість як проведення службового розслідування за відомостями про можливий дисциплінарний проступок, так і розгляду дисциплінарної скарги дисциплінарною комісією без такого. </w:t>
      </w:r>
    </w:p>
    <w:p w:rsidR="00823338" w:rsidRPr="00026EE8" w:rsidRDefault="00026EE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Ф</w:t>
      </w:r>
      <w:r w:rsidR="00823338" w:rsidRPr="00026EE8">
        <w:rPr>
          <w:rStyle w:val="rvts23"/>
          <w:rFonts w:ascii="Times New Roman" w:hAnsi="Times New Roman" w:cs="Times New Roman"/>
          <w:sz w:val="28"/>
          <w:szCs w:val="28"/>
        </w:rPr>
        <w:t>акт учинення дисциплінарного проступку здебільшого, як вбачається з нормативно-правових актів, встановлюється підрозділом внутрішнього контролю, тоді як дисциплінарна комісія на підставі дослідження цих матеріалів пропонує застосувати конкретний вид дисциплінарного стягнення, при цьому така пропозиція носить рекомендаційний характер. У даному випадку, дисциплінарна комісія ДБР, НАБУ чи БЕБ фактично проводить оцінку зібраних уповноваженими працівниками відповідного органу матеріалів .</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Крім того, визначальною ознакою діяльності таких постійних дисциплінарних комісій НАБУ, ДБР та БЕБ є закріплення норми про те, що скарги на порушення працівниками кримінального процесуального законодавства розглядаються виключно в порядку, встановленому Кримінальним процесуальним кодексом України.</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lastRenderedPageBreak/>
        <w:t>Водночас можливість формування нового складу дисциплінарної комісії при призначенні нового службового розслідування в Національній поліції, на нашу думку, надає змогу варіювати склад таких комісій, включаючи представників громадських організацій, які займаються правозахисною діяльністю в тій чи іншій сфері правовідносин або представників громад за територіальним принципом. Тоді як такої варіативності для БЕБ, НАБУ та ДБР не передбачено.</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 xml:space="preserve">Разом з тим, продовжують мати місце окремі проблемні питання, що виникають або через неврегульованість їх на рівні законодавства або ж через неправильне застосування (тлумачення) окремих правових норм, у зв’язку з чим є необхідність у їх законодавчому врегулюванні. </w:t>
      </w:r>
    </w:p>
    <w:p w:rsidR="00823338" w:rsidRPr="00026EE8" w:rsidRDefault="00823338" w:rsidP="00823338">
      <w:pPr>
        <w:tabs>
          <w:tab w:val="left" w:pos="1008"/>
        </w:tabs>
        <w:spacing w:after="0" w:line="240" w:lineRule="auto"/>
        <w:ind w:firstLine="567"/>
        <w:jc w:val="both"/>
        <w:rPr>
          <w:rStyle w:val="rvts23"/>
          <w:rFonts w:ascii="Times New Roman" w:hAnsi="Times New Roman" w:cs="Times New Roman"/>
          <w:sz w:val="28"/>
          <w:szCs w:val="28"/>
        </w:rPr>
      </w:pPr>
      <w:r w:rsidRPr="00026EE8">
        <w:rPr>
          <w:rStyle w:val="rvts23"/>
          <w:rFonts w:ascii="Times New Roman" w:hAnsi="Times New Roman" w:cs="Times New Roman"/>
          <w:sz w:val="28"/>
          <w:szCs w:val="28"/>
        </w:rPr>
        <w:t xml:space="preserve">У зв’язку з викладеним, з метою </w:t>
      </w:r>
      <w:r w:rsidRPr="00026EE8">
        <w:rPr>
          <w:rFonts w:ascii="Times New Roman" w:hAnsi="Times New Roman" w:cs="Times New Roman"/>
          <w:sz w:val="28"/>
          <w:szCs w:val="28"/>
        </w:rPr>
        <w:t>підвищення ефективності та якості процедури службового розслідування і незалежності роботи дисциплінарної комісії</w:t>
      </w:r>
      <w:r w:rsidRPr="00026EE8">
        <w:rPr>
          <w:rStyle w:val="rvts23"/>
          <w:rFonts w:ascii="Times New Roman" w:hAnsi="Times New Roman" w:cs="Times New Roman"/>
          <w:sz w:val="28"/>
          <w:szCs w:val="28"/>
        </w:rPr>
        <w:t xml:space="preserve"> рекомендується:</w:t>
      </w:r>
    </w:p>
    <w:p w:rsidR="00823338" w:rsidRPr="00026EE8" w:rsidRDefault="00823338" w:rsidP="00823338">
      <w:pPr>
        <w:pStyle w:val="ab"/>
        <w:numPr>
          <w:ilvl w:val="0"/>
          <w:numId w:val="7"/>
        </w:numPr>
        <w:tabs>
          <w:tab w:val="left" w:pos="851"/>
        </w:tabs>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Національній поліції України, Міністерству внутрішніх справ України:</w:t>
      </w:r>
    </w:p>
    <w:p w:rsidR="00823338" w:rsidRPr="00026EE8" w:rsidRDefault="00823338" w:rsidP="00823338">
      <w:pPr>
        <w:pStyle w:val="ab"/>
        <w:tabs>
          <w:tab w:val="left" w:pos="851"/>
        </w:tabs>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 xml:space="preserve">1) опрацювати спільно з зацікавленими державними органами питання щодо можливості поширення окремих положень Закону України від </w:t>
      </w:r>
      <w:r w:rsidRPr="00026EE8">
        <w:rPr>
          <w:rStyle w:val="rvts44"/>
          <w:rFonts w:ascii="Times New Roman" w:hAnsi="Times New Roman" w:cs="Times New Roman"/>
          <w:sz w:val="28"/>
          <w:szCs w:val="28"/>
        </w:rPr>
        <w:t>15 березня 2022 року № 2123-IX</w:t>
      </w:r>
      <w:r w:rsidRPr="00026EE8">
        <w:rPr>
          <w:rFonts w:ascii="Times New Roman" w:hAnsi="Times New Roman" w:cs="Times New Roman"/>
          <w:sz w:val="28"/>
          <w:szCs w:val="28"/>
        </w:rPr>
        <w:t xml:space="preserve"> «</w:t>
      </w:r>
      <w:r w:rsidRPr="00026EE8">
        <w:rPr>
          <w:rStyle w:val="rvts23"/>
          <w:rFonts w:ascii="Times New Roman" w:hAnsi="Times New Roman" w:cs="Times New Roman"/>
          <w:sz w:val="28"/>
          <w:szCs w:val="28"/>
        </w:rPr>
        <w:t>Про внесення змін до законів України "Про Національну поліцію" та «Про Дисциплінарний статут Національної поліції України" з метою оптимізації діяльності поліції, у тому числі під час дії воєнного стану</w:t>
      </w:r>
      <w:r w:rsidRPr="00026EE8">
        <w:rPr>
          <w:rFonts w:ascii="Times New Roman" w:hAnsi="Times New Roman" w:cs="Times New Roman"/>
          <w:sz w:val="28"/>
          <w:szCs w:val="28"/>
        </w:rPr>
        <w:t>», прийнятих на період дії воєнного стану, в частині надсилання виклику про прибуття поліцейського, відсутнього на службі, для надання пояснень, доведення наказів про застосування дисциплінарних стягнень та їх виконання з застосуванням засобів електронної комунікації, на загальний порядок проведення службових розслідувань;</w:t>
      </w:r>
    </w:p>
    <w:p w:rsidR="00823338" w:rsidRPr="00026EE8" w:rsidRDefault="00823338" w:rsidP="00823338">
      <w:pPr>
        <w:pStyle w:val="ab"/>
        <w:tabs>
          <w:tab w:val="left" w:pos="851"/>
        </w:tabs>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2) започаткувати систематичне проведення аналізу судових рішень, якими встановлено порушення законодавства під час застосування та виконання дисциплінарних стягнень, проведення за його результатами спільних нарад працівників підрозділів правового забезпечення з особами, що проводять службові розслідування, з метою доведення існуючої судової практики та профілактики допущених порушень в подальшій діяльності;</w:t>
      </w:r>
    </w:p>
    <w:p w:rsidR="00823338" w:rsidRPr="00026EE8" w:rsidRDefault="00823338" w:rsidP="00823338">
      <w:pPr>
        <w:pStyle w:val="ab"/>
        <w:tabs>
          <w:tab w:val="left" w:pos="851"/>
        </w:tabs>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 xml:space="preserve">3) впровадити в постійну діяльність практику проведення з особами, що залучаються до проведення службових розслідувань, навчально-просвітницьких заходів, спрямованих на формування навичок професійного проведення службових розслідувань, дотримання </w:t>
      </w:r>
      <w:r w:rsidRPr="00026EE8">
        <w:rPr>
          <w:rFonts w:ascii="Times New Roman" w:hAnsi="Times New Roman" w:cs="Times New Roman"/>
          <w:sz w:val="28"/>
          <w:szCs w:val="28"/>
        </w:rPr>
        <w:lastRenderedPageBreak/>
        <w:t>строків їх проведення та застосування дисциплінарних стягнень, розуміння відповідності підстави призначення службового розслідування об’єкту дослідження та висновкам службового розслідування, вироблення вмінь належного опитування особи, витребування та долучень копій документів від інших органів, дотримання прав поліцейського, розгляду його клопотань, належного оформлення висновків службових розслідувань;</w:t>
      </w:r>
    </w:p>
    <w:p w:rsidR="00823338" w:rsidRPr="00026EE8" w:rsidRDefault="00823338" w:rsidP="00823338">
      <w:pPr>
        <w:pStyle w:val="ab"/>
        <w:tabs>
          <w:tab w:val="left" w:pos="851"/>
        </w:tabs>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5) опрацювати питання щодо доцільності законодавчого врегулювання питань:</w:t>
      </w:r>
    </w:p>
    <w:p w:rsidR="00823338" w:rsidRPr="00026EE8" w:rsidRDefault="00823338" w:rsidP="00823338">
      <w:pPr>
        <w:pStyle w:val="ab"/>
        <w:numPr>
          <w:ilvl w:val="0"/>
          <w:numId w:val="2"/>
        </w:numPr>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 xml:space="preserve">вдосконалення визначення поняття «службова дисципліна» та «дисциплінарний проступок» з метою ліквідації підґрунтя для притягнення поліцейського до дисциплінарної відповідальності за необґрунтованими або малозначними правопорушеннями, які не носять характеру повторюваності чи системності, а також </w:t>
      </w:r>
      <w:r w:rsidRPr="00026EE8">
        <w:rPr>
          <w:rStyle w:val="rvts23"/>
          <w:rFonts w:ascii="Times New Roman" w:hAnsi="Times New Roman" w:cs="Times New Roman"/>
          <w:sz w:val="28"/>
          <w:szCs w:val="28"/>
        </w:rPr>
        <w:t>закріплення норми про те, що скарги на порушення працівниками кримінального процесуального законодавства розглядаються виключно в порядку, встановленому Кримінальним процесуальним кодексом України</w:t>
      </w:r>
      <w:r w:rsidRPr="00026EE8">
        <w:rPr>
          <w:rFonts w:ascii="Times New Roman" w:hAnsi="Times New Roman" w:cs="Times New Roman"/>
          <w:sz w:val="28"/>
          <w:szCs w:val="28"/>
        </w:rPr>
        <w:t>;</w:t>
      </w:r>
    </w:p>
    <w:p w:rsidR="00823338" w:rsidRPr="00026EE8" w:rsidRDefault="00823338" w:rsidP="00823338">
      <w:pPr>
        <w:pStyle w:val="ab"/>
        <w:numPr>
          <w:ilvl w:val="0"/>
          <w:numId w:val="2"/>
        </w:numPr>
        <w:tabs>
          <w:tab w:val="left" w:pos="851"/>
        </w:tabs>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 xml:space="preserve">визначення категорій дисциплінарних проступків та відповідних їм дисциплінарних стягнень, що можуть застосовуватися за вчинення таких проступків, можливості варіювання зазначених дисциплінарних стягнень; </w:t>
      </w:r>
    </w:p>
    <w:p w:rsidR="00823338" w:rsidRPr="00026EE8" w:rsidRDefault="00823338" w:rsidP="00823338">
      <w:pPr>
        <w:pStyle w:val="ab"/>
        <w:numPr>
          <w:ilvl w:val="0"/>
          <w:numId w:val="2"/>
        </w:numPr>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надання формальної визначеності положенням частини п’ятої статті 14 Дисциплінарного статуту Національної поліції України в частині конкретизації фактів, у разі надходження яких саме матеріалів про адміністративні правопорушення  призначення службового розслідування не потрібно;</w:t>
      </w:r>
    </w:p>
    <w:p w:rsidR="00823338" w:rsidRPr="00026EE8" w:rsidRDefault="00823338" w:rsidP="00823338">
      <w:pPr>
        <w:pStyle w:val="ab"/>
        <w:numPr>
          <w:ilvl w:val="0"/>
          <w:numId w:val="2"/>
        </w:numPr>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 xml:space="preserve">доцільності передбачення в Положенні про дисциплінарні комісії в Національній поліції України створення постійно діючих дисциплінарних комісій з розгляду дисциплінарних справ (на рівні центрального органу управління поліції, територіальних органів Національної поліції, закладів вищої освіти зі специфічними умовами навчання), пов’язаних з можливим порушенням поліцейськими конкретно визначених прав і свобод людини і громадянина, </w:t>
      </w:r>
      <w:r w:rsidRPr="00026EE8">
        <w:rPr>
          <w:rFonts w:ascii="Times New Roman" w:hAnsi="Times New Roman" w:cs="Times New Roman"/>
          <w:sz w:val="28"/>
          <w:szCs w:val="28"/>
          <w:shd w:val="clear" w:color="auto" w:fill="FFFFFF"/>
        </w:rPr>
        <w:t>на підставі службового розслідування, яке проводиться уповноваженим підрозділом поліції,</w:t>
      </w:r>
      <w:r w:rsidRPr="00026EE8">
        <w:rPr>
          <w:rFonts w:ascii="Times New Roman" w:hAnsi="Times New Roman" w:cs="Times New Roman"/>
          <w:sz w:val="28"/>
          <w:szCs w:val="28"/>
        </w:rPr>
        <w:t xml:space="preserve"> а також залишення існуючої процедури проведення службових розслідувань, розгляду матеріалів про дисциплінарний проступок за всіма іншими видами дисциплінарних проступків. Одночасно доцільно передбачити строк, на який створюються зазначені комісії, визначення голови та секретаря таких комісій під час їх </w:t>
      </w:r>
      <w:r w:rsidRPr="00026EE8">
        <w:rPr>
          <w:rFonts w:ascii="Times New Roman" w:hAnsi="Times New Roman" w:cs="Times New Roman"/>
          <w:sz w:val="28"/>
          <w:szCs w:val="28"/>
        </w:rPr>
        <w:lastRenderedPageBreak/>
        <w:t>створення, а також процедуру заміни складу такої комісії, форм роботи та способу прийняття рішення такою комісією;</w:t>
      </w:r>
    </w:p>
    <w:p w:rsidR="00823338" w:rsidRPr="00026EE8" w:rsidRDefault="00823338" w:rsidP="00823338">
      <w:pPr>
        <w:pStyle w:val="ab"/>
        <w:numPr>
          <w:ilvl w:val="0"/>
          <w:numId w:val="2"/>
        </w:numPr>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віднесення до дискреційних повноважень особи, уповноваженої призначати службове розслідування, питання про його призначення або доручення здійснення попередньої перевірки відомостей про можливий дисциплінарний проступок з метою визначення наявності достатніх підстав для призначення службового розслідування;</w:t>
      </w:r>
    </w:p>
    <w:p w:rsidR="00823338" w:rsidRPr="00026EE8" w:rsidRDefault="00823338" w:rsidP="00823338">
      <w:pPr>
        <w:pStyle w:val="ab"/>
        <w:numPr>
          <w:ilvl w:val="0"/>
          <w:numId w:val="2"/>
        </w:numPr>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можливості залучення як допустимих та належних доказів до матеріалів службового розслідування документів, одержаних (складених) до призначення службового розслідування, у тому числі особами, що  не є членами дисциплінарних комісій (наприклад, матеріали попереднього огляду місця події, копій медичних документів тощо);</w:t>
      </w:r>
    </w:p>
    <w:p w:rsidR="00823338" w:rsidRPr="00026EE8" w:rsidRDefault="00823338" w:rsidP="00823338">
      <w:pPr>
        <w:pStyle w:val="ab"/>
        <w:numPr>
          <w:ilvl w:val="0"/>
          <w:numId w:val="2"/>
        </w:numPr>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порядку розгляду уповноваженим керівником висновку службового розслідування та документування факту прийняття ним рішення про застосування дисциплінарного стягнення, відмінного від запропонованого дисциплінарною комісією;</w:t>
      </w:r>
    </w:p>
    <w:p w:rsidR="00823338" w:rsidRPr="00026EE8" w:rsidRDefault="00823338" w:rsidP="00823338">
      <w:pPr>
        <w:pStyle w:val="ab"/>
        <w:numPr>
          <w:ilvl w:val="0"/>
          <w:numId w:val="2"/>
        </w:numPr>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збільшення строків притягнення поліцейських до дисциплінарної відповідальності за вчинення корупційних правопорушень або правопорушень, пов’язаних з корупцією, інших кримінальних та адміністративних правопорушень;</w:t>
      </w:r>
    </w:p>
    <w:p w:rsidR="00823338" w:rsidRPr="00026EE8" w:rsidRDefault="00823338" w:rsidP="00823338">
      <w:pPr>
        <w:pStyle w:val="ab"/>
        <w:numPr>
          <w:ilvl w:val="0"/>
          <w:numId w:val="2"/>
        </w:numPr>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удосконалення правового регулювання статусу дисциплінарних комісій в частині недопущення незаконного втручання в їх діяльність, розширення підстав для залучення представників громадськості до проведення службових розслідувань,  конкретизації випадків, що передбачають обов’язковість такого залучення (надходження скарг про порушення прав і свобод громадян), можливості залучення  представників територіальної громади у разі надходження скарг про порушення прав жителів цієї громади;</w:t>
      </w:r>
    </w:p>
    <w:p w:rsidR="00823338" w:rsidRPr="00026EE8" w:rsidRDefault="00823338" w:rsidP="00823338">
      <w:pPr>
        <w:pStyle w:val="ab"/>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6) за результатами опрацювання питань, передбачених підпунктом 6 цього пункту підготувати проєкт Закону України «Про внесення змін до Дисциплінарного статуту Національної поліції України».</w:t>
      </w:r>
    </w:p>
    <w:p w:rsidR="00823338" w:rsidRPr="00026EE8" w:rsidRDefault="00823338" w:rsidP="00823338">
      <w:pPr>
        <w:pStyle w:val="ab"/>
        <w:spacing w:after="0" w:line="240" w:lineRule="auto"/>
        <w:ind w:left="0" w:firstLine="567"/>
        <w:jc w:val="both"/>
        <w:rPr>
          <w:rFonts w:ascii="Times New Roman" w:hAnsi="Times New Roman" w:cs="Times New Roman"/>
          <w:sz w:val="28"/>
          <w:szCs w:val="28"/>
        </w:rPr>
      </w:pPr>
      <w:r w:rsidRPr="00026EE8">
        <w:rPr>
          <w:rFonts w:ascii="Times New Roman" w:hAnsi="Times New Roman" w:cs="Times New Roman"/>
          <w:sz w:val="28"/>
          <w:szCs w:val="28"/>
        </w:rPr>
        <w:t>2. Міністерству внутрішніх справ України, Національній поліції України:</w:t>
      </w:r>
    </w:p>
    <w:p w:rsidR="00823338" w:rsidRPr="00026EE8" w:rsidRDefault="00823338" w:rsidP="00823338">
      <w:pPr>
        <w:pStyle w:val="ab"/>
        <w:spacing w:after="0" w:line="240" w:lineRule="auto"/>
        <w:ind w:left="0" w:firstLine="567"/>
        <w:jc w:val="both"/>
        <w:rPr>
          <w:rFonts w:ascii="Times New Roman" w:hAnsi="Times New Roman"/>
          <w:sz w:val="28"/>
          <w:szCs w:val="28"/>
          <w:lang w:eastAsia="uk-UA"/>
        </w:rPr>
      </w:pPr>
      <w:r w:rsidRPr="00026EE8">
        <w:rPr>
          <w:rFonts w:ascii="Times New Roman" w:hAnsi="Times New Roman" w:cs="Times New Roman"/>
          <w:sz w:val="28"/>
          <w:szCs w:val="28"/>
        </w:rPr>
        <w:t xml:space="preserve">1) забезпечити </w:t>
      </w:r>
      <w:r w:rsidRPr="00026EE8">
        <w:rPr>
          <w:rFonts w:ascii="Times New Roman" w:hAnsi="Times New Roman"/>
          <w:sz w:val="28"/>
          <w:szCs w:val="28"/>
          <w:lang w:eastAsia="uk-UA"/>
        </w:rPr>
        <w:t>презентацію аналітичного звіту за результатами дослідження результатів застосування норм Дисциплінарного статуту Національної поліції України за період з 2018 року до лютого 2022 року та його участь в його обговоренні;</w:t>
      </w:r>
    </w:p>
    <w:p w:rsidR="00BE751F" w:rsidRDefault="00823338" w:rsidP="00026EE8">
      <w:pPr>
        <w:tabs>
          <w:tab w:val="left" w:pos="1008"/>
        </w:tabs>
        <w:spacing w:after="0" w:line="240" w:lineRule="auto"/>
        <w:ind w:firstLine="567"/>
        <w:jc w:val="both"/>
        <w:rPr>
          <w:rFonts w:ascii="Times New Roman" w:hAnsi="Times New Roman"/>
          <w:sz w:val="28"/>
          <w:szCs w:val="28"/>
          <w:lang w:eastAsia="uk-UA"/>
        </w:rPr>
      </w:pPr>
      <w:r w:rsidRPr="00026EE8">
        <w:rPr>
          <w:rFonts w:ascii="Times New Roman" w:hAnsi="Times New Roman"/>
          <w:sz w:val="28"/>
          <w:szCs w:val="28"/>
          <w:lang w:eastAsia="uk-UA"/>
        </w:rPr>
        <w:lastRenderedPageBreak/>
        <w:t>2) за результатами презентації та обговорення зазначеного аналітичного звіту підготувати проект законодавчого акту щодо оптимізації діяльності дисциплінарних комісій в поліції та забезпечення незалежності їх діяльності.</w:t>
      </w:r>
    </w:p>
    <w:p w:rsidR="00026EE8" w:rsidRPr="00026EE8" w:rsidRDefault="00026EE8" w:rsidP="00026EE8">
      <w:pPr>
        <w:tabs>
          <w:tab w:val="left" w:pos="1008"/>
        </w:tabs>
        <w:spacing w:after="0" w:line="240" w:lineRule="auto"/>
        <w:ind w:firstLine="567"/>
        <w:jc w:val="both"/>
        <w:rPr>
          <w:rFonts w:ascii="Times New Roman" w:hAnsi="Times New Roman" w:cs="Times New Roman"/>
          <w:sz w:val="28"/>
          <w:szCs w:val="28"/>
        </w:rPr>
      </w:pPr>
      <w:r>
        <w:rPr>
          <w:rFonts w:ascii="Times New Roman" w:hAnsi="Times New Roman"/>
          <w:sz w:val="28"/>
          <w:szCs w:val="28"/>
          <w:lang w:eastAsia="uk-UA"/>
        </w:rPr>
        <w:t>_____________________________________________________________</w:t>
      </w:r>
    </w:p>
    <w:sectPr w:rsidR="00026EE8" w:rsidRPr="00026EE8" w:rsidSect="004F58A8">
      <w:headerReference w:type="default" r:id="rId58"/>
      <w:pgSz w:w="11906" w:h="16838"/>
      <w:pgMar w:top="1134" w:right="707"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62" w:rsidRDefault="00ED3562" w:rsidP="00E120BB">
      <w:pPr>
        <w:spacing w:after="0" w:line="240" w:lineRule="auto"/>
      </w:pPr>
      <w:r>
        <w:separator/>
      </w:r>
    </w:p>
  </w:endnote>
  <w:endnote w:type="continuationSeparator" w:id="0">
    <w:p w:rsidR="00ED3562" w:rsidRDefault="00ED3562" w:rsidP="00E1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62" w:rsidRDefault="00ED3562" w:rsidP="00E120BB">
      <w:pPr>
        <w:spacing w:after="0" w:line="240" w:lineRule="auto"/>
      </w:pPr>
      <w:r>
        <w:separator/>
      </w:r>
    </w:p>
  </w:footnote>
  <w:footnote w:type="continuationSeparator" w:id="0">
    <w:p w:rsidR="00ED3562" w:rsidRDefault="00ED3562" w:rsidP="00E1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406563"/>
      <w:docPartObj>
        <w:docPartGallery w:val="Page Numbers (Top of Page)"/>
        <w:docPartUnique/>
      </w:docPartObj>
    </w:sdtPr>
    <w:sdtEndPr>
      <w:rPr>
        <w:rFonts w:ascii="Times New Roman" w:hAnsi="Times New Roman" w:cs="Times New Roman"/>
      </w:rPr>
    </w:sdtEndPr>
    <w:sdtContent>
      <w:p w:rsidR="00ED3562" w:rsidRPr="004F58A8" w:rsidRDefault="00ED3562">
        <w:pPr>
          <w:pStyle w:val="a6"/>
          <w:jc w:val="center"/>
          <w:rPr>
            <w:rFonts w:ascii="Times New Roman" w:hAnsi="Times New Roman" w:cs="Times New Roman"/>
          </w:rPr>
        </w:pPr>
        <w:r w:rsidRPr="004F58A8">
          <w:rPr>
            <w:rFonts w:ascii="Times New Roman" w:hAnsi="Times New Roman" w:cs="Times New Roman"/>
          </w:rPr>
          <w:fldChar w:fldCharType="begin"/>
        </w:r>
        <w:r w:rsidRPr="004F58A8">
          <w:rPr>
            <w:rFonts w:ascii="Times New Roman" w:hAnsi="Times New Roman" w:cs="Times New Roman"/>
          </w:rPr>
          <w:instrText>PAGE   \* MERGEFORMAT</w:instrText>
        </w:r>
        <w:r w:rsidRPr="004F58A8">
          <w:rPr>
            <w:rFonts w:ascii="Times New Roman" w:hAnsi="Times New Roman" w:cs="Times New Roman"/>
          </w:rPr>
          <w:fldChar w:fldCharType="separate"/>
        </w:r>
        <w:r w:rsidR="000F13E8">
          <w:rPr>
            <w:rFonts w:ascii="Times New Roman" w:hAnsi="Times New Roman" w:cs="Times New Roman"/>
            <w:noProof/>
          </w:rPr>
          <w:t>21</w:t>
        </w:r>
        <w:r w:rsidRPr="004F58A8">
          <w:rPr>
            <w:rFonts w:ascii="Times New Roman" w:hAnsi="Times New Roman" w:cs="Times New Roman"/>
          </w:rPr>
          <w:fldChar w:fldCharType="end"/>
        </w:r>
      </w:p>
    </w:sdtContent>
  </w:sdt>
  <w:p w:rsidR="00ED3562" w:rsidRPr="004F58A8" w:rsidRDefault="00ED3562">
    <w:pPr>
      <w:pStyle w:val="a6"/>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9pt;height:9.55pt;visibility:visible;mso-wrap-style:square" o:bullet="t">
        <v:imagedata r:id="rId1" o:title=""/>
      </v:shape>
    </w:pict>
  </w:numPicBullet>
  <w:abstractNum w:abstractNumId="0" w15:restartNumberingAfterBreak="0">
    <w:nsid w:val="02B22816"/>
    <w:multiLevelType w:val="hybridMultilevel"/>
    <w:tmpl w:val="95267B06"/>
    <w:lvl w:ilvl="0" w:tplc="2A66FB70">
      <w:start w:val="4"/>
      <w:numFmt w:val="bullet"/>
      <w:lvlText w:val="-"/>
      <w:lvlJc w:val="left"/>
      <w:pPr>
        <w:ind w:left="2062"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0D15CF0"/>
    <w:multiLevelType w:val="multilevel"/>
    <w:tmpl w:val="75301128"/>
    <w:lvl w:ilvl="0">
      <w:start w:val="1"/>
      <w:numFmt w:val="decimal"/>
      <w:lvlText w:val="%1."/>
      <w:lvlJc w:val="left"/>
      <w:pPr>
        <w:ind w:left="1069" w:hanging="360"/>
      </w:pPr>
      <w:rPr>
        <w:rFonts w:hint="default"/>
        <w:b w:val="0"/>
        <w:color w:val="auto"/>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4577C79"/>
    <w:multiLevelType w:val="hybridMultilevel"/>
    <w:tmpl w:val="EB6AD5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FD61B9"/>
    <w:multiLevelType w:val="multilevel"/>
    <w:tmpl w:val="6E86A5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029C3"/>
    <w:multiLevelType w:val="multilevel"/>
    <w:tmpl w:val="8CAE6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5155D5"/>
    <w:multiLevelType w:val="hybridMultilevel"/>
    <w:tmpl w:val="9E6653F6"/>
    <w:lvl w:ilvl="0" w:tplc="F24875C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2A677755"/>
    <w:multiLevelType w:val="hybridMultilevel"/>
    <w:tmpl w:val="921E11EC"/>
    <w:lvl w:ilvl="0" w:tplc="E79A83CA">
      <w:start w:val="1"/>
      <w:numFmt w:val="bullet"/>
      <w:lvlText w:val=""/>
      <w:lvlPicBulletId w:val="0"/>
      <w:lvlJc w:val="left"/>
      <w:pPr>
        <w:tabs>
          <w:tab w:val="num" w:pos="720"/>
        </w:tabs>
        <w:ind w:left="720" w:hanging="360"/>
      </w:pPr>
      <w:rPr>
        <w:rFonts w:ascii="Symbol" w:hAnsi="Symbol" w:hint="default"/>
      </w:rPr>
    </w:lvl>
    <w:lvl w:ilvl="1" w:tplc="6528416E" w:tentative="1">
      <w:start w:val="1"/>
      <w:numFmt w:val="bullet"/>
      <w:lvlText w:val=""/>
      <w:lvlJc w:val="left"/>
      <w:pPr>
        <w:tabs>
          <w:tab w:val="num" w:pos="1440"/>
        </w:tabs>
        <w:ind w:left="1440" w:hanging="360"/>
      </w:pPr>
      <w:rPr>
        <w:rFonts w:ascii="Symbol" w:hAnsi="Symbol" w:hint="default"/>
      </w:rPr>
    </w:lvl>
    <w:lvl w:ilvl="2" w:tplc="6742AB52" w:tentative="1">
      <w:start w:val="1"/>
      <w:numFmt w:val="bullet"/>
      <w:lvlText w:val=""/>
      <w:lvlJc w:val="left"/>
      <w:pPr>
        <w:tabs>
          <w:tab w:val="num" w:pos="2160"/>
        </w:tabs>
        <w:ind w:left="2160" w:hanging="360"/>
      </w:pPr>
      <w:rPr>
        <w:rFonts w:ascii="Symbol" w:hAnsi="Symbol" w:hint="default"/>
      </w:rPr>
    </w:lvl>
    <w:lvl w:ilvl="3" w:tplc="0614705E" w:tentative="1">
      <w:start w:val="1"/>
      <w:numFmt w:val="bullet"/>
      <w:lvlText w:val=""/>
      <w:lvlJc w:val="left"/>
      <w:pPr>
        <w:tabs>
          <w:tab w:val="num" w:pos="2880"/>
        </w:tabs>
        <w:ind w:left="2880" w:hanging="360"/>
      </w:pPr>
      <w:rPr>
        <w:rFonts w:ascii="Symbol" w:hAnsi="Symbol" w:hint="default"/>
      </w:rPr>
    </w:lvl>
    <w:lvl w:ilvl="4" w:tplc="527E2DF2" w:tentative="1">
      <w:start w:val="1"/>
      <w:numFmt w:val="bullet"/>
      <w:lvlText w:val=""/>
      <w:lvlJc w:val="left"/>
      <w:pPr>
        <w:tabs>
          <w:tab w:val="num" w:pos="3600"/>
        </w:tabs>
        <w:ind w:left="3600" w:hanging="360"/>
      </w:pPr>
      <w:rPr>
        <w:rFonts w:ascii="Symbol" w:hAnsi="Symbol" w:hint="default"/>
      </w:rPr>
    </w:lvl>
    <w:lvl w:ilvl="5" w:tplc="E4981A46" w:tentative="1">
      <w:start w:val="1"/>
      <w:numFmt w:val="bullet"/>
      <w:lvlText w:val=""/>
      <w:lvlJc w:val="left"/>
      <w:pPr>
        <w:tabs>
          <w:tab w:val="num" w:pos="4320"/>
        </w:tabs>
        <w:ind w:left="4320" w:hanging="360"/>
      </w:pPr>
      <w:rPr>
        <w:rFonts w:ascii="Symbol" w:hAnsi="Symbol" w:hint="default"/>
      </w:rPr>
    </w:lvl>
    <w:lvl w:ilvl="6" w:tplc="674A1AEA" w:tentative="1">
      <w:start w:val="1"/>
      <w:numFmt w:val="bullet"/>
      <w:lvlText w:val=""/>
      <w:lvlJc w:val="left"/>
      <w:pPr>
        <w:tabs>
          <w:tab w:val="num" w:pos="5040"/>
        </w:tabs>
        <w:ind w:left="5040" w:hanging="360"/>
      </w:pPr>
      <w:rPr>
        <w:rFonts w:ascii="Symbol" w:hAnsi="Symbol" w:hint="default"/>
      </w:rPr>
    </w:lvl>
    <w:lvl w:ilvl="7" w:tplc="EDA21E52" w:tentative="1">
      <w:start w:val="1"/>
      <w:numFmt w:val="bullet"/>
      <w:lvlText w:val=""/>
      <w:lvlJc w:val="left"/>
      <w:pPr>
        <w:tabs>
          <w:tab w:val="num" w:pos="5760"/>
        </w:tabs>
        <w:ind w:left="5760" w:hanging="360"/>
      </w:pPr>
      <w:rPr>
        <w:rFonts w:ascii="Symbol" w:hAnsi="Symbol" w:hint="default"/>
      </w:rPr>
    </w:lvl>
    <w:lvl w:ilvl="8" w:tplc="86C6DCB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43A4F20"/>
    <w:multiLevelType w:val="hybridMultilevel"/>
    <w:tmpl w:val="7BF2805E"/>
    <w:lvl w:ilvl="0" w:tplc="201EA3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F3D35D6"/>
    <w:multiLevelType w:val="multilevel"/>
    <w:tmpl w:val="33DA7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6C0503"/>
    <w:multiLevelType w:val="hybridMultilevel"/>
    <w:tmpl w:val="C16280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6B0AE0"/>
    <w:multiLevelType w:val="multilevel"/>
    <w:tmpl w:val="C4740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F50897"/>
    <w:multiLevelType w:val="hybridMultilevel"/>
    <w:tmpl w:val="A7B450C8"/>
    <w:lvl w:ilvl="0" w:tplc="9B7202AC">
      <w:start w:val="1"/>
      <w:numFmt w:val="decimal"/>
      <w:lvlText w:val="%1."/>
      <w:lvlJc w:val="left"/>
      <w:pPr>
        <w:ind w:left="218" w:hanging="360"/>
      </w:pPr>
      <w:rPr>
        <w:rFonts w:cs="Times New Roman"/>
        <w:b w:val="0"/>
        <w:bCs w:val="0"/>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12" w15:restartNumberingAfterBreak="0">
    <w:nsid w:val="770A0B73"/>
    <w:multiLevelType w:val="hybridMultilevel"/>
    <w:tmpl w:val="D1E858B4"/>
    <w:lvl w:ilvl="0" w:tplc="CCEC0562">
      <w:start w:val="1"/>
      <w:numFmt w:val="decimal"/>
      <w:lvlText w:val="%1."/>
      <w:lvlJc w:val="left"/>
      <w:pPr>
        <w:ind w:left="999" w:hanging="360"/>
      </w:pPr>
      <w:rPr>
        <w:rFonts w:hint="default"/>
      </w:rPr>
    </w:lvl>
    <w:lvl w:ilvl="1" w:tplc="04220019" w:tentative="1">
      <w:start w:val="1"/>
      <w:numFmt w:val="lowerLetter"/>
      <w:lvlText w:val="%2."/>
      <w:lvlJc w:val="left"/>
      <w:pPr>
        <w:ind w:left="1719" w:hanging="360"/>
      </w:pPr>
    </w:lvl>
    <w:lvl w:ilvl="2" w:tplc="0422001B" w:tentative="1">
      <w:start w:val="1"/>
      <w:numFmt w:val="lowerRoman"/>
      <w:lvlText w:val="%3."/>
      <w:lvlJc w:val="right"/>
      <w:pPr>
        <w:ind w:left="2439" w:hanging="180"/>
      </w:pPr>
    </w:lvl>
    <w:lvl w:ilvl="3" w:tplc="0422000F" w:tentative="1">
      <w:start w:val="1"/>
      <w:numFmt w:val="decimal"/>
      <w:lvlText w:val="%4."/>
      <w:lvlJc w:val="left"/>
      <w:pPr>
        <w:ind w:left="3159" w:hanging="360"/>
      </w:pPr>
    </w:lvl>
    <w:lvl w:ilvl="4" w:tplc="04220019" w:tentative="1">
      <w:start w:val="1"/>
      <w:numFmt w:val="lowerLetter"/>
      <w:lvlText w:val="%5."/>
      <w:lvlJc w:val="left"/>
      <w:pPr>
        <w:ind w:left="3879" w:hanging="360"/>
      </w:pPr>
    </w:lvl>
    <w:lvl w:ilvl="5" w:tplc="0422001B" w:tentative="1">
      <w:start w:val="1"/>
      <w:numFmt w:val="lowerRoman"/>
      <w:lvlText w:val="%6."/>
      <w:lvlJc w:val="right"/>
      <w:pPr>
        <w:ind w:left="4599" w:hanging="180"/>
      </w:pPr>
    </w:lvl>
    <w:lvl w:ilvl="6" w:tplc="0422000F" w:tentative="1">
      <w:start w:val="1"/>
      <w:numFmt w:val="decimal"/>
      <w:lvlText w:val="%7."/>
      <w:lvlJc w:val="left"/>
      <w:pPr>
        <w:ind w:left="5319" w:hanging="360"/>
      </w:pPr>
    </w:lvl>
    <w:lvl w:ilvl="7" w:tplc="04220019" w:tentative="1">
      <w:start w:val="1"/>
      <w:numFmt w:val="lowerLetter"/>
      <w:lvlText w:val="%8."/>
      <w:lvlJc w:val="left"/>
      <w:pPr>
        <w:ind w:left="6039" w:hanging="360"/>
      </w:pPr>
    </w:lvl>
    <w:lvl w:ilvl="8" w:tplc="0422001B" w:tentative="1">
      <w:start w:val="1"/>
      <w:numFmt w:val="lowerRoman"/>
      <w:lvlText w:val="%9."/>
      <w:lvlJc w:val="right"/>
      <w:pPr>
        <w:ind w:left="6759" w:hanging="180"/>
      </w:pPr>
    </w:lvl>
  </w:abstractNum>
  <w:abstractNum w:abstractNumId="13" w15:restartNumberingAfterBreak="0">
    <w:nsid w:val="7F78610B"/>
    <w:multiLevelType w:val="hybridMultilevel"/>
    <w:tmpl w:val="6E6C9918"/>
    <w:lvl w:ilvl="0" w:tplc="7AB859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1"/>
  </w:num>
  <w:num w:numId="6">
    <w:abstractNumId w:val="7"/>
  </w:num>
  <w:num w:numId="7">
    <w:abstractNumId w:val="9"/>
  </w:num>
  <w:num w:numId="8">
    <w:abstractNumId w:val="13"/>
  </w:num>
  <w:num w:numId="9">
    <w:abstractNumId w:val="4"/>
  </w:num>
  <w:num w:numId="10">
    <w:abstractNumId w:val="10"/>
  </w:num>
  <w:num w:numId="11">
    <w:abstractNumId w:val="3"/>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69"/>
    <w:rsid w:val="00007D69"/>
    <w:rsid w:val="000104BE"/>
    <w:rsid w:val="0001219C"/>
    <w:rsid w:val="000130FD"/>
    <w:rsid w:val="0001397D"/>
    <w:rsid w:val="000153FF"/>
    <w:rsid w:val="00021A7D"/>
    <w:rsid w:val="000247F1"/>
    <w:rsid w:val="00026EE8"/>
    <w:rsid w:val="00031BE9"/>
    <w:rsid w:val="00035912"/>
    <w:rsid w:val="00036529"/>
    <w:rsid w:val="00043BFF"/>
    <w:rsid w:val="00044D2C"/>
    <w:rsid w:val="00046CCA"/>
    <w:rsid w:val="00051609"/>
    <w:rsid w:val="00051A7B"/>
    <w:rsid w:val="0005201D"/>
    <w:rsid w:val="000603DC"/>
    <w:rsid w:val="0006044D"/>
    <w:rsid w:val="00061DC6"/>
    <w:rsid w:val="00062B11"/>
    <w:rsid w:val="00064BD8"/>
    <w:rsid w:val="00067B26"/>
    <w:rsid w:val="00067C64"/>
    <w:rsid w:val="0007145B"/>
    <w:rsid w:val="00075096"/>
    <w:rsid w:val="00075FAB"/>
    <w:rsid w:val="00080080"/>
    <w:rsid w:val="0009397F"/>
    <w:rsid w:val="000A1440"/>
    <w:rsid w:val="000A622B"/>
    <w:rsid w:val="000B5793"/>
    <w:rsid w:val="000B57DE"/>
    <w:rsid w:val="000C2DE8"/>
    <w:rsid w:val="000C3170"/>
    <w:rsid w:val="000C49D7"/>
    <w:rsid w:val="000C6059"/>
    <w:rsid w:val="000D5BDF"/>
    <w:rsid w:val="000D5EF7"/>
    <w:rsid w:val="000D641F"/>
    <w:rsid w:val="000E1720"/>
    <w:rsid w:val="000E2CCC"/>
    <w:rsid w:val="000E2CD3"/>
    <w:rsid w:val="000E6D50"/>
    <w:rsid w:val="000F13E8"/>
    <w:rsid w:val="000F2CA4"/>
    <w:rsid w:val="000F62BC"/>
    <w:rsid w:val="000F7DE6"/>
    <w:rsid w:val="00101960"/>
    <w:rsid w:val="001025F6"/>
    <w:rsid w:val="0010309D"/>
    <w:rsid w:val="00105B6C"/>
    <w:rsid w:val="00106375"/>
    <w:rsid w:val="00106664"/>
    <w:rsid w:val="00116133"/>
    <w:rsid w:val="00121F2D"/>
    <w:rsid w:val="00127CAE"/>
    <w:rsid w:val="0013264C"/>
    <w:rsid w:val="00133B0F"/>
    <w:rsid w:val="001354C5"/>
    <w:rsid w:val="00136148"/>
    <w:rsid w:val="001365C1"/>
    <w:rsid w:val="00136C17"/>
    <w:rsid w:val="00136F4F"/>
    <w:rsid w:val="00140248"/>
    <w:rsid w:val="001429F8"/>
    <w:rsid w:val="00145CC9"/>
    <w:rsid w:val="00152F19"/>
    <w:rsid w:val="00154525"/>
    <w:rsid w:val="001659AC"/>
    <w:rsid w:val="00166072"/>
    <w:rsid w:val="00166E6F"/>
    <w:rsid w:val="001856AE"/>
    <w:rsid w:val="0019063B"/>
    <w:rsid w:val="00193439"/>
    <w:rsid w:val="001952D2"/>
    <w:rsid w:val="001A32EC"/>
    <w:rsid w:val="001A446D"/>
    <w:rsid w:val="001A758A"/>
    <w:rsid w:val="001A79D9"/>
    <w:rsid w:val="001A7ABF"/>
    <w:rsid w:val="001B056A"/>
    <w:rsid w:val="001B1902"/>
    <w:rsid w:val="001B212B"/>
    <w:rsid w:val="001B5CF0"/>
    <w:rsid w:val="001B6EBC"/>
    <w:rsid w:val="001C0894"/>
    <w:rsid w:val="001C3C62"/>
    <w:rsid w:val="001C3D3C"/>
    <w:rsid w:val="001D644D"/>
    <w:rsid w:val="001D79DA"/>
    <w:rsid w:val="001D7EA5"/>
    <w:rsid w:val="001E42BF"/>
    <w:rsid w:val="001F071E"/>
    <w:rsid w:val="001F376B"/>
    <w:rsid w:val="001F57E0"/>
    <w:rsid w:val="00203959"/>
    <w:rsid w:val="0021298A"/>
    <w:rsid w:val="002214CC"/>
    <w:rsid w:val="00222009"/>
    <w:rsid w:val="0023037F"/>
    <w:rsid w:val="00231923"/>
    <w:rsid w:val="002348DF"/>
    <w:rsid w:val="00236328"/>
    <w:rsid w:val="00237A1F"/>
    <w:rsid w:val="00237F7D"/>
    <w:rsid w:val="00242472"/>
    <w:rsid w:val="00245D9B"/>
    <w:rsid w:val="00247EC0"/>
    <w:rsid w:val="00250EF5"/>
    <w:rsid w:val="00255B38"/>
    <w:rsid w:val="0025715E"/>
    <w:rsid w:val="002577D2"/>
    <w:rsid w:val="00257A25"/>
    <w:rsid w:val="00262D40"/>
    <w:rsid w:val="00267148"/>
    <w:rsid w:val="00274557"/>
    <w:rsid w:val="00275A85"/>
    <w:rsid w:val="00280121"/>
    <w:rsid w:val="00281DD4"/>
    <w:rsid w:val="0029664D"/>
    <w:rsid w:val="002A040D"/>
    <w:rsid w:val="002A34DD"/>
    <w:rsid w:val="002A5986"/>
    <w:rsid w:val="002A5EF0"/>
    <w:rsid w:val="002A6833"/>
    <w:rsid w:val="002B0281"/>
    <w:rsid w:val="002B75AD"/>
    <w:rsid w:val="002C01E8"/>
    <w:rsid w:val="002C3267"/>
    <w:rsid w:val="002C5F9C"/>
    <w:rsid w:val="002E02D4"/>
    <w:rsid w:val="002E58A1"/>
    <w:rsid w:val="002E6C0E"/>
    <w:rsid w:val="002F23F8"/>
    <w:rsid w:val="002F29AB"/>
    <w:rsid w:val="00300FD7"/>
    <w:rsid w:val="0030611E"/>
    <w:rsid w:val="003078CE"/>
    <w:rsid w:val="00307E2F"/>
    <w:rsid w:val="00310F85"/>
    <w:rsid w:val="00312349"/>
    <w:rsid w:val="003233F2"/>
    <w:rsid w:val="00324CA4"/>
    <w:rsid w:val="00325302"/>
    <w:rsid w:val="0033069B"/>
    <w:rsid w:val="00330B10"/>
    <w:rsid w:val="00333460"/>
    <w:rsid w:val="003347D9"/>
    <w:rsid w:val="003363A0"/>
    <w:rsid w:val="00337D93"/>
    <w:rsid w:val="00344205"/>
    <w:rsid w:val="00344389"/>
    <w:rsid w:val="00353C22"/>
    <w:rsid w:val="003577C9"/>
    <w:rsid w:val="00366AFC"/>
    <w:rsid w:val="00373283"/>
    <w:rsid w:val="003736DB"/>
    <w:rsid w:val="00374D77"/>
    <w:rsid w:val="00393E08"/>
    <w:rsid w:val="003A0205"/>
    <w:rsid w:val="003A48C4"/>
    <w:rsid w:val="003A5B6B"/>
    <w:rsid w:val="003A6A07"/>
    <w:rsid w:val="003B495D"/>
    <w:rsid w:val="003B6AF3"/>
    <w:rsid w:val="003B70FC"/>
    <w:rsid w:val="003C0224"/>
    <w:rsid w:val="003C4FB1"/>
    <w:rsid w:val="003C74E9"/>
    <w:rsid w:val="003D2B06"/>
    <w:rsid w:val="003D5864"/>
    <w:rsid w:val="003E30B4"/>
    <w:rsid w:val="003F30CD"/>
    <w:rsid w:val="003F4635"/>
    <w:rsid w:val="003F75CE"/>
    <w:rsid w:val="00401F22"/>
    <w:rsid w:val="00405E9D"/>
    <w:rsid w:val="004066E6"/>
    <w:rsid w:val="00410F8D"/>
    <w:rsid w:val="0041204A"/>
    <w:rsid w:val="00422321"/>
    <w:rsid w:val="00424A72"/>
    <w:rsid w:val="004252E3"/>
    <w:rsid w:val="00431600"/>
    <w:rsid w:val="00435219"/>
    <w:rsid w:val="004358AA"/>
    <w:rsid w:val="004375BA"/>
    <w:rsid w:val="004378DA"/>
    <w:rsid w:val="0044238B"/>
    <w:rsid w:val="004455E7"/>
    <w:rsid w:val="00452EDC"/>
    <w:rsid w:val="0045509E"/>
    <w:rsid w:val="00462643"/>
    <w:rsid w:val="004639EA"/>
    <w:rsid w:val="004704EF"/>
    <w:rsid w:val="00470DA1"/>
    <w:rsid w:val="00483455"/>
    <w:rsid w:val="00483B3F"/>
    <w:rsid w:val="00485EA1"/>
    <w:rsid w:val="00490B12"/>
    <w:rsid w:val="0049130D"/>
    <w:rsid w:val="004920D6"/>
    <w:rsid w:val="00492B23"/>
    <w:rsid w:val="00492B9D"/>
    <w:rsid w:val="00492CBE"/>
    <w:rsid w:val="004936D9"/>
    <w:rsid w:val="00493B91"/>
    <w:rsid w:val="0049644D"/>
    <w:rsid w:val="004967C0"/>
    <w:rsid w:val="00497F0A"/>
    <w:rsid w:val="004A2D9D"/>
    <w:rsid w:val="004A4D5D"/>
    <w:rsid w:val="004A6213"/>
    <w:rsid w:val="004B3F5D"/>
    <w:rsid w:val="004B5F2B"/>
    <w:rsid w:val="004C0408"/>
    <w:rsid w:val="004C1E47"/>
    <w:rsid w:val="004C4283"/>
    <w:rsid w:val="004E0720"/>
    <w:rsid w:val="004E07DD"/>
    <w:rsid w:val="004E5943"/>
    <w:rsid w:val="004E6867"/>
    <w:rsid w:val="004F1327"/>
    <w:rsid w:val="004F58A8"/>
    <w:rsid w:val="004F5A2B"/>
    <w:rsid w:val="004F6B66"/>
    <w:rsid w:val="00503D18"/>
    <w:rsid w:val="005105A4"/>
    <w:rsid w:val="005127A7"/>
    <w:rsid w:val="0051487D"/>
    <w:rsid w:val="00514F48"/>
    <w:rsid w:val="005160EF"/>
    <w:rsid w:val="00521E88"/>
    <w:rsid w:val="00524E58"/>
    <w:rsid w:val="00526D2B"/>
    <w:rsid w:val="00530851"/>
    <w:rsid w:val="00533330"/>
    <w:rsid w:val="005420B9"/>
    <w:rsid w:val="005422D6"/>
    <w:rsid w:val="00557C0A"/>
    <w:rsid w:val="00565172"/>
    <w:rsid w:val="005727AE"/>
    <w:rsid w:val="00574F6A"/>
    <w:rsid w:val="005752DA"/>
    <w:rsid w:val="00576A99"/>
    <w:rsid w:val="005864AB"/>
    <w:rsid w:val="00592756"/>
    <w:rsid w:val="00596DA4"/>
    <w:rsid w:val="005A6D97"/>
    <w:rsid w:val="005B153E"/>
    <w:rsid w:val="005B320B"/>
    <w:rsid w:val="005B44E2"/>
    <w:rsid w:val="005B491D"/>
    <w:rsid w:val="005C03FD"/>
    <w:rsid w:val="005C08EF"/>
    <w:rsid w:val="005C3017"/>
    <w:rsid w:val="005D69D0"/>
    <w:rsid w:val="005D76CA"/>
    <w:rsid w:val="005E1D04"/>
    <w:rsid w:val="005E6A90"/>
    <w:rsid w:val="005E6B0E"/>
    <w:rsid w:val="005E72C0"/>
    <w:rsid w:val="005F2C88"/>
    <w:rsid w:val="005F7130"/>
    <w:rsid w:val="006012EB"/>
    <w:rsid w:val="00602F03"/>
    <w:rsid w:val="00604D56"/>
    <w:rsid w:val="00607559"/>
    <w:rsid w:val="0061782D"/>
    <w:rsid w:val="00617AAA"/>
    <w:rsid w:val="0062003E"/>
    <w:rsid w:val="0062226F"/>
    <w:rsid w:val="00622699"/>
    <w:rsid w:val="00626FC4"/>
    <w:rsid w:val="006278F7"/>
    <w:rsid w:val="0062794E"/>
    <w:rsid w:val="00635399"/>
    <w:rsid w:val="00641117"/>
    <w:rsid w:val="006442EF"/>
    <w:rsid w:val="00645737"/>
    <w:rsid w:val="006476EB"/>
    <w:rsid w:val="0065113D"/>
    <w:rsid w:val="006534B5"/>
    <w:rsid w:val="00654A43"/>
    <w:rsid w:val="0065654F"/>
    <w:rsid w:val="00657246"/>
    <w:rsid w:val="00660C41"/>
    <w:rsid w:val="0066632F"/>
    <w:rsid w:val="00667118"/>
    <w:rsid w:val="006672A4"/>
    <w:rsid w:val="00672C64"/>
    <w:rsid w:val="00675696"/>
    <w:rsid w:val="00677A1B"/>
    <w:rsid w:val="00683B86"/>
    <w:rsid w:val="006858D3"/>
    <w:rsid w:val="00685C80"/>
    <w:rsid w:val="0069037C"/>
    <w:rsid w:val="00693888"/>
    <w:rsid w:val="006A5F43"/>
    <w:rsid w:val="006A6D65"/>
    <w:rsid w:val="006A722A"/>
    <w:rsid w:val="006C6065"/>
    <w:rsid w:val="006C7F5A"/>
    <w:rsid w:val="006D0432"/>
    <w:rsid w:val="006D2B59"/>
    <w:rsid w:val="006D481A"/>
    <w:rsid w:val="006D5198"/>
    <w:rsid w:val="006D6B20"/>
    <w:rsid w:val="006E246F"/>
    <w:rsid w:val="006E4813"/>
    <w:rsid w:val="006E5E9E"/>
    <w:rsid w:val="006E66AF"/>
    <w:rsid w:val="006F162E"/>
    <w:rsid w:val="006F28A7"/>
    <w:rsid w:val="00702690"/>
    <w:rsid w:val="00705BFE"/>
    <w:rsid w:val="00706FA2"/>
    <w:rsid w:val="00710EFA"/>
    <w:rsid w:val="007115EA"/>
    <w:rsid w:val="00711F8B"/>
    <w:rsid w:val="00712BE5"/>
    <w:rsid w:val="0071576B"/>
    <w:rsid w:val="00721E0D"/>
    <w:rsid w:val="00722D55"/>
    <w:rsid w:val="007230EF"/>
    <w:rsid w:val="007231A3"/>
    <w:rsid w:val="007301F4"/>
    <w:rsid w:val="00731861"/>
    <w:rsid w:val="007320D8"/>
    <w:rsid w:val="00732C3E"/>
    <w:rsid w:val="00733878"/>
    <w:rsid w:val="00736E95"/>
    <w:rsid w:val="00737556"/>
    <w:rsid w:val="00743A36"/>
    <w:rsid w:val="00751E36"/>
    <w:rsid w:val="00752B07"/>
    <w:rsid w:val="007540CC"/>
    <w:rsid w:val="007552A8"/>
    <w:rsid w:val="0075699D"/>
    <w:rsid w:val="00757ED8"/>
    <w:rsid w:val="00761AD4"/>
    <w:rsid w:val="00762036"/>
    <w:rsid w:val="00765D5E"/>
    <w:rsid w:val="0076786B"/>
    <w:rsid w:val="00771AFE"/>
    <w:rsid w:val="00772A12"/>
    <w:rsid w:val="00774B30"/>
    <w:rsid w:val="00777D40"/>
    <w:rsid w:val="00783773"/>
    <w:rsid w:val="007849FE"/>
    <w:rsid w:val="00787BBD"/>
    <w:rsid w:val="00793DB5"/>
    <w:rsid w:val="00794223"/>
    <w:rsid w:val="007A516C"/>
    <w:rsid w:val="007C41F3"/>
    <w:rsid w:val="007C7201"/>
    <w:rsid w:val="007D05E8"/>
    <w:rsid w:val="007D3F62"/>
    <w:rsid w:val="007E022C"/>
    <w:rsid w:val="007E6DE4"/>
    <w:rsid w:val="007E6E62"/>
    <w:rsid w:val="007E76CD"/>
    <w:rsid w:val="007F4CA4"/>
    <w:rsid w:val="007F57D3"/>
    <w:rsid w:val="00801768"/>
    <w:rsid w:val="0080627D"/>
    <w:rsid w:val="00820691"/>
    <w:rsid w:val="00822E32"/>
    <w:rsid w:val="008232C2"/>
    <w:rsid w:val="00823338"/>
    <w:rsid w:val="008338A9"/>
    <w:rsid w:val="0083427E"/>
    <w:rsid w:val="00836408"/>
    <w:rsid w:val="00840D0D"/>
    <w:rsid w:val="00841E76"/>
    <w:rsid w:val="00842E9F"/>
    <w:rsid w:val="008441C6"/>
    <w:rsid w:val="0084421C"/>
    <w:rsid w:val="008445AE"/>
    <w:rsid w:val="00846CD7"/>
    <w:rsid w:val="00850A41"/>
    <w:rsid w:val="008512AA"/>
    <w:rsid w:val="00853931"/>
    <w:rsid w:val="00854318"/>
    <w:rsid w:val="00855275"/>
    <w:rsid w:val="00856837"/>
    <w:rsid w:val="00860CF4"/>
    <w:rsid w:val="00861AC6"/>
    <w:rsid w:val="008642B7"/>
    <w:rsid w:val="00865C43"/>
    <w:rsid w:val="0087013F"/>
    <w:rsid w:val="00871F9D"/>
    <w:rsid w:val="008742C3"/>
    <w:rsid w:val="0088089A"/>
    <w:rsid w:val="00885DB9"/>
    <w:rsid w:val="00886012"/>
    <w:rsid w:val="008871FA"/>
    <w:rsid w:val="00890219"/>
    <w:rsid w:val="00891E8C"/>
    <w:rsid w:val="00893E15"/>
    <w:rsid w:val="00893F12"/>
    <w:rsid w:val="00897161"/>
    <w:rsid w:val="00897675"/>
    <w:rsid w:val="00897B67"/>
    <w:rsid w:val="008A0156"/>
    <w:rsid w:val="008A770A"/>
    <w:rsid w:val="008B2B8C"/>
    <w:rsid w:val="008B587E"/>
    <w:rsid w:val="008B5C80"/>
    <w:rsid w:val="008C15E5"/>
    <w:rsid w:val="008C4752"/>
    <w:rsid w:val="008C689E"/>
    <w:rsid w:val="008D0812"/>
    <w:rsid w:val="008D5095"/>
    <w:rsid w:val="008D5579"/>
    <w:rsid w:val="008D5DC9"/>
    <w:rsid w:val="008D6DAB"/>
    <w:rsid w:val="008E1345"/>
    <w:rsid w:val="008E2178"/>
    <w:rsid w:val="008E3862"/>
    <w:rsid w:val="008E3B1C"/>
    <w:rsid w:val="008E457E"/>
    <w:rsid w:val="008E6642"/>
    <w:rsid w:val="008F2631"/>
    <w:rsid w:val="00904B50"/>
    <w:rsid w:val="00905E89"/>
    <w:rsid w:val="0091539C"/>
    <w:rsid w:val="009173DB"/>
    <w:rsid w:val="0092166F"/>
    <w:rsid w:val="00922D77"/>
    <w:rsid w:val="00924EE5"/>
    <w:rsid w:val="00931197"/>
    <w:rsid w:val="00935002"/>
    <w:rsid w:val="00936079"/>
    <w:rsid w:val="009423C2"/>
    <w:rsid w:val="0094467E"/>
    <w:rsid w:val="00945992"/>
    <w:rsid w:val="00954C81"/>
    <w:rsid w:val="00956988"/>
    <w:rsid w:val="00963AFF"/>
    <w:rsid w:val="00970CC3"/>
    <w:rsid w:val="009727F9"/>
    <w:rsid w:val="00977702"/>
    <w:rsid w:val="009779C1"/>
    <w:rsid w:val="009779E6"/>
    <w:rsid w:val="00982B34"/>
    <w:rsid w:val="00986586"/>
    <w:rsid w:val="00991303"/>
    <w:rsid w:val="0099224E"/>
    <w:rsid w:val="00996958"/>
    <w:rsid w:val="009A49B9"/>
    <w:rsid w:val="009A5F80"/>
    <w:rsid w:val="009A7105"/>
    <w:rsid w:val="009B2773"/>
    <w:rsid w:val="009B4539"/>
    <w:rsid w:val="009B7675"/>
    <w:rsid w:val="009B7FD3"/>
    <w:rsid w:val="009C00C9"/>
    <w:rsid w:val="009C373E"/>
    <w:rsid w:val="009C3C82"/>
    <w:rsid w:val="009C6728"/>
    <w:rsid w:val="009D323B"/>
    <w:rsid w:val="009D54F9"/>
    <w:rsid w:val="009F1E03"/>
    <w:rsid w:val="009F4C10"/>
    <w:rsid w:val="009F75E2"/>
    <w:rsid w:val="00A075E1"/>
    <w:rsid w:val="00A240E9"/>
    <w:rsid w:val="00A353B6"/>
    <w:rsid w:val="00A3764A"/>
    <w:rsid w:val="00A43433"/>
    <w:rsid w:val="00A52337"/>
    <w:rsid w:val="00A55398"/>
    <w:rsid w:val="00A55631"/>
    <w:rsid w:val="00A56293"/>
    <w:rsid w:val="00A642F8"/>
    <w:rsid w:val="00A745C2"/>
    <w:rsid w:val="00A748DF"/>
    <w:rsid w:val="00A75D9F"/>
    <w:rsid w:val="00A77734"/>
    <w:rsid w:val="00A81550"/>
    <w:rsid w:val="00A81AB9"/>
    <w:rsid w:val="00A82252"/>
    <w:rsid w:val="00A84902"/>
    <w:rsid w:val="00A84DC7"/>
    <w:rsid w:val="00A90D09"/>
    <w:rsid w:val="00A91F8A"/>
    <w:rsid w:val="00A92BF8"/>
    <w:rsid w:val="00A9355A"/>
    <w:rsid w:val="00A9771D"/>
    <w:rsid w:val="00AA1926"/>
    <w:rsid w:val="00AA5D02"/>
    <w:rsid w:val="00AB2C69"/>
    <w:rsid w:val="00AB52C5"/>
    <w:rsid w:val="00AB7EF8"/>
    <w:rsid w:val="00AC111F"/>
    <w:rsid w:val="00AC2B71"/>
    <w:rsid w:val="00AC30CF"/>
    <w:rsid w:val="00AC5AAF"/>
    <w:rsid w:val="00AC761A"/>
    <w:rsid w:val="00AD006F"/>
    <w:rsid w:val="00AE3D37"/>
    <w:rsid w:val="00AE6F85"/>
    <w:rsid w:val="00AF0F27"/>
    <w:rsid w:val="00AF16F7"/>
    <w:rsid w:val="00AF2848"/>
    <w:rsid w:val="00B00F91"/>
    <w:rsid w:val="00B07577"/>
    <w:rsid w:val="00B20A86"/>
    <w:rsid w:val="00B22592"/>
    <w:rsid w:val="00B245EF"/>
    <w:rsid w:val="00B26B6F"/>
    <w:rsid w:val="00B36B05"/>
    <w:rsid w:val="00B37707"/>
    <w:rsid w:val="00B416B6"/>
    <w:rsid w:val="00B41DE0"/>
    <w:rsid w:val="00B47173"/>
    <w:rsid w:val="00B47971"/>
    <w:rsid w:val="00B5052C"/>
    <w:rsid w:val="00B53243"/>
    <w:rsid w:val="00B53AF7"/>
    <w:rsid w:val="00B62CE3"/>
    <w:rsid w:val="00B62DAD"/>
    <w:rsid w:val="00B62DEC"/>
    <w:rsid w:val="00B67CF8"/>
    <w:rsid w:val="00B71069"/>
    <w:rsid w:val="00B76480"/>
    <w:rsid w:val="00B76B61"/>
    <w:rsid w:val="00B826DC"/>
    <w:rsid w:val="00B838F4"/>
    <w:rsid w:val="00B855A0"/>
    <w:rsid w:val="00B925D3"/>
    <w:rsid w:val="00B95D33"/>
    <w:rsid w:val="00B95D7D"/>
    <w:rsid w:val="00B96148"/>
    <w:rsid w:val="00BA09E7"/>
    <w:rsid w:val="00BA0DEB"/>
    <w:rsid w:val="00BA19E6"/>
    <w:rsid w:val="00BA396F"/>
    <w:rsid w:val="00BC125C"/>
    <w:rsid w:val="00BC296F"/>
    <w:rsid w:val="00BC5A8D"/>
    <w:rsid w:val="00BD0567"/>
    <w:rsid w:val="00BD3149"/>
    <w:rsid w:val="00BD3A3B"/>
    <w:rsid w:val="00BD69F3"/>
    <w:rsid w:val="00BE25EC"/>
    <w:rsid w:val="00BE6EDC"/>
    <w:rsid w:val="00BE7125"/>
    <w:rsid w:val="00BE751F"/>
    <w:rsid w:val="00BE7DB4"/>
    <w:rsid w:val="00C01735"/>
    <w:rsid w:val="00C04DEF"/>
    <w:rsid w:val="00C04FB1"/>
    <w:rsid w:val="00C11BE8"/>
    <w:rsid w:val="00C172CF"/>
    <w:rsid w:val="00C173EB"/>
    <w:rsid w:val="00C1746A"/>
    <w:rsid w:val="00C31900"/>
    <w:rsid w:val="00C337AC"/>
    <w:rsid w:val="00C3568B"/>
    <w:rsid w:val="00C424D5"/>
    <w:rsid w:val="00C454D3"/>
    <w:rsid w:val="00C47805"/>
    <w:rsid w:val="00C521CB"/>
    <w:rsid w:val="00C55FF6"/>
    <w:rsid w:val="00C5750F"/>
    <w:rsid w:val="00C6322F"/>
    <w:rsid w:val="00C63C80"/>
    <w:rsid w:val="00C64ADC"/>
    <w:rsid w:val="00C65438"/>
    <w:rsid w:val="00C75D82"/>
    <w:rsid w:val="00C84EE4"/>
    <w:rsid w:val="00C85621"/>
    <w:rsid w:val="00C90969"/>
    <w:rsid w:val="00C93225"/>
    <w:rsid w:val="00C93B69"/>
    <w:rsid w:val="00CA04C0"/>
    <w:rsid w:val="00CA0D69"/>
    <w:rsid w:val="00CA61C1"/>
    <w:rsid w:val="00CB7DA7"/>
    <w:rsid w:val="00CC08CD"/>
    <w:rsid w:val="00CC662F"/>
    <w:rsid w:val="00CC7DA8"/>
    <w:rsid w:val="00CD5659"/>
    <w:rsid w:val="00CD5E1A"/>
    <w:rsid w:val="00CE092F"/>
    <w:rsid w:val="00CE2747"/>
    <w:rsid w:val="00CE29CC"/>
    <w:rsid w:val="00CE3837"/>
    <w:rsid w:val="00CE5B9D"/>
    <w:rsid w:val="00CE7526"/>
    <w:rsid w:val="00CE782A"/>
    <w:rsid w:val="00CF12C6"/>
    <w:rsid w:val="00CF7E4D"/>
    <w:rsid w:val="00CF7EDF"/>
    <w:rsid w:val="00D05AEC"/>
    <w:rsid w:val="00D066C8"/>
    <w:rsid w:val="00D06ED8"/>
    <w:rsid w:val="00D14CDC"/>
    <w:rsid w:val="00D14E31"/>
    <w:rsid w:val="00D15CD4"/>
    <w:rsid w:val="00D20139"/>
    <w:rsid w:val="00D317F5"/>
    <w:rsid w:val="00D33271"/>
    <w:rsid w:val="00D33B4E"/>
    <w:rsid w:val="00D349FF"/>
    <w:rsid w:val="00D37B27"/>
    <w:rsid w:val="00D43F9C"/>
    <w:rsid w:val="00D521FE"/>
    <w:rsid w:val="00D605D2"/>
    <w:rsid w:val="00D63EF8"/>
    <w:rsid w:val="00D742A6"/>
    <w:rsid w:val="00D76DFF"/>
    <w:rsid w:val="00D77EBA"/>
    <w:rsid w:val="00D84FE8"/>
    <w:rsid w:val="00D867E8"/>
    <w:rsid w:val="00D90569"/>
    <w:rsid w:val="00D91D01"/>
    <w:rsid w:val="00D9481C"/>
    <w:rsid w:val="00D9782F"/>
    <w:rsid w:val="00DA4558"/>
    <w:rsid w:val="00DB3586"/>
    <w:rsid w:val="00DB39A8"/>
    <w:rsid w:val="00DB4C44"/>
    <w:rsid w:val="00DB6E44"/>
    <w:rsid w:val="00DC036E"/>
    <w:rsid w:val="00DC3802"/>
    <w:rsid w:val="00DD0279"/>
    <w:rsid w:val="00DD128B"/>
    <w:rsid w:val="00DD2DFA"/>
    <w:rsid w:val="00DD4E8E"/>
    <w:rsid w:val="00DD6821"/>
    <w:rsid w:val="00DD6D7F"/>
    <w:rsid w:val="00DF3FAD"/>
    <w:rsid w:val="00DF4707"/>
    <w:rsid w:val="00E015CF"/>
    <w:rsid w:val="00E01801"/>
    <w:rsid w:val="00E06F43"/>
    <w:rsid w:val="00E07D6C"/>
    <w:rsid w:val="00E120BB"/>
    <w:rsid w:val="00E16D1A"/>
    <w:rsid w:val="00E232FE"/>
    <w:rsid w:val="00E249DC"/>
    <w:rsid w:val="00E26187"/>
    <w:rsid w:val="00E27F7C"/>
    <w:rsid w:val="00E31163"/>
    <w:rsid w:val="00E31A10"/>
    <w:rsid w:val="00E368E8"/>
    <w:rsid w:val="00E37435"/>
    <w:rsid w:val="00E438B6"/>
    <w:rsid w:val="00E469FC"/>
    <w:rsid w:val="00E47C50"/>
    <w:rsid w:val="00E504B7"/>
    <w:rsid w:val="00E5454E"/>
    <w:rsid w:val="00E57178"/>
    <w:rsid w:val="00E65B51"/>
    <w:rsid w:val="00E708D9"/>
    <w:rsid w:val="00E70B35"/>
    <w:rsid w:val="00E71575"/>
    <w:rsid w:val="00E71CC1"/>
    <w:rsid w:val="00E91E26"/>
    <w:rsid w:val="00E948FA"/>
    <w:rsid w:val="00E94F1F"/>
    <w:rsid w:val="00E96BF2"/>
    <w:rsid w:val="00EA000E"/>
    <w:rsid w:val="00EA0025"/>
    <w:rsid w:val="00EA044D"/>
    <w:rsid w:val="00EA0857"/>
    <w:rsid w:val="00EA11F8"/>
    <w:rsid w:val="00EA1F42"/>
    <w:rsid w:val="00EA37F5"/>
    <w:rsid w:val="00EA633A"/>
    <w:rsid w:val="00EA7D5C"/>
    <w:rsid w:val="00EC0231"/>
    <w:rsid w:val="00EC3770"/>
    <w:rsid w:val="00EC56DB"/>
    <w:rsid w:val="00EC56DE"/>
    <w:rsid w:val="00EC69A4"/>
    <w:rsid w:val="00EC7B3C"/>
    <w:rsid w:val="00ED3562"/>
    <w:rsid w:val="00ED455D"/>
    <w:rsid w:val="00EE14FE"/>
    <w:rsid w:val="00EE3078"/>
    <w:rsid w:val="00EF3340"/>
    <w:rsid w:val="00EF4608"/>
    <w:rsid w:val="00F00FFC"/>
    <w:rsid w:val="00F024A8"/>
    <w:rsid w:val="00F24261"/>
    <w:rsid w:val="00F2556B"/>
    <w:rsid w:val="00F26796"/>
    <w:rsid w:val="00F27053"/>
    <w:rsid w:val="00F319DC"/>
    <w:rsid w:val="00F32363"/>
    <w:rsid w:val="00F35848"/>
    <w:rsid w:val="00F35F84"/>
    <w:rsid w:val="00F371CE"/>
    <w:rsid w:val="00F41830"/>
    <w:rsid w:val="00F41988"/>
    <w:rsid w:val="00F452AE"/>
    <w:rsid w:val="00F5002C"/>
    <w:rsid w:val="00F52B7D"/>
    <w:rsid w:val="00F53A6F"/>
    <w:rsid w:val="00F5788F"/>
    <w:rsid w:val="00F74EC7"/>
    <w:rsid w:val="00F7595B"/>
    <w:rsid w:val="00F81740"/>
    <w:rsid w:val="00F82E26"/>
    <w:rsid w:val="00F86BA4"/>
    <w:rsid w:val="00F91079"/>
    <w:rsid w:val="00F910CA"/>
    <w:rsid w:val="00F94C48"/>
    <w:rsid w:val="00F9672D"/>
    <w:rsid w:val="00F97395"/>
    <w:rsid w:val="00FA7F52"/>
    <w:rsid w:val="00FB0A27"/>
    <w:rsid w:val="00FB139F"/>
    <w:rsid w:val="00FB27DD"/>
    <w:rsid w:val="00FB5C5F"/>
    <w:rsid w:val="00FC2B2D"/>
    <w:rsid w:val="00FC4B3B"/>
    <w:rsid w:val="00FC52A1"/>
    <w:rsid w:val="00FC6300"/>
    <w:rsid w:val="00FC7554"/>
    <w:rsid w:val="00FD0C94"/>
    <w:rsid w:val="00FD1BF2"/>
    <w:rsid w:val="00FD1E71"/>
    <w:rsid w:val="00FD5FD8"/>
    <w:rsid w:val="00FD6E4F"/>
    <w:rsid w:val="00FE6253"/>
    <w:rsid w:val="00FE64A8"/>
    <w:rsid w:val="00FF1766"/>
    <w:rsid w:val="00FF4330"/>
    <w:rsid w:val="00FF6E10"/>
    <w:rsid w:val="00FF71C9"/>
    <w:rsid w:val="00FF72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3784C"/>
  <w15:chartTrackingRefBased/>
  <w15:docId w15:val="{C537A299-CAF5-44B4-AAD7-78EB068C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849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6178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319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5715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5715E"/>
    <w:rPr>
      <w:rFonts w:ascii="Segoe UI" w:hAnsi="Segoe UI" w:cs="Segoe UI"/>
      <w:sz w:val="18"/>
      <w:szCs w:val="18"/>
    </w:rPr>
  </w:style>
  <w:style w:type="paragraph" w:styleId="a6">
    <w:name w:val="header"/>
    <w:basedOn w:val="a"/>
    <w:link w:val="a7"/>
    <w:uiPriority w:val="99"/>
    <w:unhideWhenUsed/>
    <w:rsid w:val="00E120BB"/>
    <w:pPr>
      <w:tabs>
        <w:tab w:val="center" w:pos="4513"/>
        <w:tab w:val="right" w:pos="9026"/>
      </w:tabs>
      <w:spacing w:after="0" w:line="240" w:lineRule="auto"/>
    </w:pPr>
  </w:style>
  <w:style w:type="character" w:customStyle="1" w:styleId="a7">
    <w:name w:val="Верхній колонтитул Знак"/>
    <w:basedOn w:val="a0"/>
    <w:link w:val="a6"/>
    <w:uiPriority w:val="99"/>
    <w:rsid w:val="00E120BB"/>
  </w:style>
  <w:style w:type="paragraph" w:styleId="a8">
    <w:name w:val="footer"/>
    <w:basedOn w:val="a"/>
    <w:link w:val="a9"/>
    <w:uiPriority w:val="99"/>
    <w:unhideWhenUsed/>
    <w:rsid w:val="00E120BB"/>
    <w:pPr>
      <w:tabs>
        <w:tab w:val="center" w:pos="4513"/>
        <w:tab w:val="right" w:pos="9026"/>
      </w:tabs>
      <w:spacing w:after="0" w:line="240" w:lineRule="auto"/>
    </w:pPr>
  </w:style>
  <w:style w:type="character" w:customStyle="1" w:styleId="a9">
    <w:name w:val="Нижній колонтитул Знак"/>
    <w:basedOn w:val="a0"/>
    <w:link w:val="a8"/>
    <w:uiPriority w:val="99"/>
    <w:rsid w:val="00E120BB"/>
  </w:style>
  <w:style w:type="character" w:styleId="aa">
    <w:name w:val="Hyperlink"/>
    <w:basedOn w:val="a0"/>
    <w:uiPriority w:val="99"/>
    <w:unhideWhenUsed/>
    <w:rsid w:val="00E47C50"/>
    <w:rPr>
      <w:rFonts w:ascii="Times New Roman" w:hAnsi="Times New Roman" w:cs="Times New Roman" w:hint="default"/>
      <w:color w:val="000000"/>
      <w:u w:val="single"/>
    </w:rPr>
  </w:style>
  <w:style w:type="character" w:customStyle="1" w:styleId="rvts44">
    <w:name w:val="rvts44"/>
    <w:basedOn w:val="a0"/>
    <w:rsid w:val="002C01E8"/>
  </w:style>
  <w:style w:type="character" w:customStyle="1" w:styleId="rvts23">
    <w:name w:val="rvts23"/>
    <w:basedOn w:val="a0"/>
    <w:rsid w:val="00401F22"/>
  </w:style>
  <w:style w:type="character" w:customStyle="1" w:styleId="rvts15">
    <w:name w:val="rvts15"/>
    <w:basedOn w:val="a0"/>
    <w:rsid w:val="009D323B"/>
  </w:style>
  <w:style w:type="paragraph" w:customStyle="1" w:styleId="rvps7">
    <w:name w:val="rvps7"/>
    <w:basedOn w:val="a"/>
    <w:rsid w:val="001B05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List Paragraph"/>
    <w:basedOn w:val="a"/>
    <w:uiPriority w:val="34"/>
    <w:qFormat/>
    <w:rsid w:val="0044238B"/>
    <w:pPr>
      <w:ind w:left="720"/>
      <w:contextualSpacing/>
    </w:pPr>
  </w:style>
  <w:style w:type="character" w:customStyle="1" w:styleId="30">
    <w:name w:val="Заголовок 3 Знак"/>
    <w:basedOn w:val="a0"/>
    <w:link w:val="3"/>
    <w:rsid w:val="0061782D"/>
    <w:rPr>
      <w:rFonts w:ascii="Times New Roman" w:eastAsia="Times New Roman" w:hAnsi="Times New Roman" w:cs="Times New Roman"/>
      <w:b/>
      <w:bCs/>
      <w:sz w:val="27"/>
      <w:szCs w:val="27"/>
      <w:lang w:val="ru-RU" w:eastAsia="ru-RU"/>
    </w:rPr>
  </w:style>
  <w:style w:type="paragraph" w:styleId="21">
    <w:name w:val="Body Text 2"/>
    <w:basedOn w:val="a"/>
    <w:link w:val="22"/>
    <w:rsid w:val="0061782D"/>
    <w:pPr>
      <w:spacing w:before="120" w:after="0" w:line="240" w:lineRule="auto"/>
      <w:ind w:firstLine="851"/>
      <w:jc w:val="both"/>
    </w:pPr>
    <w:rPr>
      <w:rFonts w:ascii="Times New Roman" w:eastAsia="Times New Roman" w:hAnsi="Times New Roman" w:cs="Times New Roman"/>
      <w:sz w:val="28"/>
      <w:szCs w:val="28"/>
      <w:lang w:val="x-none" w:eastAsia="ru-RU"/>
    </w:rPr>
  </w:style>
  <w:style w:type="character" w:customStyle="1" w:styleId="22">
    <w:name w:val="Основний текст 2 Знак"/>
    <w:basedOn w:val="a0"/>
    <w:link w:val="21"/>
    <w:rsid w:val="0061782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
    <w:semiHidden/>
    <w:rsid w:val="007849FE"/>
    <w:rPr>
      <w:rFonts w:asciiTheme="majorHAnsi" w:eastAsiaTheme="majorEastAsia" w:hAnsiTheme="majorHAnsi" w:cstheme="majorBidi"/>
      <w:color w:val="2E74B5" w:themeColor="accent1" w:themeShade="BF"/>
      <w:sz w:val="26"/>
      <w:szCs w:val="26"/>
    </w:rPr>
  </w:style>
  <w:style w:type="character" w:customStyle="1" w:styleId="rvts9">
    <w:name w:val="rvts9"/>
    <w:basedOn w:val="a0"/>
    <w:rsid w:val="006D6B20"/>
  </w:style>
  <w:style w:type="character" w:customStyle="1" w:styleId="rvts0">
    <w:name w:val="rvts0"/>
    <w:basedOn w:val="a0"/>
    <w:rsid w:val="00B37707"/>
  </w:style>
  <w:style w:type="character" w:customStyle="1" w:styleId="rvts46">
    <w:name w:val="rvts46"/>
    <w:basedOn w:val="a0"/>
    <w:rsid w:val="00424A72"/>
  </w:style>
  <w:style w:type="character" w:customStyle="1" w:styleId="rvts11">
    <w:name w:val="rvts11"/>
    <w:basedOn w:val="a0"/>
    <w:rsid w:val="002B0281"/>
  </w:style>
  <w:style w:type="paragraph" w:styleId="ac">
    <w:name w:val="Normal (Web)"/>
    <w:basedOn w:val="a"/>
    <w:uiPriority w:val="99"/>
    <w:semiHidden/>
    <w:unhideWhenUsed/>
    <w:rsid w:val="002B02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E715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E715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715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E715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1E42BF"/>
  </w:style>
  <w:style w:type="paragraph" w:customStyle="1" w:styleId="tc">
    <w:name w:val="tc"/>
    <w:basedOn w:val="a"/>
    <w:rsid w:val="007F57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A7F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FA7F52"/>
  </w:style>
  <w:style w:type="paragraph" w:customStyle="1" w:styleId="StyleZakonu">
    <w:name w:val="StyleZakonu"/>
    <w:basedOn w:val="a"/>
    <w:rsid w:val="004A4D5D"/>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Prop">
    <w:name w:val="StyleProp"/>
    <w:basedOn w:val="a"/>
    <w:rsid w:val="004A4D5D"/>
    <w:pPr>
      <w:spacing w:after="0" w:line="200" w:lineRule="exact"/>
      <w:ind w:firstLine="227"/>
      <w:jc w:val="both"/>
    </w:pPr>
    <w:rPr>
      <w:rFonts w:ascii="Times New Roman" w:eastAsia="Times New Roman" w:hAnsi="Times New Roman" w:cs="Times New Roman"/>
      <w:sz w:val="18"/>
      <w:szCs w:val="20"/>
      <w:lang w:eastAsia="ru-RU"/>
    </w:rPr>
  </w:style>
  <w:style w:type="character" w:customStyle="1" w:styleId="ad">
    <w:name w:val="Основной текст_"/>
    <w:basedOn w:val="a0"/>
    <w:link w:val="1"/>
    <w:rsid w:val="00D84FE8"/>
    <w:rPr>
      <w:rFonts w:ascii="Times New Roman" w:eastAsia="Times New Roman" w:hAnsi="Times New Roman" w:cs="Times New Roman"/>
      <w:sz w:val="26"/>
      <w:szCs w:val="26"/>
    </w:rPr>
  </w:style>
  <w:style w:type="paragraph" w:customStyle="1" w:styleId="1">
    <w:name w:val="Основной текст1"/>
    <w:basedOn w:val="a"/>
    <w:link w:val="ad"/>
    <w:rsid w:val="00D84FE8"/>
    <w:pPr>
      <w:widowControl w:val="0"/>
      <w:spacing w:after="0" w:line="257" w:lineRule="auto"/>
      <w:ind w:firstLine="400"/>
    </w:pPr>
    <w:rPr>
      <w:rFonts w:ascii="Times New Roman" w:eastAsia="Times New Roman" w:hAnsi="Times New Roman" w:cs="Times New Roman"/>
      <w:sz w:val="26"/>
      <w:szCs w:val="26"/>
    </w:rPr>
  </w:style>
  <w:style w:type="character" w:styleId="ae">
    <w:name w:val="Strong"/>
    <w:basedOn w:val="a0"/>
    <w:uiPriority w:val="22"/>
    <w:qFormat/>
    <w:rsid w:val="00BD3149"/>
    <w:rPr>
      <w:b/>
      <w:bCs/>
    </w:rPr>
  </w:style>
  <w:style w:type="character" w:customStyle="1" w:styleId="23">
    <w:name w:val="Основний текст (2)_"/>
    <w:basedOn w:val="a0"/>
    <w:link w:val="24"/>
    <w:rsid w:val="009D54F9"/>
    <w:rPr>
      <w:rFonts w:ascii="Times New Roman" w:eastAsia="Times New Roman" w:hAnsi="Times New Roman" w:cs="Times New Roman"/>
      <w:sz w:val="26"/>
      <w:szCs w:val="26"/>
      <w:shd w:val="clear" w:color="auto" w:fill="FFFFFF"/>
    </w:rPr>
  </w:style>
  <w:style w:type="paragraph" w:customStyle="1" w:styleId="24">
    <w:name w:val="Основний текст (2)"/>
    <w:basedOn w:val="a"/>
    <w:link w:val="23"/>
    <w:rsid w:val="009D54F9"/>
    <w:pPr>
      <w:widowControl w:val="0"/>
      <w:shd w:val="clear" w:color="auto" w:fill="FFFFFF"/>
      <w:spacing w:after="0" w:line="320" w:lineRule="exact"/>
      <w:ind w:hanging="188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86">
      <w:bodyDiv w:val="1"/>
      <w:marLeft w:val="0"/>
      <w:marRight w:val="0"/>
      <w:marTop w:val="0"/>
      <w:marBottom w:val="0"/>
      <w:divBdr>
        <w:top w:val="none" w:sz="0" w:space="0" w:color="auto"/>
        <w:left w:val="none" w:sz="0" w:space="0" w:color="auto"/>
        <w:bottom w:val="none" w:sz="0" w:space="0" w:color="auto"/>
        <w:right w:val="none" w:sz="0" w:space="0" w:color="auto"/>
      </w:divBdr>
      <w:divsChild>
        <w:div w:id="1344746645">
          <w:marLeft w:val="0"/>
          <w:marRight w:val="0"/>
          <w:marTop w:val="0"/>
          <w:marBottom w:val="0"/>
          <w:divBdr>
            <w:top w:val="none" w:sz="0" w:space="0" w:color="auto"/>
            <w:left w:val="none" w:sz="0" w:space="0" w:color="auto"/>
            <w:bottom w:val="none" w:sz="0" w:space="0" w:color="auto"/>
            <w:right w:val="none" w:sz="0" w:space="0" w:color="auto"/>
          </w:divBdr>
        </w:div>
        <w:div w:id="1912932562">
          <w:marLeft w:val="0"/>
          <w:marRight w:val="0"/>
          <w:marTop w:val="0"/>
          <w:marBottom w:val="0"/>
          <w:divBdr>
            <w:top w:val="none" w:sz="0" w:space="0" w:color="auto"/>
            <w:left w:val="none" w:sz="0" w:space="0" w:color="auto"/>
            <w:bottom w:val="none" w:sz="0" w:space="0" w:color="auto"/>
            <w:right w:val="none" w:sz="0" w:space="0" w:color="auto"/>
          </w:divBdr>
        </w:div>
        <w:div w:id="1961840054">
          <w:marLeft w:val="0"/>
          <w:marRight w:val="0"/>
          <w:marTop w:val="0"/>
          <w:marBottom w:val="0"/>
          <w:divBdr>
            <w:top w:val="none" w:sz="0" w:space="0" w:color="auto"/>
            <w:left w:val="none" w:sz="0" w:space="0" w:color="auto"/>
            <w:bottom w:val="none" w:sz="0" w:space="0" w:color="auto"/>
            <w:right w:val="none" w:sz="0" w:space="0" w:color="auto"/>
          </w:divBdr>
        </w:div>
        <w:div w:id="1810778193">
          <w:marLeft w:val="0"/>
          <w:marRight w:val="0"/>
          <w:marTop w:val="0"/>
          <w:marBottom w:val="0"/>
          <w:divBdr>
            <w:top w:val="none" w:sz="0" w:space="0" w:color="auto"/>
            <w:left w:val="none" w:sz="0" w:space="0" w:color="auto"/>
            <w:bottom w:val="none" w:sz="0" w:space="0" w:color="auto"/>
            <w:right w:val="none" w:sz="0" w:space="0" w:color="auto"/>
          </w:divBdr>
        </w:div>
        <w:div w:id="1977448109">
          <w:marLeft w:val="0"/>
          <w:marRight w:val="0"/>
          <w:marTop w:val="0"/>
          <w:marBottom w:val="0"/>
          <w:divBdr>
            <w:top w:val="none" w:sz="0" w:space="0" w:color="auto"/>
            <w:left w:val="none" w:sz="0" w:space="0" w:color="auto"/>
            <w:bottom w:val="none" w:sz="0" w:space="0" w:color="auto"/>
            <w:right w:val="none" w:sz="0" w:space="0" w:color="auto"/>
          </w:divBdr>
        </w:div>
        <w:div w:id="1839883525">
          <w:marLeft w:val="0"/>
          <w:marRight w:val="0"/>
          <w:marTop w:val="0"/>
          <w:marBottom w:val="0"/>
          <w:divBdr>
            <w:top w:val="none" w:sz="0" w:space="0" w:color="auto"/>
            <w:left w:val="none" w:sz="0" w:space="0" w:color="auto"/>
            <w:bottom w:val="none" w:sz="0" w:space="0" w:color="auto"/>
            <w:right w:val="none" w:sz="0" w:space="0" w:color="auto"/>
          </w:divBdr>
        </w:div>
        <w:div w:id="424617236">
          <w:marLeft w:val="0"/>
          <w:marRight w:val="0"/>
          <w:marTop w:val="0"/>
          <w:marBottom w:val="0"/>
          <w:divBdr>
            <w:top w:val="none" w:sz="0" w:space="0" w:color="auto"/>
            <w:left w:val="none" w:sz="0" w:space="0" w:color="auto"/>
            <w:bottom w:val="none" w:sz="0" w:space="0" w:color="auto"/>
            <w:right w:val="none" w:sz="0" w:space="0" w:color="auto"/>
          </w:divBdr>
        </w:div>
        <w:div w:id="2078898654">
          <w:marLeft w:val="0"/>
          <w:marRight w:val="0"/>
          <w:marTop w:val="0"/>
          <w:marBottom w:val="0"/>
          <w:divBdr>
            <w:top w:val="none" w:sz="0" w:space="0" w:color="auto"/>
            <w:left w:val="none" w:sz="0" w:space="0" w:color="auto"/>
            <w:bottom w:val="none" w:sz="0" w:space="0" w:color="auto"/>
            <w:right w:val="none" w:sz="0" w:space="0" w:color="auto"/>
          </w:divBdr>
        </w:div>
        <w:div w:id="1470054583">
          <w:marLeft w:val="0"/>
          <w:marRight w:val="0"/>
          <w:marTop w:val="0"/>
          <w:marBottom w:val="0"/>
          <w:divBdr>
            <w:top w:val="none" w:sz="0" w:space="0" w:color="auto"/>
            <w:left w:val="none" w:sz="0" w:space="0" w:color="auto"/>
            <w:bottom w:val="none" w:sz="0" w:space="0" w:color="auto"/>
            <w:right w:val="none" w:sz="0" w:space="0" w:color="auto"/>
          </w:divBdr>
        </w:div>
        <w:div w:id="1263491617">
          <w:marLeft w:val="0"/>
          <w:marRight w:val="0"/>
          <w:marTop w:val="0"/>
          <w:marBottom w:val="0"/>
          <w:divBdr>
            <w:top w:val="none" w:sz="0" w:space="0" w:color="auto"/>
            <w:left w:val="none" w:sz="0" w:space="0" w:color="auto"/>
            <w:bottom w:val="none" w:sz="0" w:space="0" w:color="auto"/>
            <w:right w:val="none" w:sz="0" w:space="0" w:color="auto"/>
          </w:divBdr>
        </w:div>
        <w:div w:id="953825294">
          <w:marLeft w:val="0"/>
          <w:marRight w:val="0"/>
          <w:marTop w:val="0"/>
          <w:marBottom w:val="0"/>
          <w:divBdr>
            <w:top w:val="none" w:sz="0" w:space="0" w:color="auto"/>
            <w:left w:val="none" w:sz="0" w:space="0" w:color="auto"/>
            <w:bottom w:val="none" w:sz="0" w:space="0" w:color="auto"/>
            <w:right w:val="none" w:sz="0" w:space="0" w:color="auto"/>
          </w:divBdr>
        </w:div>
        <w:div w:id="398789744">
          <w:marLeft w:val="0"/>
          <w:marRight w:val="0"/>
          <w:marTop w:val="0"/>
          <w:marBottom w:val="0"/>
          <w:divBdr>
            <w:top w:val="none" w:sz="0" w:space="0" w:color="auto"/>
            <w:left w:val="none" w:sz="0" w:space="0" w:color="auto"/>
            <w:bottom w:val="none" w:sz="0" w:space="0" w:color="auto"/>
            <w:right w:val="none" w:sz="0" w:space="0" w:color="auto"/>
          </w:divBdr>
        </w:div>
        <w:div w:id="726344522">
          <w:marLeft w:val="0"/>
          <w:marRight w:val="0"/>
          <w:marTop w:val="0"/>
          <w:marBottom w:val="0"/>
          <w:divBdr>
            <w:top w:val="none" w:sz="0" w:space="0" w:color="auto"/>
            <w:left w:val="none" w:sz="0" w:space="0" w:color="auto"/>
            <w:bottom w:val="none" w:sz="0" w:space="0" w:color="auto"/>
            <w:right w:val="none" w:sz="0" w:space="0" w:color="auto"/>
          </w:divBdr>
        </w:div>
        <w:div w:id="1675569761">
          <w:marLeft w:val="0"/>
          <w:marRight w:val="0"/>
          <w:marTop w:val="0"/>
          <w:marBottom w:val="0"/>
          <w:divBdr>
            <w:top w:val="none" w:sz="0" w:space="0" w:color="auto"/>
            <w:left w:val="none" w:sz="0" w:space="0" w:color="auto"/>
            <w:bottom w:val="none" w:sz="0" w:space="0" w:color="auto"/>
            <w:right w:val="none" w:sz="0" w:space="0" w:color="auto"/>
          </w:divBdr>
        </w:div>
        <w:div w:id="1451587906">
          <w:marLeft w:val="0"/>
          <w:marRight w:val="0"/>
          <w:marTop w:val="0"/>
          <w:marBottom w:val="0"/>
          <w:divBdr>
            <w:top w:val="none" w:sz="0" w:space="0" w:color="auto"/>
            <w:left w:val="none" w:sz="0" w:space="0" w:color="auto"/>
            <w:bottom w:val="none" w:sz="0" w:space="0" w:color="auto"/>
            <w:right w:val="none" w:sz="0" w:space="0" w:color="auto"/>
          </w:divBdr>
        </w:div>
        <w:div w:id="2002149795">
          <w:marLeft w:val="0"/>
          <w:marRight w:val="0"/>
          <w:marTop w:val="0"/>
          <w:marBottom w:val="0"/>
          <w:divBdr>
            <w:top w:val="none" w:sz="0" w:space="0" w:color="auto"/>
            <w:left w:val="none" w:sz="0" w:space="0" w:color="auto"/>
            <w:bottom w:val="none" w:sz="0" w:space="0" w:color="auto"/>
            <w:right w:val="none" w:sz="0" w:space="0" w:color="auto"/>
          </w:divBdr>
        </w:div>
        <w:div w:id="1487239564">
          <w:marLeft w:val="0"/>
          <w:marRight w:val="0"/>
          <w:marTop w:val="0"/>
          <w:marBottom w:val="0"/>
          <w:divBdr>
            <w:top w:val="none" w:sz="0" w:space="0" w:color="auto"/>
            <w:left w:val="none" w:sz="0" w:space="0" w:color="auto"/>
            <w:bottom w:val="none" w:sz="0" w:space="0" w:color="auto"/>
            <w:right w:val="none" w:sz="0" w:space="0" w:color="auto"/>
          </w:divBdr>
        </w:div>
        <w:div w:id="791482128">
          <w:marLeft w:val="0"/>
          <w:marRight w:val="0"/>
          <w:marTop w:val="0"/>
          <w:marBottom w:val="0"/>
          <w:divBdr>
            <w:top w:val="none" w:sz="0" w:space="0" w:color="auto"/>
            <w:left w:val="none" w:sz="0" w:space="0" w:color="auto"/>
            <w:bottom w:val="none" w:sz="0" w:space="0" w:color="auto"/>
            <w:right w:val="none" w:sz="0" w:space="0" w:color="auto"/>
          </w:divBdr>
        </w:div>
        <w:div w:id="1727022371">
          <w:marLeft w:val="0"/>
          <w:marRight w:val="0"/>
          <w:marTop w:val="0"/>
          <w:marBottom w:val="0"/>
          <w:divBdr>
            <w:top w:val="none" w:sz="0" w:space="0" w:color="auto"/>
            <w:left w:val="none" w:sz="0" w:space="0" w:color="auto"/>
            <w:bottom w:val="none" w:sz="0" w:space="0" w:color="auto"/>
            <w:right w:val="none" w:sz="0" w:space="0" w:color="auto"/>
          </w:divBdr>
        </w:div>
        <w:div w:id="1885291847">
          <w:marLeft w:val="0"/>
          <w:marRight w:val="0"/>
          <w:marTop w:val="0"/>
          <w:marBottom w:val="0"/>
          <w:divBdr>
            <w:top w:val="none" w:sz="0" w:space="0" w:color="auto"/>
            <w:left w:val="none" w:sz="0" w:space="0" w:color="auto"/>
            <w:bottom w:val="none" w:sz="0" w:space="0" w:color="auto"/>
            <w:right w:val="none" w:sz="0" w:space="0" w:color="auto"/>
          </w:divBdr>
        </w:div>
        <w:div w:id="1119449812">
          <w:marLeft w:val="0"/>
          <w:marRight w:val="0"/>
          <w:marTop w:val="0"/>
          <w:marBottom w:val="0"/>
          <w:divBdr>
            <w:top w:val="none" w:sz="0" w:space="0" w:color="auto"/>
            <w:left w:val="none" w:sz="0" w:space="0" w:color="auto"/>
            <w:bottom w:val="none" w:sz="0" w:space="0" w:color="auto"/>
            <w:right w:val="none" w:sz="0" w:space="0" w:color="auto"/>
          </w:divBdr>
        </w:div>
        <w:div w:id="1780446032">
          <w:marLeft w:val="0"/>
          <w:marRight w:val="0"/>
          <w:marTop w:val="0"/>
          <w:marBottom w:val="0"/>
          <w:divBdr>
            <w:top w:val="none" w:sz="0" w:space="0" w:color="auto"/>
            <w:left w:val="none" w:sz="0" w:space="0" w:color="auto"/>
            <w:bottom w:val="none" w:sz="0" w:space="0" w:color="auto"/>
            <w:right w:val="none" w:sz="0" w:space="0" w:color="auto"/>
          </w:divBdr>
        </w:div>
        <w:div w:id="21637479">
          <w:marLeft w:val="0"/>
          <w:marRight w:val="0"/>
          <w:marTop w:val="0"/>
          <w:marBottom w:val="0"/>
          <w:divBdr>
            <w:top w:val="none" w:sz="0" w:space="0" w:color="auto"/>
            <w:left w:val="none" w:sz="0" w:space="0" w:color="auto"/>
            <w:bottom w:val="none" w:sz="0" w:space="0" w:color="auto"/>
            <w:right w:val="none" w:sz="0" w:space="0" w:color="auto"/>
          </w:divBdr>
        </w:div>
        <w:div w:id="1750736049">
          <w:marLeft w:val="0"/>
          <w:marRight w:val="0"/>
          <w:marTop w:val="0"/>
          <w:marBottom w:val="0"/>
          <w:divBdr>
            <w:top w:val="none" w:sz="0" w:space="0" w:color="auto"/>
            <w:left w:val="none" w:sz="0" w:space="0" w:color="auto"/>
            <w:bottom w:val="none" w:sz="0" w:space="0" w:color="auto"/>
            <w:right w:val="none" w:sz="0" w:space="0" w:color="auto"/>
          </w:divBdr>
        </w:div>
        <w:div w:id="850026810">
          <w:marLeft w:val="0"/>
          <w:marRight w:val="0"/>
          <w:marTop w:val="0"/>
          <w:marBottom w:val="0"/>
          <w:divBdr>
            <w:top w:val="none" w:sz="0" w:space="0" w:color="auto"/>
            <w:left w:val="none" w:sz="0" w:space="0" w:color="auto"/>
            <w:bottom w:val="none" w:sz="0" w:space="0" w:color="auto"/>
            <w:right w:val="none" w:sz="0" w:space="0" w:color="auto"/>
          </w:divBdr>
        </w:div>
        <w:div w:id="113990173">
          <w:marLeft w:val="0"/>
          <w:marRight w:val="0"/>
          <w:marTop w:val="0"/>
          <w:marBottom w:val="0"/>
          <w:divBdr>
            <w:top w:val="none" w:sz="0" w:space="0" w:color="auto"/>
            <w:left w:val="none" w:sz="0" w:space="0" w:color="auto"/>
            <w:bottom w:val="none" w:sz="0" w:space="0" w:color="auto"/>
            <w:right w:val="none" w:sz="0" w:space="0" w:color="auto"/>
          </w:divBdr>
        </w:div>
        <w:div w:id="792863999">
          <w:marLeft w:val="0"/>
          <w:marRight w:val="0"/>
          <w:marTop w:val="0"/>
          <w:marBottom w:val="0"/>
          <w:divBdr>
            <w:top w:val="none" w:sz="0" w:space="0" w:color="auto"/>
            <w:left w:val="none" w:sz="0" w:space="0" w:color="auto"/>
            <w:bottom w:val="none" w:sz="0" w:space="0" w:color="auto"/>
            <w:right w:val="none" w:sz="0" w:space="0" w:color="auto"/>
          </w:divBdr>
        </w:div>
        <w:div w:id="1429277284">
          <w:marLeft w:val="0"/>
          <w:marRight w:val="0"/>
          <w:marTop w:val="0"/>
          <w:marBottom w:val="0"/>
          <w:divBdr>
            <w:top w:val="none" w:sz="0" w:space="0" w:color="auto"/>
            <w:left w:val="none" w:sz="0" w:space="0" w:color="auto"/>
            <w:bottom w:val="none" w:sz="0" w:space="0" w:color="auto"/>
            <w:right w:val="none" w:sz="0" w:space="0" w:color="auto"/>
          </w:divBdr>
        </w:div>
        <w:div w:id="423577046">
          <w:marLeft w:val="0"/>
          <w:marRight w:val="0"/>
          <w:marTop w:val="0"/>
          <w:marBottom w:val="0"/>
          <w:divBdr>
            <w:top w:val="none" w:sz="0" w:space="0" w:color="auto"/>
            <w:left w:val="none" w:sz="0" w:space="0" w:color="auto"/>
            <w:bottom w:val="none" w:sz="0" w:space="0" w:color="auto"/>
            <w:right w:val="none" w:sz="0" w:space="0" w:color="auto"/>
          </w:divBdr>
        </w:div>
        <w:div w:id="949973188">
          <w:marLeft w:val="0"/>
          <w:marRight w:val="0"/>
          <w:marTop w:val="0"/>
          <w:marBottom w:val="0"/>
          <w:divBdr>
            <w:top w:val="none" w:sz="0" w:space="0" w:color="auto"/>
            <w:left w:val="none" w:sz="0" w:space="0" w:color="auto"/>
            <w:bottom w:val="none" w:sz="0" w:space="0" w:color="auto"/>
            <w:right w:val="none" w:sz="0" w:space="0" w:color="auto"/>
          </w:divBdr>
        </w:div>
        <w:div w:id="1074474701">
          <w:marLeft w:val="0"/>
          <w:marRight w:val="0"/>
          <w:marTop w:val="0"/>
          <w:marBottom w:val="0"/>
          <w:divBdr>
            <w:top w:val="none" w:sz="0" w:space="0" w:color="auto"/>
            <w:left w:val="none" w:sz="0" w:space="0" w:color="auto"/>
            <w:bottom w:val="none" w:sz="0" w:space="0" w:color="auto"/>
            <w:right w:val="none" w:sz="0" w:space="0" w:color="auto"/>
          </w:divBdr>
        </w:div>
        <w:div w:id="370500527">
          <w:marLeft w:val="0"/>
          <w:marRight w:val="0"/>
          <w:marTop w:val="0"/>
          <w:marBottom w:val="0"/>
          <w:divBdr>
            <w:top w:val="none" w:sz="0" w:space="0" w:color="auto"/>
            <w:left w:val="none" w:sz="0" w:space="0" w:color="auto"/>
            <w:bottom w:val="none" w:sz="0" w:space="0" w:color="auto"/>
            <w:right w:val="none" w:sz="0" w:space="0" w:color="auto"/>
          </w:divBdr>
        </w:div>
        <w:div w:id="1267470064">
          <w:marLeft w:val="0"/>
          <w:marRight w:val="0"/>
          <w:marTop w:val="0"/>
          <w:marBottom w:val="0"/>
          <w:divBdr>
            <w:top w:val="none" w:sz="0" w:space="0" w:color="auto"/>
            <w:left w:val="none" w:sz="0" w:space="0" w:color="auto"/>
            <w:bottom w:val="none" w:sz="0" w:space="0" w:color="auto"/>
            <w:right w:val="none" w:sz="0" w:space="0" w:color="auto"/>
          </w:divBdr>
        </w:div>
        <w:div w:id="287055952">
          <w:marLeft w:val="0"/>
          <w:marRight w:val="0"/>
          <w:marTop w:val="0"/>
          <w:marBottom w:val="0"/>
          <w:divBdr>
            <w:top w:val="none" w:sz="0" w:space="0" w:color="auto"/>
            <w:left w:val="none" w:sz="0" w:space="0" w:color="auto"/>
            <w:bottom w:val="none" w:sz="0" w:space="0" w:color="auto"/>
            <w:right w:val="none" w:sz="0" w:space="0" w:color="auto"/>
          </w:divBdr>
        </w:div>
        <w:div w:id="1033072483">
          <w:marLeft w:val="0"/>
          <w:marRight w:val="0"/>
          <w:marTop w:val="0"/>
          <w:marBottom w:val="0"/>
          <w:divBdr>
            <w:top w:val="none" w:sz="0" w:space="0" w:color="auto"/>
            <w:left w:val="none" w:sz="0" w:space="0" w:color="auto"/>
            <w:bottom w:val="none" w:sz="0" w:space="0" w:color="auto"/>
            <w:right w:val="none" w:sz="0" w:space="0" w:color="auto"/>
          </w:divBdr>
        </w:div>
        <w:div w:id="1417628483">
          <w:marLeft w:val="0"/>
          <w:marRight w:val="0"/>
          <w:marTop w:val="0"/>
          <w:marBottom w:val="0"/>
          <w:divBdr>
            <w:top w:val="none" w:sz="0" w:space="0" w:color="auto"/>
            <w:left w:val="none" w:sz="0" w:space="0" w:color="auto"/>
            <w:bottom w:val="none" w:sz="0" w:space="0" w:color="auto"/>
            <w:right w:val="none" w:sz="0" w:space="0" w:color="auto"/>
          </w:divBdr>
        </w:div>
        <w:div w:id="1775058348">
          <w:marLeft w:val="0"/>
          <w:marRight w:val="0"/>
          <w:marTop w:val="0"/>
          <w:marBottom w:val="0"/>
          <w:divBdr>
            <w:top w:val="none" w:sz="0" w:space="0" w:color="auto"/>
            <w:left w:val="none" w:sz="0" w:space="0" w:color="auto"/>
            <w:bottom w:val="none" w:sz="0" w:space="0" w:color="auto"/>
            <w:right w:val="none" w:sz="0" w:space="0" w:color="auto"/>
          </w:divBdr>
        </w:div>
        <w:div w:id="2081752082">
          <w:marLeft w:val="0"/>
          <w:marRight w:val="0"/>
          <w:marTop w:val="0"/>
          <w:marBottom w:val="0"/>
          <w:divBdr>
            <w:top w:val="none" w:sz="0" w:space="0" w:color="auto"/>
            <w:left w:val="none" w:sz="0" w:space="0" w:color="auto"/>
            <w:bottom w:val="none" w:sz="0" w:space="0" w:color="auto"/>
            <w:right w:val="none" w:sz="0" w:space="0" w:color="auto"/>
          </w:divBdr>
        </w:div>
        <w:div w:id="893469213">
          <w:marLeft w:val="0"/>
          <w:marRight w:val="0"/>
          <w:marTop w:val="0"/>
          <w:marBottom w:val="0"/>
          <w:divBdr>
            <w:top w:val="none" w:sz="0" w:space="0" w:color="auto"/>
            <w:left w:val="none" w:sz="0" w:space="0" w:color="auto"/>
            <w:bottom w:val="none" w:sz="0" w:space="0" w:color="auto"/>
            <w:right w:val="none" w:sz="0" w:space="0" w:color="auto"/>
          </w:divBdr>
        </w:div>
        <w:div w:id="3945565">
          <w:marLeft w:val="0"/>
          <w:marRight w:val="0"/>
          <w:marTop w:val="0"/>
          <w:marBottom w:val="0"/>
          <w:divBdr>
            <w:top w:val="none" w:sz="0" w:space="0" w:color="auto"/>
            <w:left w:val="none" w:sz="0" w:space="0" w:color="auto"/>
            <w:bottom w:val="none" w:sz="0" w:space="0" w:color="auto"/>
            <w:right w:val="none" w:sz="0" w:space="0" w:color="auto"/>
          </w:divBdr>
        </w:div>
        <w:div w:id="2003122595">
          <w:marLeft w:val="0"/>
          <w:marRight w:val="0"/>
          <w:marTop w:val="0"/>
          <w:marBottom w:val="0"/>
          <w:divBdr>
            <w:top w:val="none" w:sz="0" w:space="0" w:color="auto"/>
            <w:left w:val="none" w:sz="0" w:space="0" w:color="auto"/>
            <w:bottom w:val="none" w:sz="0" w:space="0" w:color="auto"/>
            <w:right w:val="none" w:sz="0" w:space="0" w:color="auto"/>
          </w:divBdr>
        </w:div>
        <w:div w:id="766384552">
          <w:marLeft w:val="0"/>
          <w:marRight w:val="0"/>
          <w:marTop w:val="0"/>
          <w:marBottom w:val="0"/>
          <w:divBdr>
            <w:top w:val="none" w:sz="0" w:space="0" w:color="auto"/>
            <w:left w:val="none" w:sz="0" w:space="0" w:color="auto"/>
            <w:bottom w:val="none" w:sz="0" w:space="0" w:color="auto"/>
            <w:right w:val="none" w:sz="0" w:space="0" w:color="auto"/>
          </w:divBdr>
        </w:div>
        <w:div w:id="1244072464">
          <w:marLeft w:val="0"/>
          <w:marRight w:val="0"/>
          <w:marTop w:val="0"/>
          <w:marBottom w:val="0"/>
          <w:divBdr>
            <w:top w:val="none" w:sz="0" w:space="0" w:color="auto"/>
            <w:left w:val="none" w:sz="0" w:space="0" w:color="auto"/>
            <w:bottom w:val="none" w:sz="0" w:space="0" w:color="auto"/>
            <w:right w:val="none" w:sz="0" w:space="0" w:color="auto"/>
          </w:divBdr>
        </w:div>
        <w:div w:id="43524860">
          <w:marLeft w:val="0"/>
          <w:marRight w:val="0"/>
          <w:marTop w:val="0"/>
          <w:marBottom w:val="0"/>
          <w:divBdr>
            <w:top w:val="none" w:sz="0" w:space="0" w:color="auto"/>
            <w:left w:val="none" w:sz="0" w:space="0" w:color="auto"/>
            <w:bottom w:val="none" w:sz="0" w:space="0" w:color="auto"/>
            <w:right w:val="none" w:sz="0" w:space="0" w:color="auto"/>
          </w:divBdr>
        </w:div>
        <w:div w:id="1115564275">
          <w:marLeft w:val="0"/>
          <w:marRight w:val="0"/>
          <w:marTop w:val="0"/>
          <w:marBottom w:val="0"/>
          <w:divBdr>
            <w:top w:val="none" w:sz="0" w:space="0" w:color="auto"/>
            <w:left w:val="none" w:sz="0" w:space="0" w:color="auto"/>
            <w:bottom w:val="none" w:sz="0" w:space="0" w:color="auto"/>
            <w:right w:val="none" w:sz="0" w:space="0" w:color="auto"/>
          </w:divBdr>
        </w:div>
        <w:div w:id="63648681">
          <w:marLeft w:val="0"/>
          <w:marRight w:val="0"/>
          <w:marTop w:val="0"/>
          <w:marBottom w:val="0"/>
          <w:divBdr>
            <w:top w:val="none" w:sz="0" w:space="0" w:color="auto"/>
            <w:left w:val="none" w:sz="0" w:space="0" w:color="auto"/>
            <w:bottom w:val="none" w:sz="0" w:space="0" w:color="auto"/>
            <w:right w:val="none" w:sz="0" w:space="0" w:color="auto"/>
          </w:divBdr>
        </w:div>
        <w:div w:id="1911620588">
          <w:marLeft w:val="0"/>
          <w:marRight w:val="0"/>
          <w:marTop w:val="0"/>
          <w:marBottom w:val="0"/>
          <w:divBdr>
            <w:top w:val="none" w:sz="0" w:space="0" w:color="auto"/>
            <w:left w:val="none" w:sz="0" w:space="0" w:color="auto"/>
            <w:bottom w:val="none" w:sz="0" w:space="0" w:color="auto"/>
            <w:right w:val="none" w:sz="0" w:space="0" w:color="auto"/>
          </w:divBdr>
        </w:div>
        <w:div w:id="201670806">
          <w:marLeft w:val="0"/>
          <w:marRight w:val="0"/>
          <w:marTop w:val="0"/>
          <w:marBottom w:val="0"/>
          <w:divBdr>
            <w:top w:val="none" w:sz="0" w:space="0" w:color="auto"/>
            <w:left w:val="none" w:sz="0" w:space="0" w:color="auto"/>
            <w:bottom w:val="none" w:sz="0" w:space="0" w:color="auto"/>
            <w:right w:val="none" w:sz="0" w:space="0" w:color="auto"/>
          </w:divBdr>
        </w:div>
        <w:div w:id="1135952458">
          <w:marLeft w:val="0"/>
          <w:marRight w:val="0"/>
          <w:marTop w:val="0"/>
          <w:marBottom w:val="0"/>
          <w:divBdr>
            <w:top w:val="none" w:sz="0" w:space="0" w:color="auto"/>
            <w:left w:val="none" w:sz="0" w:space="0" w:color="auto"/>
            <w:bottom w:val="none" w:sz="0" w:space="0" w:color="auto"/>
            <w:right w:val="none" w:sz="0" w:space="0" w:color="auto"/>
          </w:divBdr>
        </w:div>
        <w:div w:id="464280895">
          <w:marLeft w:val="0"/>
          <w:marRight w:val="0"/>
          <w:marTop w:val="0"/>
          <w:marBottom w:val="0"/>
          <w:divBdr>
            <w:top w:val="none" w:sz="0" w:space="0" w:color="auto"/>
            <w:left w:val="none" w:sz="0" w:space="0" w:color="auto"/>
            <w:bottom w:val="none" w:sz="0" w:space="0" w:color="auto"/>
            <w:right w:val="none" w:sz="0" w:space="0" w:color="auto"/>
          </w:divBdr>
        </w:div>
        <w:div w:id="1373313099">
          <w:marLeft w:val="0"/>
          <w:marRight w:val="0"/>
          <w:marTop w:val="0"/>
          <w:marBottom w:val="0"/>
          <w:divBdr>
            <w:top w:val="none" w:sz="0" w:space="0" w:color="auto"/>
            <w:left w:val="none" w:sz="0" w:space="0" w:color="auto"/>
            <w:bottom w:val="none" w:sz="0" w:space="0" w:color="auto"/>
            <w:right w:val="none" w:sz="0" w:space="0" w:color="auto"/>
          </w:divBdr>
        </w:div>
        <w:div w:id="2004502257">
          <w:marLeft w:val="0"/>
          <w:marRight w:val="0"/>
          <w:marTop w:val="0"/>
          <w:marBottom w:val="0"/>
          <w:divBdr>
            <w:top w:val="none" w:sz="0" w:space="0" w:color="auto"/>
            <w:left w:val="none" w:sz="0" w:space="0" w:color="auto"/>
            <w:bottom w:val="none" w:sz="0" w:space="0" w:color="auto"/>
            <w:right w:val="none" w:sz="0" w:space="0" w:color="auto"/>
          </w:divBdr>
        </w:div>
        <w:div w:id="816072909">
          <w:marLeft w:val="0"/>
          <w:marRight w:val="0"/>
          <w:marTop w:val="0"/>
          <w:marBottom w:val="0"/>
          <w:divBdr>
            <w:top w:val="none" w:sz="0" w:space="0" w:color="auto"/>
            <w:left w:val="none" w:sz="0" w:space="0" w:color="auto"/>
            <w:bottom w:val="none" w:sz="0" w:space="0" w:color="auto"/>
            <w:right w:val="none" w:sz="0" w:space="0" w:color="auto"/>
          </w:divBdr>
        </w:div>
        <w:div w:id="2012832267">
          <w:marLeft w:val="0"/>
          <w:marRight w:val="0"/>
          <w:marTop w:val="0"/>
          <w:marBottom w:val="0"/>
          <w:divBdr>
            <w:top w:val="none" w:sz="0" w:space="0" w:color="auto"/>
            <w:left w:val="none" w:sz="0" w:space="0" w:color="auto"/>
            <w:bottom w:val="none" w:sz="0" w:space="0" w:color="auto"/>
            <w:right w:val="none" w:sz="0" w:space="0" w:color="auto"/>
          </w:divBdr>
        </w:div>
        <w:div w:id="1922636361">
          <w:marLeft w:val="0"/>
          <w:marRight w:val="0"/>
          <w:marTop w:val="0"/>
          <w:marBottom w:val="0"/>
          <w:divBdr>
            <w:top w:val="none" w:sz="0" w:space="0" w:color="auto"/>
            <w:left w:val="none" w:sz="0" w:space="0" w:color="auto"/>
            <w:bottom w:val="none" w:sz="0" w:space="0" w:color="auto"/>
            <w:right w:val="none" w:sz="0" w:space="0" w:color="auto"/>
          </w:divBdr>
        </w:div>
        <w:div w:id="1658223377">
          <w:marLeft w:val="0"/>
          <w:marRight w:val="0"/>
          <w:marTop w:val="0"/>
          <w:marBottom w:val="0"/>
          <w:divBdr>
            <w:top w:val="none" w:sz="0" w:space="0" w:color="auto"/>
            <w:left w:val="none" w:sz="0" w:space="0" w:color="auto"/>
            <w:bottom w:val="none" w:sz="0" w:space="0" w:color="auto"/>
            <w:right w:val="none" w:sz="0" w:space="0" w:color="auto"/>
          </w:divBdr>
        </w:div>
        <w:div w:id="1429230703">
          <w:marLeft w:val="0"/>
          <w:marRight w:val="0"/>
          <w:marTop w:val="0"/>
          <w:marBottom w:val="0"/>
          <w:divBdr>
            <w:top w:val="none" w:sz="0" w:space="0" w:color="auto"/>
            <w:left w:val="none" w:sz="0" w:space="0" w:color="auto"/>
            <w:bottom w:val="none" w:sz="0" w:space="0" w:color="auto"/>
            <w:right w:val="none" w:sz="0" w:space="0" w:color="auto"/>
          </w:divBdr>
        </w:div>
        <w:div w:id="920260828">
          <w:marLeft w:val="0"/>
          <w:marRight w:val="0"/>
          <w:marTop w:val="0"/>
          <w:marBottom w:val="0"/>
          <w:divBdr>
            <w:top w:val="none" w:sz="0" w:space="0" w:color="auto"/>
            <w:left w:val="none" w:sz="0" w:space="0" w:color="auto"/>
            <w:bottom w:val="none" w:sz="0" w:space="0" w:color="auto"/>
            <w:right w:val="none" w:sz="0" w:space="0" w:color="auto"/>
          </w:divBdr>
        </w:div>
        <w:div w:id="1217742209">
          <w:marLeft w:val="0"/>
          <w:marRight w:val="0"/>
          <w:marTop w:val="0"/>
          <w:marBottom w:val="0"/>
          <w:divBdr>
            <w:top w:val="none" w:sz="0" w:space="0" w:color="auto"/>
            <w:left w:val="none" w:sz="0" w:space="0" w:color="auto"/>
            <w:bottom w:val="none" w:sz="0" w:space="0" w:color="auto"/>
            <w:right w:val="none" w:sz="0" w:space="0" w:color="auto"/>
          </w:divBdr>
        </w:div>
      </w:divsChild>
    </w:div>
    <w:div w:id="4015433">
      <w:bodyDiv w:val="1"/>
      <w:marLeft w:val="0"/>
      <w:marRight w:val="0"/>
      <w:marTop w:val="0"/>
      <w:marBottom w:val="0"/>
      <w:divBdr>
        <w:top w:val="none" w:sz="0" w:space="0" w:color="auto"/>
        <w:left w:val="none" w:sz="0" w:space="0" w:color="auto"/>
        <w:bottom w:val="none" w:sz="0" w:space="0" w:color="auto"/>
        <w:right w:val="none" w:sz="0" w:space="0" w:color="auto"/>
      </w:divBdr>
    </w:div>
    <w:div w:id="55010630">
      <w:bodyDiv w:val="1"/>
      <w:marLeft w:val="0"/>
      <w:marRight w:val="0"/>
      <w:marTop w:val="0"/>
      <w:marBottom w:val="0"/>
      <w:divBdr>
        <w:top w:val="none" w:sz="0" w:space="0" w:color="auto"/>
        <w:left w:val="none" w:sz="0" w:space="0" w:color="auto"/>
        <w:bottom w:val="none" w:sz="0" w:space="0" w:color="auto"/>
        <w:right w:val="none" w:sz="0" w:space="0" w:color="auto"/>
      </w:divBdr>
    </w:div>
    <w:div w:id="94179004">
      <w:bodyDiv w:val="1"/>
      <w:marLeft w:val="0"/>
      <w:marRight w:val="0"/>
      <w:marTop w:val="0"/>
      <w:marBottom w:val="0"/>
      <w:divBdr>
        <w:top w:val="none" w:sz="0" w:space="0" w:color="auto"/>
        <w:left w:val="none" w:sz="0" w:space="0" w:color="auto"/>
        <w:bottom w:val="none" w:sz="0" w:space="0" w:color="auto"/>
        <w:right w:val="none" w:sz="0" w:space="0" w:color="auto"/>
      </w:divBdr>
    </w:div>
    <w:div w:id="113789113">
      <w:bodyDiv w:val="1"/>
      <w:marLeft w:val="0"/>
      <w:marRight w:val="0"/>
      <w:marTop w:val="0"/>
      <w:marBottom w:val="0"/>
      <w:divBdr>
        <w:top w:val="none" w:sz="0" w:space="0" w:color="auto"/>
        <w:left w:val="none" w:sz="0" w:space="0" w:color="auto"/>
        <w:bottom w:val="none" w:sz="0" w:space="0" w:color="auto"/>
        <w:right w:val="none" w:sz="0" w:space="0" w:color="auto"/>
      </w:divBdr>
    </w:div>
    <w:div w:id="155536475">
      <w:bodyDiv w:val="1"/>
      <w:marLeft w:val="0"/>
      <w:marRight w:val="0"/>
      <w:marTop w:val="0"/>
      <w:marBottom w:val="0"/>
      <w:divBdr>
        <w:top w:val="none" w:sz="0" w:space="0" w:color="auto"/>
        <w:left w:val="none" w:sz="0" w:space="0" w:color="auto"/>
        <w:bottom w:val="none" w:sz="0" w:space="0" w:color="auto"/>
        <w:right w:val="none" w:sz="0" w:space="0" w:color="auto"/>
      </w:divBdr>
      <w:divsChild>
        <w:div w:id="785000229">
          <w:marLeft w:val="0"/>
          <w:marRight w:val="0"/>
          <w:marTop w:val="0"/>
          <w:marBottom w:val="0"/>
          <w:divBdr>
            <w:top w:val="none" w:sz="0" w:space="0" w:color="auto"/>
            <w:left w:val="none" w:sz="0" w:space="0" w:color="auto"/>
            <w:bottom w:val="none" w:sz="0" w:space="0" w:color="auto"/>
            <w:right w:val="none" w:sz="0" w:space="0" w:color="auto"/>
          </w:divBdr>
        </w:div>
        <w:div w:id="1027757732">
          <w:marLeft w:val="0"/>
          <w:marRight w:val="0"/>
          <w:marTop w:val="0"/>
          <w:marBottom w:val="0"/>
          <w:divBdr>
            <w:top w:val="none" w:sz="0" w:space="0" w:color="auto"/>
            <w:left w:val="none" w:sz="0" w:space="0" w:color="auto"/>
            <w:bottom w:val="none" w:sz="0" w:space="0" w:color="auto"/>
            <w:right w:val="none" w:sz="0" w:space="0" w:color="auto"/>
          </w:divBdr>
        </w:div>
        <w:div w:id="2013213936">
          <w:marLeft w:val="0"/>
          <w:marRight w:val="0"/>
          <w:marTop w:val="0"/>
          <w:marBottom w:val="0"/>
          <w:divBdr>
            <w:top w:val="none" w:sz="0" w:space="0" w:color="auto"/>
            <w:left w:val="none" w:sz="0" w:space="0" w:color="auto"/>
            <w:bottom w:val="none" w:sz="0" w:space="0" w:color="auto"/>
            <w:right w:val="none" w:sz="0" w:space="0" w:color="auto"/>
          </w:divBdr>
        </w:div>
        <w:div w:id="2003317990">
          <w:marLeft w:val="0"/>
          <w:marRight w:val="0"/>
          <w:marTop w:val="0"/>
          <w:marBottom w:val="0"/>
          <w:divBdr>
            <w:top w:val="none" w:sz="0" w:space="0" w:color="auto"/>
            <w:left w:val="none" w:sz="0" w:space="0" w:color="auto"/>
            <w:bottom w:val="none" w:sz="0" w:space="0" w:color="auto"/>
            <w:right w:val="none" w:sz="0" w:space="0" w:color="auto"/>
          </w:divBdr>
        </w:div>
        <w:div w:id="1830827582">
          <w:marLeft w:val="0"/>
          <w:marRight w:val="0"/>
          <w:marTop w:val="0"/>
          <w:marBottom w:val="0"/>
          <w:divBdr>
            <w:top w:val="none" w:sz="0" w:space="0" w:color="auto"/>
            <w:left w:val="none" w:sz="0" w:space="0" w:color="auto"/>
            <w:bottom w:val="none" w:sz="0" w:space="0" w:color="auto"/>
            <w:right w:val="none" w:sz="0" w:space="0" w:color="auto"/>
          </w:divBdr>
        </w:div>
      </w:divsChild>
    </w:div>
    <w:div w:id="197621721">
      <w:bodyDiv w:val="1"/>
      <w:marLeft w:val="0"/>
      <w:marRight w:val="0"/>
      <w:marTop w:val="0"/>
      <w:marBottom w:val="0"/>
      <w:divBdr>
        <w:top w:val="none" w:sz="0" w:space="0" w:color="auto"/>
        <w:left w:val="none" w:sz="0" w:space="0" w:color="auto"/>
        <w:bottom w:val="none" w:sz="0" w:space="0" w:color="auto"/>
        <w:right w:val="none" w:sz="0" w:space="0" w:color="auto"/>
      </w:divBdr>
    </w:div>
    <w:div w:id="208417402">
      <w:bodyDiv w:val="1"/>
      <w:marLeft w:val="0"/>
      <w:marRight w:val="0"/>
      <w:marTop w:val="0"/>
      <w:marBottom w:val="0"/>
      <w:divBdr>
        <w:top w:val="none" w:sz="0" w:space="0" w:color="auto"/>
        <w:left w:val="none" w:sz="0" w:space="0" w:color="auto"/>
        <w:bottom w:val="none" w:sz="0" w:space="0" w:color="auto"/>
        <w:right w:val="none" w:sz="0" w:space="0" w:color="auto"/>
      </w:divBdr>
    </w:div>
    <w:div w:id="213781819">
      <w:bodyDiv w:val="1"/>
      <w:marLeft w:val="0"/>
      <w:marRight w:val="0"/>
      <w:marTop w:val="0"/>
      <w:marBottom w:val="0"/>
      <w:divBdr>
        <w:top w:val="none" w:sz="0" w:space="0" w:color="auto"/>
        <w:left w:val="none" w:sz="0" w:space="0" w:color="auto"/>
        <w:bottom w:val="none" w:sz="0" w:space="0" w:color="auto"/>
        <w:right w:val="none" w:sz="0" w:space="0" w:color="auto"/>
      </w:divBdr>
    </w:div>
    <w:div w:id="227689696">
      <w:bodyDiv w:val="1"/>
      <w:marLeft w:val="0"/>
      <w:marRight w:val="0"/>
      <w:marTop w:val="0"/>
      <w:marBottom w:val="0"/>
      <w:divBdr>
        <w:top w:val="none" w:sz="0" w:space="0" w:color="auto"/>
        <w:left w:val="none" w:sz="0" w:space="0" w:color="auto"/>
        <w:bottom w:val="none" w:sz="0" w:space="0" w:color="auto"/>
        <w:right w:val="none" w:sz="0" w:space="0" w:color="auto"/>
      </w:divBdr>
      <w:divsChild>
        <w:div w:id="1855607604">
          <w:marLeft w:val="0"/>
          <w:marRight w:val="0"/>
          <w:marTop w:val="0"/>
          <w:marBottom w:val="0"/>
          <w:divBdr>
            <w:top w:val="none" w:sz="0" w:space="0" w:color="auto"/>
            <w:left w:val="none" w:sz="0" w:space="0" w:color="auto"/>
            <w:bottom w:val="none" w:sz="0" w:space="0" w:color="auto"/>
            <w:right w:val="none" w:sz="0" w:space="0" w:color="auto"/>
          </w:divBdr>
        </w:div>
      </w:divsChild>
    </w:div>
    <w:div w:id="269626132">
      <w:bodyDiv w:val="1"/>
      <w:marLeft w:val="0"/>
      <w:marRight w:val="0"/>
      <w:marTop w:val="0"/>
      <w:marBottom w:val="0"/>
      <w:divBdr>
        <w:top w:val="none" w:sz="0" w:space="0" w:color="auto"/>
        <w:left w:val="none" w:sz="0" w:space="0" w:color="auto"/>
        <w:bottom w:val="none" w:sz="0" w:space="0" w:color="auto"/>
        <w:right w:val="none" w:sz="0" w:space="0" w:color="auto"/>
      </w:divBdr>
    </w:div>
    <w:div w:id="311181035">
      <w:bodyDiv w:val="1"/>
      <w:marLeft w:val="0"/>
      <w:marRight w:val="0"/>
      <w:marTop w:val="0"/>
      <w:marBottom w:val="0"/>
      <w:divBdr>
        <w:top w:val="none" w:sz="0" w:space="0" w:color="auto"/>
        <w:left w:val="none" w:sz="0" w:space="0" w:color="auto"/>
        <w:bottom w:val="none" w:sz="0" w:space="0" w:color="auto"/>
        <w:right w:val="none" w:sz="0" w:space="0" w:color="auto"/>
      </w:divBdr>
      <w:divsChild>
        <w:div w:id="1774126631">
          <w:marLeft w:val="0"/>
          <w:marRight w:val="0"/>
          <w:marTop w:val="0"/>
          <w:marBottom w:val="0"/>
          <w:divBdr>
            <w:top w:val="none" w:sz="0" w:space="0" w:color="auto"/>
            <w:left w:val="none" w:sz="0" w:space="0" w:color="auto"/>
            <w:bottom w:val="none" w:sz="0" w:space="0" w:color="auto"/>
            <w:right w:val="none" w:sz="0" w:space="0" w:color="auto"/>
          </w:divBdr>
        </w:div>
      </w:divsChild>
    </w:div>
    <w:div w:id="360326115">
      <w:bodyDiv w:val="1"/>
      <w:marLeft w:val="0"/>
      <w:marRight w:val="0"/>
      <w:marTop w:val="0"/>
      <w:marBottom w:val="0"/>
      <w:divBdr>
        <w:top w:val="none" w:sz="0" w:space="0" w:color="auto"/>
        <w:left w:val="none" w:sz="0" w:space="0" w:color="auto"/>
        <w:bottom w:val="none" w:sz="0" w:space="0" w:color="auto"/>
        <w:right w:val="none" w:sz="0" w:space="0" w:color="auto"/>
      </w:divBdr>
      <w:divsChild>
        <w:div w:id="37583803">
          <w:marLeft w:val="0"/>
          <w:marRight w:val="0"/>
          <w:marTop w:val="0"/>
          <w:marBottom w:val="0"/>
          <w:divBdr>
            <w:top w:val="none" w:sz="0" w:space="0" w:color="auto"/>
            <w:left w:val="none" w:sz="0" w:space="0" w:color="auto"/>
            <w:bottom w:val="none" w:sz="0" w:space="0" w:color="auto"/>
            <w:right w:val="none" w:sz="0" w:space="0" w:color="auto"/>
          </w:divBdr>
        </w:div>
        <w:div w:id="1404453823">
          <w:marLeft w:val="0"/>
          <w:marRight w:val="0"/>
          <w:marTop w:val="0"/>
          <w:marBottom w:val="0"/>
          <w:divBdr>
            <w:top w:val="none" w:sz="0" w:space="0" w:color="auto"/>
            <w:left w:val="none" w:sz="0" w:space="0" w:color="auto"/>
            <w:bottom w:val="none" w:sz="0" w:space="0" w:color="auto"/>
            <w:right w:val="none" w:sz="0" w:space="0" w:color="auto"/>
          </w:divBdr>
        </w:div>
        <w:div w:id="242838176">
          <w:marLeft w:val="0"/>
          <w:marRight w:val="0"/>
          <w:marTop w:val="0"/>
          <w:marBottom w:val="0"/>
          <w:divBdr>
            <w:top w:val="none" w:sz="0" w:space="0" w:color="auto"/>
            <w:left w:val="none" w:sz="0" w:space="0" w:color="auto"/>
            <w:bottom w:val="none" w:sz="0" w:space="0" w:color="auto"/>
            <w:right w:val="none" w:sz="0" w:space="0" w:color="auto"/>
          </w:divBdr>
        </w:div>
      </w:divsChild>
    </w:div>
    <w:div w:id="361977709">
      <w:bodyDiv w:val="1"/>
      <w:marLeft w:val="0"/>
      <w:marRight w:val="0"/>
      <w:marTop w:val="0"/>
      <w:marBottom w:val="0"/>
      <w:divBdr>
        <w:top w:val="none" w:sz="0" w:space="0" w:color="auto"/>
        <w:left w:val="none" w:sz="0" w:space="0" w:color="auto"/>
        <w:bottom w:val="none" w:sz="0" w:space="0" w:color="auto"/>
        <w:right w:val="none" w:sz="0" w:space="0" w:color="auto"/>
      </w:divBdr>
    </w:div>
    <w:div w:id="464741412">
      <w:bodyDiv w:val="1"/>
      <w:marLeft w:val="0"/>
      <w:marRight w:val="0"/>
      <w:marTop w:val="0"/>
      <w:marBottom w:val="0"/>
      <w:divBdr>
        <w:top w:val="none" w:sz="0" w:space="0" w:color="auto"/>
        <w:left w:val="none" w:sz="0" w:space="0" w:color="auto"/>
        <w:bottom w:val="none" w:sz="0" w:space="0" w:color="auto"/>
        <w:right w:val="none" w:sz="0" w:space="0" w:color="auto"/>
      </w:divBdr>
    </w:div>
    <w:div w:id="478612754">
      <w:bodyDiv w:val="1"/>
      <w:marLeft w:val="0"/>
      <w:marRight w:val="0"/>
      <w:marTop w:val="0"/>
      <w:marBottom w:val="0"/>
      <w:divBdr>
        <w:top w:val="none" w:sz="0" w:space="0" w:color="auto"/>
        <w:left w:val="none" w:sz="0" w:space="0" w:color="auto"/>
        <w:bottom w:val="none" w:sz="0" w:space="0" w:color="auto"/>
        <w:right w:val="none" w:sz="0" w:space="0" w:color="auto"/>
      </w:divBdr>
      <w:divsChild>
        <w:div w:id="427654952">
          <w:marLeft w:val="0"/>
          <w:marRight w:val="0"/>
          <w:marTop w:val="0"/>
          <w:marBottom w:val="0"/>
          <w:divBdr>
            <w:top w:val="none" w:sz="0" w:space="0" w:color="auto"/>
            <w:left w:val="none" w:sz="0" w:space="0" w:color="auto"/>
            <w:bottom w:val="none" w:sz="0" w:space="0" w:color="auto"/>
            <w:right w:val="none" w:sz="0" w:space="0" w:color="auto"/>
          </w:divBdr>
        </w:div>
        <w:div w:id="1374771147">
          <w:marLeft w:val="0"/>
          <w:marRight w:val="0"/>
          <w:marTop w:val="0"/>
          <w:marBottom w:val="0"/>
          <w:divBdr>
            <w:top w:val="none" w:sz="0" w:space="0" w:color="auto"/>
            <w:left w:val="none" w:sz="0" w:space="0" w:color="auto"/>
            <w:bottom w:val="none" w:sz="0" w:space="0" w:color="auto"/>
            <w:right w:val="none" w:sz="0" w:space="0" w:color="auto"/>
          </w:divBdr>
        </w:div>
      </w:divsChild>
    </w:div>
    <w:div w:id="521630416">
      <w:bodyDiv w:val="1"/>
      <w:marLeft w:val="0"/>
      <w:marRight w:val="0"/>
      <w:marTop w:val="0"/>
      <w:marBottom w:val="0"/>
      <w:divBdr>
        <w:top w:val="none" w:sz="0" w:space="0" w:color="auto"/>
        <w:left w:val="none" w:sz="0" w:space="0" w:color="auto"/>
        <w:bottom w:val="none" w:sz="0" w:space="0" w:color="auto"/>
        <w:right w:val="none" w:sz="0" w:space="0" w:color="auto"/>
      </w:divBdr>
    </w:div>
    <w:div w:id="619461647">
      <w:bodyDiv w:val="1"/>
      <w:marLeft w:val="0"/>
      <w:marRight w:val="0"/>
      <w:marTop w:val="0"/>
      <w:marBottom w:val="0"/>
      <w:divBdr>
        <w:top w:val="none" w:sz="0" w:space="0" w:color="auto"/>
        <w:left w:val="none" w:sz="0" w:space="0" w:color="auto"/>
        <w:bottom w:val="none" w:sz="0" w:space="0" w:color="auto"/>
        <w:right w:val="none" w:sz="0" w:space="0" w:color="auto"/>
      </w:divBdr>
    </w:div>
    <w:div w:id="636640464">
      <w:bodyDiv w:val="1"/>
      <w:marLeft w:val="0"/>
      <w:marRight w:val="0"/>
      <w:marTop w:val="0"/>
      <w:marBottom w:val="0"/>
      <w:divBdr>
        <w:top w:val="none" w:sz="0" w:space="0" w:color="auto"/>
        <w:left w:val="none" w:sz="0" w:space="0" w:color="auto"/>
        <w:bottom w:val="none" w:sz="0" w:space="0" w:color="auto"/>
        <w:right w:val="none" w:sz="0" w:space="0" w:color="auto"/>
      </w:divBdr>
    </w:div>
    <w:div w:id="705181156">
      <w:bodyDiv w:val="1"/>
      <w:marLeft w:val="0"/>
      <w:marRight w:val="0"/>
      <w:marTop w:val="0"/>
      <w:marBottom w:val="0"/>
      <w:divBdr>
        <w:top w:val="none" w:sz="0" w:space="0" w:color="auto"/>
        <w:left w:val="none" w:sz="0" w:space="0" w:color="auto"/>
        <w:bottom w:val="none" w:sz="0" w:space="0" w:color="auto"/>
        <w:right w:val="none" w:sz="0" w:space="0" w:color="auto"/>
      </w:divBdr>
      <w:divsChild>
        <w:div w:id="1921602190">
          <w:marLeft w:val="0"/>
          <w:marRight w:val="0"/>
          <w:marTop w:val="0"/>
          <w:marBottom w:val="0"/>
          <w:divBdr>
            <w:top w:val="none" w:sz="0" w:space="0" w:color="auto"/>
            <w:left w:val="none" w:sz="0" w:space="0" w:color="auto"/>
            <w:bottom w:val="none" w:sz="0" w:space="0" w:color="auto"/>
            <w:right w:val="none" w:sz="0" w:space="0" w:color="auto"/>
          </w:divBdr>
        </w:div>
        <w:div w:id="1191070840">
          <w:marLeft w:val="0"/>
          <w:marRight w:val="0"/>
          <w:marTop w:val="0"/>
          <w:marBottom w:val="0"/>
          <w:divBdr>
            <w:top w:val="none" w:sz="0" w:space="0" w:color="auto"/>
            <w:left w:val="none" w:sz="0" w:space="0" w:color="auto"/>
            <w:bottom w:val="none" w:sz="0" w:space="0" w:color="auto"/>
            <w:right w:val="none" w:sz="0" w:space="0" w:color="auto"/>
          </w:divBdr>
        </w:div>
      </w:divsChild>
    </w:div>
    <w:div w:id="723213382">
      <w:bodyDiv w:val="1"/>
      <w:marLeft w:val="0"/>
      <w:marRight w:val="0"/>
      <w:marTop w:val="0"/>
      <w:marBottom w:val="0"/>
      <w:divBdr>
        <w:top w:val="none" w:sz="0" w:space="0" w:color="auto"/>
        <w:left w:val="none" w:sz="0" w:space="0" w:color="auto"/>
        <w:bottom w:val="none" w:sz="0" w:space="0" w:color="auto"/>
        <w:right w:val="none" w:sz="0" w:space="0" w:color="auto"/>
      </w:divBdr>
    </w:div>
    <w:div w:id="738674732">
      <w:bodyDiv w:val="1"/>
      <w:marLeft w:val="0"/>
      <w:marRight w:val="0"/>
      <w:marTop w:val="0"/>
      <w:marBottom w:val="0"/>
      <w:divBdr>
        <w:top w:val="none" w:sz="0" w:space="0" w:color="auto"/>
        <w:left w:val="none" w:sz="0" w:space="0" w:color="auto"/>
        <w:bottom w:val="none" w:sz="0" w:space="0" w:color="auto"/>
        <w:right w:val="none" w:sz="0" w:space="0" w:color="auto"/>
      </w:divBdr>
    </w:div>
    <w:div w:id="765736626">
      <w:bodyDiv w:val="1"/>
      <w:marLeft w:val="0"/>
      <w:marRight w:val="0"/>
      <w:marTop w:val="0"/>
      <w:marBottom w:val="0"/>
      <w:divBdr>
        <w:top w:val="none" w:sz="0" w:space="0" w:color="auto"/>
        <w:left w:val="none" w:sz="0" w:space="0" w:color="auto"/>
        <w:bottom w:val="none" w:sz="0" w:space="0" w:color="auto"/>
        <w:right w:val="none" w:sz="0" w:space="0" w:color="auto"/>
      </w:divBdr>
      <w:divsChild>
        <w:div w:id="2047682356">
          <w:marLeft w:val="0"/>
          <w:marRight w:val="0"/>
          <w:marTop w:val="0"/>
          <w:marBottom w:val="0"/>
          <w:divBdr>
            <w:top w:val="none" w:sz="0" w:space="0" w:color="auto"/>
            <w:left w:val="none" w:sz="0" w:space="0" w:color="auto"/>
            <w:bottom w:val="none" w:sz="0" w:space="0" w:color="auto"/>
            <w:right w:val="none" w:sz="0" w:space="0" w:color="auto"/>
          </w:divBdr>
        </w:div>
        <w:div w:id="186599158">
          <w:marLeft w:val="0"/>
          <w:marRight w:val="0"/>
          <w:marTop w:val="0"/>
          <w:marBottom w:val="0"/>
          <w:divBdr>
            <w:top w:val="none" w:sz="0" w:space="0" w:color="auto"/>
            <w:left w:val="none" w:sz="0" w:space="0" w:color="auto"/>
            <w:bottom w:val="none" w:sz="0" w:space="0" w:color="auto"/>
            <w:right w:val="none" w:sz="0" w:space="0" w:color="auto"/>
          </w:divBdr>
        </w:div>
        <w:div w:id="1719360085">
          <w:marLeft w:val="0"/>
          <w:marRight w:val="0"/>
          <w:marTop w:val="0"/>
          <w:marBottom w:val="0"/>
          <w:divBdr>
            <w:top w:val="none" w:sz="0" w:space="0" w:color="auto"/>
            <w:left w:val="none" w:sz="0" w:space="0" w:color="auto"/>
            <w:bottom w:val="none" w:sz="0" w:space="0" w:color="auto"/>
            <w:right w:val="none" w:sz="0" w:space="0" w:color="auto"/>
          </w:divBdr>
        </w:div>
        <w:div w:id="6106697">
          <w:marLeft w:val="0"/>
          <w:marRight w:val="0"/>
          <w:marTop w:val="0"/>
          <w:marBottom w:val="0"/>
          <w:divBdr>
            <w:top w:val="none" w:sz="0" w:space="0" w:color="auto"/>
            <w:left w:val="none" w:sz="0" w:space="0" w:color="auto"/>
            <w:bottom w:val="none" w:sz="0" w:space="0" w:color="auto"/>
            <w:right w:val="none" w:sz="0" w:space="0" w:color="auto"/>
          </w:divBdr>
        </w:div>
      </w:divsChild>
    </w:div>
    <w:div w:id="997810825">
      <w:bodyDiv w:val="1"/>
      <w:marLeft w:val="0"/>
      <w:marRight w:val="0"/>
      <w:marTop w:val="0"/>
      <w:marBottom w:val="0"/>
      <w:divBdr>
        <w:top w:val="none" w:sz="0" w:space="0" w:color="auto"/>
        <w:left w:val="none" w:sz="0" w:space="0" w:color="auto"/>
        <w:bottom w:val="none" w:sz="0" w:space="0" w:color="auto"/>
        <w:right w:val="none" w:sz="0" w:space="0" w:color="auto"/>
      </w:divBdr>
      <w:divsChild>
        <w:div w:id="733238268">
          <w:marLeft w:val="0"/>
          <w:marRight w:val="0"/>
          <w:marTop w:val="0"/>
          <w:marBottom w:val="0"/>
          <w:divBdr>
            <w:top w:val="none" w:sz="0" w:space="0" w:color="auto"/>
            <w:left w:val="none" w:sz="0" w:space="0" w:color="auto"/>
            <w:bottom w:val="none" w:sz="0" w:space="0" w:color="auto"/>
            <w:right w:val="none" w:sz="0" w:space="0" w:color="auto"/>
          </w:divBdr>
        </w:div>
        <w:div w:id="455413126">
          <w:marLeft w:val="0"/>
          <w:marRight w:val="0"/>
          <w:marTop w:val="0"/>
          <w:marBottom w:val="0"/>
          <w:divBdr>
            <w:top w:val="none" w:sz="0" w:space="0" w:color="auto"/>
            <w:left w:val="none" w:sz="0" w:space="0" w:color="auto"/>
            <w:bottom w:val="none" w:sz="0" w:space="0" w:color="auto"/>
            <w:right w:val="none" w:sz="0" w:space="0" w:color="auto"/>
          </w:divBdr>
        </w:div>
        <w:div w:id="1638954396">
          <w:marLeft w:val="0"/>
          <w:marRight w:val="0"/>
          <w:marTop w:val="0"/>
          <w:marBottom w:val="0"/>
          <w:divBdr>
            <w:top w:val="none" w:sz="0" w:space="0" w:color="auto"/>
            <w:left w:val="none" w:sz="0" w:space="0" w:color="auto"/>
            <w:bottom w:val="none" w:sz="0" w:space="0" w:color="auto"/>
            <w:right w:val="none" w:sz="0" w:space="0" w:color="auto"/>
          </w:divBdr>
        </w:div>
        <w:div w:id="224924052">
          <w:marLeft w:val="0"/>
          <w:marRight w:val="0"/>
          <w:marTop w:val="0"/>
          <w:marBottom w:val="0"/>
          <w:divBdr>
            <w:top w:val="none" w:sz="0" w:space="0" w:color="auto"/>
            <w:left w:val="none" w:sz="0" w:space="0" w:color="auto"/>
            <w:bottom w:val="none" w:sz="0" w:space="0" w:color="auto"/>
            <w:right w:val="none" w:sz="0" w:space="0" w:color="auto"/>
          </w:divBdr>
        </w:div>
        <w:div w:id="1637906754">
          <w:marLeft w:val="0"/>
          <w:marRight w:val="0"/>
          <w:marTop w:val="0"/>
          <w:marBottom w:val="0"/>
          <w:divBdr>
            <w:top w:val="none" w:sz="0" w:space="0" w:color="auto"/>
            <w:left w:val="none" w:sz="0" w:space="0" w:color="auto"/>
            <w:bottom w:val="none" w:sz="0" w:space="0" w:color="auto"/>
            <w:right w:val="none" w:sz="0" w:space="0" w:color="auto"/>
          </w:divBdr>
        </w:div>
        <w:div w:id="217009659">
          <w:marLeft w:val="0"/>
          <w:marRight w:val="0"/>
          <w:marTop w:val="0"/>
          <w:marBottom w:val="0"/>
          <w:divBdr>
            <w:top w:val="none" w:sz="0" w:space="0" w:color="auto"/>
            <w:left w:val="none" w:sz="0" w:space="0" w:color="auto"/>
            <w:bottom w:val="none" w:sz="0" w:space="0" w:color="auto"/>
            <w:right w:val="none" w:sz="0" w:space="0" w:color="auto"/>
          </w:divBdr>
        </w:div>
      </w:divsChild>
    </w:div>
    <w:div w:id="1044525553">
      <w:bodyDiv w:val="1"/>
      <w:marLeft w:val="0"/>
      <w:marRight w:val="0"/>
      <w:marTop w:val="0"/>
      <w:marBottom w:val="0"/>
      <w:divBdr>
        <w:top w:val="none" w:sz="0" w:space="0" w:color="auto"/>
        <w:left w:val="none" w:sz="0" w:space="0" w:color="auto"/>
        <w:bottom w:val="none" w:sz="0" w:space="0" w:color="auto"/>
        <w:right w:val="none" w:sz="0" w:space="0" w:color="auto"/>
      </w:divBdr>
    </w:div>
    <w:div w:id="1182627196">
      <w:bodyDiv w:val="1"/>
      <w:marLeft w:val="0"/>
      <w:marRight w:val="0"/>
      <w:marTop w:val="0"/>
      <w:marBottom w:val="0"/>
      <w:divBdr>
        <w:top w:val="none" w:sz="0" w:space="0" w:color="auto"/>
        <w:left w:val="none" w:sz="0" w:space="0" w:color="auto"/>
        <w:bottom w:val="none" w:sz="0" w:space="0" w:color="auto"/>
        <w:right w:val="none" w:sz="0" w:space="0" w:color="auto"/>
      </w:divBdr>
    </w:div>
    <w:div w:id="1189879080">
      <w:bodyDiv w:val="1"/>
      <w:marLeft w:val="0"/>
      <w:marRight w:val="0"/>
      <w:marTop w:val="0"/>
      <w:marBottom w:val="0"/>
      <w:divBdr>
        <w:top w:val="none" w:sz="0" w:space="0" w:color="auto"/>
        <w:left w:val="none" w:sz="0" w:space="0" w:color="auto"/>
        <w:bottom w:val="none" w:sz="0" w:space="0" w:color="auto"/>
        <w:right w:val="none" w:sz="0" w:space="0" w:color="auto"/>
      </w:divBdr>
    </w:div>
    <w:div w:id="1278951027">
      <w:bodyDiv w:val="1"/>
      <w:marLeft w:val="0"/>
      <w:marRight w:val="0"/>
      <w:marTop w:val="0"/>
      <w:marBottom w:val="0"/>
      <w:divBdr>
        <w:top w:val="none" w:sz="0" w:space="0" w:color="auto"/>
        <w:left w:val="none" w:sz="0" w:space="0" w:color="auto"/>
        <w:bottom w:val="none" w:sz="0" w:space="0" w:color="auto"/>
        <w:right w:val="none" w:sz="0" w:space="0" w:color="auto"/>
      </w:divBdr>
    </w:div>
    <w:div w:id="1320159685">
      <w:bodyDiv w:val="1"/>
      <w:marLeft w:val="0"/>
      <w:marRight w:val="0"/>
      <w:marTop w:val="0"/>
      <w:marBottom w:val="0"/>
      <w:divBdr>
        <w:top w:val="none" w:sz="0" w:space="0" w:color="auto"/>
        <w:left w:val="none" w:sz="0" w:space="0" w:color="auto"/>
        <w:bottom w:val="none" w:sz="0" w:space="0" w:color="auto"/>
        <w:right w:val="none" w:sz="0" w:space="0" w:color="auto"/>
      </w:divBdr>
    </w:div>
    <w:div w:id="1415662163">
      <w:bodyDiv w:val="1"/>
      <w:marLeft w:val="0"/>
      <w:marRight w:val="0"/>
      <w:marTop w:val="0"/>
      <w:marBottom w:val="0"/>
      <w:divBdr>
        <w:top w:val="none" w:sz="0" w:space="0" w:color="auto"/>
        <w:left w:val="none" w:sz="0" w:space="0" w:color="auto"/>
        <w:bottom w:val="none" w:sz="0" w:space="0" w:color="auto"/>
        <w:right w:val="none" w:sz="0" w:space="0" w:color="auto"/>
      </w:divBdr>
      <w:divsChild>
        <w:div w:id="1219125804">
          <w:marLeft w:val="0"/>
          <w:marRight w:val="0"/>
          <w:marTop w:val="0"/>
          <w:marBottom w:val="0"/>
          <w:divBdr>
            <w:top w:val="none" w:sz="0" w:space="0" w:color="auto"/>
            <w:left w:val="none" w:sz="0" w:space="0" w:color="auto"/>
            <w:bottom w:val="none" w:sz="0" w:space="0" w:color="auto"/>
            <w:right w:val="none" w:sz="0" w:space="0" w:color="auto"/>
          </w:divBdr>
        </w:div>
      </w:divsChild>
    </w:div>
    <w:div w:id="1437752548">
      <w:bodyDiv w:val="1"/>
      <w:marLeft w:val="0"/>
      <w:marRight w:val="0"/>
      <w:marTop w:val="0"/>
      <w:marBottom w:val="0"/>
      <w:divBdr>
        <w:top w:val="none" w:sz="0" w:space="0" w:color="auto"/>
        <w:left w:val="none" w:sz="0" w:space="0" w:color="auto"/>
        <w:bottom w:val="none" w:sz="0" w:space="0" w:color="auto"/>
        <w:right w:val="none" w:sz="0" w:space="0" w:color="auto"/>
      </w:divBdr>
      <w:divsChild>
        <w:div w:id="685251524">
          <w:marLeft w:val="0"/>
          <w:marRight w:val="0"/>
          <w:marTop w:val="0"/>
          <w:marBottom w:val="0"/>
          <w:divBdr>
            <w:top w:val="none" w:sz="0" w:space="0" w:color="auto"/>
            <w:left w:val="none" w:sz="0" w:space="0" w:color="auto"/>
            <w:bottom w:val="none" w:sz="0" w:space="0" w:color="auto"/>
            <w:right w:val="none" w:sz="0" w:space="0" w:color="auto"/>
          </w:divBdr>
        </w:div>
      </w:divsChild>
    </w:div>
    <w:div w:id="1462386713">
      <w:bodyDiv w:val="1"/>
      <w:marLeft w:val="0"/>
      <w:marRight w:val="0"/>
      <w:marTop w:val="0"/>
      <w:marBottom w:val="0"/>
      <w:divBdr>
        <w:top w:val="none" w:sz="0" w:space="0" w:color="auto"/>
        <w:left w:val="none" w:sz="0" w:space="0" w:color="auto"/>
        <w:bottom w:val="none" w:sz="0" w:space="0" w:color="auto"/>
        <w:right w:val="none" w:sz="0" w:space="0" w:color="auto"/>
      </w:divBdr>
      <w:divsChild>
        <w:div w:id="1372879314">
          <w:marLeft w:val="0"/>
          <w:marRight w:val="0"/>
          <w:marTop w:val="0"/>
          <w:marBottom w:val="0"/>
          <w:divBdr>
            <w:top w:val="none" w:sz="0" w:space="0" w:color="auto"/>
            <w:left w:val="none" w:sz="0" w:space="0" w:color="auto"/>
            <w:bottom w:val="none" w:sz="0" w:space="0" w:color="auto"/>
            <w:right w:val="none" w:sz="0" w:space="0" w:color="auto"/>
          </w:divBdr>
        </w:div>
        <w:div w:id="463237569">
          <w:marLeft w:val="0"/>
          <w:marRight w:val="0"/>
          <w:marTop w:val="0"/>
          <w:marBottom w:val="0"/>
          <w:divBdr>
            <w:top w:val="none" w:sz="0" w:space="0" w:color="auto"/>
            <w:left w:val="none" w:sz="0" w:space="0" w:color="auto"/>
            <w:bottom w:val="none" w:sz="0" w:space="0" w:color="auto"/>
            <w:right w:val="none" w:sz="0" w:space="0" w:color="auto"/>
          </w:divBdr>
        </w:div>
        <w:div w:id="433210290">
          <w:marLeft w:val="0"/>
          <w:marRight w:val="0"/>
          <w:marTop w:val="0"/>
          <w:marBottom w:val="0"/>
          <w:divBdr>
            <w:top w:val="none" w:sz="0" w:space="0" w:color="auto"/>
            <w:left w:val="none" w:sz="0" w:space="0" w:color="auto"/>
            <w:bottom w:val="none" w:sz="0" w:space="0" w:color="auto"/>
            <w:right w:val="none" w:sz="0" w:space="0" w:color="auto"/>
          </w:divBdr>
        </w:div>
        <w:div w:id="686758538">
          <w:marLeft w:val="0"/>
          <w:marRight w:val="0"/>
          <w:marTop w:val="0"/>
          <w:marBottom w:val="0"/>
          <w:divBdr>
            <w:top w:val="none" w:sz="0" w:space="0" w:color="auto"/>
            <w:left w:val="none" w:sz="0" w:space="0" w:color="auto"/>
            <w:bottom w:val="none" w:sz="0" w:space="0" w:color="auto"/>
            <w:right w:val="none" w:sz="0" w:space="0" w:color="auto"/>
          </w:divBdr>
        </w:div>
        <w:div w:id="538976437">
          <w:marLeft w:val="0"/>
          <w:marRight w:val="0"/>
          <w:marTop w:val="0"/>
          <w:marBottom w:val="0"/>
          <w:divBdr>
            <w:top w:val="none" w:sz="0" w:space="0" w:color="auto"/>
            <w:left w:val="none" w:sz="0" w:space="0" w:color="auto"/>
            <w:bottom w:val="none" w:sz="0" w:space="0" w:color="auto"/>
            <w:right w:val="none" w:sz="0" w:space="0" w:color="auto"/>
          </w:divBdr>
        </w:div>
        <w:div w:id="1385836693">
          <w:marLeft w:val="0"/>
          <w:marRight w:val="0"/>
          <w:marTop w:val="0"/>
          <w:marBottom w:val="0"/>
          <w:divBdr>
            <w:top w:val="none" w:sz="0" w:space="0" w:color="auto"/>
            <w:left w:val="none" w:sz="0" w:space="0" w:color="auto"/>
            <w:bottom w:val="none" w:sz="0" w:space="0" w:color="auto"/>
            <w:right w:val="none" w:sz="0" w:space="0" w:color="auto"/>
          </w:divBdr>
        </w:div>
        <w:div w:id="1485585863">
          <w:marLeft w:val="0"/>
          <w:marRight w:val="0"/>
          <w:marTop w:val="0"/>
          <w:marBottom w:val="0"/>
          <w:divBdr>
            <w:top w:val="none" w:sz="0" w:space="0" w:color="auto"/>
            <w:left w:val="none" w:sz="0" w:space="0" w:color="auto"/>
            <w:bottom w:val="none" w:sz="0" w:space="0" w:color="auto"/>
            <w:right w:val="none" w:sz="0" w:space="0" w:color="auto"/>
          </w:divBdr>
        </w:div>
        <w:div w:id="422654850">
          <w:marLeft w:val="0"/>
          <w:marRight w:val="0"/>
          <w:marTop w:val="0"/>
          <w:marBottom w:val="0"/>
          <w:divBdr>
            <w:top w:val="none" w:sz="0" w:space="0" w:color="auto"/>
            <w:left w:val="none" w:sz="0" w:space="0" w:color="auto"/>
            <w:bottom w:val="none" w:sz="0" w:space="0" w:color="auto"/>
            <w:right w:val="none" w:sz="0" w:space="0" w:color="auto"/>
          </w:divBdr>
        </w:div>
        <w:div w:id="506094412">
          <w:marLeft w:val="0"/>
          <w:marRight w:val="0"/>
          <w:marTop w:val="0"/>
          <w:marBottom w:val="0"/>
          <w:divBdr>
            <w:top w:val="none" w:sz="0" w:space="0" w:color="auto"/>
            <w:left w:val="none" w:sz="0" w:space="0" w:color="auto"/>
            <w:bottom w:val="none" w:sz="0" w:space="0" w:color="auto"/>
            <w:right w:val="none" w:sz="0" w:space="0" w:color="auto"/>
          </w:divBdr>
        </w:div>
        <w:div w:id="2072190997">
          <w:marLeft w:val="0"/>
          <w:marRight w:val="0"/>
          <w:marTop w:val="0"/>
          <w:marBottom w:val="0"/>
          <w:divBdr>
            <w:top w:val="none" w:sz="0" w:space="0" w:color="auto"/>
            <w:left w:val="none" w:sz="0" w:space="0" w:color="auto"/>
            <w:bottom w:val="none" w:sz="0" w:space="0" w:color="auto"/>
            <w:right w:val="none" w:sz="0" w:space="0" w:color="auto"/>
          </w:divBdr>
        </w:div>
        <w:div w:id="1517386661">
          <w:marLeft w:val="0"/>
          <w:marRight w:val="0"/>
          <w:marTop w:val="0"/>
          <w:marBottom w:val="0"/>
          <w:divBdr>
            <w:top w:val="none" w:sz="0" w:space="0" w:color="auto"/>
            <w:left w:val="none" w:sz="0" w:space="0" w:color="auto"/>
            <w:bottom w:val="none" w:sz="0" w:space="0" w:color="auto"/>
            <w:right w:val="none" w:sz="0" w:space="0" w:color="auto"/>
          </w:divBdr>
        </w:div>
        <w:div w:id="658073905">
          <w:marLeft w:val="0"/>
          <w:marRight w:val="0"/>
          <w:marTop w:val="0"/>
          <w:marBottom w:val="0"/>
          <w:divBdr>
            <w:top w:val="none" w:sz="0" w:space="0" w:color="auto"/>
            <w:left w:val="none" w:sz="0" w:space="0" w:color="auto"/>
            <w:bottom w:val="none" w:sz="0" w:space="0" w:color="auto"/>
            <w:right w:val="none" w:sz="0" w:space="0" w:color="auto"/>
          </w:divBdr>
        </w:div>
        <w:div w:id="568811168">
          <w:marLeft w:val="0"/>
          <w:marRight w:val="0"/>
          <w:marTop w:val="0"/>
          <w:marBottom w:val="0"/>
          <w:divBdr>
            <w:top w:val="none" w:sz="0" w:space="0" w:color="auto"/>
            <w:left w:val="none" w:sz="0" w:space="0" w:color="auto"/>
            <w:bottom w:val="none" w:sz="0" w:space="0" w:color="auto"/>
            <w:right w:val="none" w:sz="0" w:space="0" w:color="auto"/>
          </w:divBdr>
        </w:div>
        <w:div w:id="1264806032">
          <w:marLeft w:val="0"/>
          <w:marRight w:val="0"/>
          <w:marTop w:val="0"/>
          <w:marBottom w:val="0"/>
          <w:divBdr>
            <w:top w:val="none" w:sz="0" w:space="0" w:color="auto"/>
            <w:left w:val="none" w:sz="0" w:space="0" w:color="auto"/>
            <w:bottom w:val="none" w:sz="0" w:space="0" w:color="auto"/>
            <w:right w:val="none" w:sz="0" w:space="0" w:color="auto"/>
          </w:divBdr>
        </w:div>
        <w:div w:id="217518862">
          <w:marLeft w:val="0"/>
          <w:marRight w:val="0"/>
          <w:marTop w:val="0"/>
          <w:marBottom w:val="0"/>
          <w:divBdr>
            <w:top w:val="none" w:sz="0" w:space="0" w:color="auto"/>
            <w:left w:val="none" w:sz="0" w:space="0" w:color="auto"/>
            <w:bottom w:val="none" w:sz="0" w:space="0" w:color="auto"/>
            <w:right w:val="none" w:sz="0" w:space="0" w:color="auto"/>
          </w:divBdr>
        </w:div>
        <w:div w:id="385569193">
          <w:marLeft w:val="0"/>
          <w:marRight w:val="0"/>
          <w:marTop w:val="0"/>
          <w:marBottom w:val="0"/>
          <w:divBdr>
            <w:top w:val="none" w:sz="0" w:space="0" w:color="auto"/>
            <w:left w:val="none" w:sz="0" w:space="0" w:color="auto"/>
            <w:bottom w:val="none" w:sz="0" w:space="0" w:color="auto"/>
            <w:right w:val="none" w:sz="0" w:space="0" w:color="auto"/>
          </w:divBdr>
        </w:div>
        <w:div w:id="1349480374">
          <w:marLeft w:val="0"/>
          <w:marRight w:val="0"/>
          <w:marTop w:val="0"/>
          <w:marBottom w:val="0"/>
          <w:divBdr>
            <w:top w:val="none" w:sz="0" w:space="0" w:color="auto"/>
            <w:left w:val="none" w:sz="0" w:space="0" w:color="auto"/>
            <w:bottom w:val="none" w:sz="0" w:space="0" w:color="auto"/>
            <w:right w:val="none" w:sz="0" w:space="0" w:color="auto"/>
          </w:divBdr>
        </w:div>
        <w:div w:id="1051424397">
          <w:marLeft w:val="0"/>
          <w:marRight w:val="0"/>
          <w:marTop w:val="0"/>
          <w:marBottom w:val="0"/>
          <w:divBdr>
            <w:top w:val="none" w:sz="0" w:space="0" w:color="auto"/>
            <w:left w:val="none" w:sz="0" w:space="0" w:color="auto"/>
            <w:bottom w:val="none" w:sz="0" w:space="0" w:color="auto"/>
            <w:right w:val="none" w:sz="0" w:space="0" w:color="auto"/>
          </w:divBdr>
        </w:div>
        <w:div w:id="512115608">
          <w:marLeft w:val="0"/>
          <w:marRight w:val="0"/>
          <w:marTop w:val="0"/>
          <w:marBottom w:val="0"/>
          <w:divBdr>
            <w:top w:val="none" w:sz="0" w:space="0" w:color="auto"/>
            <w:left w:val="none" w:sz="0" w:space="0" w:color="auto"/>
            <w:bottom w:val="none" w:sz="0" w:space="0" w:color="auto"/>
            <w:right w:val="none" w:sz="0" w:space="0" w:color="auto"/>
          </w:divBdr>
        </w:div>
        <w:div w:id="827018748">
          <w:marLeft w:val="0"/>
          <w:marRight w:val="0"/>
          <w:marTop w:val="0"/>
          <w:marBottom w:val="0"/>
          <w:divBdr>
            <w:top w:val="none" w:sz="0" w:space="0" w:color="auto"/>
            <w:left w:val="none" w:sz="0" w:space="0" w:color="auto"/>
            <w:bottom w:val="none" w:sz="0" w:space="0" w:color="auto"/>
            <w:right w:val="none" w:sz="0" w:space="0" w:color="auto"/>
          </w:divBdr>
        </w:div>
        <w:div w:id="1398632109">
          <w:marLeft w:val="0"/>
          <w:marRight w:val="0"/>
          <w:marTop w:val="0"/>
          <w:marBottom w:val="0"/>
          <w:divBdr>
            <w:top w:val="none" w:sz="0" w:space="0" w:color="auto"/>
            <w:left w:val="none" w:sz="0" w:space="0" w:color="auto"/>
            <w:bottom w:val="none" w:sz="0" w:space="0" w:color="auto"/>
            <w:right w:val="none" w:sz="0" w:space="0" w:color="auto"/>
          </w:divBdr>
        </w:div>
        <w:div w:id="112480121">
          <w:marLeft w:val="0"/>
          <w:marRight w:val="0"/>
          <w:marTop w:val="0"/>
          <w:marBottom w:val="0"/>
          <w:divBdr>
            <w:top w:val="none" w:sz="0" w:space="0" w:color="auto"/>
            <w:left w:val="none" w:sz="0" w:space="0" w:color="auto"/>
            <w:bottom w:val="none" w:sz="0" w:space="0" w:color="auto"/>
            <w:right w:val="none" w:sz="0" w:space="0" w:color="auto"/>
          </w:divBdr>
        </w:div>
        <w:div w:id="1723865431">
          <w:marLeft w:val="0"/>
          <w:marRight w:val="0"/>
          <w:marTop w:val="0"/>
          <w:marBottom w:val="0"/>
          <w:divBdr>
            <w:top w:val="none" w:sz="0" w:space="0" w:color="auto"/>
            <w:left w:val="none" w:sz="0" w:space="0" w:color="auto"/>
            <w:bottom w:val="none" w:sz="0" w:space="0" w:color="auto"/>
            <w:right w:val="none" w:sz="0" w:space="0" w:color="auto"/>
          </w:divBdr>
        </w:div>
        <w:div w:id="924076705">
          <w:marLeft w:val="0"/>
          <w:marRight w:val="0"/>
          <w:marTop w:val="0"/>
          <w:marBottom w:val="0"/>
          <w:divBdr>
            <w:top w:val="none" w:sz="0" w:space="0" w:color="auto"/>
            <w:left w:val="none" w:sz="0" w:space="0" w:color="auto"/>
            <w:bottom w:val="none" w:sz="0" w:space="0" w:color="auto"/>
            <w:right w:val="none" w:sz="0" w:space="0" w:color="auto"/>
          </w:divBdr>
        </w:div>
        <w:div w:id="332293960">
          <w:marLeft w:val="0"/>
          <w:marRight w:val="0"/>
          <w:marTop w:val="0"/>
          <w:marBottom w:val="0"/>
          <w:divBdr>
            <w:top w:val="none" w:sz="0" w:space="0" w:color="auto"/>
            <w:left w:val="none" w:sz="0" w:space="0" w:color="auto"/>
            <w:bottom w:val="none" w:sz="0" w:space="0" w:color="auto"/>
            <w:right w:val="none" w:sz="0" w:space="0" w:color="auto"/>
          </w:divBdr>
        </w:div>
        <w:div w:id="1751346092">
          <w:marLeft w:val="0"/>
          <w:marRight w:val="0"/>
          <w:marTop w:val="0"/>
          <w:marBottom w:val="0"/>
          <w:divBdr>
            <w:top w:val="none" w:sz="0" w:space="0" w:color="auto"/>
            <w:left w:val="none" w:sz="0" w:space="0" w:color="auto"/>
            <w:bottom w:val="none" w:sz="0" w:space="0" w:color="auto"/>
            <w:right w:val="none" w:sz="0" w:space="0" w:color="auto"/>
          </w:divBdr>
        </w:div>
        <w:div w:id="1274290197">
          <w:marLeft w:val="0"/>
          <w:marRight w:val="0"/>
          <w:marTop w:val="0"/>
          <w:marBottom w:val="0"/>
          <w:divBdr>
            <w:top w:val="none" w:sz="0" w:space="0" w:color="auto"/>
            <w:left w:val="none" w:sz="0" w:space="0" w:color="auto"/>
            <w:bottom w:val="none" w:sz="0" w:space="0" w:color="auto"/>
            <w:right w:val="none" w:sz="0" w:space="0" w:color="auto"/>
          </w:divBdr>
        </w:div>
      </w:divsChild>
    </w:div>
    <w:div w:id="1465930095">
      <w:bodyDiv w:val="1"/>
      <w:marLeft w:val="0"/>
      <w:marRight w:val="0"/>
      <w:marTop w:val="0"/>
      <w:marBottom w:val="0"/>
      <w:divBdr>
        <w:top w:val="none" w:sz="0" w:space="0" w:color="auto"/>
        <w:left w:val="none" w:sz="0" w:space="0" w:color="auto"/>
        <w:bottom w:val="none" w:sz="0" w:space="0" w:color="auto"/>
        <w:right w:val="none" w:sz="0" w:space="0" w:color="auto"/>
      </w:divBdr>
    </w:div>
    <w:div w:id="1505052952">
      <w:bodyDiv w:val="1"/>
      <w:marLeft w:val="0"/>
      <w:marRight w:val="0"/>
      <w:marTop w:val="0"/>
      <w:marBottom w:val="0"/>
      <w:divBdr>
        <w:top w:val="none" w:sz="0" w:space="0" w:color="auto"/>
        <w:left w:val="none" w:sz="0" w:space="0" w:color="auto"/>
        <w:bottom w:val="none" w:sz="0" w:space="0" w:color="auto"/>
        <w:right w:val="none" w:sz="0" w:space="0" w:color="auto"/>
      </w:divBdr>
      <w:divsChild>
        <w:div w:id="1697584629">
          <w:marLeft w:val="0"/>
          <w:marRight w:val="0"/>
          <w:marTop w:val="0"/>
          <w:marBottom w:val="0"/>
          <w:divBdr>
            <w:top w:val="none" w:sz="0" w:space="0" w:color="auto"/>
            <w:left w:val="none" w:sz="0" w:space="0" w:color="auto"/>
            <w:bottom w:val="none" w:sz="0" w:space="0" w:color="auto"/>
            <w:right w:val="none" w:sz="0" w:space="0" w:color="auto"/>
          </w:divBdr>
        </w:div>
      </w:divsChild>
    </w:div>
    <w:div w:id="1578856856">
      <w:bodyDiv w:val="1"/>
      <w:marLeft w:val="0"/>
      <w:marRight w:val="0"/>
      <w:marTop w:val="0"/>
      <w:marBottom w:val="0"/>
      <w:divBdr>
        <w:top w:val="none" w:sz="0" w:space="0" w:color="auto"/>
        <w:left w:val="none" w:sz="0" w:space="0" w:color="auto"/>
        <w:bottom w:val="none" w:sz="0" w:space="0" w:color="auto"/>
        <w:right w:val="none" w:sz="0" w:space="0" w:color="auto"/>
      </w:divBdr>
    </w:div>
    <w:div w:id="1648700408">
      <w:bodyDiv w:val="1"/>
      <w:marLeft w:val="0"/>
      <w:marRight w:val="0"/>
      <w:marTop w:val="0"/>
      <w:marBottom w:val="0"/>
      <w:divBdr>
        <w:top w:val="none" w:sz="0" w:space="0" w:color="auto"/>
        <w:left w:val="none" w:sz="0" w:space="0" w:color="auto"/>
        <w:bottom w:val="none" w:sz="0" w:space="0" w:color="auto"/>
        <w:right w:val="none" w:sz="0" w:space="0" w:color="auto"/>
      </w:divBdr>
      <w:divsChild>
        <w:div w:id="1984461063">
          <w:marLeft w:val="0"/>
          <w:marRight w:val="0"/>
          <w:marTop w:val="0"/>
          <w:marBottom w:val="0"/>
          <w:divBdr>
            <w:top w:val="none" w:sz="0" w:space="0" w:color="auto"/>
            <w:left w:val="none" w:sz="0" w:space="0" w:color="auto"/>
            <w:bottom w:val="none" w:sz="0" w:space="0" w:color="auto"/>
            <w:right w:val="none" w:sz="0" w:space="0" w:color="auto"/>
          </w:divBdr>
          <w:divsChild>
            <w:div w:id="649215844">
              <w:marLeft w:val="0"/>
              <w:marRight w:val="0"/>
              <w:marTop w:val="0"/>
              <w:marBottom w:val="0"/>
              <w:divBdr>
                <w:top w:val="none" w:sz="0" w:space="0" w:color="auto"/>
                <w:left w:val="none" w:sz="0" w:space="0" w:color="auto"/>
                <w:bottom w:val="none" w:sz="0" w:space="0" w:color="auto"/>
                <w:right w:val="none" w:sz="0" w:space="0" w:color="auto"/>
              </w:divBdr>
              <w:divsChild>
                <w:div w:id="771976671">
                  <w:marLeft w:val="0"/>
                  <w:marRight w:val="0"/>
                  <w:marTop w:val="0"/>
                  <w:marBottom w:val="0"/>
                  <w:divBdr>
                    <w:top w:val="none" w:sz="0" w:space="0" w:color="auto"/>
                    <w:left w:val="none" w:sz="0" w:space="0" w:color="auto"/>
                    <w:bottom w:val="none" w:sz="0" w:space="0" w:color="auto"/>
                    <w:right w:val="none" w:sz="0" w:space="0" w:color="auto"/>
                  </w:divBdr>
                  <w:divsChild>
                    <w:div w:id="1792623695">
                      <w:marLeft w:val="0"/>
                      <w:marRight w:val="0"/>
                      <w:marTop w:val="0"/>
                      <w:marBottom w:val="0"/>
                      <w:divBdr>
                        <w:top w:val="none" w:sz="0" w:space="0" w:color="auto"/>
                        <w:left w:val="none" w:sz="0" w:space="0" w:color="auto"/>
                        <w:bottom w:val="none" w:sz="0" w:space="0" w:color="auto"/>
                        <w:right w:val="none" w:sz="0" w:space="0" w:color="auto"/>
                      </w:divBdr>
                      <w:divsChild>
                        <w:div w:id="2100177786">
                          <w:marLeft w:val="0"/>
                          <w:marRight w:val="0"/>
                          <w:marTop w:val="0"/>
                          <w:marBottom w:val="0"/>
                          <w:divBdr>
                            <w:top w:val="none" w:sz="0" w:space="0" w:color="auto"/>
                            <w:left w:val="none" w:sz="0" w:space="0" w:color="auto"/>
                            <w:bottom w:val="none" w:sz="0" w:space="0" w:color="auto"/>
                            <w:right w:val="none" w:sz="0" w:space="0" w:color="auto"/>
                          </w:divBdr>
                        </w:div>
                      </w:divsChild>
                    </w:div>
                    <w:div w:id="638344411">
                      <w:marLeft w:val="0"/>
                      <w:marRight w:val="0"/>
                      <w:marTop w:val="0"/>
                      <w:marBottom w:val="0"/>
                      <w:divBdr>
                        <w:top w:val="none" w:sz="0" w:space="0" w:color="auto"/>
                        <w:left w:val="none" w:sz="0" w:space="0" w:color="auto"/>
                        <w:bottom w:val="none" w:sz="0" w:space="0" w:color="auto"/>
                        <w:right w:val="none" w:sz="0" w:space="0" w:color="auto"/>
                      </w:divBdr>
                    </w:div>
                    <w:div w:id="1591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520">
          <w:marLeft w:val="0"/>
          <w:marRight w:val="0"/>
          <w:marTop w:val="0"/>
          <w:marBottom w:val="0"/>
          <w:divBdr>
            <w:top w:val="none" w:sz="0" w:space="0" w:color="auto"/>
            <w:left w:val="none" w:sz="0" w:space="0" w:color="auto"/>
            <w:bottom w:val="none" w:sz="0" w:space="0" w:color="auto"/>
            <w:right w:val="none" w:sz="0" w:space="0" w:color="auto"/>
          </w:divBdr>
          <w:divsChild>
            <w:div w:id="377438840">
              <w:marLeft w:val="0"/>
              <w:marRight w:val="0"/>
              <w:marTop w:val="0"/>
              <w:marBottom w:val="0"/>
              <w:divBdr>
                <w:top w:val="none" w:sz="0" w:space="0" w:color="auto"/>
                <w:left w:val="none" w:sz="0" w:space="0" w:color="auto"/>
                <w:bottom w:val="none" w:sz="0" w:space="0" w:color="auto"/>
                <w:right w:val="none" w:sz="0" w:space="0" w:color="auto"/>
              </w:divBdr>
              <w:divsChild>
                <w:div w:id="883491390">
                  <w:marLeft w:val="0"/>
                  <w:marRight w:val="0"/>
                  <w:marTop w:val="0"/>
                  <w:marBottom w:val="0"/>
                  <w:divBdr>
                    <w:top w:val="none" w:sz="0" w:space="0" w:color="auto"/>
                    <w:left w:val="none" w:sz="0" w:space="0" w:color="auto"/>
                    <w:bottom w:val="none" w:sz="0" w:space="0" w:color="auto"/>
                    <w:right w:val="none" w:sz="0" w:space="0" w:color="auto"/>
                  </w:divBdr>
                  <w:divsChild>
                    <w:div w:id="668287975">
                      <w:marLeft w:val="0"/>
                      <w:marRight w:val="0"/>
                      <w:marTop w:val="0"/>
                      <w:marBottom w:val="0"/>
                      <w:divBdr>
                        <w:top w:val="none" w:sz="0" w:space="0" w:color="auto"/>
                        <w:left w:val="none" w:sz="0" w:space="0" w:color="auto"/>
                        <w:bottom w:val="none" w:sz="0" w:space="0" w:color="auto"/>
                        <w:right w:val="none" w:sz="0" w:space="0" w:color="auto"/>
                      </w:divBdr>
                      <w:divsChild>
                        <w:div w:id="623930680">
                          <w:marLeft w:val="0"/>
                          <w:marRight w:val="0"/>
                          <w:marTop w:val="0"/>
                          <w:marBottom w:val="0"/>
                          <w:divBdr>
                            <w:top w:val="none" w:sz="0" w:space="0" w:color="auto"/>
                            <w:left w:val="none" w:sz="0" w:space="0" w:color="auto"/>
                            <w:bottom w:val="none" w:sz="0" w:space="0" w:color="auto"/>
                            <w:right w:val="none" w:sz="0" w:space="0" w:color="auto"/>
                          </w:divBdr>
                          <w:divsChild>
                            <w:div w:id="1848211138">
                              <w:marLeft w:val="0"/>
                              <w:marRight w:val="0"/>
                              <w:marTop w:val="0"/>
                              <w:marBottom w:val="0"/>
                              <w:divBdr>
                                <w:top w:val="none" w:sz="0" w:space="0" w:color="auto"/>
                                <w:left w:val="none" w:sz="0" w:space="0" w:color="auto"/>
                                <w:bottom w:val="none" w:sz="0" w:space="0" w:color="auto"/>
                                <w:right w:val="none" w:sz="0" w:space="0" w:color="auto"/>
                              </w:divBdr>
                              <w:divsChild>
                                <w:div w:id="750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8878">
                      <w:marLeft w:val="0"/>
                      <w:marRight w:val="0"/>
                      <w:marTop w:val="0"/>
                      <w:marBottom w:val="0"/>
                      <w:divBdr>
                        <w:top w:val="none" w:sz="0" w:space="0" w:color="auto"/>
                        <w:left w:val="none" w:sz="0" w:space="0" w:color="auto"/>
                        <w:bottom w:val="none" w:sz="0" w:space="0" w:color="auto"/>
                        <w:right w:val="none" w:sz="0" w:space="0" w:color="auto"/>
                      </w:divBdr>
                      <w:divsChild>
                        <w:div w:id="148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723">
      <w:bodyDiv w:val="1"/>
      <w:marLeft w:val="0"/>
      <w:marRight w:val="0"/>
      <w:marTop w:val="0"/>
      <w:marBottom w:val="0"/>
      <w:divBdr>
        <w:top w:val="none" w:sz="0" w:space="0" w:color="auto"/>
        <w:left w:val="none" w:sz="0" w:space="0" w:color="auto"/>
        <w:bottom w:val="none" w:sz="0" w:space="0" w:color="auto"/>
        <w:right w:val="none" w:sz="0" w:space="0" w:color="auto"/>
      </w:divBdr>
      <w:divsChild>
        <w:div w:id="49574786">
          <w:marLeft w:val="0"/>
          <w:marRight w:val="0"/>
          <w:marTop w:val="0"/>
          <w:marBottom w:val="0"/>
          <w:divBdr>
            <w:top w:val="none" w:sz="0" w:space="0" w:color="auto"/>
            <w:left w:val="none" w:sz="0" w:space="0" w:color="auto"/>
            <w:bottom w:val="none" w:sz="0" w:space="0" w:color="auto"/>
            <w:right w:val="none" w:sz="0" w:space="0" w:color="auto"/>
          </w:divBdr>
        </w:div>
        <w:div w:id="1942029093">
          <w:marLeft w:val="0"/>
          <w:marRight w:val="0"/>
          <w:marTop w:val="0"/>
          <w:marBottom w:val="0"/>
          <w:divBdr>
            <w:top w:val="none" w:sz="0" w:space="0" w:color="auto"/>
            <w:left w:val="none" w:sz="0" w:space="0" w:color="auto"/>
            <w:bottom w:val="none" w:sz="0" w:space="0" w:color="auto"/>
            <w:right w:val="none" w:sz="0" w:space="0" w:color="auto"/>
          </w:divBdr>
        </w:div>
        <w:div w:id="833490252">
          <w:marLeft w:val="0"/>
          <w:marRight w:val="0"/>
          <w:marTop w:val="0"/>
          <w:marBottom w:val="0"/>
          <w:divBdr>
            <w:top w:val="none" w:sz="0" w:space="0" w:color="auto"/>
            <w:left w:val="none" w:sz="0" w:space="0" w:color="auto"/>
            <w:bottom w:val="none" w:sz="0" w:space="0" w:color="auto"/>
            <w:right w:val="none" w:sz="0" w:space="0" w:color="auto"/>
          </w:divBdr>
        </w:div>
        <w:div w:id="748036378">
          <w:marLeft w:val="0"/>
          <w:marRight w:val="0"/>
          <w:marTop w:val="0"/>
          <w:marBottom w:val="0"/>
          <w:divBdr>
            <w:top w:val="none" w:sz="0" w:space="0" w:color="auto"/>
            <w:left w:val="none" w:sz="0" w:space="0" w:color="auto"/>
            <w:bottom w:val="none" w:sz="0" w:space="0" w:color="auto"/>
            <w:right w:val="none" w:sz="0" w:space="0" w:color="auto"/>
          </w:divBdr>
        </w:div>
        <w:div w:id="2095541078">
          <w:marLeft w:val="0"/>
          <w:marRight w:val="0"/>
          <w:marTop w:val="0"/>
          <w:marBottom w:val="0"/>
          <w:divBdr>
            <w:top w:val="none" w:sz="0" w:space="0" w:color="auto"/>
            <w:left w:val="none" w:sz="0" w:space="0" w:color="auto"/>
            <w:bottom w:val="none" w:sz="0" w:space="0" w:color="auto"/>
            <w:right w:val="none" w:sz="0" w:space="0" w:color="auto"/>
          </w:divBdr>
        </w:div>
        <w:div w:id="1476988374">
          <w:marLeft w:val="0"/>
          <w:marRight w:val="0"/>
          <w:marTop w:val="0"/>
          <w:marBottom w:val="0"/>
          <w:divBdr>
            <w:top w:val="none" w:sz="0" w:space="0" w:color="auto"/>
            <w:left w:val="none" w:sz="0" w:space="0" w:color="auto"/>
            <w:bottom w:val="none" w:sz="0" w:space="0" w:color="auto"/>
            <w:right w:val="none" w:sz="0" w:space="0" w:color="auto"/>
          </w:divBdr>
        </w:div>
        <w:div w:id="1414933712">
          <w:marLeft w:val="0"/>
          <w:marRight w:val="0"/>
          <w:marTop w:val="0"/>
          <w:marBottom w:val="0"/>
          <w:divBdr>
            <w:top w:val="none" w:sz="0" w:space="0" w:color="auto"/>
            <w:left w:val="none" w:sz="0" w:space="0" w:color="auto"/>
            <w:bottom w:val="none" w:sz="0" w:space="0" w:color="auto"/>
            <w:right w:val="none" w:sz="0" w:space="0" w:color="auto"/>
          </w:divBdr>
        </w:div>
        <w:div w:id="826701344">
          <w:marLeft w:val="0"/>
          <w:marRight w:val="0"/>
          <w:marTop w:val="0"/>
          <w:marBottom w:val="0"/>
          <w:divBdr>
            <w:top w:val="none" w:sz="0" w:space="0" w:color="auto"/>
            <w:left w:val="none" w:sz="0" w:space="0" w:color="auto"/>
            <w:bottom w:val="none" w:sz="0" w:space="0" w:color="auto"/>
            <w:right w:val="none" w:sz="0" w:space="0" w:color="auto"/>
          </w:divBdr>
        </w:div>
        <w:div w:id="1591158769">
          <w:marLeft w:val="0"/>
          <w:marRight w:val="0"/>
          <w:marTop w:val="0"/>
          <w:marBottom w:val="0"/>
          <w:divBdr>
            <w:top w:val="none" w:sz="0" w:space="0" w:color="auto"/>
            <w:left w:val="none" w:sz="0" w:space="0" w:color="auto"/>
            <w:bottom w:val="none" w:sz="0" w:space="0" w:color="auto"/>
            <w:right w:val="none" w:sz="0" w:space="0" w:color="auto"/>
          </w:divBdr>
        </w:div>
        <w:div w:id="1456289201">
          <w:marLeft w:val="0"/>
          <w:marRight w:val="0"/>
          <w:marTop w:val="0"/>
          <w:marBottom w:val="0"/>
          <w:divBdr>
            <w:top w:val="none" w:sz="0" w:space="0" w:color="auto"/>
            <w:left w:val="none" w:sz="0" w:space="0" w:color="auto"/>
            <w:bottom w:val="none" w:sz="0" w:space="0" w:color="auto"/>
            <w:right w:val="none" w:sz="0" w:space="0" w:color="auto"/>
          </w:divBdr>
        </w:div>
        <w:div w:id="1455246856">
          <w:marLeft w:val="0"/>
          <w:marRight w:val="0"/>
          <w:marTop w:val="0"/>
          <w:marBottom w:val="0"/>
          <w:divBdr>
            <w:top w:val="none" w:sz="0" w:space="0" w:color="auto"/>
            <w:left w:val="none" w:sz="0" w:space="0" w:color="auto"/>
            <w:bottom w:val="none" w:sz="0" w:space="0" w:color="auto"/>
            <w:right w:val="none" w:sz="0" w:space="0" w:color="auto"/>
          </w:divBdr>
        </w:div>
        <w:div w:id="492453892">
          <w:marLeft w:val="0"/>
          <w:marRight w:val="0"/>
          <w:marTop w:val="0"/>
          <w:marBottom w:val="0"/>
          <w:divBdr>
            <w:top w:val="none" w:sz="0" w:space="0" w:color="auto"/>
            <w:left w:val="none" w:sz="0" w:space="0" w:color="auto"/>
            <w:bottom w:val="none" w:sz="0" w:space="0" w:color="auto"/>
            <w:right w:val="none" w:sz="0" w:space="0" w:color="auto"/>
          </w:divBdr>
        </w:div>
        <w:div w:id="1947538979">
          <w:marLeft w:val="0"/>
          <w:marRight w:val="0"/>
          <w:marTop w:val="0"/>
          <w:marBottom w:val="0"/>
          <w:divBdr>
            <w:top w:val="none" w:sz="0" w:space="0" w:color="auto"/>
            <w:left w:val="none" w:sz="0" w:space="0" w:color="auto"/>
            <w:bottom w:val="none" w:sz="0" w:space="0" w:color="auto"/>
            <w:right w:val="none" w:sz="0" w:space="0" w:color="auto"/>
          </w:divBdr>
        </w:div>
        <w:div w:id="1260218006">
          <w:marLeft w:val="0"/>
          <w:marRight w:val="0"/>
          <w:marTop w:val="0"/>
          <w:marBottom w:val="0"/>
          <w:divBdr>
            <w:top w:val="none" w:sz="0" w:space="0" w:color="auto"/>
            <w:left w:val="none" w:sz="0" w:space="0" w:color="auto"/>
            <w:bottom w:val="none" w:sz="0" w:space="0" w:color="auto"/>
            <w:right w:val="none" w:sz="0" w:space="0" w:color="auto"/>
          </w:divBdr>
        </w:div>
        <w:div w:id="771436707">
          <w:marLeft w:val="0"/>
          <w:marRight w:val="0"/>
          <w:marTop w:val="0"/>
          <w:marBottom w:val="0"/>
          <w:divBdr>
            <w:top w:val="none" w:sz="0" w:space="0" w:color="auto"/>
            <w:left w:val="none" w:sz="0" w:space="0" w:color="auto"/>
            <w:bottom w:val="none" w:sz="0" w:space="0" w:color="auto"/>
            <w:right w:val="none" w:sz="0" w:space="0" w:color="auto"/>
          </w:divBdr>
        </w:div>
        <w:div w:id="1754231864">
          <w:marLeft w:val="0"/>
          <w:marRight w:val="0"/>
          <w:marTop w:val="0"/>
          <w:marBottom w:val="0"/>
          <w:divBdr>
            <w:top w:val="none" w:sz="0" w:space="0" w:color="auto"/>
            <w:left w:val="none" w:sz="0" w:space="0" w:color="auto"/>
            <w:bottom w:val="none" w:sz="0" w:space="0" w:color="auto"/>
            <w:right w:val="none" w:sz="0" w:space="0" w:color="auto"/>
          </w:divBdr>
        </w:div>
        <w:div w:id="758217414">
          <w:marLeft w:val="0"/>
          <w:marRight w:val="0"/>
          <w:marTop w:val="0"/>
          <w:marBottom w:val="0"/>
          <w:divBdr>
            <w:top w:val="none" w:sz="0" w:space="0" w:color="auto"/>
            <w:left w:val="none" w:sz="0" w:space="0" w:color="auto"/>
            <w:bottom w:val="none" w:sz="0" w:space="0" w:color="auto"/>
            <w:right w:val="none" w:sz="0" w:space="0" w:color="auto"/>
          </w:divBdr>
        </w:div>
        <w:div w:id="712458857">
          <w:marLeft w:val="0"/>
          <w:marRight w:val="0"/>
          <w:marTop w:val="0"/>
          <w:marBottom w:val="0"/>
          <w:divBdr>
            <w:top w:val="none" w:sz="0" w:space="0" w:color="auto"/>
            <w:left w:val="none" w:sz="0" w:space="0" w:color="auto"/>
            <w:bottom w:val="none" w:sz="0" w:space="0" w:color="auto"/>
            <w:right w:val="none" w:sz="0" w:space="0" w:color="auto"/>
          </w:divBdr>
        </w:div>
        <w:div w:id="1495493872">
          <w:marLeft w:val="0"/>
          <w:marRight w:val="0"/>
          <w:marTop w:val="0"/>
          <w:marBottom w:val="0"/>
          <w:divBdr>
            <w:top w:val="none" w:sz="0" w:space="0" w:color="auto"/>
            <w:left w:val="none" w:sz="0" w:space="0" w:color="auto"/>
            <w:bottom w:val="none" w:sz="0" w:space="0" w:color="auto"/>
            <w:right w:val="none" w:sz="0" w:space="0" w:color="auto"/>
          </w:divBdr>
        </w:div>
        <w:div w:id="1629318372">
          <w:marLeft w:val="0"/>
          <w:marRight w:val="0"/>
          <w:marTop w:val="0"/>
          <w:marBottom w:val="0"/>
          <w:divBdr>
            <w:top w:val="none" w:sz="0" w:space="0" w:color="auto"/>
            <w:left w:val="none" w:sz="0" w:space="0" w:color="auto"/>
            <w:bottom w:val="none" w:sz="0" w:space="0" w:color="auto"/>
            <w:right w:val="none" w:sz="0" w:space="0" w:color="auto"/>
          </w:divBdr>
        </w:div>
        <w:div w:id="202255487">
          <w:marLeft w:val="0"/>
          <w:marRight w:val="0"/>
          <w:marTop w:val="0"/>
          <w:marBottom w:val="0"/>
          <w:divBdr>
            <w:top w:val="none" w:sz="0" w:space="0" w:color="auto"/>
            <w:left w:val="none" w:sz="0" w:space="0" w:color="auto"/>
            <w:bottom w:val="none" w:sz="0" w:space="0" w:color="auto"/>
            <w:right w:val="none" w:sz="0" w:space="0" w:color="auto"/>
          </w:divBdr>
        </w:div>
        <w:div w:id="680737862">
          <w:marLeft w:val="0"/>
          <w:marRight w:val="0"/>
          <w:marTop w:val="0"/>
          <w:marBottom w:val="0"/>
          <w:divBdr>
            <w:top w:val="none" w:sz="0" w:space="0" w:color="auto"/>
            <w:left w:val="none" w:sz="0" w:space="0" w:color="auto"/>
            <w:bottom w:val="none" w:sz="0" w:space="0" w:color="auto"/>
            <w:right w:val="none" w:sz="0" w:space="0" w:color="auto"/>
          </w:divBdr>
        </w:div>
        <w:div w:id="1601646739">
          <w:marLeft w:val="0"/>
          <w:marRight w:val="0"/>
          <w:marTop w:val="0"/>
          <w:marBottom w:val="0"/>
          <w:divBdr>
            <w:top w:val="none" w:sz="0" w:space="0" w:color="auto"/>
            <w:left w:val="none" w:sz="0" w:space="0" w:color="auto"/>
            <w:bottom w:val="none" w:sz="0" w:space="0" w:color="auto"/>
            <w:right w:val="none" w:sz="0" w:space="0" w:color="auto"/>
          </w:divBdr>
        </w:div>
        <w:div w:id="2076199664">
          <w:marLeft w:val="0"/>
          <w:marRight w:val="0"/>
          <w:marTop w:val="0"/>
          <w:marBottom w:val="0"/>
          <w:divBdr>
            <w:top w:val="none" w:sz="0" w:space="0" w:color="auto"/>
            <w:left w:val="none" w:sz="0" w:space="0" w:color="auto"/>
            <w:bottom w:val="none" w:sz="0" w:space="0" w:color="auto"/>
            <w:right w:val="none" w:sz="0" w:space="0" w:color="auto"/>
          </w:divBdr>
        </w:div>
        <w:div w:id="164328469">
          <w:marLeft w:val="0"/>
          <w:marRight w:val="0"/>
          <w:marTop w:val="0"/>
          <w:marBottom w:val="0"/>
          <w:divBdr>
            <w:top w:val="none" w:sz="0" w:space="0" w:color="auto"/>
            <w:left w:val="none" w:sz="0" w:space="0" w:color="auto"/>
            <w:bottom w:val="none" w:sz="0" w:space="0" w:color="auto"/>
            <w:right w:val="none" w:sz="0" w:space="0" w:color="auto"/>
          </w:divBdr>
        </w:div>
        <w:div w:id="2016112222">
          <w:marLeft w:val="0"/>
          <w:marRight w:val="0"/>
          <w:marTop w:val="0"/>
          <w:marBottom w:val="0"/>
          <w:divBdr>
            <w:top w:val="none" w:sz="0" w:space="0" w:color="auto"/>
            <w:left w:val="none" w:sz="0" w:space="0" w:color="auto"/>
            <w:bottom w:val="none" w:sz="0" w:space="0" w:color="auto"/>
            <w:right w:val="none" w:sz="0" w:space="0" w:color="auto"/>
          </w:divBdr>
        </w:div>
        <w:div w:id="1176916379">
          <w:marLeft w:val="0"/>
          <w:marRight w:val="0"/>
          <w:marTop w:val="0"/>
          <w:marBottom w:val="0"/>
          <w:divBdr>
            <w:top w:val="none" w:sz="0" w:space="0" w:color="auto"/>
            <w:left w:val="none" w:sz="0" w:space="0" w:color="auto"/>
            <w:bottom w:val="none" w:sz="0" w:space="0" w:color="auto"/>
            <w:right w:val="none" w:sz="0" w:space="0" w:color="auto"/>
          </w:divBdr>
        </w:div>
        <w:div w:id="1131753211">
          <w:marLeft w:val="0"/>
          <w:marRight w:val="0"/>
          <w:marTop w:val="0"/>
          <w:marBottom w:val="0"/>
          <w:divBdr>
            <w:top w:val="none" w:sz="0" w:space="0" w:color="auto"/>
            <w:left w:val="none" w:sz="0" w:space="0" w:color="auto"/>
            <w:bottom w:val="none" w:sz="0" w:space="0" w:color="auto"/>
            <w:right w:val="none" w:sz="0" w:space="0" w:color="auto"/>
          </w:divBdr>
        </w:div>
        <w:div w:id="1768648484">
          <w:marLeft w:val="0"/>
          <w:marRight w:val="0"/>
          <w:marTop w:val="0"/>
          <w:marBottom w:val="0"/>
          <w:divBdr>
            <w:top w:val="none" w:sz="0" w:space="0" w:color="auto"/>
            <w:left w:val="none" w:sz="0" w:space="0" w:color="auto"/>
            <w:bottom w:val="none" w:sz="0" w:space="0" w:color="auto"/>
            <w:right w:val="none" w:sz="0" w:space="0" w:color="auto"/>
          </w:divBdr>
        </w:div>
        <w:div w:id="1665279472">
          <w:marLeft w:val="0"/>
          <w:marRight w:val="0"/>
          <w:marTop w:val="0"/>
          <w:marBottom w:val="0"/>
          <w:divBdr>
            <w:top w:val="none" w:sz="0" w:space="0" w:color="auto"/>
            <w:left w:val="none" w:sz="0" w:space="0" w:color="auto"/>
            <w:bottom w:val="none" w:sz="0" w:space="0" w:color="auto"/>
            <w:right w:val="none" w:sz="0" w:space="0" w:color="auto"/>
          </w:divBdr>
        </w:div>
        <w:div w:id="21054423">
          <w:marLeft w:val="0"/>
          <w:marRight w:val="0"/>
          <w:marTop w:val="0"/>
          <w:marBottom w:val="0"/>
          <w:divBdr>
            <w:top w:val="none" w:sz="0" w:space="0" w:color="auto"/>
            <w:left w:val="none" w:sz="0" w:space="0" w:color="auto"/>
            <w:bottom w:val="none" w:sz="0" w:space="0" w:color="auto"/>
            <w:right w:val="none" w:sz="0" w:space="0" w:color="auto"/>
          </w:divBdr>
        </w:div>
        <w:div w:id="968319969">
          <w:marLeft w:val="0"/>
          <w:marRight w:val="0"/>
          <w:marTop w:val="0"/>
          <w:marBottom w:val="0"/>
          <w:divBdr>
            <w:top w:val="none" w:sz="0" w:space="0" w:color="auto"/>
            <w:left w:val="none" w:sz="0" w:space="0" w:color="auto"/>
            <w:bottom w:val="none" w:sz="0" w:space="0" w:color="auto"/>
            <w:right w:val="none" w:sz="0" w:space="0" w:color="auto"/>
          </w:divBdr>
        </w:div>
        <w:div w:id="1638872711">
          <w:marLeft w:val="0"/>
          <w:marRight w:val="0"/>
          <w:marTop w:val="0"/>
          <w:marBottom w:val="0"/>
          <w:divBdr>
            <w:top w:val="none" w:sz="0" w:space="0" w:color="auto"/>
            <w:left w:val="none" w:sz="0" w:space="0" w:color="auto"/>
            <w:bottom w:val="none" w:sz="0" w:space="0" w:color="auto"/>
            <w:right w:val="none" w:sz="0" w:space="0" w:color="auto"/>
          </w:divBdr>
        </w:div>
        <w:div w:id="1651205735">
          <w:marLeft w:val="0"/>
          <w:marRight w:val="0"/>
          <w:marTop w:val="0"/>
          <w:marBottom w:val="0"/>
          <w:divBdr>
            <w:top w:val="none" w:sz="0" w:space="0" w:color="auto"/>
            <w:left w:val="none" w:sz="0" w:space="0" w:color="auto"/>
            <w:bottom w:val="none" w:sz="0" w:space="0" w:color="auto"/>
            <w:right w:val="none" w:sz="0" w:space="0" w:color="auto"/>
          </w:divBdr>
        </w:div>
        <w:div w:id="520167279">
          <w:marLeft w:val="0"/>
          <w:marRight w:val="0"/>
          <w:marTop w:val="0"/>
          <w:marBottom w:val="0"/>
          <w:divBdr>
            <w:top w:val="none" w:sz="0" w:space="0" w:color="auto"/>
            <w:left w:val="none" w:sz="0" w:space="0" w:color="auto"/>
            <w:bottom w:val="none" w:sz="0" w:space="0" w:color="auto"/>
            <w:right w:val="none" w:sz="0" w:space="0" w:color="auto"/>
          </w:divBdr>
        </w:div>
        <w:div w:id="2029528204">
          <w:marLeft w:val="0"/>
          <w:marRight w:val="0"/>
          <w:marTop w:val="0"/>
          <w:marBottom w:val="0"/>
          <w:divBdr>
            <w:top w:val="none" w:sz="0" w:space="0" w:color="auto"/>
            <w:left w:val="none" w:sz="0" w:space="0" w:color="auto"/>
            <w:bottom w:val="none" w:sz="0" w:space="0" w:color="auto"/>
            <w:right w:val="none" w:sz="0" w:space="0" w:color="auto"/>
          </w:divBdr>
        </w:div>
        <w:div w:id="469834071">
          <w:marLeft w:val="0"/>
          <w:marRight w:val="0"/>
          <w:marTop w:val="0"/>
          <w:marBottom w:val="0"/>
          <w:divBdr>
            <w:top w:val="none" w:sz="0" w:space="0" w:color="auto"/>
            <w:left w:val="none" w:sz="0" w:space="0" w:color="auto"/>
            <w:bottom w:val="none" w:sz="0" w:space="0" w:color="auto"/>
            <w:right w:val="none" w:sz="0" w:space="0" w:color="auto"/>
          </w:divBdr>
        </w:div>
        <w:div w:id="761335662">
          <w:marLeft w:val="0"/>
          <w:marRight w:val="0"/>
          <w:marTop w:val="0"/>
          <w:marBottom w:val="0"/>
          <w:divBdr>
            <w:top w:val="none" w:sz="0" w:space="0" w:color="auto"/>
            <w:left w:val="none" w:sz="0" w:space="0" w:color="auto"/>
            <w:bottom w:val="none" w:sz="0" w:space="0" w:color="auto"/>
            <w:right w:val="none" w:sz="0" w:space="0" w:color="auto"/>
          </w:divBdr>
        </w:div>
        <w:div w:id="71465891">
          <w:marLeft w:val="0"/>
          <w:marRight w:val="0"/>
          <w:marTop w:val="0"/>
          <w:marBottom w:val="0"/>
          <w:divBdr>
            <w:top w:val="none" w:sz="0" w:space="0" w:color="auto"/>
            <w:left w:val="none" w:sz="0" w:space="0" w:color="auto"/>
            <w:bottom w:val="none" w:sz="0" w:space="0" w:color="auto"/>
            <w:right w:val="none" w:sz="0" w:space="0" w:color="auto"/>
          </w:divBdr>
        </w:div>
        <w:div w:id="1323969406">
          <w:marLeft w:val="0"/>
          <w:marRight w:val="0"/>
          <w:marTop w:val="0"/>
          <w:marBottom w:val="0"/>
          <w:divBdr>
            <w:top w:val="none" w:sz="0" w:space="0" w:color="auto"/>
            <w:left w:val="none" w:sz="0" w:space="0" w:color="auto"/>
            <w:bottom w:val="none" w:sz="0" w:space="0" w:color="auto"/>
            <w:right w:val="none" w:sz="0" w:space="0" w:color="auto"/>
          </w:divBdr>
        </w:div>
        <w:div w:id="674917867">
          <w:marLeft w:val="0"/>
          <w:marRight w:val="0"/>
          <w:marTop w:val="0"/>
          <w:marBottom w:val="0"/>
          <w:divBdr>
            <w:top w:val="none" w:sz="0" w:space="0" w:color="auto"/>
            <w:left w:val="none" w:sz="0" w:space="0" w:color="auto"/>
            <w:bottom w:val="none" w:sz="0" w:space="0" w:color="auto"/>
            <w:right w:val="none" w:sz="0" w:space="0" w:color="auto"/>
          </w:divBdr>
        </w:div>
        <w:div w:id="1990134672">
          <w:marLeft w:val="0"/>
          <w:marRight w:val="0"/>
          <w:marTop w:val="0"/>
          <w:marBottom w:val="0"/>
          <w:divBdr>
            <w:top w:val="none" w:sz="0" w:space="0" w:color="auto"/>
            <w:left w:val="none" w:sz="0" w:space="0" w:color="auto"/>
            <w:bottom w:val="none" w:sz="0" w:space="0" w:color="auto"/>
            <w:right w:val="none" w:sz="0" w:space="0" w:color="auto"/>
          </w:divBdr>
        </w:div>
        <w:div w:id="769276906">
          <w:marLeft w:val="0"/>
          <w:marRight w:val="0"/>
          <w:marTop w:val="0"/>
          <w:marBottom w:val="0"/>
          <w:divBdr>
            <w:top w:val="none" w:sz="0" w:space="0" w:color="auto"/>
            <w:left w:val="none" w:sz="0" w:space="0" w:color="auto"/>
            <w:bottom w:val="none" w:sz="0" w:space="0" w:color="auto"/>
            <w:right w:val="none" w:sz="0" w:space="0" w:color="auto"/>
          </w:divBdr>
        </w:div>
        <w:div w:id="729689061">
          <w:marLeft w:val="0"/>
          <w:marRight w:val="0"/>
          <w:marTop w:val="0"/>
          <w:marBottom w:val="0"/>
          <w:divBdr>
            <w:top w:val="none" w:sz="0" w:space="0" w:color="auto"/>
            <w:left w:val="none" w:sz="0" w:space="0" w:color="auto"/>
            <w:bottom w:val="none" w:sz="0" w:space="0" w:color="auto"/>
            <w:right w:val="none" w:sz="0" w:space="0" w:color="auto"/>
          </w:divBdr>
        </w:div>
        <w:div w:id="1935475807">
          <w:marLeft w:val="0"/>
          <w:marRight w:val="0"/>
          <w:marTop w:val="0"/>
          <w:marBottom w:val="0"/>
          <w:divBdr>
            <w:top w:val="none" w:sz="0" w:space="0" w:color="auto"/>
            <w:left w:val="none" w:sz="0" w:space="0" w:color="auto"/>
            <w:bottom w:val="none" w:sz="0" w:space="0" w:color="auto"/>
            <w:right w:val="none" w:sz="0" w:space="0" w:color="auto"/>
          </w:divBdr>
        </w:div>
        <w:div w:id="1170290378">
          <w:marLeft w:val="0"/>
          <w:marRight w:val="0"/>
          <w:marTop w:val="0"/>
          <w:marBottom w:val="0"/>
          <w:divBdr>
            <w:top w:val="none" w:sz="0" w:space="0" w:color="auto"/>
            <w:left w:val="none" w:sz="0" w:space="0" w:color="auto"/>
            <w:bottom w:val="none" w:sz="0" w:space="0" w:color="auto"/>
            <w:right w:val="none" w:sz="0" w:space="0" w:color="auto"/>
          </w:divBdr>
        </w:div>
        <w:div w:id="1986011356">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1406689190">
          <w:marLeft w:val="0"/>
          <w:marRight w:val="0"/>
          <w:marTop w:val="0"/>
          <w:marBottom w:val="0"/>
          <w:divBdr>
            <w:top w:val="none" w:sz="0" w:space="0" w:color="auto"/>
            <w:left w:val="none" w:sz="0" w:space="0" w:color="auto"/>
            <w:bottom w:val="none" w:sz="0" w:space="0" w:color="auto"/>
            <w:right w:val="none" w:sz="0" w:space="0" w:color="auto"/>
          </w:divBdr>
        </w:div>
        <w:div w:id="285357296">
          <w:marLeft w:val="0"/>
          <w:marRight w:val="0"/>
          <w:marTop w:val="0"/>
          <w:marBottom w:val="0"/>
          <w:divBdr>
            <w:top w:val="none" w:sz="0" w:space="0" w:color="auto"/>
            <w:left w:val="none" w:sz="0" w:space="0" w:color="auto"/>
            <w:bottom w:val="none" w:sz="0" w:space="0" w:color="auto"/>
            <w:right w:val="none" w:sz="0" w:space="0" w:color="auto"/>
          </w:divBdr>
        </w:div>
      </w:divsChild>
    </w:div>
    <w:div w:id="1719085286">
      <w:bodyDiv w:val="1"/>
      <w:marLeft w:val="0"/>
      <w:marRight w:val="0"/>
      <w:marTop w:val="0"/>
      <w:marBottom w:val="0"/>
      <w:divBdr>
        <w:top w:val="none" w:sz="0" w:space="0" w:color="auto"/>
        <w:left w:val="none" w:sz="0" w:space="0" w:color="auto"/>
        <w:bottom w:val="none" w:sz="0" w:space="0" w:color="auto"/>
        <w:right w:val="none" w:sz="0" w:space="0" w:color="auto"/>
      </w:divBdr>
    </w:div>
    <w:div w:id="1722360597">
      <w:bodyDiv w:val="1"/>
      <w:marLeft w:val="0"/>
      <w:marRight w:val="0"/>
      <w:marTop w:val="0"/>
      <w:marBottom w:val="0"/>
      <w:divBdr>
        <w:top w:val="none" w:sz="0" w:space="0" w:color="auto"/>
        <w:left w:val="none" w:sz="0" w:space="0" w:color="auto"/>
        <w:bottom w:val="none" w:sz="0" w:space="0" w:color="auto"/>
        <w:right w:val="none" w:sz="0" w:space="0" w:color="auto"/>
      </w:divBdr>
    </w:div>
    <w:div w:id="1826243200">
      <w:bodyDiv w:val="1"/>
      <w:marLeft w:val="0"/>
      <w:marRight w:val="0"/>
      <w:marTop w:val="0"/>
      <w:marBottom w:val="0"/>
      <w:divBdr>
        <w:top w:val="none" w:sz="0" w:space="0" w:color="auto"/>
        <w:left w:val="none" w:sz="0" w:space="0" w:color="auto"/>
        <w:bottom w:val="none" w:sz="0" w:space="0" w:color="auto"/>
        <w:right w:val="none" w:sz="0" w:space="0" w:color="auto"/>
      </w:divBdr>
    </w:div>
    <w:div w:id="1850173298">
      <w:bodyDiv w:val="1"/>
      <w:marLeft w:val="0"/>
      <w:marRight w:val="0"/>
      <w:marTop w:val="0"/>
      <w:marBottom w:val="0"/>
      <w:divBdr>
        <w:top w:val="none" w:sz="0" w:space="0" w:color="auto"/>
        <w:left w:val="none" w:sz="0" w:space="0" w:color="auto"/>
        <w:bottom w:val="none" w:sz="0" w:space="0" w:color="auto"/>
        <w:right w:val="none" w:sz="0" w:space="0" w:color="auto"/>
      </w:divBdr>
      <w:divsChild>
        <w:div w:id="261762911">
          <w:marLeft w:val="0"/>
          <w:marRight w:val="0"/>
          <w:marTop w:val="0"/>
          <w:marBottom w:val="0"/>
          <w:divBdr>
            <w:top w:val="none" w:sz="0" w:space="0" w:color="auto"/>
            <w:left w:val="none" w:sz="0" w:space="0" w:color="auto"/>
            <w:bottom w:val="none" w:sz="0" w:space="0" w:color="auto"/>
            <w:right w:val="none" w:sz="0" w:space="0" w:color="auto"/>
          </w:divBdr>
        </w:div>
        <w:div w:id="1501460015">
          <w:marLeft w:val="0"/>
          <w:marRight w:val="0"/>
          <w:marTop w:val="0"/>
          <w:marBottom w:val="0"/>
          <w:divBdr>
            <w:top w:val="none" w:sz="0" w:space="0" w:color="auto"/>
            <w:left w:val="none" w:sz="0" w:space="0" w:color="auto"/>
            <w:bottom w:val="none" w:sz="0" w:space="0" w:color="auto"/>
            <w:right w:val="none" w:sz="0" w:space="0" w:color="auto"/>
          </w:divBdr>
        </w:div>
        <w:div w:id="118426995">
          <w:marLeft w:val="0"/>
          <w:marRight w:val="0"/>
          <w:marTop w:val="0"/>
          <w:marBottom w:val="0"/>
          <w:divBdr>
            <w:top w:val="none" w:sz="0" w:space="0" w:color="auto"/>
            <w:left w:val="none" w:sz="0" w:space="0" w:color="auto"/>
            <w:bottom w:val="none" w:sz="0" w:space="0" w:color="auto"/>
            <w:right w:val="none" w:sz="0" w:space="0" w:color="auto"/>
          </w:divBdr>
        </w:div>
        <w:div w:id="164713396">
          <w:marLeft w:val="0"/>
          <w:marRight w:val="0"/>
          <w:marTop w:val="0"/>
          <w:marBottom w:val="0"/>
          <w:divBdr>
            <w:top w:val="none" w:sz="0" w:space="0" w:color="auto"/>
            <w:left w:val="none" w:sz="0" w:space="0" w:color="auto"/>
            <w:bottom w:val="none" w:sz="0" w:space="0" w:color="auto"/>
            <w:right w:val="none" w:sz="0" w:space="0" w:color="auto"/>
          </w:divBdr>
        </w:div>
        <w:div w:id="853886550">
          <w:marLeft w:val="0"/>
          <w:marRight w:val="0"/>
          <w:marTop w:val="0"/>
          <w:marBottom w:val="0"/>
          <w:divBdr>
            <w:top w:val="none" w:sz="0" w:space="0" w:color="auto"/>
            <w:left w:val="none" w:sz="0" w:space="0" w:color="auto"/>
            <w:bottom w:val="none" w:sz="0" w:space="0" w:color="auto"/>
            <w:right w:val="none" w:sz="0" w:space="0" w:color="auto"/>
          </w:divBdr>
        </w:div>
      </w:divsChild>
    </w:div>
    <w:div w:id="1854109989">
      <w:bodyDiv w:val="1"/>
      <w:marLeft w:val="0"/>
      <w:marRight w:val="0"/>
      <w:marTop w:val="0"/>
      <w:marBottom w:val="0"/>
      <w:divBdr>
        <w:top w:val="none" w:sz="0" w:space="0" w:color="auto"/>
        <w:left w:val="none" w:sz="0" w:space="0" w:color="auto"/>
        <w:bottom w:val="none" w:sz="0" w:space="0" w:color="auto"/>
        <w:right w:val="none" w:sz="0" w:space="0" w:color="auto"/>
      </w:divBdr>
    </w:div>
    <w:div w:id="1915386853">
      <w:bodyDiv w:val="1"/>
      <w:marLeft w:val="0"/>
      <w:marRight w:val="0"/>
      <w:marTop w:val="0"/>
      <w:marBottom w:val="0"/>
      <w:divBdr>
        <w:top w:val="none" w:sz="0" w:space="0" w:color="auto"/>
        <w:left w:val="none" w:sz="0" w:space="0" w:color="auto"/>
        <w:bottom w:val="none" w:sz="0" w:space="0" w:color="auto"/>
        <w:right w:val="none" w:sz="0" w:space="0" w:color="auto"/>
      </w:divBdr>
    </w:div>
    <w:div w:id="1951087845">
      <w:bodyDiv w:val="1"/>
      <w:marLeft w:val="0"/>
      <w:marRight w:val="0"/>
      <w:marTop w:val="0"/>
      <w:marBottom w:val="0"/>
      <w:divBdr>
        <w:top w:val="none" w:sz="0" w:space="0" w:color="auto"/>
        <w:left w:val="none" w:sz="0" w:space="0" w:color="auto"/>
        <w:bottom w:val="none" w:sz="0" w:space="0" w:color="auto"/>
        <w:right w:val="none" w:sz="0" w:space="0" w:color="auto"/>
      </w:divBdr>
    </w:div>
    <w:div w:id="1977027255">
      <w:bodyDiv w:val="1"/>
      <w:marLeft w:val="0"/>
      <w:marRight w:val="0"/>
      <w:marTop w:val="0"/>
      <w:marBottom w:val="0"/>
      <w:divBdr>
        <w:top w:val="none" w:sz="0" w:space="0" w:color="auto"/>
        <w:left w:val="none" w:sz="0" w:space="0" w:color="auto"/>
        <w:bottom w:val="none" w:sz="0" w:space="0" w:color="auto"/>
        <w:right w:val="none" w:sz="0" w:space="0" w:color="auto"/>
      </w:divBdr>
    </w:div>
    <w:div w:id="1994751536">
      <w:bodyDiv w:val="1"/>
      <w:marLeft w:val="0"/>
      <w:marRight w:val="0"/>
      <w:marTop w:val="0"/>
      <w:marBottom w:val="0"/>
      <w:divBdr>
        <w:top w:val="none" w:sz="0" w:space="0" w:color="auto"/>
        <w:left w:val="none" w:sz="0" w:space="0" w:color="auto"/>
        <w:bottom w:val="none" w:sz="0" w:space="0" w:color="auto"/>
        <w:right w:val="none" w:sz="0" w:space="0" w:color="auto"/>
      </w:divBdr>
      <w:divsChild>
        <w:div w:id="1989506230">
          <w:marLeft w:val="0"/>
          <w:marRight w:val="0"/>
          <w:marTop w:val="0"/>
          <w:marBottom w:val="0"/>
          <w:divBdr>
            <w:top w:val="none" w:sz="0" w:space="0" w:color="auto"/>
            <w:left w:val="none" w:sz="0" w:space="0" w:color="auto"/>
            <w:bottom w:val="none" w:sz="0" w:space="0" w:color="auto"/>
            <w:right w:val="none" w:sz="0" w:space="0" w:color="auto"/>
          </w:divBdr>
        </w:div>
        <w:div w:id="463275378">
          <w:marLeft w:val="0"/>
          <w:marRight w:val="0"/>
          <w:marTop w:val="0"/>
          <w:marBottom w:val="0"/>
          <w:divBdr>
            <w:top w:val="none" w:sz="0" w:space="0" w:color="auto"/>
            <w:left w:val="none" w:sz="0" w:space="0" w:color="auto"/>
            <w:bottom w:val="none" w:sz="0" w:space="0" w:color="auto"/>
            <w:right w:val="none" w:sz="0" w:space="0" w:color="auto"/>
          </w:divBdr>
        </w:div>
        <w:div w:id="346566685">
          <w:marLeft w:val="0"/>
          <w:marRight w:val="0"/>
          <w:marTop w:val="0"/>
          <w:marBottom w:val="0"/>
          <w:divBdr>
            <w:top w:val="none" w:sz="0" w:space="0" w:color="auto"/>
            <w:left w:val="none" w:sz="0" w:space="0" w:color="auto"/>
            <w:bottom w:val="none" w:sz="0" w:space="0" w:color="auto"/>
            <w:right w:val="none" w:sz="0" w:space="0" w:color="auto"/>
          </w:divBdr>
        </w:div>
        <w:div w:id="1834763300">
          <w:marLeft w:val="0"/>
          <w:marRight w:val="0"/>
          <w:marTop w:val="0"/>
          <w:marBottom w:val="0"/>
          <w:divBdr>
            <w:top w:val="none" w:sz="0" w:space="0" w:color="auto"/>
            <w:left w:val="none" w:sz="0" w:space="0" w:color="auto"/>
            <w:bottom w:val="none" w:sz="0" w:space="0" w:color="auto"/>
            <w:right w:val="none" w:sz="0" w:space="0" w:color="auto"/>
          </w:divBdr>
        </w:div>
        <w:div w:id="789709199">
          <w:marLeft w:val="0"/>
          <w:marRight w:val="0"/>
          <w:marTop w:val="0"/>
          <w:marBottom w:val="0"/>
          <w:divBdr>
            <w:top w:val="none" w:sz="0" w:space="0" w:color="auto"/>
            <w:left w:val="none" w:sz="0" w:space="0" w:color="auto"/>
            <w:bottom w:val="none" w:sz="0" w:space="0" w:color="auto"/>
            <w:right w:val="none" w:sz="0" w:space="0" w:color="auto"/>
          </w:divBdr>
        </w:div>
        <w:div w:id="1578326766">
          <w:marLeft w:val="0"/>
          <w:marRight w:val="0"/>
          <w:marTop w:val="0"/>
          <w:marBottom w:val="0"/>
          <w:divBdr>
            <w:top w:val="none" w:sz="0" w:space="0" w:color="auto"/>
            <w:left w:val="none" w:sz="0" w:space="0" w:color="auto"/>
            <w:bottom w:val="none" w:sz="0" w:space="0" w:color="auto"/>
            <w:right w:val="none" w:sz="0" w:space="0" w:color="auto"/>
          </w:divBdr>
        </w:div>
      </w:divsChild>
    </w:div>
    <w:div w:id="21125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53-17" TargetMode="External"/><Relationship Id="rId18" Type="http://schemas.openxmlformats.org/officeDocument/2006/relationships/hyperlink" Target="https://zakon.rada.gov.ua/laws/show/z1493-17" TargetMode="External"/><Relationship Id="rId26" Type="http://schemas.openxmlformats.org/officeDocument/2006/relationships/chart" Target="charts/chart6.xml"/><Relationship Id="rId39" Type="http://schemas.openxmlformats.org/officeDocument/2006/relationships/hyperlink" Target="https://zakon.rada.gov.ua/laws/show/z0582-15" TargetMode="External"/><Relationship Id="rId21" Type="http://schemas.openxmlformats.org/officeDocument/2006/relationships/chart" Target="charts/chart1.xml"/><Relationship Id="rId34" Type="http://schemas.openxmlformats.org/officeDocument/2006/relationships/hyperlink" Target="https://ukraine.segodnya.ua/ukraine/novye-pravila-dlya-policii-chto-izmenilos-v-disciplinarnom-ustave-1126552.html" TargetMode="External"/><Relationship Id="rId42" Type="http://schemas.openxmlformats.org/officeDocument/2006/relationships/chart" Target="charts/chart12.xml"/><Relationship Id="rId47" Type="http://schemas.openxmlformats.org/officeDocument/2006/relationships/chart" Target="charts/chart17.xml"/><Relationship Id="rId50" Type="http://schemas.openxmlformats.org/officeDocument/2006/relationships/chart" Target="charts/chart20.xml"/><Relationship Id="rId55" Type="http://schemas.openxmlformats.org/officeDocument/2006/relationships/chart" Target="charts/chart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9" Type="http://schemas.openxmlformats.org/officeDocument/2006/relationships/chart" Target="charts/chart9.xml"/><Relationship Id="rId11" Type="http://schemas.openxmlformats.org/officeDocument/2006/relationships/hyperlink" Target="https://zakon.rada.gov.ua/laws/show/1932-12" TargetMode="External"/><Relationship Id="rId24" Type="http://schemas.openxmlformats.org/officeDocument/2006/relationships/chart" Target="charts/chart4.xml"/><Relationship Id="rId32" Type="http://schemas.openxmlformats.org/officeDocument/2006/relationships/hyperlink" Target="https://lb.ua/blog/boris_malyshev/424802_chotiri_problemi_iz_prityagnennyam.html" TargetMode="External"/><Relationship Id="rId37" Type="http://schemas.openxmlformats.org/officeDocument/2006/relationships/hyperlink" Target="https://zakon.rada.gov.ua/laws/show/z1503-15" TargetMode="External"/><Relationship Id="rId40" Type="http://schemas.openxmlformats.org/officeDocument/2006/relationships/hyperlink" Target="https://zakon.rada.gov.ua/laws/show/4651-17" TargetMode="External"/><Relationship Id="rId45" Type="http://schemas.openxmlformats.org/officeDocument/2006/relationships/chart" Target="charts/chart15.xml"/><Relationship Id="rId53" Type="http://schemas.openxmlformats.org/officeDocument/2006/relationships/chart" Target="charts/chart23.xm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zakon.rada.gov.ua/laws/show/4651-17"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3262-15"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zakon.rada.gov.ua/laws/show/80731-10" TargetMode="External"/><Relationship Id="rId43" Type="http://schemas.openxmlformats.org/officeDocument/2006/relationships/chart" Target="charts/chart13.xml"/><Relationship Id="rId48" Type="http://schemas.openxmlformats.org/officeDocument/2006/relationships/chart" Target="charts/chart18.xml"/><Relationship Id="rId56" Type="http://schemas.openxmlformats.org/officeDocument/2006/relationships/chart" Target="charts/chart26.xml"/><Relationship Id="rId8" Type="http://schemas.openxmlformats.org/officeDocument/2006/relationships/hyperlink" Target="https://zakon.rada.gov.ua/laws/show/80731-10" TargetMode="External"/><Relationship Id="rId51" Type="http://schemas.openxmlformats.org/officeDocument/2006/relationships/chart" Target="charts/chart21.xml"/><Relationship Id="rId3" Type="http://schemas.openxmlformats.org/officeDocument/2006/relationships/styles" Target="style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404-19" TargetMode="External"/><Relationship Id="rId25" Type="http://schemas.openxmlformats.org/officeDocument/2006/relationships/chart" Target="charts/chart5.xml"/><Relationship Id="rId33" Type="http://schemas.openxmlformats.org/officeDocument/2006/relationships/hyperlink" Target="https://lb.ua/news/2019/02/10/419371_lutsenko_vidreaguvav_sutichki_bilya.html" TargetMode="External"/><Relationship Id="rId38" Type="http://schemas.openxmlformats.org/officeDocument/2006/relationships/hyperlink" Target="https://zakon.rada.gov.ua/laws/show/z0582-15" TargetMode="External"/><Relationship Id="rId46" Type="http://schemas.openxmlformats.org/officeDocument/2006/relationships/chart" Target="charts/chart16.xml"/><Relationship Id="rId59" Type="http://schemas.openxmlformats.org/officeDocument/2006/relationships/fontTable" Target="fontTable.xml"/><Relationship Id="rId20" Type="http://schemas.openxmlformats.org/officeDocument/2006/relationships/hyperlink" Target="https://zakon.rada.gov.ua/laws/show/80731-10" TargetMode="External"/><Relationship Id="rId41" Type="http://schemas.openxmlformats.org/officeDocument/2006/relationships/hyperlink" Target="https://zakon.rada.gov.ua/laws/show/1697-18" TargetMode="External"/><Relationship Id="rId54"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747-15"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zakon.rada.gov.ua/laws/show/z0328-16" TargetMode="External"/><Relationship Id="rId49" Type="http://schemas.openxmlformats.org/officeDocument/2006/relationships/chart" Target="charts/chart19.xml"/><Relationship Id="rId57" Type="http://schemas.openxmlformats.org/officeDocument/2006/relationships/chart" Target="charts/chart27.xml"/><Relationship Id="rId10" Type="http://schemas.openxmlformats.org/officeDocument/2006/relationships/hyperlink" Target="http://zakon4.rada.gov.ua/laws/show/254%D0%BA/96-%D0%B2%D1%80" TargetMode="External"/><Relationship Id="rId31" Type="http://schemas.openxmlformats.org/officeDocument/2006/relationships/chart" Target="charts/chart11.xml"/><Relationship Id="rId44" Type="http://schemas.openxmlformats.org/officeDocument/2006/relationships/chart" Target="charts/chart14.xml"/><Relationship Id="rId52" Type="http://schemas.openxmlformats.org/officeDocument/2006/relationships/chart" Target="charts/chart22.xm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30.08.202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30.08.202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30.08.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30.08.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30.08.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26.08.20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1043;&#1088;&#1080;&#1094;&#1072;&#1081;\&#1056;&#1086;&#1073;&#1086;&#1090;&#1072;%20&#1074;%20&#1044;&#1043;&#1030;\&#1056;&#1086;&#1079;&#1088;&#1086;&#1073;&#1083;&#1077;&#1085;&#1085;&#1103;%20&#1087;&#1088;&#1086;&#1077;&#1082;&#1090;&#1110;&#1074;%20&#1053;&#1055;&#1040;%20&#1090;&#1072;%20&#1085;&#1072;&#1082;&#1072;&#1079;&#1110;&#1074;%20&#1053;&#1055;&#1059;\&#1044;&#1086;&#1088;&#1091;&#1095;&#1077;&#1085;&#1085;&#1103;%20&#1053;&#1055;&#1059;%20&#1087;&#1086;%20&#1040;&#1085;&#1090;&#1080;&#1082;&#1086;&#1088;&#1091;&#1087;&#1094;&#1110;&#1081;&#1085;&#1110;&#1081;%20&#1087;&#1088;&#1086;&#1075;&#1088;&#1072;&#1084;&#1110;-&#1072;&#1085;&#1072;&#1083;&#1110;&#1079;%20&#1057;&#1056;\&#1044;&#1110;&#1072;&#1075;&#1088;&#1072;&#1084;&#1080;%20&#1087;&#1086;%20&#1072;&#1085;&#1090;&#1080;&#1082;&#1086;&#1088;&#1091;&#1087;&#1094;&#1110;&#1081;&#1085;&#1110;&#1081;%20&#1087;&#1088;&#1086;&#1075;&#1088;&#1072;&#1084;&#1110;-30.08.202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Кількість скарг, що надійшли на дії чи бездіяльність поліцейських, які містили ознаки дисциплінарного</a:t>
            </a:r>
            <a:r>
              <a:rPr lang="uk-UA" baseline="0"/>
              <a:t> проступку</a:t>
            </a:r>
            <a:r>
              <a:rPr lang="uk-UA"/>
              <a:t> (всього - 299038)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'Скарги по категоріям'!$A$4</c:f>
              <c:strCache>
                <c:ptCount val="1"/>
                <c:pt idx="0">
                  <c:v>стосовно осіб молодшого складу</c:v>
                </c:pt>
              </c:strCache>
            </c:strRef>
          </c:tx>
          <c:spPr>
            <a:solidFill>
              <a:schemeClr val="accent1">
                <a:tint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'Скарги по категоріям'!$B$3:$F$3</c:f>
              <c:strCache>
                <c:ptCount val="5"/>
                <c:pt idx="0">
                  <c:v>2 місяці 2018 року</c:v>
                </c:pt>
                <c:pt idx="1">
                  <c:v>2019 рік</c:v>
                </c:pt>
                <c:pt idx="2">
                  <c:v>2020 рік</c:v>
                </c:pt>
                <c:pt idx="3">
                  <c:v>2021 рік</c:v>
                </c:pt>
                <c:pt idx="4">
                  <c:v>2 місяці 2022 року</c:v>
                </c:pt>
              </c:strCache>
            </c:strRef>
          </c:cat>
          <c:val>
            <c:numRef>
              <c:f>'Скарги по категоріям'!$B$4:$F$4</c:f>
              <c:numCache>
                <c:formatCode>General</c:formatCode>
                <c:ptCount val="5"/>
                <c:pt idx="0">
                  <c:v>5871</c:v>
                </c:pt>
                <c:pt idx="1">
                  <c:v>38223</c:v>
                </c:pt>
                <c:pt idx="2">
                  <c:v>43177</c:v>
                </c:pt>
                <c:pt idx="3">
                  <c:v>40718</c:v>
                </c:pt>
                <c:pt idx="4">
                  <c:v>5260</c:v>
                </c:pt>
              </c:numCache>
            </c:numRef>
          </c:val>
          <c:extLst>
            <c:ext xmlns:c16="http://schemas.microsoft.com/office/drawing/2014/chart" uri="{C3380CC4-5D6E-409C-BE32-E72D297353CC}">
              <c16:uniqueId val="{00000000-6CB7-402C-988C-C3873C7C0873}"/>
            </c:ext>
          </c:extLst>
        </c:ser>
        <c:ser>
          <c:idx val="1"/>
          <c:order val="1"/>
          <c:tx>
            <c:strRef>
              <c:f>'Скарги по категоріям'!$A$5</c:f>
              <c:strCache>
                <c:ptCount val="1"/>
                <c:pt idx="0">
                  <c:v>стосовно осіб середнього складу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'Скарги по категоріям'!$B$3:$F$3</c:f>
              <c:strCache>
                <c:ptCount val="5"/>
                <c:pt idx="0">
                  <c:v>2 місяці 2018 року</c:v>
                </c:pt>
                <c:pt idx="1">
                  <c:v>2019 рік</c:v>
                </c:pt>
                <c:pt idx="2">
                  <c:v>2020 рік</c:v>
                </c:pt>
                <c:pt idx="3">
                  <c:v>2021 рік</c:v>
                </c:pt>
                <c:pt idx="4">
                  <c:v>2 місяці 2022 року</c:v>
                </c:pt>
              </c:strCache>
            </c:strRef>
          </c:cat>
          <c:val>
            <c:numRef>
              <c:f>'Скарги по категоріям'!$B$5:$F$5</c:f>
              <c:numCache>
                <c:formatCode>General</c:formatCode>
                <c:ptCount val="5"/>
                <c:pt idx="0">
                  <c:v>5450</c:v>
                </c:pt>
                <c:pt idx="1">
                  <c:v>34368</c:v>
                </c:pt>
                <c:pt idx="2">
                  <c:v>35440</c:v>
                </c:pt>
                <c:pt idx="3">
                  <c:v>37068</c:v>
                </c:pt>
                <c:pt idx="4">
                  <c:v>5059</c:v>
                </c:pt>
              </c:numCache>
            </c:numRef>
          </c:val>
          <c:extLst>
            <c:ext xmlns:c16="http://schemas.microsoft.com/office/drawing/2014/chart" uri="{C3380CC4-5D6E-409C-BE32-E72D297353CC}">
              <c16:uniqueId val="{00000001-6CB7-402C-988C-C3873C7C0873}"/>
            </c:ext>
          </c:extLst>
        </c:ser>
        <c:ser>
          <c:idx val="2"/>
          <c:order val="2"/>
          <c:tx>
            <c:strRef>
              <c:f>'Скарги по категоріям'!$A$6</c:f>
              <c:strCache>
                <c:ptCount val="1"/>
                <c:pt idx="0">
                  <c:v>стосовно осіб вищого складу</c:v>
                </c:pt>
              </c:strCache>
            </c:strRef>
          </c:tx>
          <c:spPr>
            <a:solidFill>
              <a:schemeClr val="accent1">
                <a:shade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'Скарги по категоріям'!$B$3:$F$3</c:f>
              <c:strCache>
                <c:ptCount val="5"/>
                <c:pt idx="0">
                  <c:v>2 місяці 2018 року</c:v>
                </c:pt>
                <c:pt idx="1">
                  <c:v>2019 рік</c:v>
                </c:pt>
                <c:pt idx="2">
                  <c:v>2020 рік</c:v>
                </c:pt>
                <c:pt idx="3">
                  <c:v>2021 рік</c:v>
                </c:pt>
                <c:pt idx="4">
                  <c:v>2 місяці 2022 року</c:v>
                </c:pt>
              </c:strCache>
            </c:strRef>
          </c:cat>
          <c:val>
            <c:numRef>
              <c:f>'Скарги по категоріям'!$B$6:$F$6</c:f>
              <c:numCache>
                <c:formatCode>General</c:formatCode>
                <c:ptCount val="5"/>
                <c:pt idx="0">
                  <c:v>0</c:v>
                </c:pt>
                <c:pt idx="1">
                  <c:v>30</c:v>
                </c:pt>
                <c:pt idx="2">
                  <c:v>12</c:v>
                </c:pt>
                <c:pt idx="3">
                  <c:v>18</c:v>
                </c:pt>
                <c:pt idx="4">
                  <c:v>16</c:v>
                </c:pt>
              </c:numCache>
            </c:numRef>
          </c:val>
          <c:extLst>
            <c:ext xmlns:c16="http://schemas.microsoft.com/office/drawing/2014/chart" uri="{C3380CC4-5D6E-409C-BE32-E72D297353CC}">
              <c16:uniqueId val="{00000002-6CB7-402C-988C-C3873C7C0873}"/>
            </c:ext>
          </c:extLst>
        </c:ser>
        <c:dLbls>
          <c:showLegendKey val="0"/>
          <c:showVal val="1"/>
          <c:showCatName val="0"/>
          <c:showSerName val="0"/>
          <c:showPercent val="0"/>
          <c:showBubbleSize val="0"/>
        </c:dLbls>
        <c:gapWidth val="150"/>
        <c:shape val="box"/>
        <c:axId val="633634272"/>
        <c:axId val="633637184"/>
        <c:axId val="0"/>
      </c:bar3DChart>
      <c:catAx>
        <c:axId val="633634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33637184"/>
        <c:crosses val="autoZero"/>
        <c:auto val="1"/>
        <c:lblAlgn val="ctr"/>
        <c:lblOffset val="100"/>
        <c:noMultiLvlLbl val="0"/>
      </c:catAx>
      <c:valAx>
        <c:axId val="63363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336342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uk-UA" sz="1200"/>
              <a:t>Результати службових розслідувань, проведених за відомостями щодо порушення прав і свобод людини (всього 3938)</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uk-UA"/>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162771109707308E-2"/>
          <c:y val="0.3031980319803198"/>
          <c:w val="0.97683722889029267"/>
          <c:h val="0.49307900165615831"/>
        </c:manualLayout>
      </c:layout>
      <c:pie3DChart>
        <c:varyColors val="1"/>
        <c:ser>
          <c:idx val="0"/>
          <c:order val="0"/>
          <c:dPt>
            <c:idx val="0"/>
            <c:bubble3D val="0"/>
            <c:spPr>
              <a:solidFill>
                <a:schemeClr val="accent5">
                  <a:tint val="77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7C66-45C9-90C7-9E43E3F09625}"/>
              </c:ext>
            </c:extLst>
          </c:dPt>
          <c:dPt>
            <c:idx val="1"/>
            <c:bubble3D val="0"/>
            <c:spPr>
              <a:solidFill>
                <a:schemeClr val="accent5">
                  <a:shade val="76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7C66-45C9-90C7-9E43E3F0962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'Рез-ти СР по правам людини'!$A$4:$A$5</c:f>
              <c:strCache>
                <c:ptCount val="2"/>
                <c:pt idx="0">
                  <c:v>Кількість проведених службових розслідувань за фактами порушення прав і свобод людини, в ході яких такі порушення підтвердити не вдалося</c:v>
                </c:pt>
                <c:pt idx="1">
                  <c:v>Кількість службових розслідувань за фактами порушення прав і свобод людини, якими такі порушення підтверджено</c:v>
                </c:pt>
              </c:strCache>
            </c:strRef>
          </c:cat>
          <c:val>
            <c:numRef>
              <c:f>'Рез-ти СР по правам людини'!$B$4:$B$5</c:f>
              <c:numCache>
                <c:formatCode>General</c:formatCode>
                <c:ptCount val="2"/>
                <c:pt idx="0">
                  <c:v>1949</c:v>
                </c:pt>
                <c:pt idx="1">
                  <c:v>1994</c:v>
                </c:pt>
              </c:numCache>
            </c:numRef>
          </c:val>
          <c:extLst>
            <c:ext xmlns:c16="http://schemas.microsoft.com/office/drawing/2014/chart" uri="{C3380CC4-5D6E-409C-BE32-E72D297353CC}">
              <c16:uniqueId val="{00000004-7C66-45C9-90C7-9E43E3F09625}"/>
            </c:ext>
          </c:extLst>
        </c:ser>
        <c:dLbls>
          <c:dLblPos val="in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8.5749238597533806E-2"/>
          <c:y val="0.80797702566663809"/>
          <c:w val="0.83636315802505823"/>
          <c:h val="0.18541577248334543"/>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Кількість службових розслідувань, проведених дисциплінарними комісіями, в ході яких підтверджено</a:t>
            </a:r>
            <a:r>
              <a:rPr lang="uk-UA" baseline="0"/>
              <a:t> порушення прав і свобод людини (всього - 1994, всі без залучення громадськості)</a:t>
            </a:r>
            <a:endParaRPr lang="uk-U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lineChart>
        <c:grouping val="standard"/>
        <c:varyColors val="0"/>
        <c:ser>
          <c:idx val="0"/>
          <c:order val="0"/>
          <c:tx>
            <c:strRef>
              <c:f>'Рез-ти дис.комісій'!$A$4</c:f>
              <c:strCache>
                <c:ptCount val="1"/>
                <c:pt idx="0">
                  <c:v>стосовно осіб молодшого складу</c:v>
                </c:pt>
              </c:strCache>
            </c:strRef>
          </c:tx>
          <c:spPr>
            <a:ln w="28575" cap="rnd">
              <a:solidFill>
                <a:schemeClr val="accent5">
                  <a:tint val="65000"/>
                </a:schemeClr>
              </a:solidFill>
              <a:round/>
            </a:ln>
            <a:effectLst/>
          </c:spPr>
          <c:marker>
            <c:symbol val="circle"/>
            <c:size val="5"/>
            <c:spPr>
              <a:solidFill>
                <a:schemeClr val="accent5">
                  <a:tint val="65000"/>
                </a:schemeClr>
              </a:solidFill>
              <a:ln w="9525">
                <a:solidFill>
                  <a:schemeClr val="accent5">
                    <a:tint val="6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'Рез-ти дис.комісій'!$B$3:$F$3</c:f>
              <c:strCache>
                <c:ptCount val="5"/>
                <c:pt idx="0">
                  <c:v>2 місяці 2018 року</c:v>
                </c:pt>
                <c:pt idx="1">
                  <c:v>2019 рік</c:v>
                </c:pt>
                <c:pt idx="2">
                  <c:v>2020 рік</c:v>
                </c:pt>
                <c:pt idx="3">
                  <c:v>2021 рік</c:v>
                </c:pt>
                <c:pt idx="4">
                  <c:v>2 місяці 2022 року</c:v>
                </c:pt>
              </c:strCache>
            </c:strRef>
          </c:cat>
          <c:val>
            <c:numRef>
              <c:f>'Рез-ти дис.комісій'!$B$4:$F$4</c:f>
              <c:numCache>
                <c:formatCode>General</c:formatCode>
                <c:ptCount val="5"/>
                <c:pt idx="0">
                  <c:v>32</c:v>
                </c:pt>
                <c:pt idx="1">
                  <c:v>288</c:v>
                </c:pt>
                <c:pt idx="2">
                  <c:v>360</c:v>
                </c:pt>
                <c:pt idx="3">
                  <c:v>433</c:v>
                </c:pt>
                <c:pt idx="4">
                  <c:v>67</c:v>
                </c:pt>
              </c:numCache>
            </c:numRef>
          </c:val>
          <c:smooth val="0"/>
          <c:extLst>
            <c:ext xmlns:c16="http://schemas.microsoft.com/office/drawing/2014/chart" uri="{C3380CC4-5D6E-409C-BE32-E72D297353CC}">
              <c16:uniqueId val="{00000000-EDAB-43A8-89CE-C4127DCA2905}"/>
            </c:ext>
          </c:extLst>
        </c:ser>
        <c:ser>
          <c:idx val="1"/>
          <c:order val="1"/>
          <c:tx>
            <c:strRef>
              <c:f>'Рез-ти дис.комісій'!$A$5</c:f>
              <c:strCache>
                <c:ptCount val="1"/>
                <c:pt idx="0">
                  <c:v>стосовно осіб середнього складу</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'Рез-ти дис.комісій'!$B$3:$F$3</c:f>
              <c:strCache>
                <c:ptCount val="5"/>
                <c:pt idx="0">
                  <c:v>2 місяці 2018 року</c:v>
                </c:pt>
                <c:pt idx="1">
                  <c:v>2019 рік</c:v>
                </c:pt>
                <c:pt idx="2">
                  <c:v>2020 рік</c:v>
                </c:pt>
                <c:pt idx="3">
                  <c:v>2021 рік</c:v>
                </c:pt>
                <c:pt idx="4">
                  <c:v>2 місяці 2022 року</c:v>
                </c:pt>
              </c:strCache>
            </c:strRef>
          </c:cat>
          <c:val>
            <c:numRef>
              <c:f>'Рез-ти дис.комісій'!$B$5:$F$5</c:f>
              <c:numCache>
                <c:formatCode>General</c:formatCode>
                <c:ptCount val="5"/>
                <c:pt idx="0">
                  <c:v>85</c:v>
                </c:pt>
                <c:pt idx="1">
                  <c:v>346</c:v>
                </c:pt>
                <c:pt idx="2">
                  <c:v>442</c:v>
                </c:pt>
                <c:pt idx="3">
                  <c:v>683</c:v>
                </c:pt>
                <c:pt idx="4">
                  <c:v>109</c:v>
                </c:pt>
              </c:numCache>
            </c:numRef>
          </c:val>
          <c:smooth val="0"/>
          <c:extLst>
            <c:ext xmlns:c16="http://schemas.microsoft.com/office/drawing/2014/chart" uri="{C3380CC4-5D6E-409C-BE32-E72D297353CC}">
              <c16:uniqueId val="{00000001-EDAB-43A8-89CE-C4127DCA2905}"/>
            </c:ext>
          </c:extLst>
        </c:ser>
        <c:ser>
          <c:idx val="2"/>
          <c:order val="2"/>
          <c:tx>
            <c:strRef>
              <c:f>'Рез-ти дис.комісій'!$A$6</c:f>
              <c:strCache>
                <c:ptCount val="1"/>
                <c:pt idx="0">
                  <c:v>стосовно осіб вищого складу</c:v>
                </c:pt>
              </c:strCache>
            </c:strRef>
          </c:tx>
          <c:spPr>
            <a:ln w="28575" cap="rnd">
              <a:solidFill>
                <a:schemeClr val="accent5">
                  <a:shade val="65000"/>
                </a:schemeClr>
              </a:solidFill>
              <a:round/>
            </a:ln>
            <a:effectLst/>
          </c:spPr>
          <c:marker>
            <c:symbol val="circle"/>
            <c:size val="5"/>
            <c:spPr>
              <a:solidFill>
                <a:schemeClr val="accent5">
                  <a:shade val="65000"/>
                </a:schemeClr>
              </a:solidFill>
              <a:ln w="9525">
                <a:solidFill>
                  <a:schemeClr val="accent5">
                    <a:shade val="6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'Рез-ти дис.комісій'!$B$3:$F$3</c:f>
              <c:strCache>
                <c:ptCount val="5"/>
                <c:pt idx="0">
                  <c:v>2 місяці 2018 року</c:v>
                </c:pt>
                <c:pt idx="1">
                  <c:v>2019 рік</c:v>
                </c:pt>
                <c:pt idx="2">
                  <c:v>2020 рік</c:v>
                </c:pt>
                <c:pt idx="3">
                  <c:v>2021 рік</c:v>
                </c:pt>
                <c:pt idx="4">
                  <c:v>2 місяці 2022 року</c:v>
                </c:pt>
              </c:strCache>
            </c:strRef>
          </c:cat>
          <c:val>
            <c:numRef>
              <c:f>'Рез-ти дис.комісій'!$B$6:$F$6</c:f>
              <c:numCache>
                <c:formatCode>General</c:formatCode>
                <c:ptCount val="5"/>
                <c:pt idx="0">
                  <c:v>0</c:v>
                </c:pt>
                <c:pt idx="1">
                  <c:v>0</c:v>
                </c:pt>
                <c:pt idx="2">
                  <c:v>0</c:v>
                </c:pt>
                <c:pt idx="3">
                  <c:v>0</c:v>
                </c:pt>
                <c:pt idx="4">
                  <c:v>0</c:v>
                </c:pt>
              </c:numCache>
            </c:numRef>
          </c:val>
          <c:smooth val="0"/>
          <c:extLst>
            <c:ext xmlns:c16="http://schemas.microsoft.com/office/drawing/2014/chart" uri="{C3380CC4-5D6E-409C-BE32-E72D297353CC}">
              <c16:uniqueId val="{00000002-EDAB-43A8-89CE-C4127DCA2905}"/>
            </c:ext>
          </c:extLst>
        </c:ser>
        <c:dLbls>
          <c:dLblPos val="t"/>
          <c:showLegendKey val="0"/>
          <c:showVal val="1"/>
          <c:showCatName val="0"/>
          <c:showSerName val="0"/>
          <c:showPercent val="0"/>
          <c:showBubbleSize val="0"/>
        </c:dLbls>
        <c:marker val="1"/>
        <c:smooth val="0"/>
        <c:axId val="502138896"/>
        <c:axId val="502144304"/>
      </c:lineChart>
      <c:catAx>
        <c:axId val="50213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02144304"/>
        <c:crosses val="autoZero"/>
        <c:auto val="1"/>
        <c:lblAlgn val="ctr"/>
        <c:lblOffset val="100"/>
        <c:noMultiLvlLbl val="0"/>
      </c:catAx>
      <c:valAx>
        <c:axId val="50214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0213889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Вжиття заходів дисциплінарного реагування до поліцейських</a:t>
            </a:r>
            <a:r>
              <a:rPr lang="uk-UA" baseline="0"/>
              <a:t> (всього встановлено 138572 порушень службової дисципліни)</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E26-4CC4-8798-F688B27E8B5E}"/>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E26-4CC4-8798-F688B27E8B5E}"/>
              </c:ext>
            </c:extLst>
          </c:dPt>
          <c:dPt>
            <c:idx val="2"/>
            <c:bubble3D val="0"/>
            <c:spPr>
              <a:solidFill>
                <a:schemeClr val="accent5">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E26-4CC4-8798-F688B27E8B5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'Заходи реагування'!$A$3:$A$5</c:f>
              <c:strCache>
                <c:ptCount val="3"/>
                <c:pt idx="0">
                  <c:v>Кількість застосованих дисциплінарних стягнень</c:v>
                </c:pt>
                <c:pt idx="1">
                  <c:v>Кількість випадків попередження про необхідність дотримання службової дисципліни</c:v>
                </c:pt>
                <c:pt idx="2">
                  <c:v>Кількість випадків обмеження наявним дисциплінарним стягненням\</c:v>
                </c:pt>
              </c:strCache>
            </c:strRef>
          </c:cat>
          <c:val>
            <c:numRef>
              <c:f>'Заходи реагування'!$B$3:$B$5</c:f>
              <c:numCache>
                <c:formatCode>General</c:formatCode>
                <c:ptCount val="3"/>
                <c:pt idx="0">
                  <c:v>81197</c:v>
                </c:pt>
                <c:pt idx="1">
                  <c:v>41133</c:v>
                </c:pt>
                <c:pt idx="2">
                  <c:v>16242</c:v>
                </c:pt>
              </c:numCache>
            </c:numRef>
          </c:val>
          <c:extLst>
            <c:ext xmlns:c16="http://schemas.microsoft.com/office/drawing/2014/chart" uri="{C3380CC4-5D6E-409C-BE32-E72D297353CC}">
              <c16:uniqueId val="{00000006-FE26-4CC4-8798-F688B27E8B5E}"/>
            </c:ext>
          </c:extLst>
        </c:ser>
        <c:dLbls>
          <c:dLblPos val="ctr"/>
          <c:showLegendKey val="0"/>
          <c:showVal val="1"/>
          <c:showCatName val="0"/>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600"/>
              <a:t>Кількість застосованих дисциплінарних стягнень за категоріями</a:t>
            </a:r>
            <a:r>
              <a:rPr lang="uk-UA" sz="1600" baseline="0"/>
              <a:t> поліцейських за роками (всього - 81197)</a:t>
            </a:r>
            <a:endParaRPr lang="uk-UA" sz="1600"/>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'К-ть застос.ДС по категоріям'!$A$4</c:f>
              <c:strCache>
                <c:ptCount val="1"/>
                <c:pt idx="0">
                  <c:v>стосовно осіб молодшого складу</c:v>
                </c:pt>
              </c:strCache>
            </c:strRef>
          </c:tx>
          <c:spPr>
            <a:solidFill>
              <a:schemeClr val="accent5">
                <a:tint val="65000"/>
                <a:alpha val="85000"/>
              </a:schemeClr>
            </a:solidFill>
            <a:ln w="9525" cap="flat" cmpd="sng" algn="ctr">
              <a:solidFill>
                <a:schemeClr val="accent5">
                  <a:tint val="65000"/>
                  <a:lumMod val="75000"/>
                </a:schemeClr>
              </a:solidFill>
              <a:round/>
            </a:ln>
            <a:effectLst/>
            <a:sp3d contourW="9525">
              <a:contourClr>
                <a:schemeClr val="accent5">
                  <a:tint val="65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'К-ть застос.ДС по категоріям'!$B$3:$F$3</c:f>
              <c:strCache>
                <c:ptCount val="5"/>
                <c:pt idx="0">
                  <c:v>2 місяці 2018 року</c:v>
                </c:pt>
                <c:pt idx="1">
                  <c:v>2019 рік</c:v>
                </c:pt>
                <c:pt idx="2">
                  <c:v>2020 рік</c:v>
                </c:pt>
                <c:pt idx="3">
                  <c:v>2021 рік</c:v>
                </c:pt>
                <c:pt idx="4">
                  <c:v>2 місяці 2022 року</c:v>
                </c:pt>
              </c:strCache>
            </c:strRef>
          </c:cat>
          <c:val>
            <c:numRef>
              <c:f>'К-ть застос.ДС по категоріям'!$B$4:$F$4</c:f>
              <c:numCache>
                <c:formatCode>General</c:formatCode>
                <c:ptCount val="5"/>
                <c:pt idx="0">
                  <c:v>541</c:v>
                </c:pt>
                <c:pt idx="1">
                  <c:v>4731</c:v>
                </c:pt>
                <c:pt idx="2">
                  <c:v>5695</c:v>
                </c:pt>
                <c:pt idx="3">
                  <c:v>5830</c:v>
                </c:pt>
                <c:pt idx="4">
                  <c:v>674</c:v>
                </c:pt>
              </c:numCache>
            </c:numRef>
          </c:val>
          <c:extLst>
            <c:ext xmlns:c16="http://schemas.microsoft.com/office/drawing/2014/chart" uri="{C3380CC4-5D6E-409C-BE32-E72D297353CC}">
              <c16:uniqueId val="{00000000-4B9E-48FE-8822-57207BB7453D}"/>
            </c:ext>
          </c:extLst>
        </c:ser>
        <c:ser>
          <c:idx val="1"/>
          <c:order val="1"/>
          <c:tx>
            <c:strRef>
              <c:f>'К-ть застос.ДС по категоріям'!$A$5</c:f>
              <c:strCache>
                <c:ptCount val="1"/>
                <c:pt idx="0">
                  <c:v>стосовно осіб середнього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'К-ть застос.ДС по категоріям'!$B$3:$F$3</c:f>
              <c:strCache>
                <c:ptCount val="5"/>
                <c:pt idx="0">
                  <c:v>2 місяці 2018 року</c:v>
                </c:pt>
                <c:pt idx="1">
                  <c:v>2019 рік</c:v>
                </c:pt>
                <c:pt idx="2">
                  <c:v>2020 рік</c:v>
                </c:pt>
                <c:pt idx="3">
                  <c:v>2021 рік</c:v>
                </c:pt>
                <c:pt idx="4">
                  <c:v>2 місяці 2022 року</c:v>
                </c:pt>
              </c:strCache>
            </c:strRef>
          </c:cat>
          <c:val>
            <c:numRef>
              <c:f>'К-ть застос.ДС по категоріям'!$B$5:$F$5</c:f>
              <c:numCache>
                <c:formatCode>General</c:formatCode>
                <c:ptCount val="5"/>
                <c:pt idx="0">
                  <c:v>2518</c:v>
                </c:pt>
                <c:pt idx="1">
                  <c:v>16764</c:v>
                </c:pt>
                <c:pt idx="2">
                  <c:v>19973</c:v>
                </c:pt>
                <c:pt idx="3">
                  <c:v>20506</c:v>
                </c:pt>
                <c:pt idx="4">
                  <c:v>2643</c:v>
                </c:pt>
              </c:numCache>
            </c:numRef>
          </c:val>
          <c:extLst>
            <c:ext xmlns:c16="http://schemas.microsoft.com/office/drawing/2014/chart" uri="{C3380CC4-5D6E-409C-BE32-E72D297353CC}">
              <c16:uniqueId val="{00000001-4B9E-48FE-8822-57207BB7453D}"/>
            </c:ext>
          </c:extLst>
        </c:ser>
        <c:ser>
          <c:idx val="2"/>
          <c:order val="2"/>
          <c:tx>
            <c:strRef>
              <c:f>'К-ть застос.ДС по категоріям'!$A$6</c:f>
              <c:strCache>
                <c:ptCount val="1"/>
                <c:pt idx="0">
                  <c:v>стосовно осіб вищого складу</c:v>
                </c:pt>
              </c:strCache>
            </c:strRef>
          </c:tx>
          <c:spPr>
            <a:solidFill>
              <a:schemeClr val="accent5">
                <a:shade val="65000"/>
                <a:alpha val="85000"/>
              </a:schemeClr>
            </a:solidFill>
            <a:ln w="9525" cap="flat" cmpd="sng" algn="ctr">
              <a:solidFill>
                <a:schemeClr val="accent5">
                  <a:shade val="65000"/>
                  <a:lumMod val="75000"/>
                </a:schemeClr>
              </a:solidFill>
              <a:round/>
            </a:ln>
            <a:effectLst/>
            <a:sp3d contourW="9525">
              <a:contourClr>
                <a:schemeClr val="accent5">
                  <a:shade val="65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'К-ть застос.ДС по категоріям'!$B$3:$F$3</c:f>
              <c:strCache>
                <c:ptCount val="5"/>
                <c:pt idx="0">
                  <c:v>2 місяці 2018 року</c:v>
                </c:pt>
                <c:pt idx="1">
                  <c:v>2019 рік</c:v>
                </c:pt>
                <c:pt idx="2">
                  <c:v>2020 рік</c:v>
                </c:pt>
                <c:pt idx="3">
                  <c:v>2021 рік</c:v>
                </c:pt>
                <c:pt idx="4">
                  <c:v>2 місяці 2022 року</c:v>
                </c:pt>
              </c:strCache>
            </c:strRef>
          </c:cat>
          <c:val>
            <c:numRef>
              <c:f>'К-ть застос.ДС по категоріям'!$B$6:$F$6</c:f>
              <c:numCache>
                <c:formatCode>General</c:formatCode>
                <c:ptCount val="5"/>
                <c:pt idx="0">
                  <c:v>1</c:v>
                </c:pt>
                <c:pt idx="1">
                  <c:v>11</c:v>
                </c:pt>
                <c:pt idx="2">
                  <c:v>2</c:v>
                </c:pt>
                <c:pt idx="3">
                  <c:v>3</c:v>
                </c:pt>
                <c:pt idx="4">
                  <c:v>0</c:v>
                </c:pt>
              </c:numCache>
            </c:numRef>
          </c:val>
          <c:extLst>
            <c:ext xmlns:c16="http://schemas.microsoft.com/office/drawing/2014/chart" uri="{C3380CC4-5D6E-409C-BE32-E72D297353CC}">
              <c16:uniqueId val="{00000002-4B9E-48FE-8822-57207BB7453D}"/>
            </c:ext>
          </c:extLst>
        </c:ser>
        <c:dLbls>
          <c:showLegendKey val="0"/>
          <c:showVal val="1"/>
          <c:showCatName val="0"/>
          <c:showSerName val="0"/>
          <c:showPercent val="0"/>
          <c:showBubbleSize val="0"/>
        </c:dLbls>
        <c:gapWidth val="65"/>
        <c:shape val="box"/>
        <c:axId val="1320258495"/>
        <c:axId val="1320267231"/>
        <c:axId val="0"/>
      </c:bar3DChart>
      <c:catAx>
        <c:axId val="132025849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320267231"/>
        <c:crosses val="autoZero"/>
        <c:auto val="1"/>
        <c:lblAlgn val="ctr"/>
        <c:lblOffset val="100"/>
        <c:noMultiLvlLbl val="0"/>
      </c:catAx>
      <c:valAx>
        <c:axId val="1320267231"/>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320258495"/>
        <c:crosses val="autoZero"/>
        <c:crossBetween val="between"/>
      </c:valAx>
      <c:spPr>
        <a:solidFill>
          <a:schemeClr val="bg1"/>
        </a:solid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uk-UA" sz="1400"/>
              <a:t>Співвідношення застосування заходів дисциплінарного реагування за досліджуваними періодами</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uk-UA"/>
        </a:p>
      </c:txPr>
    </c:title>
    <c:autoTitleDeleted val="0"/>
    <c:plotArea>
      <c:layout>
        <c:manualLayout>
          <c:layoutTarget val="inner"/>
          <c:xMode val="edge"/>
          <c:yMode val="edge"/>
          <c:x val="8.300073601910872E-2"/>
          <c:y val="0.22635982807445015"/>
          <c:w val="0.89274882306378367"/>
          <c:h val="0.52719410852459647"/>
        </c:manualLayout>
      </c:layout>
      <c:barChart>
        <c:barDir val="col"/>
        <c:grouping val="clustered"/>
        <c:varyColors val="0"/>
        <c:ser>
          <c:idx val="0"/>
          <c:order val="0"/>
          <c:tx>
            <c:strRef>
              <c:f>'К-ть дисц.реаг. по роках'!$A$3</c:f>
              <c:strCache>
                <c:ptCount val="1"/>
                <c:pt idx="0">
                  <c:v>Кількість застосованих дисциплінарних стягнень</c:v>
                </c:pt>
              </c:strCache>
            </c:strRef>
          </c:tx>
          <c:spPr>
            <a:pattFill prst="narHorz">
              <a:fgClr>
                <a:schemeClr val="accent5">
                  <a:tint val="65000"/>
                </a:schemeClr>
              </a:fgClr>
              <a:bgClr>
                <a:schemeClr val="accent5">
                  <a:tint val="65000"/>
                  <a:lumMod val="20000"/>
                  <a:lumOff val="80000"/>
                </a:schemeClr>
              </a:bgClr>
            </a:pattFill>
            <a:ln>
              <a:noFill/>
            </a:ln>
            <a:effectLst>
              <a:innerShdw blurRad="114300">
                <a:schemeClr val="accent5">
                  <a:tint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'К-ть дисц.реаг. по роках'!$B$2:$F$2</c:f>
              <c:strCache>
                <c:ptCount val="5"/>
                <c:pt idx="0">
                  <c:v>2 місяці 2018 року</c:v>
                </c:pt>
                <c:pt idx="1">
                  <c:v>2019 рік</c:v>
                </c:pt>
                <c:pt idx="2">
                  <c:v>2020 рік</c:v>
                </c:pt>
                <c:pt idx="3">
                  <c:v>2021 рік</c:v>
                </c:pt>
                <c:pt idx="4">
                  <c:v>2 місяці 2022 року</c:v>
                </c:pt>
              </c:strCache>
            </c:strRef>
          </c:cat>
          <c:val>
            <c:numRef>
              <c:f>'К-ть дисц.реаг. по роках'!$B$3:$F$3</c:f>
              <c:numCache>
                <c:formatCode>General</c:formatCode>
                <c:ptCount val="5"/>
                <c:pt idx="0">
                  <c:v>3154</c:v>
                </c:pt>
                <c:pt idx="1">
                  <c:v>21958</c:v>
                </c:pt>
                <c:pt idx="2">
                  <c:v>25973</c:v>
                </c:pt>
                <c:pt idx="3">
                  <c:v>26705</c:v>
                </c:pt>
                <c:pt idx="4">
                  <c:v>3407</c:v>
                </c:pt>
              </c:numCache>
            </c:numRef>
          </c:val>
          <c:extLst>
            <c:ext xmlns:c16="http://schemas.microsoft.com/office/drawing/2014/chart" uri="{C3380CC4-5D6E-409C-BE32-E72D297353CC}">
              <c16:uniqueId val="{00000000-7D13-4571-B419-BD06EE956E03}"/>
            </c:ext>
          </c:extLst>
        </c:ser>
        <c:ser>
          <c:idx val="1"/>
          <c:order val="1"/>
          <c:tx>
            <c:strRef>
              <c:f>'К-ть дисц.реаг. по роках'!$A$4</c:f>
              <c:strCache>
                <c:ptCount val="1"/>
                <c:pt idx="0">
                  <c:v>Кількість випадків попередження про необхідність дотримання службової дисципліни</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'К-ть дисц.реаг. по роках'!$B$2:$F$2</c:f>
              <c:strCache>
                <c:ptCount val="5"/>
                <c:pt idx="0">
                  <c:v>2 місяці 2018 року</c:v>
                </c:pt>
                <c:pt idx="1">
                  <c:v>2019 рік</c:v>
                </c:pt>
                <c:pt idx="2">
                  <c:v>2020 рік</c:v>
                </c:pt>
                <c:pt idx="3">
                  <c:v>2021 рік</c:v>
                </c:pt>
                <c:pt idx="4">
                  <c:v>2 місяці 2022 року</c:v>
                </c:pt>
              </c:strCache>
            </c:strRef>
          </c:cat>
          <c:val>
            <c:numRef>
              <c:f>'К-ть дисц.реаг. по роках'!$B$4:$F$4</c:f>
              <c:numCache>
                <c:formatCode>General</c:formatCode>
                <c:ptCount val="5"/>
                <c:pt idx="0">
                  <c:v>694</c:v>
                </c:pt>
                <c:pt idx="1">
                  <c:v>10304</c:v>
                </c:pt>
                <c:pt idx="2">
                  <c:v>12062</c:v>
                </c:pt>
                <c:pt idx="3">
                  <c:v>15593</c:v>
                </c:pt>
                <c:pt idx="4">
                  <c:v>2480</c:v>
                </c:pt>
              </c:numCache>
            </c:numRef>
          </c:val>
          <c:extLst>
            <c:ext xmlns:c16="http://schemas.microsoft.com/office/drawing/2014/chart" uri="{C3380CC4-5D6E-409C-BE32-E72D297353CC}">
              <c16:uniqueId val="{00000001-7D13-4571-B419-BD06EE956E03}"/>
            </c:ext>
          </c:extLst>
        </c:ser>
        <c:ser>
          <c:idx val="2"/>
          <c:order val="2"/>
          <c:tx>
            <c:strRef>
              <c:f>'К-ть дисц.реаг. по роках'!$A$5</c:f>
              <c:strCache>
                <c:ptCount val="1"/>
                <c:pt idx="0">
                  <c:v>Кількість випадків обмеження наявним дисциплінарним стягненням</c:v>
                </c:pt>
              </c:strCache>
            </c:strRef>
          </c:tx>
          <c:spPr>
            <a:pattFill prst="narHorz">
              <a:fgClr>
                <a:schemeClr val="accent5">
                  <a:shade val="65000"/>
                </a:schemeClr>
              </a:fgClr>
              <a:bgClr>
                <a:schemeClr val="accent5">
                  <a:shade val="65000"/>
                  <a:lumMod val="20000"/>
                  <a:lumOff val="80000"/>
                </a:schemeClr>
              </a:bgClr>
            </a:pattFill>
            <a:ln>
              <a:noFill/>
            </a:ln>
            <a:effectLst>
              <a:innerShdw blurRad="114300">
                <a:schemeClr val="accent5">
                  <a:shade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'К-ть дисц.реаг. по роках'!$B$2:$F$2</c:f>
              <c:strCache>
                <c:ptCount val="5"/>
                <c:pt idx="0">
                  <c:v>2 місяці 2018 року</c:v>
                </c:pt>
                <c:pt idx="1">
                  <c:v>2019 рік</c:v>
                </c:pt>
                <c:pt idx="2">
                  <c:v>2020 рік</c:v>
                </c:pt>
                <c:pt idx="3">
                  <c:v>2021 рік</c:v>
                </c:pt>
                <c:pt idx="4">
                  <c:v>2 місяці 2022 року</c:v>
                </c:pt>
              </c:strCache>
            </c:strRef>
          </c:cat>
          <c:val>
            <c:numRef>
              <c:f>'К-ть дисц.реаг. по роках'!$B$5:$F$5</c:f>
              <c:numCache>
                <c:formatCode>General</c:formatCode>
                <c:ptCount val="5"/>
                <c:pt idx="0">
                  <c:v>457</c:v>
                </c:pt>
                <c:pt idx="1">
                  <c:v>3735</c:v>
                </c:pt>
                <c:pt idx="2">
                  <c:v>4888</c:v>
                </c:pt>
                <c:pt idx="3">
                  <c:v>6209</c:v>
                </c:pt>
                <c:pt idx="4">
                  <c:v>953</c:v>
                </c:pt>
              </c:numCache>
            </c:numRef>
          </c:val>
          <c:extLst>
            <c:ext xmlns:c16="http://schemas.microsoft.com/office/drawing/2014/chart" uri="{C3380CC4-5D6E-409C-BE32-E72D297353CC}">
              <c16:uniqueId val="{00000002-7D13-4571-B419-BD06EE956E03}"/>
            </c:ext>
          </c:extLst>
        </c:ser>
        <c:dLbls>
          <c:dLblPos val="outEnd"/>
          <c:showLegendKey val="0"/>
          <c:showVal val="1"/>
          <c:showCatName val="0"/>
          <c:showSerName val="0"/>
          <c:showPercent val="0"/>
          <c:showBubbleSize val="0"/>
        </c:dLbls>
        <c:gapWidth val="164"/>
        <c:overlap val="-22"/>
        <c:axId val="1431220447"/>
        <c:axId val="1431220863"/>
      </c:barChart>
      <c:catAx>
        <c:axId val="1431220447"/>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31220863"/>
        <c:crosses val="autoZero"/>
        <c:auto val="1"/>
        <c:lblAlgn val="ctr"/>
        <c:lblOffset val="100"/>
        <c:noMultiLvlLbl val="0"/>
      </c:catAx>
      <c:valAx>
        <c:axId val="14312208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31220447"/>
        <c:crosses val="autoZero"/>
        <c:crossBetween val="between"/>
      </c:valAx>
      <c:spPr>
        <a:noFill/>
        <a:ln>
          <a:noFill/>
        </a:ln>
        <a:effectLst/>
      </c:spPr>
    </c:plotArea>
    <c:legend>
      <c:legendPos val="t"/>
      <c:layout>
        <c:manualLayout>
          <c:xMode val="edge"/>
          <c:yMode val="edge"/>
          <c:x val="0.12292039883903401"/>
          <c:y val="0.82128764278296973"/>
          <c:w val="0.7541590287325195"/>
          <c:h val="0.170042763346170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 щодо застосованих видів дисциплінарних</a:t>
            </a:r>
            <a:r>
              <a:rPr lang="uk-UA" baseline="0"/>
              <a:t> стягнень</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5">
                  <a:tint val="4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308-45E3-8631-591303921ED8}"/>
              </c:ext>
            </c:extLst>
          </c:dPt>
          <c:dPt>
            <c:idx val="1"/>
            <c:bubble3D val="0"/>
            <c:spPr>
              <a:solidFill>
                <a:schemeClr val="accent5">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308-45E3-8631-591303921ED8}"/>
              </c:ext>
            </c:extLst>
          </c:dPt>
          <c:dPt>
            <c:idx val="2"/>
            <c:bubble3D val="0"/>
            <c:spPr>
              <a:solidFill>
                <a:schemeClr val="accent5">
                  <a:tint val="8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308-45E3-8631-591303921ED8}"/>
              </c:ext>
            </c:extLst>
          </c:dPt>
          <c:dPt>
            <c:idx val="3"/>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308-45E3-8631-591303921ED8}"/>
              </c:ext>
            </c:extLst>
          </c:dPt>
          <c:dPt>
            <c:idx val="4"/>
            <c:bubble3D val="0"/>
            <c:spPr>
              <a:solidFill>
                <a:schemeClr val="accent5">
                  <a:shade val="82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308-45E3-8631-591303921ED8}"/>
              </c:ext>
            </c:extLst>
          </c:dPt>
          <c:dPt>
            <c:idx val="5"/>
            <c:bubble3D val="0"/>
            <c:spPr>
              <a:solidFill>
                <a:schemeClr val="accent5">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308-45E3-8631-591303921ED8}"/>
              </c:ext>
            </c:extLst>
          </c:dPt>
          <c:dPt>
            <c:idx val="6"/>
            <c:bubble3D val="0"/>
            <c:spPr>
              <a:solidFill>
                <a:schemeClr val="accent5">
                  <a:shade val="4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A308-45E3-8631-591303921ED8}"/>
              </c:ext>
            </c:extLst>
          </c:dPt>
          <c:dLbls>
            <c:dLbl>
              <c:idx val="0"/>
              <c:layout>
                <c:manualLayout>
                  <c:x val="2.4038461538461391E-2"/>
                  <c:y val="0.1230871590153027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308-45E3-8631-591303921ED8}"/>
                </c:ext>
              </c:extLst>
            </c:dLbl>
            <c:dLbl>
              <c:idx val="2"/>
              <c:layout>
                <c:manualLayout>
                  <c:x val="-0.1702724358974359"/>
                  <c:y val="0.3825681969394544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308-45E3-8631-591303921ED8}"/>
                </c:ext>
              </c:extLst>
            </c:dLbl>
            <c:dLbl>
              <c:idx val="3"/>
              <c:layout>
                <c:manualLayout>
                  <c:x val="-0.26241987179487181"/>
                  <c:y val="0.2727877578176978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A308-45E3-8631-591303921ED8}"/>
                </c:ext>
              </c:extLst>
            </c:dLbl>
            <c:dLbl>
              <c:idx val="4"/>
              <c:layout>
                <c:manualLayout>
                  <c:x val="-0.27844551282051283"/>
                  <c:y val="6.986027944111777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A308-45E3-8631-591303921ED8}"/>
                </c:ext>
              </c:extLst>
            </c:dLbl>
            <c:dLbl>
              <c:idx val="5"/>
              <c:layout>
                <c:manualLayout>
                  <c:x val="0.44270833333333331"/>
                  <c:y val="6.320691949434467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A308-45E3-8631-591303921ED8}"/>
                </c:ext>
              </c:extLst>
            </c:dLbl>
            <c:dLbl>
              <c:idx val="6"/>
              <c:layout>
                <c:manualLayout>
                  <c:x val="0.41065705128205127"/>
                  <c:y val="0.2029274783765801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601646098324247"/>
                      <c:h val="9.2074643364190259E-2"/>
                    </c:manualLayout>
                  </c15:layout>
                </c:ext>
                <c:ext xmlns:c16="http://schemas.microsoft.com/office/drawing/2014/chart" uri="{C3380CC4-5D6E-409C-BE32-E72D297353CC}">
                  <c16:uniqueId val="{0000000D-A308-45E3-8631-591303921ED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ext>
            </c:extLst>
          </c:dLbls>
          <c:cat>
            <c:strRef>
              <c:f>'ДС за видами'!$A$3:$A$9</c:f>
              <c:strCache>
                <c:ptCount val="7"/>
                <c:pt idx="0">
                  <c:v>зауваження</c:v>
                </c:pt>
                <c:pt idx="1">
                  <c:v>догана</c:v>
                </c:pt>
                <c:pt idx="2">
                  <c:v>сувора догана</c:v>
                </c:pt>
                <c:pt idx="3">
                  <c:v>попередження про неповну службову відповідність</c:v>
                </c:pt>
                <c:pt idx="4">
                  <c:v>пониження у спеціальному званні</c:v>
                </c:pt>
                <c:pt idx="5">
                  <c:v>звільнення з посади</c:v>
                </c:pt>
                <c:pt idx="6">
                  <c:v>звільнення зі служби</c:v>
                </c:pt>
              </c:strCache>
            </c:strRef>
          </c:cat>
          <c:val>
            <c:numRef>
              <c:f>'ДС за видами'!$B$3:$B$9</c:f>
              <c:numCache>
                <c:formatCode>General</c:formatCode>
                <c:ptCount val="7"/>
                <c:pt idx="0">
                  <c:v>38834</c:v>
                </c:pt>
                <c:pt idx="1">
                  <c:v>19446</c:v>
                </c:pt>
                <c:pt idx="2">
                  <c:v>6196</c:v>
                </c:pt>
                <c:pt idx="3">
                  <c:v>2401</c:v>
                </c:pt>
                <c:pt idx="4">
                  <c:v>35</c:v>
                </c:pt>
                <c:pt idx="5">
                  <c:v>467</c:v>
                </c:pt>
                <c:pt idx="6">
                  <c:v>1408</c:v>
                </c:pt>
              </c:numCache>
            </c:numRef>
          </c:val>
          <c:extLst>
            <c:ext xmlns:c16="http://schemas.microsoft.com/office/drawing/2014/chart" uri="{C3380CC4-5D6E-409C-BE32-E72D297353CC}">
              <c16:uniqueId val="{0000000E-A308-45E3-8631-591303921ED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a:t>
            </a:r>
            <a:r>
              <a:rPr lang="uk-UA" baseline="0"/>
              <a:t> щодо застосування дисциплінарного стягнення у виді зауваження (всього - 38834)</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Зауваження!$A$4</c:f>
              <c:strCache>
                <c:ptCount val="1"/>
                <c:pt idx="0">
                  <c:v>стосовно осіб молодшого складу</c:v>
                </c:pt>
              </c:strCache>
            </c:strRef>
          </c:tx>
          <c:spPr>
            <a:solidFill>
              <a:schemeClr val="accent5">
                <a:tint val="65000"/>
                <a:alpha val="85000"/>
              </a:schemeClr>
            </a:solidFill>
            <a:ln w="9525" cap="flat" cmpd="sng" algn="ctr">
              <a:solidFill>
                <a:schemeClr val="accent5">
                  <a:tint val="65000"/>
                  <a:lumMod val="75000"/>
                </a:schemeClr>
              </a:solidFill>
              <a:round/>
            </a:ln>
            <a:effectLst/>
            <a:sp3d contourW="9525">
              <a:contourClr>
                <a:schemeClr val="accent5">
                  <a:tint val="65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Зауваження!$B$3:$F$3</c:f>
              <c:strCache>
                <c:ptCount val="5"/>
                <c:pt idx="0">
                  <c:v>2 місяці 2018 року</c:v>
                </c:pt>
                <c:pt idx="1">
                  <c:v>2019 рік</c:v>
                </c:pt>
                <c:pt idx="2">
                  <c:v>2020 рік</c:v>
                </c:pt>
                <c:pt idx="3">
                  <c:v>2021 рік</c:v>
                </c:pt>
                <c:pt idx="4">
                  <c:v>2 місяці 2022 року</c:v>
                </c:pt>
              </c:strCache>
            </c:strRef>
          </c:cat>
          <c:val>
            <c:numRef>
              <c:f>Зауваження!$B$4:$F$4</c:f>
              <c:numCache>
                <c:formatCode>General</c:formatCode>
                <c:ptCount val="5"/>
                <c:pt idx="0">
                  <c:v>247</c:v>
                </c:pt>
                <c:pt idx="1">
                  <c:v>2196</c:v>
                </c:pt>
                <c:pt idx="2">
                  <c:v>2570</c:v>
                </c:pt>
                <c:pt idx="3">
                  <c:v>2757</c:v>
                </c:pt>
                <c:pt idx="4">
                  <c:v>325</c:v>
                </c:pt>
              </c:numCache>
            </c:numRef>
          </c:val>
          <c:extLst>
            <c:ext xmlns:c16="http://schemas.microsoft.com/office/drawing/2014/chart" uri="{C3380CC4-5D6E-409C-BE32-E72D297353CC}">
              <c16:uniqueId val="{00000000-DE74-4FC0-A223-D2202C8BB12D}"/>
            </c:ext>
          </c:extLst>
        </c:ser>
        <c:ser>
          <c:idx val="1"/>
          <c:order val="1"/>
          <c:tx>
            <c:strRef>
              <c:f>Зауваження!$A$5</c:f>
              <c:strCache>
                <c:ptCount val="1"/>
                <c:pt idx="0">
                  <c:v>стосовно осіб середнього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Зауваження!$B$3:$F$3</c:f>
              <c:strCache>
                <c:ptCount val="5"/>
                <c:pt idx="0">
                  <c:v>2 місяці 2018 року</c:v>
                </c:pt>
                <c:pt idx="1">
                  <c:v>2019 рік</c:v>
                </c:pt>
                <c:pt idx="2">
                  <c:v>2020 рік</c:v>
                </c:pt>
                <c:pt idx="3">
                  <c:v>2021 рік</c:v>
                </c:pt>
                <c:pt idx="4">
                  <c:v>2 місяці 2022 року</c:v>
                </c:pt>
              </c:strCache>
            </c:strRef>
          </c:cat>
          <c:val>
            <c:numRef>
              <c:f>Зауваження!$B$5:$F$5</c:f>
              <c:numCache>
                <c:formatCode>General</c:formatCode>
                <c:ptCount val="5"/>
                <c:pt idx="0">
                  <c:v>1166</c:v>
                </c:pt>
                <c:pt idx="1">
                  <c:v>8322</c:v>
                </c:pt>
                <c:pt idx="2">
                  <c:v>9974</c:v>
                </c:pt>
                <c:pt idx="3">
                  <c:v>10067</c:v>
                </c:pt>
                <c:pt idx="4">
                  <c:v>1298</c:v>
                </c:pt>
              </c:numCache>
            </c:numRef>
          </c:val>
          <c:extLst>
            <c:ext xmlns:c16="http://schemas.microsoft.com/office/drawing/2014/chart" uri="{C3380CC4-5D6E-409C-BE32-E72D297353CC}">
              <c16:uniqueId val="{00000001-DE74-4FC0-A223-D2202C8BB12D}"/>
            </c:ext>
          </c:extLst>
        </c:ser>
        <c:ser>
          <c:idx val="2"/>
          <c:order val="2"/>
          <c:tx>
            <c:strRef>
              <c:f>Зауваження!$A$6</c:f>
              <c:strCache>
                <c:ptCount val="1"/>
                <c:pt idx="0">
                  <c:v>стосовно осіб вищого складу</c:v>
                </c:pt>
              </c:strCache>
            </c:strRef>
          </c:tx>
          <c:spPr>
            <a:solidFill>
              <a:schemeClr val="accent5">
                <a:shade val="65000"/>
                <a:alpha val="85000"/>
              </a:schemeClr>
            </a:solidFill>
            <a:ln w="9525" cap="flat" cmpd="sng" algn="ctr">
              <a:solidFill>
                <a:schemeClr val="accent5">
                  <a:shade val="65000"/>
                  <a:lumMod val="75000"/>
                </a:schemeClr>
              </a:solidFill>
              <a:round/>
            </a:ln>
            <a:effectLst/>
            <a:sp3d contourW="9525">
              <a:contourClr>
                <a:schemeClr val="accent5">
                  <a:shade val="65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Зауваження!$B$3:$F$3</c:f>
              <c:strCache>
                <c:ptCount val="5"/>
                <c:pt idx="0">
                  <c:v>2 місяці 2018 року</c:v>
                </c:pt>
                <c:pt idx="1">
                  <c:v>2019 рік</c:v>
                </c:pt>
                <c:pt idx="2">
                  <c:v>2020 рік</c:v>
                </c:pt>
                <c:pt idx="3">
                  <c:v>2021 рік</c:v>
                </c:pt>
                <c:pt idx="4">
                  <c:v>2 місяці 2022 року</c:v>
                </c:pt>
              </c:strCache>
            </c:strRef>
          </c:cat>
          <c:val>
            <c:numRef>
              <c:f>Зауваження!$B$6:$F$6</c:f>
              <c:numCache>
                <c:formatCode>General</c:formatCode>
                <c:ptCount val="5"/>
                <c:pt idx="0">
                  <c:v>1</c:v>
                </c:pt>
                <c:pt idx="1">
                  <c:v>1</c:v>
                </c:pt>
                <c:pt idx="2">
                  <c:v>1</c:v>
                </c:pt>
                <c:pt idx="3">
                  <c:v>1</c:v>
                </c:pt>
                <c:pt idx="4">
                  <c:v>0</c:v>
                </c:pt>
              </c:numCache>
            </c:numRef>
          </c:val>
          <c:extLst>
            <c:ext xmlns:c16="http://schemas.microsoft.com/office/drawing/2014/chart" uri="{C3380CC4-5D6E-409C-BE32-E72D297353CC}">
              <c16:uniqueId val="{00000002-DE74-4FC0-A223-D2202C8BB12D}"/>
            </c:ext>
          </c:extLst>
        </c:ser>
        <c:dLbls>
          <c:showLegendKey val="0"/>
          <c:showVal val="1"/>
          <c:showCatName val="0"/>
          <c:showSerName val="0"/>
          <c:showPercent val="0"/>
          <c:showBubbleSize val="0"/>
        </c:dLbls>
        <c:gapWidth val="65"/>
        <c:shape val="box"/>
        <c:axId val="1431217535"/>
        <c:axId val="1431201727"/>
        <c:axId val="0"/>
      </c:bar3DChart>
      <c:catAx>
        <c:axId val="14312175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431201727"/>
        <c:crosses val="autoZero"/>
        <c:auto val="1"/>
        <c:lblAlgn val="ctr"/>
        <c:lblOffset val="100"/>
        <c:noMultiLvlLbl val="0"/>
      </c:catAx>
      <c:valAx>
        <c:axId val="14312017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43121753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a:t>
            </a:r>
            <a:r>
              <a:rPr lang="uk-UA" baseline="0"/>
              <a:t> щодо застосування дисциплінарного стягнення у виді догани (всього - 19446)</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Догана!$A$4</c:f>
              <c:strCache>
                <c:ptCount val="1"/>
                <c:pt idx="0">
                  <c:v>стосовно осіб молодшого складу</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Догана!$B$3:$F$3</c:f>
              <c:strCache>
                <c:ptCount val="5"/>
                <c:pt idx="0">
                  <c:v>2 місяці 2018 року</c:v>
                </c:pt>
                <c:pt idx="1">
                  <c:v>2019 рік</c:v>
                </c:pt>
                <c:pt idx="2">
                  <c:v>2020 рік</c:v>
                </c:pt>
                <c:pt idx="3">
                  <c:v>2021 рік</c:v>
                </c:pt>
                <c:pt idx="4">
                  <c:v>2 місяці 2022 року</c:v>
                </c:pt>
              </c:strCache>
            </c:strRef>
          </c:cat>
          <c:val>
            <c:numRef>
              <c:f>Догана!$B$4:$F$4</c:f>
              <c:numCache>
                <c:formatCode>General</c:formatCode>
                <c:ptCount val="5"/>
                <c:pt idx="0">
                  <c:v>171</c:v>
                </c:pt>
                <c:pt idx="1">
                  <c:v>1388</c:v>
                </c:pt>
                <c:pt idx="2">
                  <c:v>1557</c:v>
                </c:pt>
                <c:pt idx="3">
                  <c:v>1578</c:v>
                </c:pt>
                <c:pt idx="4">
                  <c:v>167</c:v>
                </c:pt>
              </c:numCache>
            </c:numRef>
          </c:val>
          <c:extLst>
            <c:ext xmlns:c16="http://schemas.microsoft.com/office/drawing/2014/chart" uri="{C3380CC4-5D6E-409C-BE32-E72D297353CC}">
              <c16:uniqueId val="{00000000-B252-4252-AC55-5ECC8F3DE1E3}"/>
            </c:ext>
          </c:extLst>
        </c:ser>
        <c:ser>
          <c:idx val="1"/>
          <c:order val="1"/>
          <c:tx>
            <c:strRef>
              <c:f>Догана!$A$5</c:f>
              <c:strCache>
                <c:ptCount val="1"/>
                <c:pt idx="0">
                  <c:v>стосовно осіб середнього складу</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Догана!$B$3:$F$3</c:f>
              <c:strCache>
                <c:ptCount val="5"/>
                <c:pt idx="0">
                  <c:v>2 місяці 2018 року</c:v>
                </c:pt>
                <c:pt idx="1">
                  <c:v>2019 рік</c:v>
                </c:pt>
                <c:pt idx="2">
                  <c:v>2020 рік</c:v>
                </c:pt>
                <c:pt idx="3">
                  <c:v>2021 рік</c:v>
                </c:pt>
                <c:pt idx="4">
                  <c:v>2 місяці 2022 року</c:v>
                </c:pt>
              </c:strCache>
            </c:strRef>
          </c:cat>
          <c:val>
            <c:numRef>
              <c:f>Догана!$B$5:$F$5</c:f>
              <c:numCache>
                <c:formatCode>General</c:formatCode>
                <c:ptCount val="5"/>
                <c:pt idx="0">
                  <c:v>787</c:v>
                </c:pt>
                <c:pt idx="1">
                  <c:v>4000</c:v>
                </c:pt>
                <c:pt idx="2">
                  <c:v>4834</c:v>
                </c:pt>
                <c:pt idx="3">
                  <c:v>4470</c:v>
                </c:pt>
                <c:pt idx="4">
                  <c:v>491</c:v>
                </c:pt>
              </c:numCache>
            </c:numRef>
          </c:val>
          <c:extLst>
            <c:ext xmlns:c16="http://schemas.microsoft.com/office/drawing/2014/chart" uri="{C3380CC4-5D6E-409C-BE32-E72D297353CC}">
              <c16:uniqueId val="{00000001-B252-4252-AC55-5ECC8F3DE1E3}"/>
            </c:ext>
          </c:extLst>
        </c:ser>
        <c:ser>
          <c:idx val="2"/>
          <c:order val="2"/>
          <c:tx>
            <c:strRef>
              <c:f>Догана!$A$6</c:f>
              <c:strCache>
                <c:ptCount val="1"/>
                <c:pt idx="0">
                  <c:v>стосовно осіб вищого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Догана!$B$3:$F$3</c:f>
              <c:strCache>
                <c:ptCount val="5"/>
                <c:pt idx="0">
                  <c:v>2 місяці 2018 року</c:v>
                </c:pt>
                <c:pt idx="1">
                  <c:v>2019 рік</c:v>
                </c:pt>
                <c:pt idx="2">
                  <c:v>2020 рік</c:v>
                </c:pt>
                <c:pt idx="3">
                  <c:v>2021 рік</c:v>
                </c:pt>
                <c:pt idx="4">
                  <c:v>2 місяці 2022 року</c:v>
                </c:pt>
              </c:strCache>
            </c:strRef>
          </c:cat>
          <c:val>
            <c:numRef>
              <c:f>Догана!$B$6:$F$6</c:f>
              <c:numCache>
                <c:formatCode>General</c:formatCode>
                <c:ptCount val="5"/>
                <c:pt idx="0">
                  <c:v>0</c:v>
                </c:pt>
                <c:pt idx="1">
                  <c:v>2</c:v>
                </c:pt>
                <c:pt idx="2">
                  <c:v>0</c:v>
                </c:pt>
                <c:pt idx="3">
                  <c:v>2</c:v>
                </c:pt>
                <c:pt idx="4">
                  <c:v>0</c:v>
                </c:pt>
              </c:numCache>
            </c:numRef>
          </c:val>
          <c:extLst>
            <c:ext xmlns:c16="http://schemas.microsoft.com/office/drawing/2014/chart" uri="{C3380CC4-5D6E-409C-BE32-E72D297353CC}">
              <c16:uniqueId val="{00000002-B252-4252-AC55-5ECC8F3DE1E3}"/>
            </c:ext>
          </c:extLst>
        </c:ser>
        <c:dLbls>
          <c:showLegendKey val="0"/>
          <c:showVal val="1"/>
          <c:showCatName val="0"/>
          <c:showSerName val="0"/>
          <c:showPercent val="0"/>
          <c:showBubbleSize val="0"/>
        </c:dLbls>
        <c:gapWidth val="65"/>
        <c:shape val="box"/>
        <c:axId val="1431217535"/>
        <c:axId val="1431201727"/>
        <c:axId val="0"/>
      </c:bar3DChart>
      <c:catAx>
        <c:axId val="14312175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431201727"/>
        <c:crosses val="autoZero"/>
        <c:auto val="1"/>
        <c:lblAlgn val="ctr"/>
        <c:lblOffset val="100"/>
        <c:noMultiLvlLbl val="0"/>
      </c:catAx>
      <c:valAx>
        <c:axId val="14312017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43121753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a:t>
            </a:r>
            <a:r>
              <a:rPr lang="uk-UA" baseline="0"/>
              <a:t> щодо застосування дисциплінарного стягнення у виді суворої догани (всього - 6196)</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'Сувора догана'!$A$4</c:f>
              <c:strCache>
                <c:ptCount val="1"/>
                <c:pt idx="0">
                  <c:v>стосовно осіб молодшого складу</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'Сувора догана'!$B$3:$F$3</c:f>
              <c:strCache>
                <c:ptCount val="5"/>
                <c:pt idx="0">
                  <c:v>2 місяці 2018 року</c:v>
                </c:pt>
                <c:pt idx="1">
                  <c:v>2019 рік</c:v>
                </c:pt>
                <c:pt idx="2">
                  <c:v>2020 рік</c:v>
                </c:pt>
                <c:pt idx="3">
                  <c:v>2021 рік</c:v>
                </c:pt>
                <c:pt idx="4">
                  <c:v>2 місяці 2022 року</c:v>
                </c:pt>
              </c:strCache>
            </c:strRef>
          </c:cat>
          <c:val>
            <c:numRef>
              <c:f>'Сувора догана'!$B$4:$F$4</c:f>
              <c:numCache>
                <c:formatCode>General</c:formatCode>
                <c:ptCount val="5"/>
                <c:pt idx="0">
                  <c:v>51</c:v>
                </c:pt>
                <c:pt idx="1">
                  <c:v>560</c:v>
                </c:pt>
                <c:pt idx="2">
                  <c:v>504</c:v>
                </c:pt>
                <c:pt idx="3">
                  <c:v>469</c:v>
                </c:pt>
                <c:pt idx="4">
                  <c:v>39</c:v>
                </c:pt>
              </c:numCache>
            </c:numRef>
          </c:val>
          <c:extLst>
            <c:ext xmlns:c16="http://schemas.microsoft.com/office/drawing/2014/chart" uri="{C3380CC4-5D6E-409C-BE32-E72D297353CC}">
              <c16:uniqueId val="{00000000-130F-44C0-B0E9-3983B49D711A}"/>
            </c:ext>
          </c:extLst>
        </c:ser>
        <c:ser>
          <c:idx val="1"/>
          <c:order val="1"/>
          <c:tx>
            <c:strRef>
              <c:f>'Сувора догана'!$A$5</c:f>
              <c:strCache>
                <c:ptCount val="1"/>
                <c:pt idx="0">
                  <c:v>стосовно осіб середнього складу</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'Сувора догана'!$B$3:$F$3</c:f>
              <c:strCache>
                <c:ptCount val="5"/>
                <c:pt idx="0">
                  <c:v>2 місяці 2018 року</c:v>
                </c:pt>
                <c:pt idx="1">
                  <c:v>2019 рік</c:v>
                </c:pt>
                <c:pt idx="2">
                  <c:v>2020 рік</c:v>
                </c:pt>
                <c:pt idx="3">
                  <c:v>2021 рік</c:v>
                </c:pt>
                <c:pt idx="4">
                  <c:v>2 місяці 2022 року</c:v>
                </c:pt>
              </c:strCache>
            </c:strRef>
          </c:cat>
          <c:val>
            <c:numRef>
              <c:f>'Сувора догана'!$B$5:$F$5</c:f>
              <c:numCache>
                <c:formatCode>General</c:formatCode>
                <c:ptCount val="5"/>
                <c:pt idx="0">
                  <c:v>292</c:v>
                </c:pt>
                <c:pt idx="1">
                  <c:v>1337</c:v>
                </c:pt>
                <c:pt idx="2">
                  <c:v>1464</c:v>
                </c:pt>
                <c:pt idx="3">
                  <c:v>1328</c:v>
                </c:pt>
                <c:pt idx="4">
                  <c:v>133</c:v>
                </c:pt>
              </c:numCache>
            </c:numRef>
          </c:val>
          <c:extLst>
            <c:ext xmlns:c16="http://schemas.microsoft.com/office/drawing/2014/chart" uri="{C3380CC4-5D6E-409C-BE32-E72D297353CC}">
              <c16:uniqueId val="{00000001-130F-44C0-B0E9-3983B49D711A}"/>
            </c:ext>
          </c:extLst>
        </c:ser>
        <c:ser>
          <c:idx val="2"/>
          <c:order val="2"/>
          <c:tx>
            <c:strRef>
              <c:f>'Сувора догана'!$A$6</c:f>
              <c:strCache>
                <c:ptCount val="1"/>
                <c:pt idx="0">
                  <c:v>стосовно осіб вищого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'Сувора догана'!$B$3:$F$3</c:f>
              <c:strCache>
                <c:ptCount val="5"/>
                <c:pt idx="0">
                  <c:v>2 місяці 2018 року</c:v>
                </c:pt>
                <c:pt idx="1">
                  <c:v>2019 рік</c:v>
                </c:pt>
                <c:pt idx="2">
                  <c:v>2020 рік</c:v>
                </c:pt>
                <c:pt idx="3">
                  <c:v>2021 рік</c:v>
                </c:pt>
                <c:pt idx="4">
                  <c:v>2 місяці 2022 року</c:v>
                </c:pt>
              </c:strCache>
            </c:strRef>
          </c:cat>
          <c:val>
            <c:numRef>
              <c:f>'Сувора догана'!$B$6:$F$6</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2-130F-44C0-B0E9-3983B49D711A}"/>
            </c:ext>
          </c:extLst>
        </c:ser>
        <c:dLbls>
          <c:showLegendKey val="0"/>
          <c:showVal val="1"/>
          <c:showCatName val="0"/>
          <c:showSerName val="0"/>
          <c:showPercent val="0"/>
          <c:showBubbleSize val="0"/>
        </c:dLbls>
        <c:gapWidth val="65"/>
        <c:shape val="box"/>
        <c:axId val="1431217535"/>
        <c:axId val="1431201727"/>
        <c:axId val="0"/>
      </c:bar3DChart>
      <c:catAx>
        <c:axId val="14312175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431201727"/>
        <c:crosses val="autoZero"/>
        <c:auto val="1"/>
        <c:lblAlgn val="ctr"/>
        <c:lblOffset val="100"/>
        <c:noMultiLvlLbl val="0"/>
      </c:catAx>
      <c:valAx>
        <c:axId val="14312017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43121753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a:t>
            </a:r>
            <a:r>
              <a:rPr lang="uk-UA" baseline="0"/>
              <a:t> щодо застосування дисциплінарного стягнення у виді попередження про неповну службову відповідність (всього - 2401)</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'Попередження про НСВ'!$A$4</c:f>
              <c:strCache>
                <c:ptCount val="1"/>
                <c:pt idx="0">
                  <c:v>стосовно осіб молодшого складу</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'Попередження про НСВ'!$B$3:$F$3</c:f>
              <c:strCache>
                <c:ptCount val="5"/>
                <c:pt idx="0">
                  <c:v>2 місяці 2018 року</c:v>
                </c:pt>
                <c:pt idx="1">
                  <c:v>2019 рік</c:v>
                </c:pt>
                <c:pt idx="2">
                  <c:v>2020 рік</c:v>
                </c:pt>
                <c:pt idx="3">
                  <c:v>2021 рік</c:v>
                </c:pt>
                <c:pt idx="4">
                  <c:v>2 місяці 2022 року</c:v>
                </c:pt>
              </c:strCache>
            </c:strRef>
          </c:cat>
          <c:val>
            <c:numRef>
              <c:f>'Попередження про НСВ'!$B$4:$F$4</c:f>
              <c:numCache>
                <c:formatCode>General</c:formatCode>
                <c:ptCount val="5"/>
                <c:pt idx="0">
                  <c:v>11</c:v>
                </c:pt>
                <c:pt idx="1">
                  <c:v>194</c:v>
                </c:pt>
                <c:pt idx="2">
                  <c:v>236</c:v>
                </c:pt>
                <c:pt idx="3">
                  <c:v>201</c:v>
                </c:pt>
                <c:pt idx="4">
                  <c:v>15</c:v>
                </c:pt>
              </c:numCache>
            </c:numRef>
          </c:val>
          <c:extLst>
            <c:ext xmlns:c16="http://schemas.microsoft.com/office/drawing/2014/chart" uri="{C3380CC4-5D6E-409C-BE32-E72D297353CC}">
              <c16:uniqueId val="{00000000-4CC8-4F2A-B47F-764F001B631A}"/>
            </c:ext>
          </c:extLst>
        </c:ser>
        <c:ser>
          <c:idx val="1"/>
          <c:order val="1"/>
          <c:tx>
            <c:strRef>
              <c:f>'Попередження про НСВ'!$A$5</c:f>
              <c:strCache>
                <c:ptCount val="1"/>
                <c:pt idx="0">
                  <c:v>стосовно осіб середнього складу</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'Попередження про НСВ'!$B$3:$F$3</c:f>
              <c:strCache>
                <c:ptCount val="5"/>
                <c:pt idx="0">
                  <c:v>2 місяці 2018 року</c:v>
                </c:pt>
                <c:pt idx="1">
                  <c:v>2019 рік</c:v>
                </c:pt>
                <c:pt idx="2">
                  <c:v>2020 рік</c:v>
                </c:pt>
                <c:pt idx="3">
                  <c:v>2021 рік</c:v>
                </c:pt>
                <c:pt idx="4">
                  <c:v>2 місяці 2022 року</c:v>
                </c:pt>
              </c:strCache>
            </c:strRef>
          </c:cat>
          <c:val>
            <c:numRef>
              <c:f>'Попередження про НСВ'!$B$5:$F$5</c:f>
              <c:numCache>
                <c:formatCode>General</c:formatCode>
                <c:ptCount val="5"/>
                <c:pt idx="0">
                  <c:v>70</c:v>
                </c:pt>
                <c:pt idx="1">
                  <c:v>559</c:v>
                </c:pt>
                <c:pt idx="2">
                  <c:v>582</c:v>
                </c:pt>
                <c:pt idx="3">
                  <c:v>454</c:v>
                </c:pt>
                <c:pt idx="4">
                  <c:v>55</c:v>
                </c:pt>
              </c:numCache>
            </c:numRef>
          </c:val>
          <c:extLst>
            <c:ext xmlns:c16="http://schemas.microsoft.com/office/drawing/2014/chart" uri="{C3380CC4-5D6E-409C-BE32-E72D297353CC}">
              <c16:uniqueId val="{00000001-4CC8-4F2A-B47F-764F001B631A}"/>
            </c:ext>
          </c:extLst>
        </c:ser>
        <c:ser>
          <c:idx val="2"/>
          <c:order val="2"/>
          <c:tx>
            <c:strRef>
              <c:f>'Попередження про НСВ'!$A$6</c:f>
              <c:strCache>
                <c:ptCount val="1"/>
                <c:pt idx="0">
                  <c:v>стосовно осіб вищого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'Попередження про НСВ'!$B$3:$F$3</c:f>
              <c:strCache>
                <c:ptCount val="5"/>
                <c:pt idx="0">
                  <c:v>2 місяці 2018 року</c:v>
                </c:pt>
                <c:pt idx="1">
                  <c:v>2019 рік</c:v>
                </c:pt>
                <c:pt idx="2">
                  <c:v>2020 рік</c:v>
                </c:pt>
                <c:pt idx="3">
                  <c:v>2021 рік</c:v>
                </c:pt>
                <c:pt idx="4">
                  <c:v>2 місяці 2022 року</c:v>
                </c:pt>
              </c:strCache>
            </c:strRef>
          </c:cat>
          <c:val>
            <c:numRef>
              <c:f>'Попередження про НСВ'!$B$6:$F$6</c:f>
              <c:numCache>
                <c:formatCode>General</c:formatCode>
                <c:ptCount val="5"/>
                <c:pt idx="0">
                  <c:v>0</c:v>
                </c:pt>
                <c:pt idx="1">
                  <c:v>2</c:v>
                </c:pt>
                <c:pt idx="2">
                  <c:v>0</c:v>
                </c:pt>
                <c:pt idx="3">
                  <c:v>0</c:v>
                </c:pt>
                <c:pt idx="4">
                  <c:v>0</c:v>
                </c:pt>
              </c:numCache>
            </c:numRef>
          </c:val>
          <c:extLst>
            <c:ext xmlns:c16="http://schemas.microsoft.com/office/drawing/2014/chart" uri="{C3380CC4-5D6E-409C-BE32-E72D297353CC}">
              <c16:uniqueId val="{00000002-4CC8-4F2A-B47F-764F001B631A}"/>
            </c:ext>
          </c:extLst>
        </c:ser>
        <c:dLbls>
          <c:showLegendKey val="0"/>
          <c:showVal val="1"/>
          <c:showCatName val="0"/>
          <c:showSerName val="0"/>
          <c:showPercent val="0"/>
          <c:showBubbleSize val="0"/>
        </c:dLbls>
        <c:gapWidth val="65"/>
        <c:shape val="box"/>
        <c:axId val="1431217535"/>
        <c:axId val="1431201727"/>
        <c:axId val="0"/>
      </c:bar3DChart>
      <c:catAx>
        <c:axId val="14312175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431201727"/>
        <c:crosses val="autoZero"/>
        <c:auto val="1"/>
        <c:lblAlgn val="ctr"/>
        <c:lblOffset val="100"/>
        <c:noMultiLvlLbl val="0"/>
      </c:catAx>
      <c:valAx>
        <c:axId val="14312017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43121753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300"/>
              <a:t>Кількість скарг</a:t>
            </a:r>
            <a:r>
              <a:rPr lang="uk-UA" sz="1300" baseline="0"/>
              <a:t> на дії поліцейських, які за результатами перевірки підвтердилися або підтвердилися частково (всього - 47007)</a:t>
            </a:r>
            <a:endParaRPr lang="uk-UA" sz="13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18039031086587323"/>
          <c:y val="0.17171296296296296"/>
          <c:w val="0.75017973296816176"/>
          <c:h val="0.56810987168270632"/>
        </c:manualLayout>
      </c:layout>
      <c:barChart>
        <c:barDir val="bar"/>
        <c:grouping val="stacked"/>
        <c:varyColors val="0"/>
        <c:ser>
          <c:idx val="0"/>
          <c:order val="0"/>
          <c:tx>
            <c:strRef>
              <c:f>'Рез-ти скарг'!$A$4</c:f>
              <c:strCache>
                <c:ptCount val="1"/>
                <c:pt idx="0">
                  <c:v>стосовно осіб молодшого складу</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'Рез-ти скарг'!$B$3:$F$3</c:f>
              <c:strCache>
                <c:ptCount val="5"/>
                <c:pt idx="0">
                  <c:v>2 місяці 2018 року</c:v>
                </c:pt>
                <c:pt idx="1">
                  <c:v>2019 рік</c:v>
                </c:pt>
                <c:pt idx="2">
                  <c:v>2020 рік</c:v>
                </c:pt>
                <c:pt idx="3">
                  <c:v>2021 рік</c:v>
                </c:pt>
                <c:pt idx="4">
                  <c:v>2 місяці 2022 року</c:v>
                </c:pt>
              </c:strCache>
            </c:strRef>
          </c:cat>
          <c:val>
            <c:numRef>
              <c:f>'Рез-ти скарг'!$B$4:$F$4</c:f>
              <c:numCache>
                <c:formatCode>General</c:formatCode>
                <c:ptCount val="5"/>
                <c:pt idx="0">
                  <c:v>1020</c:v>
                </c:pt>
                <c:pt idx="1">
                  <c:v>6920</c:v>
                </c:pt>
                <c:pt idx="2">
                  <c:v>8835</c:v>
                </c:pt>
                <c:pt idx="3">
                  <c:v>8891</c:v>
                </c:pt>
                <c:pt idx="4">
                  <c:v>1038</c:v>
                </c:pt>
              </c:numCache>
            </c:numRef>
          </c:val>
          <c:extLst>
            <c:ext xmlns:c16="http://schemas.microsoft.com/office/drawing/2014/chart" uri="{C3380CC4-5D6E-409C-BE32-E72D297353CC}">
              <c16:uniqueId val="{00000000-DECE-47E5-A203-CD7FCD47D2FC}"/>
            </c:ext>
          </c:extLst>
        </c:ser>
        <c:ser>
          <c:idx val="1"/>
          <c:order val="1"/>
          <c:tx>
            <c:strRef>
              <c:f>'Рез-ти скарг'!$A$5</c:f>
              <c:strCache>
                <c:ptCount val="1"/>
                <c:pt idx="0">
                  <c:v>стосовно осіб середнього складу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'Рез-ти скарг'!$B$3:$F$3</c:f>
              <c:strCache>
                <c:ptCount val="5"/>
                <c:pt idx="0">
                  <c:v>2 місяці 2018 року</c:v>
                </c:pt>
                <c:pt idx="1">
                  <c:v>2019 рік</c:v>
                </c:pt>
                <c:pt idx="2">
                  <c:v>2020 рік</c:v>
                </c:pt>
                <c:pt idx="3">
                  <c:v>2021 рік</c:v>
                </c:pt>
                <c:pt idx="4">
                  <c:v>2 місяці 2022 року</c:v>
                </c:pt>
              </c:strCache>
            </c:strRef>
          </c:cat>
          <c:val>
            <c:numRef>
              <c:f>'Рез-ти скарг'!$B$5:$F$5</c:f>
              <c:numCache>
                <c:formatCode>General</c:formatCode>
                <c:ptCount val="5"/>
                <c:pt idx="0">
                  <c:v>993</c:v>
                </c:pt>
                <c:pt idx="1">
                  <c:v>6421</c:v>
                </c:pt>
                <c:pt idx="2">
                  <c:v>8322</c:v>
                </c:pt>
                <c:pt idx="3">
                  <c:v>9230</c:v>
                </c:pt>
                <c:pt idx="4">
                  <c:v>1356</c:v>
                </c:pt>
              </c:numCache>
            </c:numRef>
          </c:val>
          <c:extLst>
            <c:ext xmlns:c16="http://schemas.microsoft.com/office/drawing/2014/chart" uri="{C3380CC4-5D6E-409C-BE32-E72D297353CC}">
              <c16:uniqueId val="{00000001-DECE-47E5-A203-CD7FCD47D2FC}"/>
            </c:ext>
          </c:extLst>
        </c:ser>
        <c:ser>
          <c:idx val="2"/>
          <c:order val="2"/>
          <c:tx>
            <c:strRef>
              <c:f>'Рез-ти скарг'!$A$6</c:f>
              <c:strCache>
                <c:ptCount val="1"/>
                <c:pt idx="0">
                  <c:v>стосовно осіб вищого складу</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'Рез-ти скарг'!$B$3:$F$3</c:f>
              <c:strCache>
                <c:ptCount val="5"/>
                <c:pt idx="0">
                  <c:v>2 місяці 2018 року</c:v>
                </c:pt>
                <c:pt idx="1">
                  <c:v>2019 рік</c:v>
                </c:pt>
                <c:pt idx="2">
                  <c:v>2020 рік</c:v>
                </c:pt>
                <c:pt idx="3">
                  <c:v>2021 рік</c:v>
                </c:pt>
                <c:pt idx="4">
                  <c:v>2 місяці 2022 року</c:v>
                </c:pt>
              </c:strCache>
            </c:strRef>
          </c:cat>
          <c:val>
            <c:numRef>
              <c:f>'Рез-ти скарг'!$B$6:$F$6</c:f>
              <c:numCache>
                <c:formatCode>General</c:formatCode>
                <c:ptCount val="5"/>
                <c:pt idx="0">
                  <c:v>0</c:v>
                </c:pt>
                <c:pt idx="1">
                  <c:v>5</c:v>
                </c:pt>
                <c:pt idx="2">
                  <c:v>0</c:v>
                </c:pt>
                <c:pt idx="3">
                  <c:v>1</c:v>
                </c:pt>
                <c:pt idx="4">
                  <c:v>1</c:v>
                </c:pt>
              </c:numCache>
            </c:numRef>
          </c:val>
          <c:extLst>
            <c:ext xmlns:c16="http://schemas.microsoft.com/office/drawing/2014/chart" uri="{C3380CC4-5D6E-409C-BE32-E72D297353CC}">
              <c16:uniqueId val="{00000002-DECE-47E5-A203-CD7FCD47D2FC}"/>
            </c:ext>
          </c:extLst>
        </c:ser>
        <c:dLbls>
          <c:dLblPos val="ctr"/>
          <c:showLegendKey val="0"/>
          <c:showVal val="1"/>
          <c:showCatName val="0"/>
          <c:showSerName val="0"/>
          <c:showPercent val="0"/>
          <c:showBubbleSize val="0"/>
        </c:dLbls>
        <c:gapWidth val="150"/>
        <c:overlap val="100"/>
        <c:axId val="633648416"/>
        <c:axId val="633632192"/>
      </c:barChart>
      <c:catAx>
        <c:axId val="633648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33632192"/>
        <c:crosses val="autoZero"/>
        <c:auto val="1"/>
        <c:lblAlgn val="ctr"/>
        <c:lblOffset val="100"/>
        <c:noMultiLvlLbl val="0"/>
      </c:catAx>
      <c:valAx>
        <c:axId val="633632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33648416"/>
        <c:crosses val="autoZero"/>
        <c:crossBetween val="between"/>
      </c:valAx>
      <c:spPr>
        <a:noFill/>
        <a:ln>
          <a:noFill/>
        </a:ln>
        <a:effectLst/>
      </c:spPr>
    </c:plotArea>
    <c:legend>
      <c:legendPos val="r"/>
      <c:layout>
        <c:manualLayout>
          <c:xMode val="edge"/>
          <c:yMode val="edge"/>
          <c:x val="0.16842170623812688"/>
          <c:y val="0.84135316418780981"/>
          <c:w val="0.61844956400910245"/>
          <c:h val="0.132524788568095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a:t>
            </a:r>
            <a:r>
              <a:rPr lang="uk-UA" baseline="0"/>
              <a:t> щодо застосування дисциплінарного стягнення у виді звільнення з посади (всього - 467)</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'Звільнення з посади'!$A$4</c:f>
              <c:strCache>
                <c:ptCount val="1"/>
                <c:pt idx="0">
                  <c:v>стосовно осіб молодшого складу</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'Звільнення з посади'!$B$3:$F$3</c:f>
              <c:strCache>
                <c:ptCount val="5"/>
                <c:pt idx="0">
                  <c:v>2 місяці 2018 року</c:v>
                </c:pt>
                <c:pt idx="1">
                  <c:v>2019 рік</c:v>
                </c:pt>
                <c:pt idx="2">
                  <c:v>2020 рік</c:v>
                </c:pt>
                <c:pt idx="3">
                  <c:v>2021 рік</c:v>
                </c:pt>
                <c:pt idx="4">
                  <c:v>2 місяці 2022 року</c:v>
                </c:pt>
              </c:strCache>
            </c:strRef>
          </c:cat>
          <c:val>
            <c:numRef>
              <c:f>'Звільнення з посади'!$B$4:$F$4</c:f>
              <c:numCache>
                <c:formatCode>General</c:formatCode>
                <c:ptCount val="5"/>
                <c:pt idx="0">
                  <c:v>2</c:v>
                </c:pt>
                <c:pt idx="1">
                  <c:v>11</c:v>
                </c:pt>
                <c:pt idx="2">
                  <c:v>12</c:v>
                </c:pt>
                <c:pt idx="3">
                  <c:v>4</c:v>
                </c:pt>
                <c:pt idx="4">
                  <c:v>1</c:v>
                </c:pt>
              </c:numCache>
            </c:numRef>
          </c:val>
          <c:extLst>
            <c:ext xmlns:c16="http://schemas.microsoft.com/office/drawing/2014/chart" uri="{C3380CC4-5D6E-409C-BE32-E72D297353CC}">
              <c16:uniqueId val="{00000000-155C-479D-8C44-B530A023DDB7}"/>
            </c:ext>
          </c:extLst>
        </c:ser>
        <c:ser>
          <c:idx val="1"/>
          <c:order val="1"/>
          <c:tx>
            <c:strRef>
              <c:f>'Звільнення з посади'!$A$5</c:f>
              <c:strCache>
                <c:ptCount val="1"/>
                <c:pt idx="0">
                  <c:v>стосовно осіб середнього складу</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'Звільнення з посади'!$B$3:$F$3</c:f>
              <c:strCache>
                <c:ptCount val="5"/>
                <c:pt idx="0">
                  <c:v>2 місяці 2018 року</c:v>
                </c:pt>
                <c:pt idx="1">
                  <c:v>2019 рік</c:v>
                </c:pt>
                <c:pt idx="2">
                  <c:v>2020 рік</c:v>
                </c:pt>
                <c:pt idx="3">
                  <c:v>2021 рік</c:v>
                </c:pt>
                <c:pt idx="4">
                  <c:v>2 місяці 2022 року</c:v>
                </c:pt>
              </c:strCache>
            </c:strRef>
          </c:cat>
          <c:val>
            <c:numRef>
              <c:f>'Звільнення з посади'!$B$5:$F$5</c:f>
              <c:numCache>
                <c:formatCode>General</c:formatCode>
                <c:ptCount val="5"/>
                <c:pt idx="0">
                  <c:v>43</c:v>
                </c:pt>
                <c:pt idx="1">
                  <c:v>133</c:v>
                </c:pt>
                <c:pt idx="2">
                  <c:v>124</c:v>
                </c:pt>
                <c:pt idx="3">
                  <c:v>105</c:v>
                </c:pt>
                <c:pt idx="4">
                  <c:v>31</c:v>
                </c:pt>
              </c:numCache>
            </c:numRef>
          </c:val>
          <c:extLst>
            <c:ext xmlns:c16="http://schemas.microsoft.com/office/drawing/2014/chart" uri="{C3380CC4-5D6E-409C-BE32-E72D297353CC}">
              <c16:uniqueId val="{00000001-155C-479D-8C44-B530A023DDB7}"/>
            </c:ext>
          </c:extLst>
        </c:ser>
        <c:ser>
          <c:idx val="2"/>
          <c:order val="2"/>
          <c:tx>
            <c:strRef>
              <c:f>'Звільнення з посади'!$A$6</c:f>
              <c:strCache>
                <c:ptCount val="1"/>
                <c:pt idx="0">
                  <c:v>стосовно осіб вищого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'Звільнення з посади'!$B$3:$F$3</c:f>
              <c:strCache>
                <c:ptCount val="5"/>
                <c:pt idx="0">
                  <c:v>2 місяці 2018 року</c:v>
                </c:pt>
                <c:pt idx="1">
                  <c:v>2019 рік</c:v>
                </c:pt>
                <c:pt idx="2">
                  <c:v>2020 рік</c:v>
                </c:pt>
                <c:pt idx="3">
                  <c:v>2021 рік</c:v>
                </c:pt>
                <c:pt idx="4">
                  <c:v>2 місяці 2022 року</c:v>
                </c:pt>
              </c:strCache>
            </c:strRef>
          </c:cat>
          <c:val>
            <c:numRef>
              <c:f>'Звільнення з посади'!$B$6:$F$6</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2-155C-479D-8C44-B530A023DDB7}"/>
            </c:ext>
          </c:extLst>
        </c:ser>
        <c:dLbls>
          <c:showLegendKey val="0"/>
          <c:showVal val="1"/>
          <c:showCatName val="0"/>
          <c:showSerName val="0"/>
          <c:showPercent val="0"/>
          <c:showBubbleSize val="0"/>
        </c:dLbls>
        <c:gapWidth val="65"/>
        <c:shape val="box"/>
        <c:axId val="1431217535"/>
        <c:axId val="1431201727"/>
        <c:axId val="0"/>
      </c:bar3DChart>
      <c:catAx>
        <c:axId val="14312175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431201727"/>
        <c:crosses val="autoZero"/>
        <c:auto val="1"/>
        <c:lblAlgn val="ctr"/>
        <c:lblOffset val="100"/>
        <c:noMultiLvlLbl val="0"/>
      </c:catAx>
      <c:valAx>
        <c:axId val="14312017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43121753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a:t>
            </a:r>
            <a:r>
              <a:rPr lang="uk-UA" baseline="0"/>
              <a:t> щодо застосування дисциплінарного стягнення у виді звільнення зі служби в поліції (всього - 1408)</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'Звільнення зі служби'!$A$4</c:f>
              <c:strCache>
                <c:ptCount val="1"/>
                <c:pt idx="0">
                  <c:v>стосовно осіб молодшого складу</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'Звільнення зі служби'!$B$3:$F$3</c:f>
              <c:strCache>
                <c:ptCount val="5"/>
                <c:pt idx="0">
                  <c:v>2 місяці 2018 року</c:v>
                </c:pt>
                <c:pt idx="1">
                  <c:v>2019 рік</c:v>
                </c:pt>
                <c:pt idx="2">
                  <c:v>2020 рік</c:v>
                </c:pt>
                <c:pt idx="3">
                  <c:v>2021 рік</c:v>
                </c:pt>
                <c:pt idx="4">
                  <c:v>2 місяці 2022 року</c:v>
                </c:pt>
              </c:strCache>
            </c:strRef>
          </c:cat>
          <c:val>
            <c:numRef>
              <c:f>'Звільнення зі служби'!$B$4:$F$4</c:f>
              <c:numCache>
                <c:formatCode>General</c:formatCode>
                <c:ptCount val="5"/>
                <c:pt idx="0">
                  <c:v>13</c:v>
                </c:pt>
                <c:pt idx="1">
                  <c:v>122</c:v>
                </c:pt>
                <c:pt idx="2">
                  <c:v>115</c:v>
                </c:pt>
                <c:pt idx="3">
                  <c:v>166</c:v>
                </c:pt>
                <c:pt idx="4">
                  <c:v>23</c:v>
                </c:pt>
              </c:numCache>
            </c:numRef>
          </c:val>
          <c:extLst>
            <c:ext xmlns:c16="http://schemas.microsoft.com/office/drawing/2014/chart" uri="{C3380CC4-5D6E-409C-BE32-E72D297353CC}">
              <c16:uniqueId val="{00000000-3C80-4877-BC6D-F12361AC450C}"/>
            </c:ext>
          </c:extLst>
        </c:ser>
        <c:ser>
          <c:idx val="1"/>
          <c:order val="1"/>
          <c:tx>
            <c:strRef>
              <c:f>'Звільнення зі служби'!$A$5</c:f>
              <c:strCache>
                <c:ptCount val="1"/>
                <c:pt idx="0">
                  <c:v>стосовно осіб середнього складу</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'Звільнення зі служби'!$B$3:$F$3</c:f>
              <c:strCache>
                <c:ptCount val="5"/>
                <c:pt idx="0">
                  <c:v>2 місяці 2018 року</c:v>
                </c:pt>
                <c:pt idx="1">
                  <c:v>2019 рік</c:v>
                </c:pt>
                <c:pt idx="2">
                  <c:v>2020 рік</c:v>
                </c:pt>
                <c:pt idx="3">
                  <c:v>2021 рік</c:v>
                </c:pt>
                <c:pt idx="4">
                  <c:v>2 місяці 2022 року</c:v>
                </c:pt>
              </c:strCache>
            </c:strRef>
          </c:cat>
          <c:val>
            <c:numRef>
              <c:f>'Звільнення зі служби'!$B$5:$F$5</c:f>
              <c:numCache>
                <c:formatCode>General</c:formatCode>
                <c:ptCount val="5"/>
                <c:pt idx="0">
                  <c:v>39</c:v>
                </c:pt>
                <c:pt idx="1">
                  <c:v>271</c:v>
                </c:pt>
                <c:pt idx="2">
                  <c:v>313</c:v>
                </c:pt>
                <c:pt idx="3">
                  <c:v>284</c:v>
                </c:pt>
                <c:pt idx="4">
                  <c:v>62</c:v>
                </c:pt>
              </c:numCache>
            </c:numRef>
          </c:val>
          <c:extLst>
            <c:ext xmlns:c16="http://schemas.microsoft.com/office/drawing/2014/chart" uri="{C3380CC4-5D6E-409C-BE32-E72D297353CC}">
              <c16:uniqueId val="{00000001-3C80-4877-BC6D-F12361AC450C}"/>
            </c:ext>
          </c:extLst>
        </c:ser>
        <c:ser>
          <c:idx val="2"/>
          <c:order val="2"/>
          <c:tx>
            <c:strRef>
              <c:f>'Звільнення зі служби'!$A$6</c:f>
              <c:strCache>
                <c:ptCount val="1"/>
                <c:pt idx="0">
                  <c:v>стосовно осіб вищого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'Звільнення зі служби'!$B$3:$F$3</c:f>
              <c:strCache>
                <c:ptCount val="5"/>
                <c:pt idx="0">
                  <c:v>2 місяці 2018 року</c:v>
                </c:pt>
                <c:pt idx="1">
                  <c:v>2019 рік</c:v>
                </c:pt>
                <c:pt idx="2">
                  <c:v>2020 рік</c:v>
                </c:pt>
                <c:pt idx="3">
                  <c:v>2021 рік</c:v>
                </c:pt>
                <c:pt idx="4">
                  <c:v>2 місяці 2022 року</c:v>
                </c:pt>
              </c:strCache>
            </c:strRef>
          </c:cat>
          <c:val>
            <c:numRef>
              <c:f>'Звільнення зі служби'!$B$6:$F$6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3C80-4877-BC6D-F12361AC450C}"/>
            </c:ext>
          </c:extLst>
        </c:ser>
        <c:dLbls>
          <c:showLegendKey val="0"/>
          <c:showVal val="1"/>
          <c:showCatName val="0"/>
          <c:showSerName val="0"/>
          <c:showPercent val="0"/>
          <c:showBubbleSize val="0"/>
        </c:dLbls>
        <c:gapWidth val="65"/>
        <c:shape val="box"/>
        <c:axId val="1431217535"/>
        <c:axId val="1431201727"/>
        <c:axId val="0"/>
      </c:bar3DChart>
      <c:catAx>
        <c:axId val="14312175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431201727"/>
        <c:crosses val="autoZero"/>
        <c:auto val="1"/>
        <c:lblAlgn val="ctr"/>
        <c:lblOffset val="100"/>
        <c:noMultiLvlLbl val="0"/>
      </c:catAx>
      <c:valAx>
        <c:axId val="14312017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43121753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a:t>
            </a:r>
            <a:r>
              <a:rPr lang="uk-UA" baseline="0"/>
              <a:t> щодо застосування дисциплінарного стягнення у виді пониження у спеціальному званні на один ступінь (всього - 35)</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'Пониження в званні'!$A$4</c:f>
              <c:strCache>
                <c:ptCount val="1"/>
                <c:pt idx="0">
                  <c:v>стосовно осіб молодшого складу</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'Пониження в званні'!$B$3:$F$3</c:f>
              <c:strCache>
                <c:ptCount val="5"/>
                <c:pt idx="0">
                  <c:v>2 місяці 2018 року</c:v>
                </c:pt>
                <c:pt idx="1">
                  <c:v>2019 рік</c:v>
                </c:pt>
                <c:pt idx="2">
                  <c:v>2020 рік</c:v>
                </c:pt>
                <c:pt idx="3">
                  <c:v>2021 рік</c:v>
                </c:pt>
                <c:pt idx="4">
                  <c:v>2 місяці 2022 року</c:v>
                </c:pt>
              </c:strCache>
            </c:strRef>
          </c:cat>
          <c:val>
            <c:numRef>
              <c:f>'Пониження в званні'!$B$4:$F$4</c:f>
              <c:numCache>
                <c:formatCode>General</c:formatCode>
                <c:ptCount val="5"/>
                <c:pt idx="0">
                  <c:v>0</c:v>
                </c:pt>
                <c:pt idx="1">
                  <c:v>3</c:v>
                </c:pt>
                <c:pt idx="2">
                  <c:v>2</c:v>
                </c:pt>
                <c:pt idx="3">
                  <c:v>6</c:v>
                </c:pt>
                <c:pt idx="4">
                  <c:v>0</c:v>
                </c:pt>
              </c:numCache>
            </c:numRef>
          </c:val>
          <c:extLst>
            <c:ext xmlns:c16="http://schemas.microsoft.com/office/drawing/2014/chart" uri="{C3380CC4-5D6E-409C-BE32-E72D297353CC}">
              <c16:uniqueId val="{00000000-0E31-4D95-9585-269CDA1657B2}"/>
            </c:ext>
          </c:extLst>
        </c:ser>
        <c:ser>
          <c:idx val="1"/>
          <c:order val="1"/>
          <c:tx>
            <c:strRef>
              <c:f>'Пониження в званні'!$A$5</c:f>
              <c:strCache>
                <c:ptCount val="1"/>
                <c:pt idx="0">
                  <c:v>стосовно осіб середнього складу</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'Пониження в званні'!$B$3:$F$3</c:f>
              <c:strCache>
                <c:ptCount val="5"/>
                <c:pt idx="0">
                  <c:v>2 місяці 2018 року</c:v>
                </c:pt>
                <c:pt idx="1">
                  <c:v>2019 рік</c:v>
                </c:pt>
                <c:pt idx="2">
                  <c:v>2020 рік</c:v>
                </c:pt>
                <c:pt idx="3">
                  <c:v>2021 рік</c:v>
                </c:pt>
                <c:pt idx="4">
                  <c:v>2 місяці 2022 року</c:v>
                </c:pt>
              </c:strCache>
            </c:strRef>
          </c:cat>
          <c:val>
            <c:numRef>
              <c:f>'Пониження в званні'!$B$5:$F$5</c:f>
              <c:numCache>
                <c:formatCode>General</c:formatCode>
                <c:ptCount val="5"/>
                <c:pt idx="0">
                  <c:v>5</c:v>
                </c:pt>
                <c:pt idx="1">
                  <c:v>3</c:v>
                </c:pt>
                <c:pt idx="2">
                  <c:v>6</c:v>
                </c:pt>
                <c:pt idx="3">
                  <c:v>8</c:v>
                </c:pt>
                <c:pt idx="4">
                  <c:v>2</c:v>
                </c:pt>
              </c:numCache>
            </c:numRef>
          </c:val>
          <c:extLst>
            <c:ext xmlns:c16="http://schemas.microsoft.com/office/drawing/2014/chart" uri="{C3380CC4-5D6E-409C-BE32-E72D297353CC}">
              <c16:uniqueId val="{00000001-0E31-4D95-9585-269CDA1657B2}"/>
            </c:ext>
          </c:extLst>
        </c:ser>
        <c:ser>
          <c:idx val="2"/>
          <c:order val="2"/>
          <c:tx>
            <c:strRef>
              <c:f>'Пониження в званні'!$A$6</c:f>
              <c:strCache>
                <c:ptCount val="1"/>
                <c:pt idx="0">
                  <c:v>стосовно осіб вищого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'Пониження в званні'!$B$3:$F$3</c:f>
              <c:strCache>
                <c:ptCount val="5"/>
                <c:pt idx="0">
                  <c:v>2 місяці 2018 року</c:v>
                </c:pt>
                <c:pt idx="1">
                  <c:v>2019 рік</c:v>
                </c:pt>
                <c:pt idx="2">
                  <c:v>2020 рік</c:v>
                </c:pt>
                <c:pt idx="3">
                  <c:v>2021 рік</c:v>
                </c:pt>
                <c:pt idx="4">
                  <c:v>2 місяці 2022 року</c:v>
                </c:pt>
              </c:strCache>
            </c:strRef>
          </c:cat>
          <c:val>
            <c:numRef>
              <c:f>'Пониження в званні'!$B$6:$F$6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0E31-4D95-9585-269CDA1657B2}"/>
            </c:ext>
          </c:extLst>
        </c:ser>
        <c:dLbls>
          <c:showLegendKey val="0"/>
          <c:showVal val="1"/>
          <c:showCatName val="0"/>
          <c:showSerName val="0"/>
          <c:showPercent val="0"/>
          <c:showBubbleSize val="0"/>
        </c:dLbls>
        <c:gapWidth val="65"/>
        <c:shape val="box"/>
        <c:axId val="1431217535"/>
        <c:axId val="1431201727"/>
        <c:axId val="0"/>
      </c:bar3DChart>
      <c:catAx>
        <c:axId val="14312175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431201727"/>
        <c:crosses val="autoZero"/>
        <c:auto val="1"/>
        <c:lblAlgn val="ctr"/>
        <c:lblOffset val="100"/>
        <c:noMultiLvlLbl val="0"/>
      </c:catAx>
      <c:valAx>
        <c:axId val="14312017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43121753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a:t>
            </a:r>
            <a:r>
              <a:rPr lang="uk-UA" baseline="0"/>
              <a:t> щодо обмеження попередженням про необхідність дотримання службової дисципліни (всього - 41133)</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'Обмеження попередж.НДСД'!$A$4</c:f>
              <c:strCache>
                <c:ptCount val="1"/>
                <c:pt idx="0">
                  <c:v>стосовно осіб молодшого складу</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'Обмеження попередж.НДСД'!$B$3:$F$3</c:f>
              <c:strCache>
                <c:ptCount val="5"/>
                <c:pt idx="0">
                  <c:v>2 місяці 2018 року</c:v>
                </c:pt>
                <c:pt idx="1">
                  <c:v>2019 рік</c:v>
                </c:pt>
                <c:pt idx="2">
                  <c:v>2020 рік</c:v>
                </c:pt>
                <c:pt idx="3">
                  <c:v>2021 рік</c:v>
                </c:pt>
                <c:pt idx="4">
                  <c:v>2 місяці 2022 року</c:v>
                </c:pt>
              </c:strCache>
            </c:strRef>
          </c:cat>
          <c:val>
            <c:numRef>
              <c:f>'Обмеження попередж.НДСД'!$B$4:$F$4</c:f>
              <c:numCache>
                <c:formatCode>General</c:formatCode>
                <c:ptCount val="5"/>
                <c:pt idx="0">
                  <c:v>224</c:v>
                </c:pt>
                <c:pt idx="1">
                  <c:v>1947</c:v>
                </c:pt>
                <c:pt idx="2">
                  <c:v>2153</c:v>
                </c:pt>
                <c:pt idx="3">
                  <c:v>2660</c:v>
                </c:pt>
                <c:pt idx="4">
                  <c:v>425</c:v>
                </c:pt>
              </c:numCache>
            </c:numRef>
          </c:val>
          <c:extLst>
            <c:ext xmlns:c16="http://schemas.microsoft.com/office/drawing/2014/chart" uri="{C3380CC4-5D6E-409C-BE32-E72D297353CC}">
              <c16:uniqueId val="{00000000-3D29-4B5A-BC13-3D8CF9A1D8FC}"/>
            </c:ext>
          </c:extLst>
        </c:ser>
        <c:ser>
          <c:idx val="1"/>
          <c:order val="1"/>
          <c:tx>
            <c:strRef>
              <c:f>'Обмеження попередж.НДСД'!$A$5</c:f>
              <c:strCache>
                <c:ptCount val="1"/>
                <c:pt idx="0">
                  <c:v>стосовно осіб середнього складу</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'Обмеження попередж.НДСД'!$B$3:$F$3</c:f>
              <c:strCache>
                <c:ptCount val="5"/>
                <c:pt idx="0">
                  <c:v>2 місяці 2018 року</c:v>
                </c:pt>
                <c:pt idx="1">
                  <c:v>2019 рік</c:v>
                </c:pt>
                <c:pt idx="2">
                  <c:v>2020 рік</c:v>
                </c:pt>
                <c:pt idx="3">
                  <c:v>2021 рік</c:v>
                </c:pt>
                <c:pt idx="4">
                  <c:v>2 місяці 2022 року</c:v>
                </c:pt>
              </c:strCache>
            </c:strRef>
          </c:cat>
          <c:val>
            <c:numRef>
              <c:f>'Обмеження попередж.НДСД'!$B$5:$F$5</c:f>
              <c:numCache>
                <c:formatCode>General</c:formatCode>
                <c:ptCount val="5"/>
                <c:pt idx="0">
                  <c:v>470</c:v>
                </c:pt>
                <c:pt idx="1">
                  <c:v>8346</c:v>
                </c:pt>
                <c:pt idx="2">
                  <c:v>9897</c:v>
                </c:pt>
                <c:pt idx="3">
                  <c:v>12914</c:v>
                </c:pt>
                <c:pt idx="4">
                  <c:v>2055</c:v>
                </c:pt>
              </c:numCache>
            </c:numRef>
          </c:val>
          <c:extLst>
            <c:ext xmlns:c16="http://schemas.microsoft.com/office/drawing/2014/chart" uri="{C3380CC4-5D6E-409C-BE32-E72D297353CC}">
              <c16:uniqueId val="{00000001-3D29-4B5A-BC13-3D8CF9A1D8FC}"/>
            </c:ext>
          </c:extLst>
        </c:ser>
        <c:ser>
          <c:idx val="2"/>
          <c:order val="2"/>
          <c:tx>
            <c:strRef>
              <c:f>'Обмеження попередж.НДСД'!$A$6</c:f>
              <c:strCache>
                <c:ptCount val="1"/>
                <c:pt idx="0">
                  <c:v>стосовно осіб вищого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'Обмеження попередж.НДСД'!$B$3:$F$3</c:f>
              <c:strCache>
                <c:ptCount val="5"/>
                <c:pt idx="0">
                  <c:v>2 місяці 2018 року</c:v>
                </c:pt>
                <c:pt idx="1">
                  <c:v>2019 рік</c:v>
                </c:pt>
                <c:pt idx="2">
                  <c:v>2020 рік</c:v>
                </c:pt>
                <c:pt idx="3">
                  <c:v>2021 рік</c:v>
                </c:pt>
                <c:pt idx="4">
                  <c:v>2 місяці 2022 року</c:v>
                </c:pt>
              </c:strCache>
            </c:strRef>
          </c:cat>
          <c:val>
            <c:numRef>
              <c:f>'Обмеження попередж.НДСД'!$B$6:$F$6</c:f>
              <c:numCache>
                <c:formatCode>General</c:formatCode>
                <c:ptCount val="5"/>
                <c:pt idx="0">
                  <c:v>0</c:v>
                </c:pt>
                <c:pt idx="1">
                  <c:v>8</c:v>
                </c:pt>
                <c:pt idx="2">
                  <c:v>3</c:v>
                </c:pt>
                <c:pt idx="3">
                  <c:v>5</c:v>
                </c:pt>
                <c:pt idx="4">
                  <c:v>0</c:v>
                </c:pt>
              </c:numCache>
            </c:numRef>
          </c:val>
          <c:extLst>
            <c:ext xmlns:c16="http://schemas.microsoft.com/office/drawing/2014/chart" uri="{C3380CC4-5D6E-409C-BE32-E72D297353CC}">
              <c16:uniqueId val="{00000002-3D29-4B5A-BC13-3D8CF9A1D8FC}"/>
            </c:ext>
          </c:extLst>
        </c:ser>
        <c:dLbls>
          <c:showLegendKey val="0"/>
          <c:showVal val="1"/>
          <c:showCatName val="0"/>
          <c:showSerName val="0"/>
          <c:showPercent val="0"/>
          <c:showBubbleSize val="0"/>
        </c:dLbls>
        <c:gapWidth val="65"/>
        <c:shape val="box"/>
        <c:axId val="1431217535"/>
        <c:axId val="1431201727"/>
        <c:axId val="0"/>
      </c:bar3DChart>
      <c:catAx>
        <c:axId val="14312175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431201727"/>
        <c:crosses val="autoZero"/>
        <c:auto val="1"/>
        <c:lblAlgn val="ctr"/>
        <c:lblOffset val="100"/>
        <c:noMultiLvlLbl val="0"/>
      </c:catAx>
      <c:valAx>
        <c:axId val="14312017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43121753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a:t>
            </a:r>
            <a:r>
              <a:rPr lang="uk-UA" baseline="0"/>
              <a:t> щодо випадків обмеження діючим дисциплінарним стягненням (всього - 16242)</a:t>
            </a:r>
            <a:endParaRPr lang="uk-UA"/>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'Обмеження наявним ДС'!$A$4</c:f>
              <c:strCache>
                <c:ptCount val="1"/>
                <c:pt idx="0">
                  <c:v>стосовно осіб молодшого складу</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'Обмеження наявним ДС'!$B$3:$F$3</c:f>
              <c:strCache>
                <c:ptCount val="5"/>
                <c:pt idx="0">
                  <c:v>2 місяці 2018 року</c:v>
                </c:pt>
                <c:pt idx="1">
                  <c:v>2019 рік</c:v>
                </c:pt>
                <c:pt idx="2">
                  <c:v>2020 рік</c:v>
                </c:pt>
                <c:pt idx="3">
                  <c:v>2021 рік</c:v>
                </c:pt>
                <c:pt idx="4">
                  <c:v>2 місяці 2022 року</c:v>
                </c:pt>
              </c:strCache>
            </c:strRef>
          </c:cat>
          <c:val>
            <c:numRef>
              <c:f>'Обмеження наявним ДС'!$B$4:$F$4</c:f>
              <c:numCache>
                <c:formatCode>General</c:formatCode>
                <c:ptCount val="5"/>
                <c:pt idx="0">
                  <c:v>67</c:v>
                </c:pt>
                <c:pt idx="1">
                  <c:v>617</c:v>
                </c:pt>
                <c:pt idx="2">
                  <c:v>993</c:v>
                </c:pt>
                <c:pt idx="3">
                  <c:v>1156</c:v>
                </c:pt>
                <c:pt idx="4">
                  <c:v>186</c:v>
                </c:pt>
              </c:numCache>
            </c:numRef>
          </c:val>
          <c:extLst>
            <c:ext xmlns:c16="http://schemas.microsoft.com/office/drawing/2014/chart" uri="{C3380CC4-5D6E-409C-BE32-E72D297353CC}">
              <c16:uniqueId val="{00000000-123F-4514-981C-EFE36080CF46}"/>
            </c:ext>
          </c:extLst>
        </c:ser>
        <c:ser>
          <c:idx val="1"/>
          <c:order val="1"/>
          <c:tx>
            <c:strRef>
              <c:f>'Обмеження наявним ДС'!$A$5</c:f>
              <c:strCache>
                <c:ptCount val="1"/>
                <c:pt idx="0">
                  <c:v>стосовно осіб середнього складу</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'Обмеження наявним ДС'!$B$3:$F$3</c:f>
              <c:strCache>
                <c:ptCount val="5"/>
                <c:pt idx="0">
                  <c:v>2 місяці 2018 року</c:v>
                </c:pt>
                <c:pt idx="1">
                  <c:v>2019 рік</c:v>
                </c:pt>
                <c:pt idx="2">
                  <c:v>2020 рік</c:v>
                </c:pt>
                <c:pt idx="3">
                  <c:v>2021 рік</c:v>
                </c:pt>
                <c:pt idx="4">
                  <c:v>2 місяці 2022 року</c:v>
                </c:pt>
              </c:strCache>
            </c:strRef>
          </c:cat>
          <c:val>
            <c:numRef>
              <c:f>'Обмеження наявним ДС'!$B$5:$F$5</c:f>
              <c:numCache>
                <c:formatCode>General</c:formatCode>
                <c:ptCount val="5"/>
                <c:pt idx="0">
                  <c:v>389</c:v>
                </c:pt>
                <c:pt idx="1">
                  <c:v>3118</c:v>
                </c:pt>
                <c:pt idx="2">
                  <c:v>3888</c:v>
                </c:pt>
                <c:pt idx="3">
                  <c:v>5050</c:v>
                </c:pt>
                <c:pt idx="4">
                  <c:v>766</c:v>
                </c:pt>
              </c:numCache>
            </c:numRef>
          </c:val>
          <c:extLst>
            <c:ext xmlns:c16="http://schemas.microsoft.com/office/drawing/2014/chart" uri="{C3380CC4-5D6E-409C-BE32-E72D297353CC}">
              <c16:uniqueId val="{00000001-123F-4514-981C-EFE36080CF46}"/>
            </c:ext>
          </c:extLst>
        </c:ser>
        <c:ser>
          <c:idx val="2"/>
          <c:order val="2"/>
          <c:tx>
            <c:strRef>
              <c:f>'Обмеження наявним ДС'!$A$6</c:f>
              <c:strCache>
                <c:ptCount val="1"/>
                <c:pt idx="0">
                  <c:v>стосовно осіб вищого складу</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'Обмеження наявним ДС'!$B$3:$F$3</c:f>
              <c:strCache>
                <c:ptCount val="5"/>
                <c:pt idx="0">
                  <c:v>2 місяці 2018 року</c:v>
                </c:pt>
                <c:pt idx="1">
                  <c:v>2019 рік</c:v>
                </c:pt>
                <c:pt idx="2">
                  <c:v>2020 рік</c:v>
                </c:pt>
                <c:pt idx="3">
                  <c:v>2021 рік</c:v>
                </c:pt>
                <c:pt idx="4">
                  <c:v>2 місяці 2022 року</c:v>
                </c:pt>
              </c:strCache>
            </c:strRef>
          </c:cat>
          <c:val>
            <c:numRef>
              <c:f>'Обмеження наявним ДС'!$B$6:$F$6</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2-123F-4514-981C-EFE36080CF46}"/>
            </c:ext>
          </c:extLst>
        </c:ser>
        <c:dLbls>
          <c:showLegendKey val="0"/>
          <c:showVal val="1"/>
          <c:showCatName val="0"/>
          <c:showSerName val="0"/>
          <c:showPercent val="0"/>
          <c:showBubbleSize val="0"/>
        </c:dLbls>
        <c:gapWidth val="65"/>
        <c:shape val="box"/>
        <c:axId val="1431217535"/>
        <c:axId val="1431201727"/>
        <c:axId val="0"/>
      </c:bar3DChart>
      <c:catAx>
        <c:axId val="14312175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431201727"/>
        <c:crosses val="autoZero"/>
        <c:auto val="1"/>
        <c:lblAlgn val="ctr"/>
        <c:lblOffset val="100"/>
        <c:noMultiLvlLbl val="0"/>
      </c:catAx>
      <c:valAx>
        <c:axId val="14312017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43121753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uk-UA"/>
              <a:t>Відомості щодо оскарження застосованих дисциплінарних стягнень (всього оскаржено 1382 із 81197 або 1,7%)</a:t>
            </a:r>
          </a:p>
        </c:rich>
      </c:tx>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uk-UA"/>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5">
                      <a:tint val="65000"/>
                      <a:lumMod val="60000"/>
                      <a:lumOff val="40000"/>
                    </a:schemeClr>
                  </a:gs>
                  <a:gs pos="0">
                    <a:schemeClr val="accent5">
                      <a:tint val="65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5929-485C-B6A4-40DD6A7B720A}"/>
              </c:ext>
            </c:extLst>
          </c:dPt>
          <c:dPt>
            <c:idx val="1"/>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5929-485C-B6A4-40DD6A7B720A}"/>
              </c:ext>
            </c:extLst>
          </c:dPt>
          <c:dPt>
            <c:idx val="2"/>
            <c:bubble3D val="0"/>
            <c:spPr>
              <a:gradFill>
                <a:gsLst>
                  <a:gs pos="100000">
                    <a:schemeClr val="accent5">
                      <a:shade val="65000"/>
                      <a:lumMod val="60000"/>
                      <a:lumOff val="40000"/>
                    </a:schemeClr>
                  </a:gs>
                  <a:gs pos="0">
                    <a:schemeClr val="accent5">
                      <a:shade val="65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5929-485C-B6A4-40DD6A7B720A}"/>
              </c:ext>
            </c:extLst>
          </c:dPt>
          <c:dLbls>
            <c:dLbl>
              <c:idx val="0"/>
              <c:layout>
                <c:manualLayout>
                  <c:x val="0.15100037750094375"/>
                  <c:y val="3.054989816700610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929-485C-B6A4-40DD6A7B720A}"/>
                </c:ext>
              </c:extLst>
            </c:dLbl>
            <c:dLbl>
              <c:idx val="1"/>
              <c:layout>
                <c:manualLayout>
                  <c:x val="-6.2287655719139301E-2"/>
                  <c:y val="-2.234993614303970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929-485C-B6A4-40DD6A7B720A}"/>
                </c:ext>
              </c:extLst>
            </c:dLbl>
            <c:dLbl>
              <c:idx val="2"/>
              <c:layout>
                <c:manualLayout>
                  <c:x val="-0.18120045300113255"/>
                  <c:y val="3.3944331296673455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929-485C-B6A4-40DD6A7B720A}"/>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'Оскаржено ДС'!$A$3:$A$5</c:f>
              <c:strCache>
                <c:ptCount val="3"/>
                <c:pt idx="0">
                  <c:v>особами молодшого складу</c:v>
                </c:pt>
                <c:pt idx="1">
                  <c:v>особами середнього складу</c:v>
                </c:pt>
                <c:pt idx="2">
                  <c:v>особами вищого складу</c:v>
                </c:pt>
              </c:strCache>
            </c:strRef>
          </c:cat>
          <c:val>
            <c:numRef>
              <c:f>'Оскаржено ДС'!$B$3:$B$5</c:f>
              <c:numCache>
                <c:formatCode>General</c:formatCode>
                <c:ptCount val="3"/>
                <c:pt idx="0">
                  <c:v>184</c:v>
                </c:pt>
                <c:pt idx="1">
                  <c:v>1193</c:v>
                </c:pt>
                <c:pt idx="2">
                  <c:v>1</c:v>
                </c:pt>
              </c:numCache>
            </c:numRef>
          </c:val>
          <c:extLst>
            <c:ext xmlns:c16="http://schemas.microsoft.com/office/drawing/2014/chart" uri="{C3380CC4-5D6E-409C-BE32-E72D297353CC}">
              <c16:uniqueId val="{00000006-5929-485C-B6A4-40DD6A7B720A}"/>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uk-UA"/>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Відомості щодо скасування судами</a:t>
            </a:r>
            <a:r>
              <a:rPr lang="uk-UA" baseline="0"/>
              <a:t> </a:t>
            </a:r>
            <a:r>
              <a:rPr lang="uk-UA"/>
              <a:t>рішень про застосування дисциплінарних стягнень, які було оскаржено (всього - 510 або 37%)</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6A7-4F58-8A7D-705B71909CE9}"/>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6A7-4F58-8A7D-705B71909CE9}"/>
              </c:ext>
            </c:extLst>
          </c:dPt>
          <c:dPt>
            <c:idx val="2"/>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6A7-4F58-8A7D-705B71909CE9}"/>
              </c:ext>
            </c:extLst>
          </c:dPt>
          <c:dLbls>
            <c:dLbl>
              <c:idx val="0"/>
              <c:layout>
                <c:manualLayout>
                  <c:x val="0.10744128695998294"/>
                  <c:y val="0.1034138252184550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6A7-4F58-8A7D-705B71909CE9}"/>
                </c:ext>
              </c:extLst>
            </c:dLbl>
            <c:dLbl>
              <c:idx val="1"/>
              <c:layout>
                <c:manualLayout>
                  <c:x val="-0.26111551666231297"/>
                  <c:y val="-7.979352970200193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6A7-4F58-8A7D-705B71909CE9}"/>
                </c:ext>
              </c:extLst>
            </c:dLbl>
            <c:dLbl>
              <c:idx val="2"/>
              <c:layout>
                <c:manualLayout>
                  <c:x val="-0.25925673535912241"/>
                  <c:y val="0.18192596615078288"/>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6A7-4F58-8A7D-705B71909CE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'Програно позовів'!$A$3:$A$5</c:f>
              <c:strCache>
                <c:ptCount val="3"/>
                <c:pt idx="0">
                  <c:v>особами молодшого складу</c:v>
                </c:pt>
                <c:pt idx="1">
                  <c:v>особами середнього складу</c:v>
                </c:pt>
                <c:pt idx="2">
                  <c:v>особами вищого складу</c:v>
                </c:pt>
              </c:strCache>
            </c:strRef>
          </c:cat>
          <c:val>
            <c:numRef>
              <c:f>'Програно позовів'!$B$3:$B$5</c:f>
              <c:numCache>
                <c:formatCode>General</c:formatCode>
                <c:ptCount val="3"/>
                <c:pt idx="0">
                  <c:v>50</c:v>
                </c:pt>
                <c:pt idx="1">
                  <c:v>458</c:v>
                </c:pt>
                <c:pt idx="2">
                  <c:v>1</c:v>
                </c:pt>
              </c:numCache>
            </c:numRef>
          </c:val>
          <c:extLst>
            <c:ext xmlns:c16="http://schemas.microsoft.com/office/drawing/2014/chart" uri="{C3380CC4-5D6E-409C-BE32-E72D297353CC}">
              <c16:uniqueId val="{00000006-76A7-4F58-8A7D-705B71909CE9}"/>
            </c:ext>
          </c:extLst>
        </c:ser>
        <c:dLbls>
          <c:dLblPos val="ctr"/>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800" b="1" i="0" baseline="0">
                <a:effectLst/>
              </a:rPr>
              <a:t>Відомості щодо відмови судами в скасуванні рішень про застосування дисциплінарних стягнень (всього - 789 або 57%)</a:t>
            </a:r>
            <a:endParaRPr lang="uk-UA">
              <a:effectLst/>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8CB-45E0-A105-5BE2F9286E7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8CB-45E0-A105-5BE2F9286E7E}"/>
              </c:ext>
            </c:extLst>
          </c:dPt>
          <c:dPt>
            <c:idx val="2"/>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8CB-45E0-A105-5BE2F9286E7E}"/>
              </c:ext>
            </c:extLst>
          </c:dPt>
          <c:dLbls>
            <c:dLbl>
              <c:idx val="0"/>
              <c:layout>
                <c:manualLayout>
                  <c:x val="0.14166666666666666"/>
                  <c:y val="0.2407407407407407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8CB-45E0-A105-5BE2F9286E7E}"/>
                </c:ext>
              </c:extLst>
            </c:dLbl>
            <c:dLbl>
              <c:idx val="2"/>
              <c:layout>
                <c:manualLayout>
                  <c:x val="-0.3283767038413879"/>
                  <c:y val="9.625668449197860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8CB-45E0-A105-5BE2F9286E7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ext>
            </c:extLst>
          </c:dLbls>
          <c:cat>
            <c:strRef>
              <c:f>'Виграно позовів'!$A$3:$A$5</c:f>
              <c:strCache>
                <c:ptCount val="3"/>
                <c:pt idx="0">
                  <c:v>особами молодшого складу</c:v>
                </c:pt>
                <c:pt idx="1">
                  <c:v>особами середнього складу</c:v>
                </c:pt>
                <c:pt idx="2">
                  <c:v>особами вищого складу</c:v>
                </c:pt>
              </c:strCache>
            </c:strRef>
          </c:cat>
          <c:val>
            <c:numRef>
              <c:f>'Виграно позовів'!$B$3:$B$5</c:f>
              <c:numCache>
                <c:formatCode>General</c:formatCode>
                <c:ptCount val="3"/>
                <c:pt idx="0">
                  <c:v>112</c:v>
                </c:pt>
                <c:pt idx="1">
                  <c:v>677</c:v>
                </c:pt>
                <c:pt idx="2">
                  <c:v>0</c:v>
                </c:pt>
              </c:numCache>
            </c:numRef>
          </c:val>
          <c:extLst>
            <c:ext xmlns:c16="http://schemas.microsoft.com/office/drawing/2014/chart" uri="{C3380CC4-5D6E-409C-BE32-E72D297353CC}">
              <c16:uniqueId val="{00000006-C8CB-45E0-A105-5BE2F9286E7E}"/>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Кількість скарг</a:t>
            </a:r>
            <a:r>
              <a:rPr lang="uk-UA" baseline="0"/>
              <a:t> на дії поліцейських, які за результатами перевірки не підтвердилися (всього - 236832)</a:t>
            </a:r>
            <a:endParaRPr lang="uk-U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18039031086587323"/>
          <c:y val="0.17171296296296296"/>
          <c:w val="0.75017973296816176"/>
          <c:h val="0.56810987168270632"/>
        </c:manualLayout>
      </c:layout>
      <c:barChart>
        <c:barDir val="bar"/>
        <c:grouping val="stacked"/>
        <c:varyColors val="0"/>
        <c:ser>
          <c:idx val="0"/>
          <c:order val="0"/>
          <c:tx>
            <c:strRef>
              <c:f>'Рез-ти скарг2'!$A$4</c:f>
              <c:strCache>
                <c:ptCount val="1"/>
                <c:pt idx="0">
                  <c:v>стосовно осіб молодшого складу</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'Рез-ти скарг2'!$B$3:$F$3</c:f>
              <c:strCache>
                <c:ptCount val="5"/>
                <c:pt idx="0">
                  <c:v>2 місяці 2018 року</c:v>
                </c:pt>
                <c:pt idx="1">
                  <c:v>2019 рік</c:v>
                </c:pt>
                <c:pt idx="2">
                  <c:v>2020 рік</c:v>
                </c:pt>
                <c:pt idx="3">
                  <c:v>2021 рік</c:v>
                </c:pt>
                <c:pt idx="4">
                  <c:v>2 місяці 2022 року</c:v>
                </c:pt>
              </c:strCache>
            </c:strRef>
          </c:cat>
          <c:val>
            <c:numRef>
              <c:f>'Рез-ти скарг2'!$B$4:$F$4</c:f>
              <c:numCache>
                <c:formatCode>General</c:formatCode>
                <c:ptCount val="5"/>
                <c:pt idx="0">
                  <c:v>5035</c:v>
                </c:pt>
                <c:pt idx="1">
                  <c:v>32346</c:v>
                </c:pt>
                <c:pt idx="2">
                  <c:v>36623</c:v>
                </c:pt>
                <c:pt idx="3">
                  <c:v>34411</c:v>
                </c:pt>
                <c:pt idx="4">
                  <c:v>4057</c:v>
                </c:pt>
              </c:numCache>
            </c:numRef>
          </c:val>
          <c:extLst>
            <c:ext xmlns:c16="http://schemas.microsoft.com/office/drawing/2014/chart" uri="{C3380CC4-5D6E-409C-BE32-E72D297353CC}">
              <c16:uniqueId val="{00000000-4ABE-4CB6-BA81-7110E7B1A25F}"/>
            </c:ext>
          </c:extLst>
        </c:ser>
        <c:ser>
          <c:idx val="1"/>
          <c:order val="1"/>
          <c:tx>
            <c:strRef>
              <c:f>'Рез-ти скарг2'!$A$5</c:f>
              <c:strCache>
                <c:ptCount val="1"/>
                <c:pt idx="0">
                  <c:v>стосовно осіб середнього складу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'Рез-ти скарг2'!$B$3:$F$3</c:f>
              <c:strCache>
                <c:ptCount val="5"/>
                <c:pt idx="0">
                  <c:v>2 місяці 2018 року</c:v>
                </c:pt>
                <c:pt idx="1">
                  <c:v>2019 рік</c:v>
                </c:pt>
                <c:pt idx="2">
                  <c:v>2020 рік</c:v>
                </c:pt>
                <c:pt idx="3">
                  <c:v>2021 рік</c:v>
                </c:pt>
                <c:pt idx="4">
                  <c:v>2 місяці 2022 року</c:v>
                </c:pt>
              </c:strCache>
            </c:strRef>
          </c:cat>
          <c:val>
            <c:numRef>
              <c:f>'Рез-ти скарг2'!$B$5:$F$5</c:f>
              <c:numCache>
                <c:formatCode>General</c:formatCode>
                <c:ptCount val="5"/>
                <c:pt idx="0">
                  <c:v>4203</c:v>
                </c:pt>
                <c:pt idx="1">
                  <c:v>26386</c:v>
                </c:pt>
                <c:pt idx="2">
                  <c:v>26298</c:v>
                </c:pt>
                <c:pt idx="3">
                  <c:v>27573</c:v>
                </c:pt>
                <c:pt idx="4">
                  <c:v>3647</c:v>
                </c:pt>
              </c:numCache>
            </c:numRef>
          </c:val>
          <c:extLst>
            <c:ext xmlns:c16="http://schemas.microsoft.com/office/drawing/2014/chart" uri="{C3380CC4-5D6E-409C-BE32-E72D297353CC}">
              <c16:uniqueId val="{00000001-4ABE-4CB6-BA81-7110E7B1A25F}"/>
            </c:ext>
          </c:extLst>
        </c:ser>
        <c:ser>
          <c:idx val="2"/>
          <c:order val="2"/>
          <c:tx>
            <c:strRef>
              <c:f>'Рез-ти скарг2'!$A$6</c:f>
              <c:strCache>
                <c:ptCount val="1"/>
                <c:pt idx="0">
                  <c:v>стосовно осіб вищого складу</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'Рез-ти скарг2'!$B$3:$F$3</c:f>
              <c:strCache>
                <c:ptCount val="5"/>
                <c:pt idx="0">
                  <c:v>2 місяці 2018 року</c:v>
                </c:pt>
                <c:pt idx="1">
                  <c:v>2019 рік</c:v>
                </c:pt>
                <c:pt idx="2">
                  <c:v>2020 рік</c:v>
                </c:pt>
                <c:pt idx="3">
                  <c:v>2021 рік</c:v>
                </c:pt>
                <c:pt idx="4">
                  <c:v>2 місяці 2022 року</c:v>
                </c:pt>
              </c:strCache>
            </c:strRef>
          </c:cat>
          <c:val>
            <c:numRef>
              <c:f>'Рез-ти скарг2'!$B$6:$F$6</c:f>
              <c:numCache>
                <c:formatCode>General</c:formatCode>
                <c:ptCount val="5"/>
                <c:pt idx="0">
                  <c:v>0</c:v>
                </c:pt>
                <c:pt idx="1">
                  <c:v>30</c:v>
                </c:pt>
                <c:pt idx="2">
                  <c:v>8</c:v>
                </c:pt>
                <c:pt idx="3">
                  <c:v>25</c:v>
                </c:pt>
                <c:pt idx="4">
                  <c:v>15</c:v>
                </c:pt>
              </c:numCache>
            </c:numRef>
          </c:val>
          <c:extLst>
            <c:ext xmlns:c16="http://schemas.microsoft.com/office/drawing/2014/chart" uri="{C3380CC4-5D6E-409C-BE32-E72D297353CC}">
              <c16:uniqueId val="{00000002-4ABE-4CB6-BA81-7110E7B1A25F}"/>
            </c:ext>
          </c:extLst>
        </c:ser>
        <c:dLbls>
          <c:dLblPos val="ctr"/>
          <c:showLegendKey val="0"/>
          <c:showVal val="1"/>
          <c:showCatName val="0"/>
          <c:showSerName val="0"/>
          <c:showPercent val="0"/>
          <c:showBubbleSize val="0"/>
        </c:dLbls>
        <c:gapWidth val="150"/>
        <c:overlap val="100"/>
        <c:axId val="633648416"/>
        <c:axId val="633632192"/>
      </c:barChart>
      <c:catAx>
        <c:axId val="633648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33632192"/>
        <c:crosses val="autoZero"/>
        <c:auto val="1"/>
        <c:lblAlgn val="ctr"/>
        <c:lblOffset val="100"/>
        <c:noMultiLvlLbl val="0"/>
      </c:catAx>
      <c:valAx>
        <c:axId val="633632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33648416"/>
        <c:crosses val="autoZero"/>
        <c:crossBetween val="between"/>
      </c:valAx>
      <c:spPr>
        <a:noFill/>
        <a:ln>
          <a:noFill/>
        </a:ln>
        <a:effectLst/>
      </c:spPr>
    </c:plotArea>
    <c:legend>
      <c:legendPos val="r"/>
      <c:layout>
        <c:manualLayout>
          <c:xMode val="edge"/>
          <c:yMode val="edge"/>
          <c:x val="0.16842170623812688"/>
          <c:y val="0.84135316418780981"/>
          <c:w val="0.61844956400910245"/>
          <c:h val="0.132524788568095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Співвідношення кількості звернень щодо неправомірних</a:t>
            </a:r>
            <a:r>
              <a:rPr lang="uk-UA" baseline="0"/>
              <a:t> дій поліцейських та проведених службових розслідувань</a:t>
            </a:r>
            <a:endParaRPr lang="uk-U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8.1327810902249942E-2"/>
          <c:y val="0.17171296296296296"/>
          <c:w val="0.82772518319603117"/>
          <c:h val="0.62694467833118972"/>
        </c:manualLayout>
      </c:layout>
      <c:barChart>
        <c:barDir val="col"/>
        <c:grouping val="clustered"/>
        <c:varyColors val="0"/>
        <c:ser>
          <c:idx val="0"/>
          <c:order val="0"/>
          <c:tx>
            <c:strRef>
              <c:f>'Звернення та СР'!$A$3</c:f>
              <c:strCache>
                <c:ptCount val="1"/>
                <c:pt idx="0">
                  <c:v>Кількість проведених службових розслідувань стосовно поліцейських</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'Звернення та СР'!$B$2:$F$2</c:f>
              <c:strCache>
                <c:ptCount val="5"/>
                <c:pt idx="0">
                  <c:v>2 місяці 2018 року</c:v>
                </c:pt>
                <c:pt idx="1">
                  <c:v>2019 рік</c:v>
                </c:pt>
                <c:pt idx="2">
                  <c:v>2020 рік</c:v>
                </c:pt>
                <c:pt idx="3">
                  <c:v>2021 рік</c:v>
                </c:pt>
                <c:pt idx="4">
                  <c:v>2 місяці 2022 року</c:v>
                </c:pt>
              </c:strCache>
            </c:strRef>
          </c:cat>
          <c:val>
            <c:numRef>
              <c:f>'Звернення та СР'!$B$3:$F$3</c:f>
              <c:numCache>
                <c:formatCode>General</c:formatCode>
                <c:ptCount val="5"/>
                <c:pt idx="0">
                  <c:v>2701</c:v>
                </c:pt>
                <c:pt idx="1">
                  <c:v>18549</c:v>
                </c:pt>
                <c:pt idx="2">
                  <c:v>22248</c:v>
                </c:pt>
                <c:pt idx="3">
                  <c:v>25485</c:v>
                </c:pt>
                <c:pt idx="4">
                  <c:v>7351</c:v>
                </c:pt>
              </c:numCache>
            </c:numRef>
          </c:val>
          <c:extLst>
            <c:ext xmlns:c16="http://schemas.microsoft.com/office/drawing/2014/chart" uri="{C3380CC4-5D6E-409C-BE32-E72D297353CC}">
              <c16:uniqueId val="{00000000-26AD-498E-BB59-0580F0FB1450}"/>
            </c:ext>
          </c:extLst>
        </c:ser>
        <c:ser>
          <c:idx val="1"/>
          <c:order val="1"/>
          <c:tx>
            <c:strRef>
              <c:f>'Звернення та СР'!$A$4</c:f>
              <c:strCache>
                <c:ptCount val="1"/>
                <c:pt idx="0">
                  <c:v>Кількість скарг на дії поліцейських</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'Звернення та СР'!$B$2:$F$2</c:f>
              <c:strCache>
                <c:ptCount val="5"/>
                <c:pt idx="0">
                  <c:v>2 місяці 2018 року</c:v>
                </c:pt>
                <c:pt idx="1">
                  <c:v>2019 рік</c:v>
                </c:pt>
                <c:pt idx="2">
                  <c:v>2020 рік</c:v>
                </c:pt>
                <c:pt idx="3">
                  <c:v>2021 рік</c:v>
                </c:pt>
                <c:pt idx="4">
                  <c:v>2 місяці 2022 року</c:v>
                </c:pt>
              </c:strCache>
            </c:strRef>
          </c:cat>
          <c:val>
            <c:numRef>
              <c:f>'Звернення та СР'!$B$4:$F$4</c:f>
              <c:numCache>
                <c:formatCode>General</c:formatCode>
                <c:ptCount val="5"/>
                <c:pt idx="0">
                  <c:v>12925</c:v>
                </c:pt>
                <c:pt idx="1">
                  <c:v>83968</c:v>
                </c:pt>
                <c:pt idx="2">
                  <c:v>93865</c:v>
                </c:pt>
                <c:pt idx="3">
                  <c:v>95666</c:v>
                </c:pt>
                <c:pt idx="4">
                  <c:v>12614</c:v>
                </c:pt>
              </c:numCache>
            </c:numRef>
          </c:val>
          <c:extLst>
            <c:ext xmlns:c16="http://schemas.microsoft.com/office/drawing/2014/chart" uri="{C3380CC4-5D6E-409C-BE32-E72D297353CC}">
              <c16:uniqueId val="{00000001-26AD-498E-BB59-0580F0FB1450}"/>
            </c:ext>
          </c:extLst>
        </c:ser>
        <c:dLbls>
          <c:showLegendKey val="0"/>
          <c:showVal val="1"/>
          <c:showCatName val="0"/>
          <c:showSerName val="0"/>
          <c:showPercent val="0"/>
          <c:showBubbleSize val="0"/>
        </c:dLbls>
        <c:gapWidth val="150"/>
        <c:axId val="511281104"/>
        <c:axId val="511277776"/>
      </c:barChart>
      <c:catAx>
        <c:axId val="511281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11277776"/>
        <c:crosses val="autoZero"/>
        <c:auto val="1"/>
        <c:lblAlgn val="ctr"/>
        <c:lblOffset val="100"/>
        <c:noMultiLvlLbl val="0"/>
      </c:catAx>
      <c:valAx>
        <c:axId val="51127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11281104"/>
        <c:crosses val="autoZero"/>
        <c:crossBetween val="between"/>
      </c:valAx>
      <c:spPr>
        <a:noFill/>
        <a:ln>
          <a:noFill/>
        </a:ln>
        <a:effectLst/>
      </c:spPr>
    </c:plotArea>
    <c:legend>
      <c:legendPos val="r"/>
      <c:layout>
        <c:manualLayout>
          <c:xMode val="edge"/>
          <c:yMode val="edge"/>
          <c:x val="0.2674633228649887"/>
          <c:y val="0.86744789979983405"/>
          <c:w val="0.54563879659551218"/>
          <c:h val="0.132551990394629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Кількість службових розслідувань, проведених стосовно поліцейських (всього - 76334)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lineChart>
        <c:grouping val="standard"/>
        <c:varyColors val="0"/>
        <c:ser>
          <c:idx val="0"/>
          <c:order val="0"/>
          <c:tx>
            <c:strRef>
              <c:f>'Кількість СР'!$B$3</c:f>
              <c:strCache>
                <c:ptCount val="1"/>
                <c:pt idx="0">
                  <c:v>молодший склад</c:v>
                </c:pt>
              </c:strCache>
            </c:strRef>
          </c:tx>
          <c:spPr>
            <a:ln w="28575" cap="rnd">
              <a:solidFill>
                <a:schemeClr val="accent1">
                  <a:tint val="65000"/>
                </a:schemeClr>
              </a:solidFill>
              <a:round/>
            </a:ln>
            <a:effectLst/>
          </c:spPr>
          <c:marker>
            <c:symbol val="circle"/>
            <c:size val="5"/>
            <c:spPr>
              <a:solidFill>
                <a:schemeClr val="accent1">
                  <a:tint val="65000"/>
                </a:schemeClr>
              </a:solidFill>
              <a:ln w="9525">
                <a:solidFill>
                  <a:schemeClr val="accent1">
                    <a:tint val="6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'Кількість СР'!$A$4:$A$8</c:f>
              <c:strCache>
                <c:ptCount val="5"/>
                <c:pt idx="0">
                  <c:v>2 місяці 2018 року</c:v>
                </c:pt>
                <c:pt idx="1">
                  <c:v>2019 рік</c:v>
                </c:pt>
                <c:pt idx="2">
                  <c:v>2020 рік</c:v>
                </c:pt>
                <c:pt idx="3">
                  <c:v>2021 рік</c:v>
                </c:pt>
                <c:pt idx="4">
                  <c:v>2 місяці 2022 року</c:v>
                </c:pt>
              </c:strCache>
            </c:strRef>
          </c:cat>
          <c:val>
            <c:numRef>
              <c:f>'Кількість СР'!$B$4:$B$8</c:f>
              <c:numCache>
                <c:formatCode>General</c:formatCode>
                <c:ptCount val="5"/>
                <c:pt idx="0">
                  <c:v>769</c:v>
                </c:pt>
                <c:pt idx="1">
                  <c:v>5675</c:v>
                </c:pt>
                <c:pt idx="2">
                  <c:v>6567</c:v>
                </c:pt>
                <c:pt idx="3">
                  <c:v>7313</c:v>
                </c:pt>
                <c:pt idx="4">
                  <c:v>971</c:v>
                </c:pt>
              </c:numCache>
            </c:numRef>
          </c:val>
          <c:smooth val="0"/>
          <c:extLst>
            <c:ext xmlns:c16="http://schemas.microsoft.com/office/drawing/2014/chart" uri="{C3380CC4-5D6E-409C-BE32-E72D297353CC}">
              <c16:uniqueId val="{00000000-C33A-4B86-98DC-868FED69FAFB}"/>
            </c:ext>
          </c:extLst>
        </c:ser>
        <c:ser>
          <c:idx val="1"/>
          <c:order val="1"/>
          <c:tx>
            <c:strRef>
              <c:f>'Кількість СР'!$C$3</c:f>
              <c:strCache>
                <c:ptCount val="1"/>
                <c:pt idx="0">
                  <c:v>середній склад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'Кількість СР'!$A$4:$A$8</c:f>
              <c:strCache>
                <c:ptCount val="5"/>
                <c:pt idx="0">
                  <c:v>2 місяці 2018 року</c:v>
                </c:pt>
                <c:pt idx="1">
                  <c:v>2019 рік</c:v>
                </c:pt>
                <c:pt idx="2">
                  <c:v>2020 рік</c:v>
                </c:pt>
                <c:pt idx="3">
                  <c:v>2021 рік</c:v>
                </c:pt>
                <c:pt idx="4">
                  <c:v>2 місяці 2022 року</c:v>
                </c:pt>
              </c:strCache>
            </c:strRef>
          </c:cat>
          <c:val>
            <c:numRef>
              <c:f>'Кількість СР'!$C$4:$C$8</c:f>
              <c:numCache>
                <c:formatCode>General</c:formatCode>
                <c:ptCount val="5"/>
                <c:pt idx="0">
                  <c:v>2542</c:v>
                </c:pt>
                <c:pt idx="1">
                  <c:v>15653</c:v>
                </c:pt>
                <c:pt idx="2">
                  <c:v>19133</c:v>
                </c:pt>
                <c:pt idx="3">
                  <c:v>21709</c:v>
                </c:pt>
                <c:pt idx="4">
                  <c:v>3685</c:v>
                </c:pt>
              </c:numCache>
            </c:numRef>
          </c:val>
          <c:smooth val="0"/>
          <c:extLst>
            <c:ext xmlns:c16="http://schemas.microsoft.com/office/drawing/2014/chart" uri="{C3380CC4-5D6E-409C-BE32-E72D297353CC}">
              <c16:uniqueId val="{00000001-C33A-4B86-98DC-868FED69FAFB}"/>
            </c:ext>
          </c:extLst>
        </c:ser>
        <c:ser>
          <c:idx val="2"/>
          <c:order val="2"/>
          <c:tx>
            <c:strRef>
              <c:f>'Кількість СР'!$D$3</c:f>
              <c:strCache>
                <c:ptCount val="1"/>
                <c:pt idx="0">
                  <c:v>вищий склад</c:v>
                </c:pt>
              </c:strCache>
            </c:strRef>
          </c:tx>
          <c:spPr>
            <a:ln w="28575" cap="rnd">
              <a:solidFill>
                <a:schemeClr val="accent1">
                  <a:shade val="65000"/>
                </a:schemeClr>
              </a:solidFill>
              <a:round/>
            </a:ln>
            <a:effectLst/>
          </c:spPr>
          <c:marker>
            <c:symbol val="circle"/>
            <c:size val="5"/>
            <c:spPr>
              <a:solidFill>
                <a:schemeClr val="accent1">
                  <a:shade val="65000"/>
                </a:schemeClr>
              </a:solidFill>
              <a:ln w="9525">
                <a:solidFill>
                  <a:schemeClr val="accent1">
                    <a:shade val="6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'Кількість СР'!$A$4:$A$8</c:f>
              <c:strCache>
                <c:ptCount val="5"/>
                <c:pt idx="0">
                  <c:v>2 місяці 2018 року</c:v>
                </c:pt>
                <c:pt idx="1">
                  <c:v>2019 рік</c:v>
                </c:pt>
                <c:pt idx="2">
                  <c:v>2020 рік</c:v>
                </c:pt>
                <c:pt idx="3">
                  <c:v>2021 рік</c:v>
                </c:pt>
                <c:pt idx="4">
                  <c:v>2 місяці 2022 року</c:v>
                </c:pt>
              </c:strCache>
            </c:strRef>
          </c:cat>
          <c:val>
            <c:numRef>
              <c:f>'Кількість СР'!$D$4:$D$8</c:f>
              <c:numCache>
                <c:formatCode>General</c:formatCode>
                <c:ptCount val="5"/>
                <c:pt idx="0">
                  <c:v>2</c:v>
                </c:pt>
                <c:pt idx="1">
                  <c:v>8</c:v>
                </c:pt>
                <c:pt idx="2">
                  <c:v>5</c:v>
                </c:pt>
                <c:pt idx="3">
                  <c:v>10</c:v>
                </c:pt>
                <c:pt idx="4">
                  <c:v>0</c:v>
                </c:pt>
              </c:numCache>
            </c:numRef>
          </c:val>
          <c:smooth val="0"/>
          <c:extLst>
            <c:ext xmlns:c16="http://schemas.microsoft.com/office/drawing/2014/chart" uri="{C3380CC4-5D6E-409C-BE32-E72D297353CC}">
              <c16:uniqueId val="{00000002-C33A-4B86-98DC-868FED69FAFB}"/>
            </c:ext>
          </c:extLst>
        </c:ser>
        <c:dLbls>
          <c:dLblPos val="t"/>
          <c:showLegendKey val="0"/>
          <c:showVal val="1"/>
          <c:showCatName val="0"/>
          <c:showSerName val="0"/>
          <c:showPercent val="0"/>
          <c:showBubbleSize val="0"/>
        </c:dLbls>
        <c:marker val="1"/>
        <c:smooth val="0"/>
        <c:axId val="523264112"/>
        <c:axId val="523264944"/>
      </c:lineChart>
      <c:catAx>
        <c:axId val="52326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23264944"/>
        <c:crosses val="autoZero"/>
        <c:auto val="1"/>
        <c:lblAlgn val="ctr"/>
        <c:lblOffset val="100"/>
        <c:noMultiLvlLbl val="0"/>
      </c:catAx>
      <c:valAx>
        <c:axId val="52326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232641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Відомості щодо проведення службових розслідувань за підставами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'СР по підставам'!$A$4</c:f>
              <c:strCache>
                <c:ptCount val="1"/>
                <c:pt idx="0">
                  <c:v>за фактами порушення конституційних прав та свобод громадян</c:v>
                </c:pt>
              </c:strCache>
            </c:strRef>
          </c:tx>
          <c:spPr>
            <a:solidFill>
              <a:schemeClr val="accent1">
                <a:tint val="77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'СР по підставам'!$B$4:$F$4</c:f>
              <c:numCache>
                <c:formatCode>General</c:formatCode>
                <c:ptCount val="5"/>
                <c:pt idx="0">
                  <c:v>280</c:v>
                </c:pt>
                <c:pt idx="1">
                  <c:v>1584</c:v>
                </c:pt>
                <c:pt idx="2">
                  <c:v>1926</c:v>
                </c:pt>
                <c:pt idx="3">
                  <c:v>2117</c:v>
                </c:pt>
                <c:pt idx="4">
                  <c:v>201</c:v>
                </c:pt>
              </c:numCache>
            </c:numRef>
          </c:val>
          <c:extLst>
            <c:ext xmlns:c16="http://schemas.microsoft.com/office/drawing/2014/chart" uri="{C3380CC4-5D6E-409C-BE32-E72D297353CC}">
              <c16:uniqueId val="{00000000-0758-4F3E-89D7-AC5951C18865}"/>
            </c:ext>
          </c:extLst>
        </c:ser>
        <c:ser>
          <c:idx val="1"/>
          <c:order val="1"/>
          <c:tx>
            <c:strRef>
              <c:f>'СР по підставам'!$A$5</c:f>
              <c:strCache>
                <c:ptCount val="1"/>
                <c:pt idx="0">
                  <c:v>за іншими фактами порушення службової дисципліни</c:v>
                </c:pt>
              </c:strCache>
            </c:strRef>
          </c:tx>
          <c:spPr>
            <a:solidFill>
              <a:schemeClr val="accent1">
                <a:shade val="76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'СР по підставам'!$B$5:$F$5</c:f>
              <c:numCache>
                <c:formatCode>General</c:formatCode>
                <c:ptCount val="5"/>
                <c:pt idx="0">
                  <c:v>2075</c:v>
                </c:pt>
                <c:pt idx="1">
                  <c:v>14024</c:v>
                </c:pt>
                <c:pt idx="2">
                  <c:v>17545</c:v>
                </c:pt>
                <c:pt idx="3">
                  <c:v>18931</c:v>
                </c:pt>
                <c:pt idx="4">
                  <c:v>3075</c:v>
                </c:pt>
              </c:numCache>
            </c:numRef>
          </c:val>
          <c:extLst>
            <c:ext xmlns:c16="http://schemas.microsoft.com/office/drawing/2014/chart" uri="{C3380CC4-5D6E-409C-BE32-E72D297353CC}">
              <c16:uniqueId val="{00000001-0758-4F3E-89D7-AC5951C18865}"/>
            </c:ext>
          </c:extLst>
        </c:ser>
        <c:dLbls>
          <c:dLblPos val="outEnd"/>
          <c:showLegendKey val="0"/>
          <c:showVal val="1"/>
          <c:showCatName val="0"/>
          <c:showSerName val="0"/>
          <c:showPercent val="0"/>
          <c:showBubbleSize val="0"/>
        </c:dLbls>
        <c:gapWidth val="150"/>
        <c:axId val="753318880"/>
        <c:axId val="753302656"/>
      </c:barChart>
      <c:catAx>
        <c:axId val="753318880"/>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53302656"/>
        <c:crosses val="autoZero"/>
        <c:auto val="1"/>
        <c:lblAlgn val="ctr"/>
        <c:lblOffset val="100"/>
        <c:noMultiLvlLbl val="0"/>
      </c:catAx>
      <c:valAx>
        <c:axId val="75330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53318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Кількість проведених службових розслідувань за відомостями щодо порушення прав і свобод людини (всього - 6108)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39439699696413499"/>
          <c:y val="0.10191873589164785"/>
          <c:w val="0.47185582377060731"/>
          <c:h val="0.85444268676347734"/>
        </c:manualLayout>
      </c:layout>
      <c:barChart>
        <c:barDir val="bar"/>
        <c:grouping val="clustered"/>
        <c:varyColors val="0"/>
        <c:ser>
          <c:idx val="0"/>
          <c:order val="0"/>
          <c:tx>
            <c:strRef>
              <c:f>'СР по правам'!$B$3</c:f>
              <c:strCache>
                <c:ptCount val="1"/>
                <c:pt idx="0">
                  <c:v>2 місяці 2018 року</c:v>
                </c:pt>
              </c:strCache>
            </c:strRef>
          </c:tx>
          <c:spPr>
            <a:solidFill>
              <a:schemeClr val="accent1">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a:noFill/>
                    </a:ln>
                    <a:effectLst/>
                  </c:spPr>
                </c15:leaderLines>
              </c:ext>
            </c:extLst>
          </c:dLbls>
          <c:cat>
            <c:strRef>
              <c:f>'СР по правам'!$A$4:$A$16</c:f>
              <c:strCache>
                <c:ptCount val="13"/>
                <c:pt idx="0">
                  <c:v>катування,  побиття, протиправного застосування фізичної сили</c:v>
                </c:pt>
                <c:pt idx="1">
                  <c:v>незаконного затримання, доставлення до підрозділу поліції</c:v>
                </c:pt>
                <c:pt idx="2">
                  <c:v>незаконного утримання в кімнатах для затриманих та доставлених чергових служб </c:v>
                </c:pt>
                <c:pt idx="3">
                  <c:v>незаконного утримання в ізоляторах тимчасового тримання</c:v>
                </c:pt>
                <c:pt idx="4">
                  <c:v>незаконного утримання в інших службових приміщеннях органів поліції </c:v>
                </c:pt>
                <c:pt idx="5">
                  <c:v>незаконного притягнення до адміністративної відповідальності </c:v>
                </c:pt>
                <c:pt idx="6">
                  <c:v>незаконного обшуку</c:v>
                </c:pt>
                <c:pt idx="7">
                  <c:v>незаконного притягнення до кримінальної відповідальності</c:v>
                </c:pt>
                <c:pt idx="8">
                  <c:v>расової, національної чи релігійної нетерпимості</c:v>
                </c:pt>
                <c:pt idx="9">
                  <c:v>позбавлення права на захист </c:v>
                </c:pt>
                <c:pt idx="10">
                  <c:v>примушування до вчинення дій (ст. ст.11, 18 КПК)  </c:v>
                </c:pt>
                <c:pt idx="11">
                  <c:v>обмеження вільного пересування (ст. 143 КПК)</c:v>
                </c:pt>
                <c:pt idx="12">
                  <c:v>інших порушень прав і свобод людини</c:v>
                </c:pt>
              </c:strCache>
            </c:strRef>
          </c:cat>
          <c:val>
            <c:numRef>
              <c:f>'СР по правам'!$B$4:$B$16</c:f>
              <c:numCache>
                <c:formatCode>General</c:formatCode>
                <c:ptCount val="13"/>
                <c:pt idx="0">
                  <c:v>78</c:v>
                </c:pt>
                <c:pt idx="1">
                  <c:v>22</c:v>
                </c:pt>
                <c:pt idx="2">
                  <c:v>2</c:v>
                </c:pt>
                <c:pt idx="3">
                  <c:v>0</c:v>
                </c:pt>
                <c:pt idx="4">
                  <c:v>4</c:v>
                </c:pt>
                <c:pt idx="5">
                  <c:v>80</c:v>
                </c:pt>
                <c:pt idx="6">
                  <c:v>7</c:v>
                </c:pt>
                <c:pt idx="7">
                  <c:v>1</c:v>
                </c:pt>
                <c:pt idx="8">
                  <c:v>0</c:v>
                </c:pt>
                <c:pt idx="9">
                  <c:v>1</c:v>
                </c:pt>
                <c:pt idx="10">
                  <c:v>1</c:v>
                </c:pt>
                <c:pt idx="11">
                  <c:v>1</c:v>
                </c:pt>
                <c:pt idx="12">
                  <c:v>88</c:v>
                </c:pt>
              </c:numCache>
            </c:numRef>
          </c:val>
          <c:extLst>
            <c:ext xmlns:c16="http://schemas.microsoft.com/office/drawing/2014/chart" uri="{C3380CC4-5D6E-409C-BE32-E72D297353CC}">
              <c16:uniqueId val="{00000000-D1D1-4166-9C03-96AC3995E3F9}"/>
            </c:ext>
          </c:extLst>
        </c:ser>
        <c:ser>
          <c:idx val="1"/>
          <c:order val="1"/>
          <c:tx>
            <c:strRef>
              <c:f>'СР по правам'!$C$3</c:f>
              <c:strCache>
                <c:ptCount val="1"/>
                <c:pt idx="0">
                  <c:v>2019 рік</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a:noFill/>
                    </a:ln>
                    <a:effectLst/>
                  </c:spPr>
                </c15:leaderLines>
              </c:ext>
            </c:extLst>
          </c:dLbls>
          <c:cat>
            <c:strRef>
              <c:f>'СР по правам'!$A$4:$A$16</c:f>
              <c:strCache>
                <c:ptCount val="13"/>
                <c:pt idx="0">
                  <c:v>катування,  побиття, протиправного застосування фізичної сили</c:v>
                </c:pt>
                <c:pt idx="1">
                  <c:v>незаконного затримання, доставлення до підрозділу поліції</c:v>
                </c:pt>
                <c:pt idx="2">
                  <c:v>незаконного утримання в кімнатах для затриманих та доставлених чергових служб </c:v>
                </c:pt>
                <c:pt idx="3">
                  <c:v>незаконного утримання в ізоляторах тимчасового тримання</c:v>
                </c:pt>
                <c:pt idx="4">
                  <c:v>незаконного утримання в інших службових приміщеннях органів поліції </c:v>
                </c:pt>
                <c:pt idx="5">
                  <c:v>незаконного притягнення до адміністративної відповідальності </c:v>
                </c:pt>
                <c:pt idx="6">
                  <c:v>незаконного обшуку</c:v>
                </c:pt>
                <c:pt idx="7">
                  <c:v>незаконного притягнення до кримінальної відповідальності</c:v>
                </c:pt>
                <c:pt idx="8">
                  <c:v>расової, національної чи релігійної нетерпимості</c:v>
                </c:pt>
                <c:pt idx="9">
                  <c:v>позбавлення права на захист </c:v>
                </c:pt>
                <c:pt idx="10">
                  <c:v>примушування до вчинення дій (ст. ст.11, 18 КПК)  </c:v>
                </c:pt>
                <c:pt idx="11">
                  <c:v>обмеження вільного пересування (ст. 143 КПК)</c:v>
                </c:pt>
                <c:pt idx="12">
                  <c:v>інших порушень прав і свобод людини</c:v>
                </c:pt>
              </c:strCache>
            </c:strRef>
          </c:cat>
          <c:val>
            <c:numRef>
              <c:f>'СР по правам'!$C$4:$C$16</c:f>
              <c:numCache>
                <c:formatCode>General</c:formatCode>
                <c:ptCount val="13"/>
                <c:pt idx="0">
                  <c:v>560</c:v>
                </c:pt>
                <c:pt idx="1">
                  <c:v>115</c:v>
                </c:pt>
                <c:pt idx="2">
                  <c:v>3</c:v>
                </c:pt>
                <c:pt idx="3">
                  <c:v>7</c:v>
                </c:pt>
                <c:pt idx="4">
                  <c:v>16</c:v>
                </c:pt>
                <c:pt idx="5">
                  <c:v>397</c:v>
                </c:pt>
                <c:pt idx="6">
                  <c:v>28</c:v>
                </c:pt>
                <c:pt idx="7">
                  <c:v>16</c:v>
                </c:pt>
                <c:pt idx="8">
                  <c:v>2</c:v>
                </c:pt>
                <c:pt idx="9">
                  <c:v>11</c:v>
                </c:pt>
                <c:pt idx="10">
                  <c:v>2</c:v>
                </c:pt>
                <c:pt idx="11">
                  <c:v>3</c:v>
                </c:pt>
                <c:pt idx="12">
                  <c:v>417</c:v>
                </c:pt>
              </c:numCache>
            </c:numRef>
          </c:val>
          <c:extLst>
            <c:ext xmlns:c16="http://schemas.microsoft.com/office/drawing/2014/chart" uri="{C3380CC4-5D6E-409C-BE32-E72D297353CC}">
              <c16:uniqueId val="{00000001-D1D1-4166-9C03-96AC3995E3F9}"/>
            </c:ext>
          </c:extLst>
        </c:ser>
        <c:ser>
          <c:idx val="2"/>
          <c:order val="2"/>
          <c:tx>
            <c:strRef>
              <c:f>'СР по правам'!$D$3</c:f>
              <c:strCache>
                <c:ptCount val="1"/>
                <c:pt idx="0">
                  <c:v>2020 рік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a:noFill/>
                    </a:ln>
                    <a:effectLst/>
                  </c:spPr>
                </c15:leaderLines>
              </c:ext>
            </c:extLst>
          </c:dLbls>
          <c:cat>
            <c:strRef>
              <c:f>'СР по правам'!$A$4:$A$16</c:f>
              <c:strCache>
                <c:ptCount val="13"/>
                <c:pt idx="0">
                  <c:v>катування,  побиття, протиправного застосування фізичної сили</c:v>
                </c:pt>
                <c:pt idx="1">
                  <c:v>незаконного затримання, доставлення до підрозділу поліції</c:v>
                </c:pt>
                <c:pt idx="2">
                  <c:v>незаконного утримання в кімнатах для затриманих та доставлених чергових служб </c:v>
                </c:pt>
                <c:pt idx="3">
                  <c:v>незаконного утримання в ізоляторах тимчасового тримання</c:v>
                </c:pt>
                <c:pt idx="4">
                  <c:v>незаконного утримання в інших службових приміщеннях органів поліції </c:v>
                </c:pt>
                <c:pt idx="5">
                  <c:v>незаконного притягнення до адміністративної відповідальності </c:v>
                </c:pt>
                <c:pt idx="6">
                  <c:v>незаконного обшуку</c:v>
                </c:pt>
                <c:pt idx="7">
                  <c:v>незаконного притягнення до кримінальної відповідальності</c:v>
                </c:pt>
                <c:pt idx="8">
                  <c:v>расової, національної чи релігійної нетерпимості</c:v>
                </c:pt>
                <c:pt idx="9">
                  <c:v>позбавлення права на захист </c:v>
                </c:pt>
                <c:pt idx="10">
                  <c:v>примушування до вчинення дій (ст. ст.11, 18 КПК)  </c:v>
                </c:pt>
                <c:pt idx="11">
                  <c:v>обмеження вільного пересування (ст. 143 КПК)</c:v>
                </c:pt>
                <c:pt idx="12">
                  <c:v>інших порушень прав і свобод людини</c:v>
                </c:pt>
              </c:strCache>
            </c:strRef>
          </c:cat>
          <c:val>
            <c:numRef>
              <c:f>'СР по правам'!$D$4:$D$16</c:f>
              <c:numCache>
                <c:formatCode>General</c:formatCode>
                <c:ptCount val="13"/>
                <c:pt idx="0">
                  <c:v>641</c:v>
                </c:pt>
                <c:pt idx="1">
                  <c:v>143</c:v>
                </c:pt>
                <c:pt idx="2">
                  <c:v>3</c:v>
                </c:pt>
                <c:pt idx="3">
                  <c:v>1</c:v>
                </c:pt>
                <c:pt idx="4">
                  <c:v>14</c:v>
                </c:pt>
                <c:pt idx="5">
                  <c:v>576</c:v>
                </c:pt>
                <c:pt idx="6">
                  <c:v>46</c:v>
                </c:pt>
                <c:pt idx="7">
                  <c:v>5</c:v>
                </c:pt>
                <c:pt idx="8">
                  <c:v>0</c:v>
                </c:pt>
                <c:pt idx="9">
                  <c:v>21</c:v>
                </c:pt>
                <c:pt idx="10">
                  <c:v>3</c:v>
                </c:pt>
                <c:pt idx="11">
                  <c:v>2</c:v>
                </c:pt>
                <c:pt idx="12">
                  <c:v>471</c:v>
                </c:pt>
              </c:numCache>
            </c:numRef>
          </c:val>
          <c:extLst>
            <c:ext xmlns:c16="http://schemas.microsoft.com/office/drawing/2014/chart" uri="{C3380CC4-5D6E-409C-BE32-E72D297353CC}">
              <c16:uniqueId val="{00000002-D1D1-4166-9C03-96AC3995E3F9}"/>
            </c:ext>
          </c:extLst>
        </c:ser>
        <c:ser>
          <c:idx val="3"/>
          <c:order val="3"/>
          <c:tx>
            <c:strRef>
              <c:f>'СР по правам'!$E$3</c:f>
              <c:strCache>
                <c:ptCount val="1"/>
                <c:pt idx="0">
                  <c:v>2021 рік</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a:noFill/>
                    </a:ln>
                    <a:effectLst/>
                  </c:spPr>
                </c15:leaderLines>
              </c:ext>
            </c:extLst>
          </c:dLbls>
          <c:cat>
            <c:strRef>
              <c:f>'СР по правам'!$A$4:$A$16</c:f>
              <c:strCache>
                <c:ptCount val="13"/>
                <c:pt idx="0">
                  <c:v>катування,  побиття, протиправного застосування фізичної сили</c:v>
                </c:pt>
                <c:pt idx="1">
                  <c:v>незаконного затримання, доставлення до підрозділу поліції</c:v>
                </c:pt>
                <c:pt idx="2">
                  <c:v>незаконного утримання в кімнатах для затриманих та доставлених чергових служб </c:v>
                </c:pt>
                <c:pt idx="3">
                  <c:v>незаконного утримання в ізоляторах тимчасового тримання</c:v>
                </c:pt>
                <c:pt idx="4">
                  <c:v>незаконного утримання в інших службових приміщеннях органів поліції </c:v>
                </c:pt>
                <c:pt idx="5">
                  <c:v>незаконного притягнення до адміністративної відповідальності </c:v>
                </c:pt>
                <c:pt idx="6">
                  <c:v>незаконного обшуку</c:v>
                </c:pt>
                <c:pt idx="7">
                  <c:v>незаконного притягнення до кримінальної відповідальності</c:v>
                </c:pt>
                <c:pt idx="8">
                  <c:v>расової, національної чи релігійної нетерпимості</c:v>
                </c:pt>
                <c:pt idx="9">
                  <c:v>позбавлення права на захист </c:v>
                </c:pt>
                <c:pt idx="10">
                  <c:v>примушування до вчинення дій (ст. ст.11, 18 КПК)  </c:v>
                </c:pt>
                <c:pt idx="11">
                  <c:v>обмеження вільного пересування (ст. 143 КПК)</c:v>
                </c:pt>
                <c:pt idx="12">
                  <c:v>інших порушень прав і свобод людини</c:v>
                </c:pt>
              </c:strCache>
            </c:strRef>
          </c:cat>
          <c:val>
            <c:numRef>
              <c:f>'СР по правам'!$E$4:$E$16</c:f>
              <c:numCache>
                <c:formatCode>General</c:formatCode>
                <c:ptCount val="13"/>
                <c:pt idx="0">
                  <c:v>590</c:v>
                </c:pt>
                <c:pt idx="1">
                  <c:v>172</c:v>
                </c:pt>
                <c:pt idx="2">
                  <c:v>6</c:v>
                </c:pt>
                <c:pt idx="3">
                  <c:v>3</c:v>
                </c:pt>
                <c:pt idx="4">
                  <c:v>9</c:v>
                </c:pt>
                <c:pt idx="5">
                  <c:v>675</c:v>
                </c:pt>
                <c:pt idx="6">
                  <c:v>31</c:v>
                </c:pt>
                <c:pt idx="7">
                  <c:v>8</c:v>
                </c:pt>
                <c:pt idx="8">
                  <c:v>0</c:v>
                </c:pt>
                <c:pt idx="9">
                  <c:v>16</c:v>
                </c:pt>
                <c:pt idx="10">
                  <c:v>8</c:v>
                </c:pt>
                <c:pt idx="11">
                  <c:v>4</c:v>
                </c:pt>
                <c:pt idx="12">
                  <c:v>596</c:v>
                </c:pt>
              </c:numCache>
            </c:numRef>
          </c:val>
          <c:extLst>
            <c:ext xmlns:c16="http://schemas.microsoft.com/office/drawing/2014/chart" uri="{C3380CC4-5D6E-409C-BE32-E72D297353CC}">
              <c16:uniqueId val="{00000003-D1D1-4166-9C03-96AC3995E3F9}"/>
            </c:ext>
          </c:extLst>
        </c:ser>
        <c:ser>
          <c:idx val="4"/>
          <c:order val="4"/>
          <c:tx>
            <c:strRef>
              <c:f>'СР по правам'!$F$3</c:f>
              <c:strCache>
                <c:ptCount val="1"/>
                <c:pt idx="0">
                  <c:v>2 місяці 2022 року</c:v>
                </c:pt>
              </c:strCache>
            </c:strRef>
          </c:tx>
          <c:spPr>
            <a:solidFill>
              <a:schemeClr val="accent1">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a:noFill/>
                    </a:ln>
                    <a:effectLst/>
                  </c:spPr>
                </c15:leaderLines>
              </c:ext>
            </c:extLst>
          </c:dLbls>
          <c:cat>
            <c:strRef>
              <c:f>'СР по правам'!$A$4:$A$16</c:f>
              <c:strCache>
                <c:ptCount val="13"/>
                <c:pt idx="0">
                  <c:v>катування,  побиття, протиправного застосування фізичної сили</c:v>
                </c:pt>
                <c:pt idx="1">
                  <c:v>незаконного затримання, доставлення до підрозділу поліції</c:v>
                </c:pt>
                <c:pt idx="2">
                  <c:v>незаконного утримання в кімнатах для затриманих та доставлених чергових служб </c:v>
                </c:pt>
                <c:pt idx="3">
                  <c:v>незаконного утримання в ізоляторах тимчасового тримання</c:v>
                </c:pt>
                <c:pt idx="4">
                  <c:v>незаконного утримання в інших службових приміщеннях органів поліції </c:v>
                </c:pt>
                <c:pt idx="5">
                  <c:v>незаконного притягнення до адміністративної відповідальності </c:v>
                </c:pt>
                <c:pt idx="6">
                  <c:v>незаконного обшуку</c:v>
                </c:pt>
                <c:pt idx="7">
                  <c:v>незаконного притягнення до кримінальної відповідальності</c:v>
                </c:pt>
                <c:pt idx="8">
                  <c:v>расової, національної чи релігійної нетерпимості</c:v>
                </c:pt>
                <c:pt idx="9">
                  <c:v>позбавлення права на захист </c:v>
                </c:pt>
                <c:pt idx="10">
                  <c:v>примушування до вчинення дій (ст. ст.11, 18 КПК)  </c:v>
                </c:pt>
                <c:pt idx="11">
                  <c:v>обмеження вільного пересування (ст. 143 КПК)</c:v>
                </c:pt>
                <c:pt idx="12">
                  <c:v>інших порушень прав і свобод людини</c:v>
                </c:pt>
              </c:strCache>
            </c:strRef>
          </c:cat>
          <c:val>
            <c:numRef>
              <c:f>'СР по правам'!$F$4:$F$16</c:f>
              <c:numCache>
                <c:formatCode>General</c:formatCode>
                <c:ptCount val="13"/>
                <c:pt idx="0">
                  <c:v>43</c:v>
                </c:pt>
                <c:pt idx="1">
                  <c:v>16</c:v>
                </c:pt>
                <c:pt idx="2">
                  <c:v>1</c:v>
                </c:pt>
                <c:pt idx="3">
                  <c:v>0</c:v>
                </c:pt>
                <c:pt idx="4">
                  <c:v>1</c:v>
                </c:pt>
                <c:pt idx="5">
                  <c:v>80</c:v>
                </c:pt>
                <c:pt idx="6">
                  <c:v>4</c:v>
                </c:pt>
                <c:pt idx="7">
                  <c:v>0</c:v>
                </c:pt>
                <c:pt idx="8">
                  <c:v>0</c:v>
                </c:pt>
                <c:pt idx="9">
                  <c:v>2</c:v>
                </c:pt>
                <c:pt idx="10">
                  <c:v>0</c:v>
                </c:pt>
                <c:pt idx="11">
                  <c:v>0</c:v>
                </c:pt>
                <c:pt idx="12">
                  <c:v>48</c:v>
                </c:pt>
              </c:numCache>
            </c:numRef>
          </c:val>
          <c:extLst>
            <c:ext xmlns:c16="http://schemas.microsoft.com/office/drawing/2014/chart" uri="{C3380CC4-5D6E-409C-BE32-E72D297353CC}">
              <c16:uniqueId val="{00000004-D1D1-4166-9C03-96AC3995E3F9}"/>
            </c:ext>
          </c:extLst>
        </c:ser>
        <c:dLbls>
          <c:dLblPos val="outEnd"/>
          <c:showLegendKey val="0"/>
          <c:showVal val="1"/>
          <c:showCatName val="0"/>
          <c:showSerName val="0"/>
          <c:showPercent val="0"/>
          <c:showBubbleSize val="0"/>
        </c:dLbls>
        <c:gapWidth val="0"/>
        <c:axId val="624692240"/>
        <c:axId val="624684336"/>
      </c:barChart>
      <c:catAx>
        <c:axId val="624692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24684336"/>
        <c:crosses val="autoZero"/>
        <c:auto val="1"/>
        <c:lblAlgn val="ctr"/>
        <c:lblOffset val="100"/>
        <c:noMultiLvlLbl val="0"/>
      </c:catAx>
      <c:valAx>
        <c:axId val="624684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24692240"/>
        <c:crosses val="autoZero"/>
        <c:crossBetween val="between"/>
      </c:valAx>
      <c:spPr>
        <a:noFill/>
        <a:ln>
          <a:noFill/>
        </a:ln>
        <a:effectLst/>
      </c:spPr>
    </c:plotArea>
    <c:legend>
      <c:legendPos val="r"/>
      <c:layout>
        <c:manualLayout>
          <c:xMode val="edge"/>
          <c:yMode val="edge"/>
          <c:x val="0.8911843852746455"/>
          <c:y val="0.46125320678030368"/>
          <c:w val="9.6181375938241456E-2"/>
          <c:h val="0.33178252549131138"/>
        </c:manualLayout>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uk-UA" sz="1400"/>
              <a:t>Кількість службових розслідувань, проведених за порушеннями службової дисципліни, не пов'язаними з правами і свободами людини (всього - 55650)</a:t>
            </a:r>
          </a:p>
        </c:rich>
      </c:tx>
      <c:layout>
        <c:manualLayout>
          <c:xMode val="edge"/>
          <c:yMode val="edge"/>
          <c:x val="0.10091059369316044"/>
          <c:y val="0"/>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uk-UA"/>
        </a:p>
      </c:txPr>
    </c:title>
    <c:autoTitleDeleted val="0"/>
    <c:plotArea>
      <c:layout/>
      <c:barChart>
        <c:barDir val="bar"/>
        <c:grouping val="clustered"/>
        <c:varyColors val="0"/>
        <c:ser>
          <c:idx val="0"/>
          <c:order val="0"/>
          <c:tx>
            <c:strRef>
              <c:f>'[Діаграми по антикорупційній програмі-30.08.2023.xlsx]СР по ПСД'!$B$2</c:f>
              <c:strCache>
                <c:ptCount val="1"/>
                <c:pt idx="0">
                  <c:v>2 місяці 2018 року</c:v>
                </c:pt>
              </c:strCache>
            </c:strRef>
          </c:tx>
          <c:spPr>
            <a:pattFill prst="narVert">
              <a:fgClr>
                <a:schemeClr val="accent5">
                  <a:tint val="54000"/>
                </a:schemeClr>
              </a:fgClr>
              <a:bgClr>
                <a:schemeClr val="accent5">
                  <a:tint val="54000"/>
                  <a:lumMod val="20000"/>
                  <a:lumOff val="80000"/>
                </a:schemeClr>
              </a:bgClr>
            </a:pattFill>
            <a:ln>
              <a:noFill/>
            </a:ln>
            <a:effectLst>
              <a:innerShdw blurRad="114300">
                <a:schemeClr val="accent5">
                  <a:tint val="54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'[Діаграми по антикорупційній програмі-30.08.2023.xlsx]СР по ПСД'!$A$3:$A$15</c:f>
              <c:strCache>
                <c:ptCount val="13"/>
                <c:pt idx="0">
                  <c:v>надходження подання щодо вчинення корупційного правопорушення</c:v>
                </c:pt>
                <c:pt idx="1">
                  <c:v>загибелі або поранення  поліцейського під час служби</c:v>
                </c:pt>
                <c:pt idx="2">
                  <c:v>недотримання підстав та порядку застосування поліцейських заходів примусу</c:v>
                </c:pt>
                <c:pt idx="3">
                  <c:v>недотримання норм КПК під час проведення досудового розслідування</c:v>
                </c:pt>
                <c:pt idx="4">
                  <c:v>втрати службового посвідчення чи жетона</c:v>
                </c:pt>
                <c:pt idx="5">
                  <c:v>втрати зброї або боєприпасів</c:v>
                </c:pt>
                <c:pt idx="6">
                  <c:v>втрата спецзасобів чи їх відсутність</c:v>
                </c:pt>
                <c:pt idx="7">
                  <c:v>втрата матеріалів досудового розслідування, справ оперативного обліку та справ про адміністративні правопорушення, речових доказів </c:v>
                </c:pt>
                <c:pt idx="8">
                  <c:v>розголошення інформації, яка містить таємницю, що охороняється законом</c:v>
                </c:pt>
                <c:pt idx="9">
                  <c:v>порушення фінансово-господарського характеру</c:v>
                </c:pt>
                <c:pt idx="10">
                  <c:v>перебування на службі в стані сп’яніння </c:v>
                </c:pt>
                <c:pt idx="11">
                  <c:v>приховування від обліку заяв і повідомлень про вчинені кримінальні та адміністративні правопорушення</c:v>
                </c:pt>
                <c:pt idx="12">
                  <c:v>інші порушення</c:v>
                </c:pt>
              </c:strCache>
            </c:strRef>
          </c:cat>
          <c:val>
            <c:numRef>
              <c:f>'[Діаграми по антикорупційній програмі-30.08.2023.xlsx]СР по ПСД'!$B$3:$B$15</c:f>
              <c:numCache>
                <c:formatCode>General</c:formatCode>
                <c:ptCount val="13"/>
                <c:pt idx="0">
                  <c:v>11</c:v>
                </c:pt>
                <c:pt idx="1">
                  <c:v>78</c:v>
                </c:pt>
                <c:pt idx="2">
                  <c:v>30</c:v>
                </c:pt>
                <c:pt idx="3">
                  <c:v>338</c:v>
                </c:pt>
                <c:pt idx="4">
                  <c:v>26</c:v>
                </c:pt>
                <c:pt idx="5">
                  <c:v>2</c:v>
                </c:pt>
                <c:pt idx="6">
                  <c:v>5</c:v>
                </c:pt>
                <c:pt idx="7">
                  <c:v>11</c:v>
                </c:pt>
                <c:pt idx="8">
                  <c:v>2</c:v>
                </c:pt>
                <c:pt idx="9">
                  <c:v>9</c:v>
                </c:pt>
                <c:pt idx="10">
                  <c:v>16</c:v>
                </c:pt>
                <c:pt idx="11">
                  <c:v>49</c:v>
                </c:pt>
                <c:pt idx="12">
                  <c:v>1673</c:v>
                </c:pt>
              </c:numCache>
            </c:numRef>
          </c:val>
          <c:extLst>
            <c:ext xmlns:c16="http://schemas.microsoft.com/office/drawing/2014/chart" uri="{C3380CC4-5D6E-409C-BE32-E72D297353CC}">
              <c16:uniqueId val="{00000000-B0D1-47CC-9546-7BDABDAA5C63}"/>
            </c:ext>
          </c:extLst>
        </c:ser>
        <c:ser>
          <c:idx val="1"/>
          <c:order val="1"/>
          <c:tx>
            <c:strRef>
              <c:f>'[Діаграми по антикорупційній програмі-30.08.2023.xlsx]СР по ПСД'!$C$2</c:f>
              <c:strCache>
                <c:ptCount val="1"/>
                <c:pt idx="0">
                  <c:v>2019 рік</c:v>
                </c:pt>
              </c:strCache>
            </c:strRef>
          </c:tx>
          <c:spPr>
            <a:pattFill prst="narVert">
              <a:fgClr>
                <a:schemeClr val="accent5">
                  <a:tint val="77000"/>
                </a:schemeClr>
              </a:fgClr>
              <a:bgClr>
                <a:schemeClr val="accent5">
                  <a:tint val="77000"/>
                  <a:lumMod val="20000"/>
                  <a:lumOff val="80000"/>
                </a:schemeClr>
              </a:bgClr>
            </a:pattFill>
            <a:ln>
              <a:noFill/>
            </a:ln>
            <a:effectLst>
              <a:innerShdw blurRad="114300">
                <a:schemeClr val="accent5">
                  <a:tint val="77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'[Діаграми по антикорупційній програмі-30.08.2023.xlsx]СР по ПСД'!$A$3:$A$15</c:f>
              <c:strCache>
                <c:ptCount val="13"/>
                <c:pt idx="0">
                  <c:v>надходження подання щодо вчинення корупційного правопорушення</c:v>
                </c:pt>
                <c:pt idx="1">
                  <c:v>загибелі або поранення  поліцейського під час служби</c:v>
                </c:pt>
                <c:pt idx="2">
                  <c:v>недотримання підстав та порядку застосування поліцейських заходів примусу</c:v>
                </c:pt>
                <c:pt idx="3">
                  <c:v>недотримання норм КПК під час проведення досудового розслідування</c:v>
                </c:pt>
                <c:pt idx="4">
                  <c:v>втрати службового посвідчення чи жетона</c:v>
                </c:pt>
                <c:pt idx="5">
                  <c:v>втрати зброї або боєприпасів</c:v>
                </c:pt>
                <c:pt idx="6">
                  <c:v>втрата спецзасобів чи їх відсутність</c:v>
                </c:pt>
                <c:pt idx="7">
                  <c:v>втрата матеріалів досудового розслідування, справ оперативного обліку та справ про адміністративні правопорушення, речових доказів </c:v>
                </c:pt>
                <c:pt idx="8">
                  <c:v>розголошення інформації, яка містить таємницю, що охороняється законом</c:v>
                </c:pt>
                <c:pt idx="9">
                  <c:v>порушення фінансово-господарського характеру</c:v>
                </c:pt>
                <c:pt idx="10">
                  <c:v>перебування на службі в стані сп’яніння </c:v>
                </c:pt>
                <c:pt idx="11">
                  <c:v>приховування від обліку заяв і повідомлень про вчинені кримінальні та адміністративні правопорушення</c:v>
                </c:pt>
                <c:pt idx="12">
                  <c:v>інші порушення</c:v>
                </c:pt>
              </c:strCache>
            </c:strRef>
          </c:cat>
          <c:val>
            <c:numRef>
              <c:f>'[Діаграми по антикорупційній програмі-30.08.2023.xlsx]СР по ПСД'!$C$3:$C$15</c:f>
              <c:numCache>
                <c:formatCode>General</c:formatCode>
                <c:ptCount val="13"/>
                <c:pt idx="0">
                  <c:v>69</c:v>
                </c:pt>
                <c:pt idx="1">
                  <c:v>415</c:v>
                </c:pt>
                <c:pt idx="2">
                  <c:v>136</c:v>
                </c:pt>
                <c:pt idx="3">
                  <c:v>2389</c:v>
                </c:pt>
                <c:pt idx="4">
                  <c:v>152</c:v>
                </c:pt>
                <c:pt idx="5">
                  <c:v>7</c:v>
                </c:pt>
                <c:pt idx="6">
                  <c:v>11</c:v>
                </c:pt>
                <c:pt idx="7">
                  <c:v>73</c:v>
                </c:pt>
                <c:pt idx="8">
                  <c:v>26</c:v>
                </c:pt>
                <c:pt idx="9">
                  <c:v>56</c:v>
                </c:pt>
                <c:pt idx="10">
                  <c:v>160</c:v>
                </c:pt>
                <c:pt idx="11">
                  <c:v>331</c:v>
                </c:pt>
                <c:pt idx="12">
                  <c:v>11077</c:v>
                </c:pt>
              </c:numCache>
            </c:numRef>
          </c:val>
          <c:extLst>
            <c:ext xmlns:c16="http://schemas.microsoft.com/office/drawing/2014/chart" uri="{C3380CC4-5D6E-409C-BE32-E72D297353CC}">
              <c16:uniqueId val="{00000001-B0D1-47CC-9546-7BDABDAA5C63}"/>
            </c:ext>
          </c:extLst>
        </c:ser>
        <c:ser>
          <c:idx val="2"/>
          <c:order val="2"/>
          <c:tx>
            <c:strRef>
              <c:f>'[Діаграми по антикорупційній програмі-30.08.2023.xlsx]СР по ПСД'!$D$2</c:f>
              <c:strCache>
                <c:ptCount val="1"/>
                <c:pt idx="0">
                  <c:v>2020 рік</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'[Діаграми по антикорупційній програмі-30.08.2023.xlsx]СР по ПСД'!$A$3:$A$15</c:f>
              <c:strCache>
                <c:ptCount val="13"/>
                <c:pt idx="0">
                  <c:v>надходження подання щодо вчинення корупційного правопорушення</c:v>
                </c:pt>
                <c:pt idx="1">
                  <c:v>загибелі або поранення  поліцейського під час служби</c:v>
                </c:pt>
                <c:pt idx="2">
                  <c:v>недотримання підстав та порядку застосування поліцейських заходів примусу</c:v>
                </c:pt>
                <c:pt idx="3">
                  <c:v>недотримання норм КПК під час проведення досудового розслідування</c:v>
                </c:pt>
                <c:pt idx="4">
                  <c:v>втрати службового посвідчення чи жетона</c:v>
                </c:pt>
                <c:pt idx="5">
                  <c:v>втрати зброї або боєприпасів</c:v>
                </c:pt>
                <c:pt idx="6">
                  <c:v>втрата спецзасобів чи їх відсутність</c:v>
                </c:pt>
                <c:pt idx="7">
                  <c:v>втрата матеріалів досудового розслідування, справ оперативного обліку та справ про адміністративні правопорушення, речових доказів </c:v>
                </c:pt>
                <c:pt idx="8">
                  <c:v>розголошення інформації, яка містить таємницю, що охороняється законом</c:v>
                </c:pt>
                <c:pt idx="9">
                  <c:v>порушення фінансово-господарського характеру</c:v>
                </c:pt>
                <c:pt idx="10">
                  <c:v>перебування на службі в стані сп’яніння </c:v>
                </c:pt>
                <c:pt idx="11">
                  <c:v>приховування від обліку заяв і повідомлень про вчинені кримінальні та адміністративні правопорушення</c:v>
                </c:pt>
                <c:pt idx="12">
                  <c:v>інші порушення</c:v>
                </c:pt>
              </c:strCache>
            </c:strRef>
          </c:cat>
          <c:val>
            <c:numRef>
              <c:f>'[Діаграми по антикорупційній програмі-30.08.2023.xlsx]СР по ПСД'!$D$3:$D$15</c:f>
              <c:numCache>
                <c:formatCode>General</c:formatCode>
                <c:ptCount val="13"/>
                <c:pt idx="0">
                  <c:v>29</c:v>
                </c:pt>
                <c:pt idx="1">
                  <c:v>464</c:v>
                </c:pt>
                <c:pt idx="2">
                  <c:v>125</c:v>
                </c:pt>
                <c:pt idx="3">
                  <c:v>3216</c:v>
                </c:pt>
                <c:pt idx="4">
                  <c:v>234</c:v>
                </c:pt>
                <c:pt idx="5">
                  <c:v>8</c:v>
                </c:pt>
                <c:pt idx="6">
                  <c:v>26</c:v>
                </c:pt>
                <c:pt idx="7">
                  <c:v>97</c:v>
                </c:pt>
                <c:pt idx="8">
                  <c:v>20</c:v>
                </c:pt>
                <c:pt idx="9">
                  <c:v>41</c:v>
                </c:pt>
                <c:pt idx="10">
                  <c:v>146</c:v>
                </c:pt>
                <c:pt idx="11">
                  <c:v>348</c:v>
                </c:pt>
                <c:pt idx="12">
                  <c:v>13372</c:v>
                </c:pt>
              </c:numCache>
            </c:numRef>
          </c:val>
          <c:extLst>
            <c:ext xmlns:c16="http://schemas.microsoft.com/office/drawing/2014/chart" uri="{C3380CC4-5D6E-409C-BE32-E72D297353CC}">
              <c16:uniqueId val="{00000002-B0D1-47CC-9546-7BDABDAA5C63}"/>
            </c:ext>
          </c:extLst>
        </c:ser>
        <c:ser>
          <c:idx val="3"/>
          <c:order val="3"/>
          <c:tx>
            <c:strRef>
              <c:f>'[Діаграми по антикорупційній програмі-30.08.2023.xlsx]СР по ПСД'!$E$2</c:f>
              <c:strCache>
                <c:ptCount val="1"/>
                <c:pt idx="0">
                  <c:v>2021 рік</c:v>
                </c:pt>
              </c:strCache>
            </c:strRef>
          </c:tx>
          <c:spPr>
            <a:pattFill prst="narVert">
              <a:fgClr>
                <a:schemeClr val="accent5">
                  <a:shade val="76000"/>
                </a:schemeClr>
              </a:fgClr>
              <a:bgClr>
                <a:schemeClr val="accent5">
                  <a:shade val="76000"/>
                  <a:lumMod val="20000"/>
                  <a:lumOff val="80000"/>
                </a:schemeClr>
              </a:bgClr>
            </a:pattFill>
            <a:ln>
              <a:noFill/>
            </a:ln>
            <a:effectLst>
              <a:innerShdw blurRad="114300">
                <a:schemeClr val="accent5">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'[Діаграми по антикорупційній програмі-30.08.2023.xlsx]СР по ПСД'!$A$3:$A$15</c:f>
              <c:strCache>
                <c:ptCount val="13"/>
                <c:pt idx="0">
                  <c:v>надходження подання щодо вчинення корупційного правопорушення</c:v>
                </c:pt>
                <c:pt idx="1">
                  <c:v>загибелі або поранення  поліцейського під час служби</c:v>
                </c:pt>
                <c:pt idx="2">
                  <c:v>недотримання підстав та порядку застосування поліцейських заходів примусу</c:v>
                </c:pt>
                <c:pt idx="3">
                  <c:v>недотримання норм КПК під час проведення досудового розслідування</c:v>
                </c:pt>
                <c:pt idx="4">
                  <c:v>втрати службового посвідчення чи жетона</c:v>
                </c:pt>
                <c:pt idx="5">
                  <c:v>втрати зброї або боєприпасів</c:v>
                </c:pt>
                <c:pt idx="6">
                  <c:v>втрата спецзасобів чи їх відсутність</c:v>
                </c:pt>
                <c:pt idx="7">
                  <c:v>втрата матеріалів досудового розслідування, справ оперативного обліку та справ про адміністративні правопорушення, речових доказів </c:v>
                </c:pt>
                <c:pt idx="8">
                  <c:v>розголошення інформації, яка містить таємницю, що охороняється законом</c:v>
                </c:pt>
                <c:pt idx="9">
                  <c:v>порушення фінансово-господарського характеру</c:v>
                </c:pt>
                <c:pt idx="10">
                  <c:v>перебування на службі в стані сп’яніння </c:v>
                </c:pt>
                <c:pt idx="11">
                  <c:v>приховування від обліку заяв і повідомлень про вчинені кримінальні та адміністративні правопорушення</c:v>
                </c:pt>
                <c:pt idx="12">
                  <c:v>інші порушення</c:v>
                </c:pt>
              </c:strCache>
            </c:strRef>
          </c:cat>
          <c:val>
            <c:numRef>
              <c:f>'[Діаграми по антикорупційній програмі-30.08.2023.xlsx]СР по ПСД'!$E$3:$E$15</c:f>
              <c:numCache>
                <c:formatCode>General</c:formatCode>
                <c:ptCount val="13"/>
                <c:pt idx="0">
                  <c:v>53</c:v>
                </c:pt>
                <c:pt idx="1">
                  <c:v>443</c:v>
                </c:pt>
                <c:pt idx="2">
                  <c:v>141</c:v>
                </c:pt>
                <c:pt idx="3">
                  <c:v>3446</c:v>
                </c:pt>
                <c:pt idx="4">
                  <c:v>357</c:v>
                </c:pt>
                <c:pt idx="5">
                  <c:v>4</c:v>
                </c:pt>
                <c:pt idx="6">
                  <c:v>14</c:v>
                </c:pt>
                <c:pt idx="7">
                  <c:v>101</c:v>
                </c:pt>
                <c:pt idx="8">
                  <c:v>22</c:v>
                </c:pt>
                <c:pt idx="9">
                  <c:v>32</c:v>
                </c:pt>
                <c:pt idx="10">
                  <c:v>150</c:v>
                </c:pt>
                <c:pt idx="11">
                  <c:v>282</c:v>
                </c:pt>
                <c:pt idx="12">
                  <c:v>15055</c:v>
                </c:pt>
              </c:numCache>
            </c:numRef>
          </c:val>
          <c:extLst>
            <c:ext xmlns:c16="http://schemas.microsoft.com/office/drawing/2014/chart" uri="{C3380CC4-5D6E-409C-BE32-E72D297353CC}">
              <c16:uniqueId val="{00000003-B0D1-47CC-9546-7BDABDAA5C63}"/>
            </c:ext>
          </c:extLst>
        </c:ser>
        <c:ser>
          <c:idx val="4"/>
          <c:order val="4"/>
          <c:tx>
            <c:strRef>
              <c:f>'[Діаграми по антикорупційній програмі-30.08.2023.xlsx]СР по ПСД'!$F$2</c:f>
              <c:strCache>
                <c:ptCount val="1"/>
                <c:pt idx="0">
                  <c:v>2 місяці 2022 року</c:v>
                </c:pt>
              </c:strCache>
            </c:strRef>
          </c:tx>
          <c:spPr>
            <a:pattFill prst="narVert">
              <a:fgClr>
                <a:schemeClr val="accent5">
                  <a:shade val="53000"/>
                </a:schemeClr>
              </a:fgClr>
              <a:bgClr>
                <a:schemeClr val="accent5">
                  <a:shade val="53000"/>
                  <a:lumMod val="20000"/>
                  <a:lumOff val="80000"/>
                </a:schemeClr>
              </a:bgClr>
            </a:pattFill>
            <a:ln>
              <a:noFill/>
            </a:ln>
            <a:effectLst>
              <a:innerShdw blurRad="114300">
                <a:schemeClr val="accent5">
                  <a:shade val="53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'[Діаграми по антикорупційній програмі-30.08.2023.xlsx]СР по ПСД'!$A$3:$A$15</c:f>
              <c:strCache>
                <c:ptCount val="13"/>
                <c:pt idx="0">
                  <c:v>надходження подання щодо вчинення корупційного правопорушення</c:v>
                </c:pt>
                <c:pt idx="1">
                  <c:v>загибелі або поранення  поліцейського під час служби</c:v>
                </c:pt>
                <c:pt idx="2">
                  <c:v>недотримання підстав та порядку застосування поліцейських заходів примусу</c:v>
                </c:pt>
                <c:pt idx="3">
                  <c:v>недотримання норм КПК під час проведення досудового розслідування</c:v>
                </c:pt>
                <c:pt idx="4">
                  <c:v>втрати службового посвідчення чи жетона</c:v>
                </c:pt>
                <c:pt idx="5">
                  <c:v>втрати зброї або боєприпасів</c:v>
                </c:pt>
                <c:pt idx="6">
                  <c:v>втрата спецзасобів чи їх відсутність</c:v>
                </c:pt>
                <c:pt idx="7">
                  <c:v>втрата матеріалів досудового розслідування, справ оперативного обліку та справ про адміністративні правопорушення, речових доказів </c:v>
                </c:pt>
                <c:pt idx="8">
                  <c:v>розголошення інформації, яка містить таємницю, що охороняється законом</c:v>
                </c:pt>
                <c:pt idx="9">
                  <c:v>порушення фінансово-господарського характеру</c:v>
                </c:pt>
                <c:pt idx="10">
                  <c:v>перебування на службі в стані сп’яніння </c:v>
                </c:pt>
                <c:pt idx="11">
                  <c:v>приховування від обліку заяв і повідомлень про вчинені кримінальні та адміністративні правопорушення</c:v>
                </c:pt>
                <c:pt idx="12">
                  <c:v>інші порушення</c:v>
                </c:pt>
              </c:strCache>
            </c:strRef>
          </c:cat>
          <c:val>
            <c:numRef>
              <c:f>'[Діаграми по антикорупційній програмі-30.08.2023.xlsx]СР по ПСД'!$F$3:$F$15</c:f>
              <c:numCache>
                <c:formatCode>General</c:formatCode>
                <c:ptCount val="13"/>
                <c:pt idx="0">
                  <c:v>17</c:v>
                </c:pt>
                <c:pt idx="1">
                  <c:v>83</c:v>
                </c:pt>
                <c:pt idx="2">
                  <c:v>17</c:v>
                </c:pt>
                <c:pt idx="3">
                  <c:v>631</c:v>
                </c:pt>
                <c:pt idx="4">
                  <c:v>78</c:v>
                </c:pt>
                <c:pt idx="5">
                  <c:v>4</c:v>
                </c:pt>
                <c:pt idx="6">
                  <c:v>3</c:v>
                </c:pt>
                <c:pt idx="7">
                  <c:v>19</c:v>
                </c:pt>
                <c:pt idx="8">
                  <c:v>3</c:v>
                </c:pt>
                <c:pt idx="9">
                  <c:v>1</c:v>
                </c:pt>
                <c:pt idx="10">
                  <c:v>27</c:v>
                </c:pt>
                <c:pt idx="11">
                  <c:v>102</c:v>
                </c:pt>
                <c:pt idx="12">
                  <c:v>2195</c:v>
                </c:pt>
              </c:numCache>
            </c:numRef>
          </c:val>
          <c:extLst>
            <c:ext xmlns:c16="http://schemas.microsoft.com/office/drawing/2014/chart" uri="{C3380CC4-5D6E-409C-BE32-E72D297353CC}">
              <c16:uniqueId val="{00000004-B0D1-47CC-9546-7BDABDAA5C63}"/>
            </c:ext>
          </c:extLst>
        </c:ser>
        <c:dLbls>
          <c:dLblPos val="outEnd"/>
          <c:showLegendKey val="0"/>
          <c:showVal val="1"/>
          <c:showCatName val="0"/>
          <c:showSerName val="0"/>
          <c:showPercent val="0"/>
          <c:showBubbleSize val="0"/>
        </c:dLbls>
        <c:gapWidth val="227"/>
        <c:overlap val="-48"/>
        <c:axId val="633643840"/>
        <c:axId val="633633856"/>
      </c:barChart>
      <c:catAx>
        <c:axId val="63364384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33633856"/>
        <c:crosses val="autoZero"/>
        <c:auto val="1"/>
        <c:lblAlgn val="ctr"/>
        <c:lblOffset val="100"/>
        <c:noMultiLvlLbl val="0"/>
      </c:catAx>
      <c:valAx>
        <c:axId val="633633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336438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Кількість дисциплінарних комісій, утворених для перевірки відомостей щодо порушення конституційних прав і свобод людини</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ofPieChart>
        <c:ofPieType val="pie"/>
        <c:varyColors val="1"/>
        <c:ser>
          <c:idx val="0"/>
          <c:order val="0"/>
          <c:dPt>
            <c:idx val="0"/>
            <c:bubble3D val="0"/>
            <c:spPr>
              <a:solidFill>
                <a:schemeClr val="accent5">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FA5-4DCC-9D51-8BD16B89973E}"/>
              </c:ext>
            </c:extLst>
          </c:dPt>
          <c:dPt>
            <c:idx val="1"/>
            <c:bubble3D val="0"/>
            <c:spPr>
              <a:solidFill>
                <a:schemeClr val="accent5">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FA5-4DCC-9D51-8BD16B89973E}"/>
              </c:ext>
            </c:extLst>
          </c:dPt>
          <c:dPt>
            <c:idx val="2"/>
            <c:bubble3D val="0"/>
            <c:spPr>
              <a:solidFill>
                <a:schemeClr val="accent5">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FA5-4DCC-9D51-8BD16B89973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Дисц.комісії!$A$3:$A$4</c:f>
              <c:strCache>
                <c:ptCount val="2"/>
                <c:pt idx="0">
                  <c:v>Кількість дисциплінарних комісій, до яких залучалися представники громадськості</c:v>
                </c:pt>
                <c:pt idx="1">
                  <c:v>Кількість дисциплінарних комісій, до яких не залучалися представники громадськості</c:v>
                </c:pt>
              </c:strCache>
            </c:strRef>
          </c:cat>
          <c:val>
            <c:numRef>
              <c:f>Дисц.комісії!$B$3:$B$4</c:f>
              <c:numCache>
                <c:formatCode>General</c:formatCode>
                <c:ptCount val="2"/>
                <c:pt idx="0">
                  <c:v>5</c:v>
                </c:pt>
                <c:pt idx="1">
                  <c:v>3938</c:v>
                </c:pt>
              </c:numCache>
            </c:numRef>
          </c:val>
          <c:extLst>
            <c:ext xmlns:c16="http://schemas.microsoft.com/office/drawing/2014/chart" uri="{C3380CC4-5D6E-409C-BE32-E72D297353CC}">
              <c16:uniqueId val="{00000006-3FA5-4DCC-9D51-8BD16B89973E}"/>
            </c:ext>
          </c:extLst>
        </c:ser>
        <c:dLbls>
          <c:showLegendKey val="0"/>
          <c:showVal val="0"/>
          <c:showCatName val="0"/>
          <c:showSerName val="0"/>
          <c:showPercent val="1"/>
          <c:showBubbleSize val="0"/>
          <c:showLeaderLines val="1"/>
        </c:dLbls>
        <c:gapWidth val="150"/>
        <c:secondPieSize val="75"/>
        <c:serLines>
          <c:spPr>
            <a:ln w="9525">
              <a:solidFill>
                <a:schemeClr val="dk1">
                  <a:lumMod val="50000"/>
                  <a:lumOff val="50000"/>
                </a:schemeClr>
              </a:solidFill>
              <a:round/>
            </a:ln>
            <a:effectLst/>
          </c:spPr>
        </c:serLines>
      </c:of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withinLinearReversed" id="25">
  <a:schemeClr val="accent5"/>
</cs:colorStyle>
</file>

<file path=word/charts/colors11.xml><?xml version="1.0" encoding="utf-8"?>
<cs:colorStyle xmlns:cs="http://schemas.microsoft.com/office/drawing/2012/chartStyle" xmlns:a="http://schemas.openxmlformats.org/drawingml/2006/main" meth="withinLinearReversed" id="25">
  <a:schemeClr val="accent5"/>
</cs:colorStyle>
</file>

<file path=word/charts/colors12.xml><?xml version="1.0" encoding="utf-8"?>
<cs:colorStyle xmlns:cs="http://schemas.microsoft.com/office/drawing/2012/chartStyle" xmlns:a="http://schemas.openxmlformats.org/drawingml/2006/main" meth="withinLinearReversed" id="25">
  <a:schemeClr val="accent5"/>
</cs:colorStyle>
</file>

<file path=word/charts/colors13.xml><?xml version="1.0" encoding="utf-8"?>
<cs:colorStyle xmlns:cs="http://schemas.microsoft.com/office/drawing/2012/chartStyle" xmlns:a="http://schemas.openxmlformats.org/drawingml/2006/main" meth="withinLinearReversed" id="25">
  <a:schemeClr val="accent5"/>
</cs:colorStyle>
</file>

<file path=word/charts/colors14.xml><?xml version="1.0" encoding="utf-8"?>
<cs:colorStyle xmlns:cs="http://schemas.microsoft.com/office/drawing/2012/chartStyle" xmlns:a="http://schemas.openxmlformats.org/drawingml/2006/main" meth="withinLinearReversed" id="25">
  <a:schemeClr val="accent5"/>
</cs:colorStyle>
</file>

<file path=word/charts/colors15.xml><?xml version="1.0" encoding="utf-8"?>
<cs:colorStyle xmlns:cs="http://schemas.microsoft.com/office/drawing/2012/chartStyle" xmlns:a="http://schemas.openxmlformats.org/drawingml/2006/main" meth="withinLinearReversed" id="25">
  <a:schemeClr val="accent5"/>
</cs:colorStyle>
</file>

<file path=word/charts/colors16.xml><?xml version="1.0" encoding="utf-8"?>
<cs:colorStyle xmlns:cs="http://schemas.microsoft.com/office/drawing/2012/chartStyle" xmlns:a="http://schemas.openxmlformats.org/drawingml/2006/main" meth="withinLinearReversed" id="25">
  <a:schemeClr val="accent5"/>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withinLinearReversed" id="25">
  <a:schemeClr val="accent5"/>
</cs:colorStyle>
</file>

<file path=word/charts/colors26.xml><?xml version="1.0" encoding="utf-8"?>
<cs:colorStyle xmlns:cs="http://schemas.microsoft.com/office/drawing/2012/chartStyle" xmlns:a="http://schemas.openxmlformats.org/drawingml/2006/main" meth="withinLinearReversed" id="21">
  <a:schemeClr val="accent1"/>
</cs:colorStyle>
</file>

<file path=word/charts/colors27.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5">
  <a:schemeClr val="accent5"/>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0E88-A85C-4FCB-9067-9515BAD5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96</Pages>
  <Words>140130</Words>
  <Characters>79875</Characters>
  <Application>Microsoft Office Word</Application>
  <DocSecurity>0</DocSecurity>
  <Lines>665</Lines>
  <Paragraphs>439</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219566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user_hp_aio</cp:lastModifiedBy>
  <cp:revision>23</cp:revision>
  <cp:lastPrinted>2023-09-13T13:47:00Z</cp:lastPrinted>
  <dcterms:created xsi:type="dcterms:W3CDTF">2023-11-24T09:25:00Z</dcterms:created>
  <dcterms:modified xsi:type="dcterms:W3CDTF">2023-11-24T10:49:00Z</dcterms:modified>
</cp:coreProperties>
</file>