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74" w:rsidRPr="00503774" w:rsidRDefault="00503774" w:rsidP="00503774">
      <w:pPr>
        <w:tabs>
          <w:tab w:val="left" w:pos="6379"/>
          <w:tab w:val="left" w:pos="6804"/>
        </w:tabs>
        <w:spacing w:line="240" w:lineRule="auto"/>
        <w:ind w:left="5812"/>
        <w:jc w:val="both"/>
        <w:rPr>
          <w:rFonts w:ascii="Times New Roman" w:hAnsi="Times New Roman" w:cs="Times New Roman"/>
          <w:sz w:val="28"/>
          <w:szCs w:val="28"/>
        </w:rPr>
      </w:pPr>
      <w:r w:rsidRPr="00503774">
        <w:rPr>
          <w:rFonts w:ascii="Times New Roman" w:hAnsi="Times New Roman" w:cs="Times New Roman"/>
          <w:sz w:val="28"/>
          <w:szCs w:val="28"/>
        </w:rPr>
        <w:t>ЗАТВЕРДЖЕНО</w:t>
      </w:r>
    </w:p>
    <w:p w:rsidR="00503774" w:rsidRDefault="00503774" w:rsidP="00503774">
      <w:pPr>
        <w:tabs>
          <w:tab w:val="left" w:pos="6237"/>
          <w:tab w:val="left" w:pos="6804"/>
        </w:tabs>
        <w:spacing w:line="240" w:lineRule="auto"/>
        <w:ind w:left="5812" w:right="-1"/>
        <w:jc w:val="both"/>
        <w:rPr>
          <w:rFonts w:ascii="Times New Roman" w:hAnsi="Times New Roman" w:cs="Times New Roman"/>
          <w:spacing w:val="56"/>
          <w:sz w:val="28"/>
          <w:szCs w:val="28"/>
        </w:rPr>
      </w:pPr>
      <w:r w:rsidRPr="00503774">
        <w:rPr>
          <w:rFonts w:ascii="Times New Roman" w:hAnsi="Times New Roman" w:cs="Times New Roman"/>
          <w:sz w:val="28"/>
          <w:szCs w:val="28"/>
        </w:rPr>
        <w:t xml:space="preserve">Наказ </w:t>
      </w:r>
      <w:proofErr w:type="spellStart"/>
      <w:r w:rsidRPr="00503774">
        <w:rPr>
          <w:rFonts w:ascii="Times New Roman" w:hAnsi="Times New Roman" w:cs="Times New Roman"/>
          <w:sz w:val="28"/>
          <w:szCs w:val="28"/>
        </w:rPr>
        <w:t>Міністерства</w:t>
      </w:r>
      <w:proofErr w:type="spellEnd"/>
      <w:r w:rsidRPr="00503774">
        <w:rPr>
          <w:rFonts w:ascii="Times New Roman" w:hAnsi="Times New Roman" w:cs="Times New Roman"/>
          <w:sz w:val="28"/>
          <w:szCs w:val="28"/>
        </w:rPr>
        <w:t xml:space="preserve"> </w:t>
      </w:r>
      <w:proofErr w:type="spellStart"/>
      <w:r w:rsidRPr="00503774">
        <w:rPr>
          <w:rFonts w:ascii="Times New Roman" w:hAnsi="Times New Roman" w:cs="Times New Roman"/>
          <w:sz w:val="28"/>
          <w:szCs w:val="28"/>
        </w:rPr>
        <w:t>внутрішніх</w:t>
      </w:r>
      <w:proofErr w:type="spellEnd"/>
      <w:r w:rsidRPr="00503774">
        <w:rPr>
          <w:rFonts w:ascii="Times New Roman" w:hAnsi="Times New Roman" w:cs="Times New Roman"/>
          <w:spacing w:val="56"/>
          <w:sz w:val="28"/>
          <w:szCs w:val="28"/>
        </w:rPr>
        <w:t xml:space="preserve"> </w:t>
      </w:r>
    </w:p>
    <w:p w:rsidR="00503774" w:rsidRPr="00503774" w:rsidRDefault="00503774" w:rsidP="00503774">
      <w:pPr>
        <w:tabs>
          <w:tab w:val="left" w:pos="6237"/>
          <w:tab w:val="left" w:pos="6804"/>
        </w:tabs>
        <w:spacing w:line="240" w:lineRule="auto"/>
        <w:ind w:left="5812" w:right="-1"/>
        <w:jc w:val="both"/>
        <w:rPr>
          <w:rFonts w:ascii="Times New Roman" w:hAnsi="Times New Roman" w:cs="Times New Roman"/>
          <w:spacing w:val="56"/>
          <w:sz w:val="28"/>
          <w:szCs w:val="28"/>
        </w:rPr>
      </w:pPr>
      <w:r w:rsidRPr="00503774">
        <w:rPr>
          <w:rFonts w:ascii="Times New Roman" w:hAnsi="Times New Roman" w:cs="Times New Roman"/>
          <w:sz w:val="28"/>
          <w:szCs w:val="28"/>
        </w:rPr>
        <w:t xml:space="preserve">справ </w:t>
      </w:r>
      <w:proofErr w:type="spellStart"/>
      <w:r w:rsidRPr="00503774">
        <w:rPr>
          <w:rFonts w:ascii="Times New Roman" w:hAnsi="Times New Roman" w:cs="Times New Roman"/>
          <w:spacing w:val="-4"/>
          <w:sz w:val="28"/>
          <w:szCs w:val="28"/>
        </w:rPr>
        <w:t>У</w:t>
      </w:r>
      <w:r w:rsidRPr="00503774">
        <w:rPr>
          <w:rFonts w:ascii="Times New Roman" w:hAnsi="Times New Roman" w:cs="Times New Roman"/>
          <w:sz w:val="28"/>
          <w:szCs w:val="28"/>
        </w:rPr>
        <w:t>країни</w:t>
      </w:r>
      <w:proofErr w:type="spellEnd"/>
    </w:p>
    <w:p w:rsidR="00503774" w:rsidRPr="00503774" w:rsidRDefault="00503774" w:rsidP="00503774">
      <w:pPr>
        <w:tabs>
          <w:tab w:val="left" w:pos="6237"/>
          <w:tab w:val="left" w:pos="6804"/>
        </w:tabs>
        <w:spacing w:line="240" w:lineRule="auto"/>
        <w:ind w:left="5812" w:right="-1"/>
        <w:rPr>
          <w:rFonts w:ascii="Times New Roman" w:hAnsi="Times New Roman" w:cs="Times New Roman"/>
          <w:sz w:val="28"/>
          <w:szCs w:val="28"/>
        </w:rPr>
      </w:pPr>
      <w:r w:rsidRPr="00503774">
        <w:rPr>
          <w:rFonts w:ascii="Times New Roman" w:hAnsi="Times New Roman" w:cs="Times New Roman"/>
          <w:sz w:val="28"/>
          <w:szCs w:val="28"/>
        </w:rPr>
        <w:t xml:space="preserve">18 </w:t>
      </w:r>
      <w:proofErr w:type="spellStart"/>
      <w:r w:rsidRPr="00503774">
        <w:rPr>
          <w:rFonts w:ascii="Times New Roman" w:hAnsi="Times New Roman" w:cs="Times New Roman"/>
          <w:sz w:val="28"/>
          <w:szCs w:val="28"/>
        </w:rPr>
        <w:t>серпня</w:t>
      </w:r>
      <w:proofErr w:type="spellEnd"/>
      <w:r w:rsidRPr="00503774">
        <w:rPr>
          <w:rFonts w:ascii="Times New Roman" w:hAnsi="Times New Roman" w:cs="Times New Roman"/>
          <w:sz w:val="28"/>
          <w:szCs w:val="28"/>
        </w:rPr>
        <w:t xml:space="preserve"> 2023 року № 686</w:t>
      </w:r>
    </w:p>
    <w:p w:rsidR="003662C7" w:rsidRPr="00503774" w:rsidRDefault="003662C7" w:rsidP="00503774">
      <w:pPr>
        <w:tabs>
          <w:tab w:val="left" w:pos="6379"/>
          <w:tab w:val="left" w:pos="6804"/>
        </w:tabs>
        <w:spacing w:line="360" w:lineRule="auto"/>
        <w:ind w:left="5103"/>
        <w:jc w:val="both"/>
        <w:rPr>
          <w:rFonts w:ascii="Times New Roman" w:eastAsia="Times New Roman" w:hAnsi="Times New Roman" w:cs="Times New Roman"/>
          <w:sz w:val="20"/>
        </w:rPr>
      </w:pPr>
    </w:p>
    <w:p w:rsidR="00173A61" w:rsidRPr="003662C7" w:rsidRDefault="00173A61" w:rsidP="00173A61">
      <w:pPr>
        <w:widowControl w:val="0"/>
        <w:autoSpaceDE w:val="0"/>
        <w:autoSpaceDN w:val="0"/>
        <w:spacing w:before="6" w:after="0" w:line="240" w:lineRule="auto"/>
        <w:rPr>
          <w:rFonts w:ascii="Times New Roman" w:eastAsia="Times New Roman" w:hAnsi="Times New Roman" w:cs="Times New Roman"/>
          <w:sz w:val="19"/>
          <w:lang w:val="uk-UA"/>
        </w:rPr>
      </w:pPr>
    </w:p>
    <w:p w:rsidR="003C4647" w:rsidRDefault="003C4647" w:rsidP="003C4647">
      <w:pPr>
        <w:pStyle w:val="af"/>
        <w:spacing w:before="0"/>
        <w:ind w:left="0" w:right="0"/>
        <w:rPr>
          <w:sz w:val="24"/>
          <w:szCs w:val="24"/>
        </w:rPr>
      </w:pPr>
      <w:bookmarkStart w:id="0" w:name="_GoBack"/>
      <w:r>
        <w:rPr>
          <w:sz w:val="24"/>
          <w:szCs w:val="24"/>
        </w:rPr>
        <w:t>Інформаційна картка адміністративної послуги</w:t>
      </w:r>
    </w:p>
    <w:p w:rsidR="000758FF" w:rsidRPr="003662C7" w:rsidRDefault="006A56C9" w:rsidP="006A56C9">
      <w:pPr>
        <w:pStyle w:val="a4"/>
        <w:spacing w:before="20"/>
        <w:ind w:left="1333" w:right="991"/>
        <w:jc w:val="center"/>
      </w:pPr>
      <w:r w:rsidRPr="003662C7">
        <w:rPr>
          <w:spacing w:val="-3"/>
        </w:rPr>
        <w:t xml:space="preserve">     з</w:t>
      </w:r>
      <w:r w:rsidR="000758FF" w:rsidRPr="003662C7">
        <w:rPr>
          <w:spacing w:val="-3"/>
        </w:rPr>
        <w:t xml:space="preserve"> </w:t>
      </w:r>
      <w:r w:rsidR="000758FF" w:rsidRPr="003662C7">
        <w:t>анулювання</w:t>
      </w:r>
      <w:r w:rsidR="000758FF" w:rsidRPr="003662C7">
        <w:rPr>
          <w:spacing w:val="-2"/>
        </w:rPr>
        <w:t xml:space="preserve"> </w:t>
      </w:r>
      <w:r w:rsidR="000758FF" w:rsidRPr="003662C7">
        <w:t>ліцензії</w:t>
      </w:r>
      <w:r w:rsidR="000758FF" w:rsidRPr="003662C7">
        <w:rPr>
          <w:spacing w:val="55"/>
        </w:rPr>
        <w:t xml:space="preserve"> </w:t>
      </w:r>
      <w:r w:rsidR="000758FF" w:rsidRPr="003662C7">
        <w:t>на</w:t>
      </w:r>
      <w:r w:rsidR="000758FF" w:rsidRPr="003662C7">
        <w:rPr>
          <w:spacing w:val="-2"/>
        </w:rPr>
        <w:t xml:space="preserve"> </w:t>
      </w:r>
      <w:r w:rsidR="000758FF" w:rsidRPr="003662C7">
        <w:t>провадження</w:t>
      </w:r>
      <w:r w:rsidR="000758FF" w:rsidRPr="003662C7">
        <w:rPr>
          <w:spacing w:val="-2"/>
        </w:rPr>
        <w:t xml:space="preserve"> </w:t>
      </w:r>
      <w:r w:rsidR="000758FF" w:rsidRPr="003662C7">
        <w:t>охоронної</w:t>
      </w:r>
      <w:r w:rsidR="000758FF" w:rsidRPr="003662C7">
        <w:rPr>
          <w:spacing w:val="-1"/>
        </w:rPr>
        <w:t xml:space="preserve"> </w:t>
      </w:r>
      <w:r w:rsidR="000758FF" w:rsidRPr="003662C7">
        <w:t>діяльності</w:t>
      </w:r>
    </w:p>
    <w:bookmarkEnd w:id="0"/>
    <w:p w:rsidR="000758FF" w:rsidRPr="003662C7" w:rsidRDefault="000758FF" w:rsidP="006A56C9">
      <w:pPr>
        <w:spacing w:before="11"/>
        <w:ind w:left="1333"/>
        <w:jc w:val="center"/>
        <w:rPr>
          <w:b/>
          <w:sz w:val="23"/>
          <w:lang w:val="uk-UA"/>
        </w:rPr>
      </w:pPr>
    </w:p>
    <w:p w:rsidR="00173A61" w:rsidRPr="003662C7" w:rsidRDefault="00173A61" w:rsidP="00173A61">
      <w:pPr>
        <w:widowControl w:val="0"/>
        <w:autoSpaceDE w:val="0"/>
        <w:autoSpaceDN w:val="0"/>
        <w:spacing w:after="0" w:line="274" w:lineRule="exact"/>
        <w:ind w:left="1336" w:right="1343"/>
        <w:jc w:val="center"/>
        <w:rPr>
          <w:rFonts w:ascii="Times New Roman" w:eastAsia="Times New Roman" w:hAnsi="Times New Roman" w:cs="Times New Roman"/>
          <w:b/>
          <w:bCs/>
          <w:sz w:val="28"/>
          <w:szCs w:val="28"/>
          <w:lang w:val="uk-UA"/>
        </w:rPr>
      </w:pPr>
      <w:r w:rsidRPr="003662C7">
        <w:rPr>
          <w:rFonts w:ascii="Times New Roman" w:eastAsia="Times New Roman" w:hAnsi="Times New Roman" w:cs="Times New Roman"/>
          <w:b/>
          <w:bCs/>
          <w:sz w:val="28"/>
          <w:szCs w:val="28"/>
          <w:u w:val="thick"/>
          <w:lang w:val="uk-UA"/>
        </w:rPr>
        <w:t>Міністерство</w:t>
      </w:r>
      <w:r w:rsidRPr="003662C7">
        <w:rPr>
          <w:rFonts w:ascii="Times New Roman" w:eastAsia="Times New Roman" w:hAnsi="Times New Roman" w:cs="Times New Roman"/>
          <w:b/>
          <w:bCs/>
          <w:spacing w:val="-4"/>
          <w:sz w:val="28"/>
          <w:szCs w:val="28"/>
          <w:u w:val="thick"/>
          <w:lang w:val="uk-UA"/>
        </w:rPr>
        <w:t xml:space="preserve"> </w:t>
      </w:r>
      <w:r w:rsidRPr="003662C7">
        <w:rPr>
          <w:rFonts w:ascii="Times New Roman" w:eastAsia="Times New Roman" w:hAnsi="Times New Roman" w:cs="Times New Roman"/>
          <w:b/>
          <w:bCs/>
          <w:sz w:val="28"/>
          <w:szCs w:val="28"/>
          <w:u w:val="thick"/>
          <w:lang w:val="uk-UA"/>
        </w:rPr>
        <w:t>внутрішніх</w:t>
      </w:r>
      <w:r w:rsidRPr="003662C7">
        <w:rPr>
          <w:rFonts w:ascii="Times New Roman" w:eastAsia="Times New Roman" w:hAnsi="Times New Roman" w:cs="Times New Roman"/>
          <w:b/>
          <w:bCs/>
          <w:spacing w:val="-3"/>
          <w:sz w:val="28"/>
          <w:szCs w:val="28"/>
          <w:u w:val="thick"/>
          <w:lang w:val="uk-UA"/>
        </w:rPr>
        <w:t xml:space="preserve"> </w:t>
      </w:r>
      <w:r w:rsidRPr="003662C7">
        <w:rPr>
          <w:rFonts w:ascii="Times New Roman" w:eastAsia="Times New Roman" w:hAnsi="Times New Roman" w:cs="Times New Roman"/>
          <w:b/>
          <w:bCs/>
          <w:sz w:val="28"/>
          <w:szCs w:val="28"/>
          <w:u w:val="thick"/>
          <w:lang w:val="uk-UA"/>
        </w:rPr>
        <w:t>справ</w:t>
      </w:r>
      <w:r w:rsidRPr="003662C7">
        <w:rPr>
          <w:rFonts w:ascii="Times New Roman" w:eastAsia="Times New Roman" w:hAnsi="Times New Roman" w:cs="Times New Roman"/>
          <w:b/>
          <w:bCs/>
          <w:spacing w:val="-2"/>
          <w:sz w:val="28"/>
          <w:szCs w:val="28"/>
          <w:u w:val="thick"/>
          <w:lang w:val="uk-UA"/>
        </w:rPr>
        <w:t xml:space="preserve"> </w:t>
      </w:r>
      <w:r w:rsidRPr="003662C7">
        <w:rPr>
          <w:rFonts w:ascii="Times New Roman" w:eastAsia="Times New Roman" w:hAnsi="Times New Roman" w:cs="Times New Roman"/>
          <w:b/>
          <w:bCs/>
          <w:sz w:val="28"/>
          <w:szCs w:val="28"/>
          <w:u w:val="thick"/>
          <w:lang w:val="uk-UA"/>
        </w:rPr>
        <w:t>України</w:t>
      </w:r>
    </w:p>
    <w:p w:rsidR="00173A61" w:rsidRPr="003662C7" w:rsidRDefault="00173A61" w:rsidP="00173A61">
      <w:pPr>
        <w:widowControl w:val="0"/>
        <w:autoSpaceDE w:val="0"/>
        <w:autoSpaceDN w:val="0"/>
        <w:spacing w:after="0" w:line="240" w:lineRule="auto"/>
        <w:ind w:left="1332" w:right="1343"/>
        <w:jc w:val="center"/>
        <w:rPr>
          <w:rFonts w:ascii="Times New Roman" w:eastAsia="Times New Roman" w:hAnsi="Times New Roman" w:cs="Times New Roman"/>
          <w:sz w:val="20"/>
          <w:lang w:val="uk-UA"/>
        </w:rPr>
      </w:pPr>
      <w:r w:rsidRPr="003662C7">
        <w:rPr>
          <w:rFonts w:ascii="Times New Roman" w:eastAsia="Times New Roman" w:hAnsi="Times New Roman" w:cs="Times New Roman"/>
          <w:sz w:val="20"/>
          <w:lang w:val="uk-UA"/>
        </w:rPr>
        <w:t>(найменування</w:t>
      </w:r>
      <w:r w:rsidRPr="003662C7">
        <w:rPr>
          <w:rFonts w:ascii="Times New Roman" w:eastAsia="Times New Roman" w:hAnsi="Times New Roman" w:cs="Times New Roman"/>
          <w:spacing w:val="-6"/>
          <w:sz w:val="20"/>
          <w:lang w:val="uk-UA"/>
        </w:rPr>
        <w:t xml:space="preserve"> </w:t>
      </w:r>
      <w:r w:rsidRPr="003662C7">
        <w:rPr>
          <w:rFonts w:ascii="Times New Roman" w:eastAsia="Times New Roman" w:hAnsi="Times New Roman" w:cs="Times New Roman"/>
          <w:sz w:val="20"/>
          <w:lang w:val="uk-UA"/>
        </w:rPr>
        <w:t>суб’єкта</w:t>
      </w:r>
      <w:r w:rsidRPr="003662C7">
        <w:rPr>
          <w:rFonts w:ascii="Times New Roman" w:eastAsia="Times New Roman" w:hAnsi="Times New Roman" w:cs="Times New Roman"/>
          <w:spacing w:val="-3"/>
          <w:sz w:val="20"/>
          <w:lang w:val="uk-UA"/>
        </w:rPr>
        <w:t xml:space="preserve"> </w:t>
      </w:r>
      <w:r w:rsidRPr="003662C7">
        <w:rPr>
          <w:rFonts w:ascii="Times New Roman" w:eastAsia="Times New Roman" w:hAnsi="Times New Roman" w:cs="Times New Roman"/>
          <w:sz w:val="20"/>
          <w:lang w:val="uk-UA"/>
        </w:rPr>
        <w:t>надання</w:t>
      </w:r>
      <w:r w:rsidRPr="003662C7">
        <w:rPr>
          <w:rFonts w:ascii="Times New Roman" w:eastAsia="Times New Roman" w:hAnsi="Times New Roman" w:cs="Times New Roman"/>
          <w:spacing w:val="-7"/>
          <w:sz w:val="20"/>
          <w:lang w:val="uk-UA"/>
        </w:rPr>
        <w:t xml:space="preserve"> </w:t>
      </w:r>
      <w:r w:rsidRPr="003662C7">
        <w:rPr>
          <w:rFonts w:ascii="Times New Roman" w:eastAsia="Times New Roman" w:hAnsi="Times New Roman" w:cs="Times New Roman"/>
          <w:sz w:val="20"/>
          <w:lang w:val="uk-UA"/>
        </w:rPr>
        <w:t>адміністративної</w:t>
      </w:r>
      <w:r w:rsidRPr="003662C7">
        <w:rPr>
          <w:rFonts w:ascii="Times New Roman" w:eastAsia="Times New Roman" w:hAnsi="Times New Roman" w:cs="Times New Roman"/>
          <w:spacing w:val="-3"/>
          <w:sz w:val="20"/>
          <w:lang w:val="uk-UA"/>
        </w:rPr>
        <w:t xml:space="preserve"> </w:t>
      </w:r>
      <w:r w:rsidRPr="003662C7">
        <w:rPr>
          <w:rFonts w:ascii="Times New Roman" w:eastAsia="Times New Roman" w:hAnsi="Times New Roman" w:cs="Times New Roman"/>
          <w:sz w:val="20"/>
          <w:lang w:val="uk-UA"/>
        </w:rPr>
        <w:t>послуги)</w:t>
      </w:r>
    </w:p>
    <w:p w:rsidR="00173A61" w:rsidRPr="003662C7" w:rsidRDefault="00173A61" w:rsidP="00173A61">
      <w:pPr>
        <w:widowControl w:val="0"/>
        <w:autoSpaceDE w:val="0"/>
        <w:autoSpaceDN w:val="0"/>
        <w:spacing w:after="0" w:line="240" w:lineRule="auto"/>
        <w:ind w:left="1332" w:right="1343"/>
        <w:jc w:val="center"/>
        <w:rPr>
          <w:rFonts w:ascii="Times New Roman" w:eastAsia="Times New Roman" w:hAnsi="Times New Roman" w:cs="Times New Roman"/>
          <w:sz w:val="20"/>
          <w:lang w:val="uk-UA"/>
        </w:rPr>
      </w:pPr>
    </w:p>
    <w:tbl>
      <w:tblPr>
        <w:tblStyle w:val="a3"/>
        <w:tblW w:w="9634" w:type="dxa"/>
        <w:tblLook w:val="04A0" w:firstRow="1" w:lastRow="0" w:firstColumn="1" w:lastColumn="0" w:noHBand="0" w:noVBand="1"/>
      </w:tblPr>
      <w:tblGrid>
        <w:gridCol w:w="573"/>
        <w:gridCol w:w="2824"/>
        <w:gridCol w:w="6237"/>
      </w:tblGrid>
      <w:tr w:rsidR="00173A61" w:rsidRPr="003662C7" w:rsidTr="0093640C">
        <w:tc>
          <w:tcPr>
            <w:tcW w:w="9634" w:type="dxa"/>
            <w:gridSpan w:val="3"/>
          </w:tcPr>
          <w:p w:rsidR="00173A61" w:rsidRPr="003662C7" w:rsidRDefault="00173A61" w:rsidP="00173A61">
            <w:pPr>
              <w:jc w:val="center"/>
              <w:rPr>
                <w:rFonts w:ascii="Times New Roman" w:hAnsi="Times New Roman" w:cs="Times New Roman"/>
                <w:lang w:val="uk-UA"/>
              </w:rPr>
            </w:pPr>
            <w:r w:rsidRPr="003662C7">
              <w:rPr>
                <w:rFonts w:ascii="Times New Roman" w:hAnsi="Times New Roman" w:cs="Times New Roman"/>
                <w:b/>
                <w:sz w:val="24"/>
                <w:lang w:val="uk-UA"/>
              </w:rPr>
              <w:t>Інформація</w:t>
            </w:r>
            <w:r w:rsidRPr="003662C7">
              <w:rPr>
                <w:rFonts w:ascii="Times New Roman" w:hAnsi="Times New Roman" w:cs="Times New Roman"/>
                <w:b/>
                <w:spacing w:val="-4"/>
                <w:sz w:val="24"/>
                <w:lang w:val="uk-UA"/>
              </w:rPr>
              <w:t xml:space="preserve"> </w:t>
            </w:r>
            <w:r w:rsidRPr="003662C7">
              <w:rPr>
                <w:rFonts w:ascii="Times New Roman" w:hAnsi="Times New Roman" w:cs="Times New Roman"/>
                <w:b/>
                <w:sz w:val="24"/>
                <w:lang w:val="uk-UA"/>
              </w:rPr>
              <w:t>про</w:t>
            </w:r>
            <w:r w:rsidRPr="003662C7">
              <w:rPr>
                <w:rFonts w:ascii="Times New Roman" w:hAnsi="Times New Roman" w:cs="Times New Roman"/>
                <w:b/>
                <w:spacing w:val="-4"/>
                <w:sz w:val="24"/>
                <w:lang w:val="uk-UA"/>
              </w:rPr>
              <w:t xml:space="preserve"> </w:t>
            </w:r>
            <w:r w:rsidRPr="003662C7">
              <w:rPr>
                <w:rFonts w:ascii="Times New Roman" w:hAnsi="Times New Roman" w:cs="Times New Roman"/>
                <w:b/>
                <w:sz w:val="24"/>
                <w:lang w:val="uk-UA"/>
              </w:rPr>
              <w:t>суб’єкта</w:t>
            </w:r>
            <w:r w:rsidRPr="003662C7">
              <w:rPr>
                <w:rFonts w:ascii="Times New Roman" w:hAnsi="Times New Roman" w:cs="Times New Roman"/>
                <w:b/>
                <w:spacing w:val="-4"/>
                <w:sz w:val="24"/>
                <w:lang w:val="uk-UA"/>
              </w:rPr>
              <w:t xml:space="preserve"> </w:t>
            </w:r>
            <w:r w:rsidRPr="003662C7">
              <w:rPr>
                <w:rFonts w:ascii="Times New Roman" w:hAnsi="Times New Roman" w:cs="Times New Roman"/>
                <w:b/>
                <w:sz w:val="24"/>
                <w:lang w:val="uk-UA"/>
              </w:rPr>
              <w:t>надання</w:t>
            </w:r>
            <w:r w:rsidRPr="003662C7">
              <w:rPr>
                <w:rFonts w:ascii="Times New Roman" w:hAnsi="Times New Roman" w:cs="Times New Roman"/>
                <w:b/>
                <w:spacing w:val="-4"/>
                <w:sz w:val="24"/>
                <w:lang w:val="uk-UA"/>
              </w:rPr>
              <w:t xml:space="preserve"> </w:t>
            </w:r>
            <w:r w:rsidRPr="003662C7">
              <w:rPr>
                <w:rFonts w:ascii="Times New Roman" w:hAnsi="Times New Roman" w:cs="Times New Roman"/>
                <w:b/>
                <w:sz w:val="24"/>
                <w:lang w:val="uk-UA"/>
              </w:rPr>
              <w:t>адміністративної</w:t>
            </w:r>
            <w:r w:rsidRPr="003662C7">
              <w:rPr>
                <w:rFonts w:ascii="Times New Roman" w:hAnsi="Times New Roman" w:cs="Times New Roman"/>
                <w:b/>
                <w:spacing w:val="-3"/>
                <w:sz w:val="24"/>
                <w:lang w:val="uk-UA"/>
              </w:rPr>
              <w:t xml:space="preserve"> </w:t>
            </w:r>
            <w:r w:rsidRPr="003662C7">
              <w:rPr>
                <w:rFonts w:ascii="Times New Roman" w:hAnsi="Times New Roman" w:cs="Times New Roman"/>
                <w:b/>
                <w:sz w:val="24"/>
                <w:lang w:val="uk-UA"/>
              </w:rPr>
              <w:t>послуги</w:t>
            </w:r>
          </w:p>
        </w:tc>
      </w:tr>
      <w:tr w:rsidR="00490099" w:rsidRPr="003662C7" w:rsidTr="0093640C">
        <w:tc>
          <w:tcPr>
            <w:tcW w:w="573" w:type="dxa"/>
          </w:tcPr>
          <w:p w:rsidR="00490099" w:rsidRPr="003662C7" w:rsidRDefault="00490099" w:rsidP="00CA1B1F">
            <w:pPr>
              <w:jc w:val="center"/>
              <w:rPr>
                <w:rFonts w:ascii="Times New Roman" w:hAnsi="Times New Roman" w:cs="Times New Roman"/>
                <w:sz w:val="24"/>
                <w:szCs w:val="24"/>
                <w:lang w:val="uk-UA"/>
              </w:rPr>
            </w:pPr>
            <w:r w:rsidRPr="003662C7">
              <w:rPr>
                <w:rFonts w:ascii="Times New Roman" w:hAnsi="Times New Roman" w:cs="Times New Roman"/>
                <w:sz w:val="24"/>
                <w:szCs w:val="24"/>
                <w:lang w:val="uk-UA"/>
              </w:rPr>
              <w:t>1</w:t>
            </w:r>
          </w:p>
        </w:tc>
        <w:tc>
          <w:tcPr>
            <w:tcW w:w="2824" w:type="dxa"/>
          </w:tcPr>
          <w:p w:rsidR="00490099" w:rsidRPr="003662C7" w:rsidRDefault="00490099" w:rsidP="00490099">
            <w:pPr>
              <w:pStyle w:val="TableParagraph"/>
              <w:rPr>
                <w:sz w:val="24"/>
                <w:szCs w:val="24"/>
              </w:rPr>
            </w:pPr>
            <w:r w:rsidRPr="003662C7">
              <w:rPr>
                <w:sz w:val="24"/>
                <w:szCs w:val="24"/>
              </w:rPr>
              <w:t>Місцезнаходження</w:t>
            </w:r>
          </w:p>
        </w:tc>
        <w:tc>
          <w:tcPr>
            <w:tcW w:w="6237" w:type="dxa"/>
          </w:tcPr>
          <w:p w:rsidR="00490099" w:rsidRPr="003662C7" w:rsidRDefault="00490099" w:rsidP="00CA1B1F">
            <w:pPr>
              <w:pStyle w:val="TableParagraph"/>
              <w:ind w:left="149" w:hanging="114"/>
              <w:rPr>
                <w:sz w:val="24"/>
                <w:szCs w:val="24"/>
              </w:rPr>
            </w:pPr>
            <w:r w:rsidRPr="003662C7">
              <w:rPr>
                <w:sz w:val="24"/>
                <w:szCs w:val="24"/>
              </w:rPr>
              <w:t>01601,</w:t>
            </w:r>
            <w:r w:rsidRPr="003662C7">
              <w:rPr>
                <w:spacing w:val="-1"/>
                <w:sz w:val="24"/>
                <w:szCs w:val="24"/>
              </w:rPr>
              <w:t xml:space="preserve"> </w:t>
            </w:r>
            <w:r w:rsidRPr="003662C7">
              <w:rPr>
                <w:sz w:val="24"/>
                <w:szCs w:val="24"/>
              </w:rPr>
              <w:t>м.</w:t>
            </w:r>
            <w:r w:rsidRPr="003662C7">
              <w:rPr>
                <w:spacing w:val="-1"/>
                <w:sz w:val="24"/>
                <w:szCs w:val="24"/>
              </w:rPr>
              <w:t xml:space="preserve"> </w:t>
            </w:r>
            <w:r w:rsidRPr="003662C7">
              <w:rPr>
                <w:sz w:val="24"/>
                <w:szCs w:val="24"/>
              </w:rPr>
              <w:t>Київ,</w:t>
            </w:r>
            <w:r w:rsidRPr="003662C7">
              <w:rPr>
                <w:spacing w:val="-1"/>
                <w:sz w:val="24"/>
                <w:szCs w:val="24"/>
              </w:rPr>
              <w:t xml:space="preserve"> </w:t>
            </w:r>
            <w:r w:rsidRPr="003662C7">
              <w:rPr>
                <w:sz w:val="24"/>
                <w:szCs w:val="24"/>
              </w:rPr>
              <w:t>вул.</w:t>
            </w:r>
            <w:r w:rsidRPr="003662C7">
              <w:rPr>
                <w:spacing w:val="-2"/>
                <w:sz w:val="24"/>
                <w:szCs w:val="24"/>
              </w:rPr>
              <w:t xml:space="preserve"> </w:t>
            </w:r>
            <w:r w:rsidRPr="003662C7">
              <w:rPr>
                <w:sz w:val="24"/>
                <w:szCs w:val="24"/>
              </w:rPr>
              <w:t>Богомольця, 10</w:t>
            </w:r>
          </w:p>
        </w:tc>
      </w:tr>
      <w:tr w:rsidR="00490099" w:rsidRPr="003662C7" w:rsidTr="0093640C">
        <w:tc>
          <w:tcPr>
            <w:tcW w:w="573" w:type="dxa"/>
          </w:tcPr>
          <w:p w:rsidR="00490099" w:rsidRPr="003662C7" w:rsidRDefault="00490099" w:rsidP="00AD4D5B">
            <w:pPr>
              <w:jc w:val="center"/>
              <w:rPr>
                <w:rFonts w:ascii="Times New Roman" w:hAnsi="Times New Roman" w:cs="Times New Roman"/>
                <w:sz w:val="24"/>
                <w:szCs w:val="24"/>
                <w:lang w:val="uk-UA"/>
              </w:rPr>
            </w:pPr>
            <w:r w:rsidRPr="003662C7">
              <w:rPr>
                <w:rFonts w:ascii="Times New Roman" w:hAnsi="Times New Roman" w:cs="Times New Roman"/>
                <w:sz w:val="24"/>
                <w:szCs w:val="24"/>
                <w:lang w:val="uk-UA"/>
              </w:rPr>
              <w:t>2</w:t>
            </w:r>
          </w:p>
        </w:tc>
        <w:tc>
          <w:tcPr>
            <w:tcW w:w="2824" w:type="dxa"/>
          </w:tcPr>
          <w:p w:rsidR="00490099" w:rsidRPr="003662C7" w:rsidRDefault="00490099" w:rsidP="00490099">
            <w:pPr>
              <w:pStyle w:val="TableParagraph"/>
              <w:spacing w:before="20"/>
              <w:rPr>
                <w:sz w:val="24"/>
                <w:szCs w:val="24"/>
              </w:rPr>
            </w:pPr>
            <w:r w:rsidRPr="003662C7">
              <w:rPr>
                <w:sz w:val="24"/>
                <w:szCs w:val="24"/>
              </w:rPr>
              <w:t>Режим</w:t>
            </w:r>
            <w:r w:rsidRPr="003662C7">
              <w:rPr>
                <w:spacing w:val="-2"/>
                <w:sz w:val="24"/>
                <w:szCs w:val="24"/>
              </w:rPr>
              <w:t xml:space="preserve"> </w:t>
            </w:r>
            <w:r w:rsidRPr="003662C7">
              <w:rPr>
                <w:sz w:val="24"/>
                <w:szCs w:val="24"/>
              </w:rPr>
              <w:t>роботи</w:t>
            </w:r>
          </w:p>
        </w:tc>
        <w:tc>
          <w:tcPr>
            <w:tcW w:w="6237" w:type="dxa"/>
          </w:tcPr>
          <w:p w:rsidR="00490099" w:rsidRPr="003662C7" w:rsidRDefault="00490099" w:rsidP="009D443B">
            <w:pPr>
              <w:pStyle w:val="TableParagraph"/>
              <w:spacing w:before="20"/>
              <w:ind w:left="149" w:hanging="119"/>
              <w:rPr>
                <w:sz w:val="24"/>
                <w:szCs w:val="24"/>
              </w:rPr>
            </w:pPr>
            <w:r w:rsidRPr="003662C7">
              <w:rPr>
                <w:sz w:val="24"/>
                <w:szCs w:val="24"/>
              </w:rPr>
              <w:t>Понеділок -</w:t>
            </w:r>
            <w:r w:rsidRPr="003662C7">
              <w:rPr>
                <w:spacing w:val="-2"/>
                <w:sz w:val="24"/>
                <w:szCs w:val="24"/>
              </w:rPr>
              <w:t xml:space="preserve"> </w:t>
            </w:r>
            <w:r w:rsidRPr="003662C7">
              <w:rPr>
                <w:sz w:val="24"/>
                <w:szCs w:val="24"/>
              </w:rPr>
              <w:t>четвер:</w:t>
            </w:r>
            <w:r w:rsidRPr="003662C7">
              <w:rPr>
                <w:spacing w:val="-1"/>
                <w:sz w:val="24"/>
                <w:szCs w:val="24"/>
              </w:rPr>
              <w:t xml:space="preserve"> </w:t>
            </w:r>
            <w:r w:rsidR="006A56C9" w:rsidRPr="003662C7">
              <w:rPr>
                <w:spacing w:val="-1"/>
                <w:sz w:val="24"/>
                <w:szCs w:val="24"/>
              </w:rPr>
              <w:t>0</w:t>
            </w:r>
            <w:r w:rsidRPr="003662C7">
              <w:rPr>
                <w:sz w:val="24"/>
                <w:szCs w:val="24"/>
              </w:rPr>
              <w:t>9</w:t>
            </w:r>
            <w:r w:rsidR="006A56C9" w:rsidRPr="003662C7">
              <w:rPr>
                <w:sz w:val="24"/>
                <w:szCs w:val="24"/>
              </w:rPr>
              <w:t>:</w:t>
            </w:r>
            <w:r w:rsidRPr="003662C7">
              <w:rPr>
                <w:sz w:val="24"/>
                <w:szCs w:val="24"/>
              </w:rPr>
              <w:t>00</w:t>
            </w:r>
            <w:r w:rsidRPr="003662C7">
              <w:rPr>
                <w:spacing w:val="-1"/>
                <w:sz w:val="24"/>
                <w:szCs w:val="24"/>
              </w:rPr>
              <w:t xml:space="preserve"> </w:t>
            </w:r>
            <w:r w:rsidRPr="003662C7">
              <w:rPr>
                <w:sz w:val="24"/>
                <w:szCs w:val="24"/>
              </w:rPr>
              <w:t>–</w:t>
            </w:r>
            <w:r w:rsidRPr="003662C7">
              <w:rPr>
                <w:spacing w:val="-1"/>
                <w:sz w:val="24"/>
                <w:szCs w:val="24"/>
              </w:rPr>
              <w:t xml:space="preserve"> </w:t>
            </w:r>
            <w:r w:rsidRPr="003662C7">
              <w:rPr>
                <w:sz w:val="24"/>
                <w:szCs w:val="24"/>
              </w:rPr>
              <w:t>18</w:t>
            </w:r>
            <w:r w:rsidR="00D05C7D">
              <w:rPr>
                <w:sz w:val="24"/>
                <w:szCs w:val="24"/>
              </w:rPr>
              <w:t>:</w:t>
            </w:r>
            <w:r w:rsidRPr="003662C7">
              <w:rPr>
                <w:sz w:val="24"/>
                <w:szCs w:val="24"/>
              </w:rPr>
              <w:t>00</w:t>
            </w:r>
          </w:p>
          <w:p w:rsidR="00490099" w:rsidRPr="003662C7" w:rsidRDefault="00490099" w:rsidP="009D443B">
            <w:pPr>
              <w:pStyle w:val="TableParagraph"/>
              <w:spacing w:before="0"/>
              <w:ind w:left="149" w:hanging="119"/>
              <w:rPr>
                <w:sz w:val="24"/>
                <w:szCs w:val="24"/>
              </w:rPr>
            </w:pPr>
            <w:r w:rsidRPr="003662C7">
              <w:rPr>
                <w:sz w:val="24"/>
                <w:szCs w:val="24"/>
              </w:rPr>
              <w:t>П’ятниця:</w:t>
            </w:r>
            <w:r w:rsidRPr="003662C7">
              <w:rPr>
                <w:spacing w:val="-1"/>
                <w:sz w:val="24"/>
                <w:szCs w:val="24"/>
              </w:rPr>
              <w:t xml:space="preserve"> </w:t>
            </w:r>
            <w:r w:rsidR="006A56C9" w:rsidRPr="003662C7">
              <w:rPr>
                <w:spacing w:val="-1"/>
                <w:sz w:val="24"/>
                <w:szCs w:val="24"/>
              </w:rPr>
              <w:t>0</w:t>
            </w:r>
            <w:r w:rsidRPr="003662C7">
              <w:rPr>
                <w:sz w:val="24"/>
                <w:szCs w:val="24"/>
              </w:rPr>
              <w:t>9</w:t>
            </w:r>
            <w:r w:rsidR="006A56C9" w:rsidRPr="003662C7">
              <w:rPr>
                <w:sz w:val="24"/>
                <w:szCs w:val="24"/>
              </w:rPr>
              <w:t>:</w:t>
            </w:r>
            <w:r w:rsidRPr="003662C7">
              <w:rPr>
                <w:sz w:val="24"/>
                <w:szCs w:val="24"/>
              </w:rPr>
              <w:t>00</w:t>
            </w:r>
            <w:r w:rsidRPr="003662C7">
              <w:rPr>
                <w:spacing w:val="1"/>
                <w:sz w:val="24"/>
                <w:szCs w:val="24"/>
              </w:rPr>
              <w:t xml:space="preserve"> </w:t>
            </w:r>
            <w:r w:rsidRPr="003662C7">
              <w:rPr>
                <w:sz w:val="24"/>
                <w:szCs w:val="24"/>
              </w:rPr>
              <w:t>– 16</w:t>
            </w:r>
            <w:r w:rsidR="006A56C9" w:rsidRPr="003662C7">
              <w:rPr>
                <w:sz w:val="24"/>
                <w:szCs w:val="24"/>
              </w:rPr>
              <w:t>:</w:t>
            </w:r>
            <w:r w:rsidRPr="003662C7">
              <w:rPr>
                <w:sz w:val="24"/>
                <w:szCs w:val="24"/>
              </w:rPr>
              <w:t>45</w:t>
            </w:r>
          </w:p>
          <w:p w:rsidR="00490099" w:rsidRPr="003662C7" w:rsidRDefault="00490099" w:rsidP="006A56C9">
            <w:pPr>
              <w:pStyle w:val="TableParagraph"/>
              <w:spacing w:before="0"/>
              <w:ind w:left="149" w:hanging="119"/>
              <w:rPr>
                <w:sz w:val="24"/>
                <w:szCs w:val="24"/>
              </w:rPr>
            </w:pPr>
            <w:r w:rsidRPr="003662C7">
              <w:rPr>
                <w:sz w:val="24"/>
                <w:szCs w:val="24"/>
              </w:rPr>
              <w:t>Обідня</w:t>
            </w:r>
            <w:r w:rsidRPr="003662C7">
              <w:rPr>
                <w:spacing w:val="-2"/>
                <w:sz w:val="24"/>
                <w:szCs w:val="24"/>
              </w:rPr>
              <w:t xml:space="preserve"> </w:t>
            </w:r>
            <w:r w:rsidRPr="003662C7">
              <w:rPr>
                <w:sz w:val="24"/>
                <w:szCs w:val="24"/>
              </w:rPr>
              <w:t>перерва:</w:t>
            </w:r>
            <w:r w:rsidRPr="003662C7">
              <w:rPr>
                <w:spacing w:val="-1"/>
                <w:sz w:val="24"/>
                <w:szCs w:val="24"/>
              </w:rPr>
              <w:t xml:space="preserve"> </w:t>
            </w:r>
            <w:r w:rsidRPr="003662C7">
              <w:rPr>
                <w:sz w:val="24"/>
                <w:szCs w:val="24"/>
              </w:rPr>
              <w:t>13</w:t>
            </w:r>
            <w:r w:rsidR="006A56C9" w:rsidRPr="003662C7">
              <w:rPr>
                <w:sz w:val="24"/>
                <w:szCs w:val="24"/>
              </w:rPr>
              <w:t>:</w:t>
            </w:r>
            <w:r w:rsidRPr="003662C7">
              <w:rPr>
                <w:sz w:val="24"/>
                <w:szCs w:val="24"/>
              </w:rPr>
              <w:t>00 –</w:t>
            </w:r>
            <w:r w:rsidRPr="003662C7">
              <w:rPr>
                <w:spacing w:val="-2"/>
                <w:sz w:val="24"/>
                <w:szCs w:val="24"/>
              </w:rPr>
              <w:t xml:space="preserve"> </w:t>
            </w:r>
            <w:r w:rsidRPr="003662C7">
              <w:rPr>
                <w:sz w:val="24"/>
                <w:szCs w:val="24"/>
              </w:rPr>
              <w:t>13</w:t>
            </w:r>
            <w:r w:rsidR="006A56C9" w:rsidRPr="003662C7">
              <w:rPr>
                <w:sz w:val="24"/>
                <w:szCs w:val="24"/>
              </w:rPr>
              <w:t>:</w:t>
            </w:r>
            <w:r w:rsidRPr="003662C7">
              <w:rPr>
                <w:sz w:val="24"/>
                <w:szCs w:val="24"/>
              </w:rPr>
              <w:t>45</w:t>
            </w:r>
          </w:p>
        </w:tc>
      </w:tr>
      <w:tr w:rsidR="00173A61" w:rsidRPr="00503774" w:rsidTr="0093640C">
        <w:tc>
          <w:tcPr>
            <w:tcW w:w="573" w:type="dxa"/>
          </w:tcPr>
          <w:p w:rsidR="00173A61" w:rsidRPr="003662C7" w:rsidRDefault="00490099" w:rsidP="00AD4D5B">
            <w:pPr>
              <w:jc w:val="center"/>
              <w:rPr>
                <w:rFonts w:ascii="Times New Roman" w:hAnsi="Times New Roman" w:cs="Times New Roman"/>
                <w:sz w:val="24"/>
                <w:szCs w:val="24"/>
                <w:lang w:val="uk-UA"/>
              </w:rPr>
            </w:pPr>
            <w:r w:rsidRPr="003662C7">
              <w:rPr>
                <w:rFonts w:ascii="Times New Roman" w:hAnsi="Times New Roman" w:cs="Times New Roman"/>
                <w:sz w:val="24"/>
                <w:szCs w:val="24"/>
                <w:lang w:val="uk-UA"/>
              </w:rPr>
              <w:t>3</w:t>
            </w:r>
          </w:p>
        </w:tc>
        <w:tc>
          <w:tcPr>
            <w:tcW w:w="2824" w:type="dxa"/>
          </w:tcPr>
          <w:p w:rsidR="00173A61" w:rsidRPr="003662C7" w:rsidRDefault="009D443B" w:rsidP="009D443B">
            <w:pPr>
              <w:jc w:val="both"/>
              <w:rPr>
                <w:rFonts w:ascii="Times New Roman" w:hAnsi="Times New Roman" w:cs="Times New Roman"/>
                <w:lang w:val="uk-UA"/>
              </w:rPr>
            </w:pPr>
            <w:r w:rsidRPr="003662C7">
              <w:rPr>
                <w:rFonts w:ascii="Times New Roman" w:hAnsi="Times New Roman" w:cs="Times New Roman"/>
                <w:sz w:val="24"/>
                <w:lang w:val="uk-UA"/>
              </w:rPr>
              <w:t>Телефони,</w:t>
            </w:r>
            <w:r w:rsidRPr="003662C7">
              <w:rPr>
                <w:rFonts w:ascii="Times New Roman" w:hAnsi="Times New Roman" w:cs="Times New Roman"/>
                <w:spacing w:val="1"/>
                <w:sz w:val="24"/>
                <w:lang w:val="uk-UA"/>
              </w:rPr>
              <w:t xml:space="preserve"> </w:t>
            </w:r>
            <w:r w:rsidRPr="003662C7">
              <w:rPr>
                <w:rFonts w:ascii="Times New Roman" w:hAnsi="Times New Roman" w:cs="Times New Roman"/>
                <w:sz w:val="24"/>
                <w:lang w:val="uk-UA"/>
              </w:rPr>
              <w:t>електронні</w:t>
            </w:r>
            <w:r w:rsidRPr="003662C7">
              <w:rPr>
                <w:rFonts w:ascii="Times New Roman" w:hAnsi="Times New Roman" w:cs="Times New Roman"/>
                <w:spacing w:val="-57"/>
                <w:sz w:val="24"/>
                <w:lang w:val="uk-UA"/>
              </w:rPr>
              <w:t xml:space="preserve"> </w:t>
            </w:r>
            <w:r w:rsidRPr="003662C7">
              <w:rPr>
                <w:rFonts w:ascii="Times New Roman" w:hAnsi="Times New Roman" w:cs="Times New Roman"/>
                <w:sz w:val="24"/>
                <w:lang w:val="uk-UA"/>
              </w:rPr>
              <w:t xml:space="preserve">адреси, </w:t>
            </w:r>
            <w:r w:rsidRPr="003662C7">
              <w:rPr>
                <w:rFonts w:ascii="Times New Roman" w:hAnsi="Times New Roman" w:cs="Times New Roman"/>
                <w:spacing w:val="-1"/>
                <w:sz w:val="24"/>
                <w:lang w:val="uk-UA"/>
              </w:rPr>
              <w:t>офіційний</w:t>
            </w:r>
            <w:r w:rsidRPr="003662C7">
              <w:rPr>
                <w:rFonts w:ascii="Times New Roman" w:hAnsi="Times New Roman" w:cs="Times New Roman"/>
                <w:spacing w:val="-58"/>
                <w:sz w:val="24"/>
                <w:lang w:val="uk-UA"/>
              </w:rPr>
              <w:t xml:space="preserve"> </w:t>
            </w:r>
            <w:proofErr w:type="spellStart"/>
            <w:r w:rsidRPr="003662C7">
              <w:rPr>
                <w:rFonts w:ascii="Times New Roman" w:hAnsi="Times New Roman" w:cs="Times New Roman"/>
                <w:sz w:val="24"/>
                <w:lang w:val="uk-UA"/>
              </w:rPr>
              <w:t>вебсайт</w:t>
            </w:r>
            <w:proofErr w:type="spellEnd"/>
          </w:p>
        </w:tc>
        <w:tc>
          <w:tcPr>
            <w:tcW w:w="6237" w:type="dxa"/>
          </w:tcPr>
          <w:p w:rsidR="009D443B" w:rsidRPr="000B06E1" w:rsidRDefault="009D443B" w:rsidP="009D443B">
            <w:pPr>
              <w:pStyle w:val="TableParagraph"/>
              <w:ind w:left="149" w:hanging="119"/>
              <w:rPr>
                <w:color w:val="FF0000"/>
                <w:sz w:val="24"/>
                <w:szCs w:val="24"/>
              </w:rPr>
            </w:pPr>
            <w:r w:rsidRPr="003662C7">
              <w:rPr>
                <w:sz w:val="24"/>
                <w:szCs w:val="24"/>
              </w:rPr>
              <w:t>(044</w:t>
            </w:r>
            <w:r w:rsidRPr="00BF23C2">
              <w:rPr>
                <w:sz w:val="24"/>
                <w:szCs w:val="24"/>
              </w:rPr>
              <w:t>)</w:t>
            </w:r>
            <w:r w:rsidRPr="00BF23C2">
              <w:rPr>
                <w:spacing w:val="-2"/>
                <w:sz w:val="24"/>
                <w:szCs w:val="24"/>
              </w:rPr>
              <w:t xml:space="preserve"> </w:t>
            </w:r>
            <w:r w:rsidRPr="00BF23C2">
              <w:rPr>
                <w:sz w:val="24"/>
                <w:szCs w:val="24"/>
              </w:rPr>
              <w:t>25</w:t>
            </w:r>
            <w:r w:rsidR="00BF23C2" w:rsidRPr="00BF23C2">
              <w:rPr>
                <w:sz w:val="24"/>
                <w:szCs w:val="24"/>
              </w:rPr>
              <w:t>6</w:t>
            </w:r>
            <w:r w:rsidR="006A56C9" w:rsidRPr="00BF23C2">
              <w:rPr>
                <w:sz w:val="24"/>
                <w:szCs w:val="24"/>
              </w:rPr>
              <w:t xml:space="preserve"> </w:t>
            </w:r>
            <w:r w:rsidR="003662C7" w:rsidRPr="00BF23C2">
              <w:rPr>
                <w:sz w:val="24"/>
                <w:szCs w:val="24"/>
              </w:rPr>
              <w:t>10</w:t>
            </w:r>
            <w:r w:rsidR="006A56C9" w:rsidRPr="00BF23C2">
              <w:rPr>
                <w:sz w:val="24"/>
                <w:szCs w:val="24"/>
              </w:rPr>
              <w:t xml:space="preserve"> </w:t>
            </w:r>
            <w:r w:rsidR="003662C7" w:rsidRPr="00BF23C2">
              <w:rPr>
                <w:sz w:val="24"/>
                <w:szCs w:val="24"/>
              </w:rPr>
              <w:t>39</w:t>
            </w:r>
            <w:r w:rsidRPr="00BF23C2">
              <w:rPr>
                <w:sz w:val="24"/>
                <w:szCs w:val="24"/>
              </w:rPr>
              <w:t>,</w:t>
            </w:r>
            <w:r w:rsidRPr="00BF23C2">
              <w:rPr>
                <w:spacing w:val="-1"/>
                <w:sz w:val="24"/>
                <w:szCs w:val="24"/>
              </w:rPr>
              <w:t xml:space="preserve"> </w:t>
            </w:r>
            <w:r w:rsidRPr="00BF23C2">
              <w:rPr>
                <w:sz w:val="24"/>
                <w:szCs w:val="24"/>
              </w:rPr>
              <w:t>25</w:t>
            </w:r>
            <w:r w:rsidR="00BF23C2" w:rsidRPr="00BF23C2">
              <w:rPr>
                <w:sz w:val="24"/>
                <w:szCs w:val="24"/>
              </w:rPr>
              <w:t>4</w:t>
            </w:r>
            <w:r w:rsidR="006A56C9" w:rsidRPr="00BF23C2">
              <w:rPr>
                <w:sz w:val="24"/>
                <w:szCs w:val="24"/>
              </w:rPr>
              <w:t xml:space="preserve"> </w:t>
            </w:r>
            <w:r w:rsidR="003662C7" w:rsidRPr="00BF23C2">
              <w:rPr>
                <w:sz w:val="24"/>
                <w:szCs w:val="24"/>
              </w:rPr>
              <w:t>76</w:t>
            </w:r>
            <w:r w:rsidR="006A56C9" w:rsidRPr="00BF23C2">
              <w:rPr>
                <w:sz w:val="24"/>
                <w:szCs w:val="24"/>
              </w:rPr>
              <w:t xml:space="preserve"> </w:t>
            </w:r>
            <w:r w:rsidR="00FD26D0">
              <w:rPr>
                <w:sz w:val="24"/>
                <w:szCs w:val="24"/>
              </w:rPr>
              <w:t>88</w:t>
            </w:r>
            <w:r w:rsidRPr="00BF23C2">
              <w:rPr>
                <w:sz w:val="24"/>
                <w:szCs w:val="24"/>
              </w:rPr>
              <w:t>,</w:t>
            </w:r>
          </w:p>
          <w:p w:rsidR="00173A61" w:rsidRPr="003662C7" w:rsidRDefault="00AF4C91" w:rsidP="009D443B">
            <w:pPr>
              <w:rPr>
                <w:lang w:val="uk-UA"/>
              </w:rPr>
            </w:pPr>
            <w:r w:rsidRPr="003662C7">
              <w:rPr>
                <w:rFonts w:ascii="Times New Roman" w:hAnsi="Times New Roman" w:cs="Times New Roman"/>
                <w:spacing w:val="-1"/>
                <w:sz w:val="24"/>
                <w:szCs w:val="24"/>
                <w:lang w:val="uk-UA"/>
              </w:rPr>
              <w:t>https://www.mvs.gov.ua</w:t>
            </w:r>
          </w:p>
        </w:tc>
      </w:tr>
      <w:tr w:rsidR="00F576A4" w:rsidRPr="003662C7" w:rsidTr="0093640C">
        <w:tc>
          <w:tcPr>
            <w:tcW w:w="9634" w:type="dxa"/>
            <w:gridSpan w:val="3"/>
          </w:tcPr>
          <w:p w:rsidR="00F576A4" w:rsidRPr="003662C7" w:rsidRDefault="00F576A4" w:rsidP="00F576A4">
            <w:pPr>
              <w:jc w:val="center"/>
              <w:rPr>
                <w:rFonts w:ascii="Times New Roman" w:hAnsi="Times New Roman" w:cs="Times New Roman"/>
                <w:lang w:val="uk-UA"/>
              </w:rPr>
            </w:pPr>
            <w:r w:rsidRPr="003662C7">
              <w:rPr>
                <w:rFonts w:ascii="Times New Roman" w:hAnsi="Times New Roman" w:cs="Times New Roman"/>
                <w:b/>
                <w:sz w:val="24"/>
                <w:lang w:val="uk-UA"/>
              </w:rPr>
              <w:t>Умови</w:t>
            </w:r>
            <w:r w:rsidRPr="003662C7">
              <w:rPr>
                <w:rFonts w:ascii="Times New Roman" w:hAnsi="Times New Roman" w:cs="Times New Roman"/>
                <w:b/>
                <w:spacing w:val="-4"/>
                <w:sz w:val="24"/>
                <w:lang w:val="uk-UA"/>
              </w:rPr>
              <w:t xml:space="preserve"> </w:t>
            </w:r>
            <w:r w:rsidRPr="003662C7">
              <w:rPr>
                <w:rFonts w:ascii="Times New Roman" w:hAnsi="Times New Roman" w:cs="Times New Roman"/>
                <w:b/>
                <w:sz w:val="24"/>
                <w:lang w:val="uk-UA"/>
              </w:rPr>
              <w:t>отримання</w:t>
            </w:r>
            <w:r w:rsidRPr="003662C7">
              <w:rPr>
                <w:rFonts w:ascii="Times New Roman" w:hAnsi="Times New Roman" w:cs="Times New Roman"/>
                <w:b/>
                <w:spacing w:val="-4"/>
                <w:sz w:val="24"/>
                <w:lang w:val="uk-UA"/>
              </w:rPr>
              <w:t xml:space="preserve"> </w:t>
            </w:r>
            <w:r w:rsidRPr="003662C7">
              <w:rPr>
                <w:rFonts w:ascii="Times New Roman" w:hAnsi="Times New Roman" w:cs="Times New Roman"/>
                <w:b/>
                <w:sz w:val="24"/>
                <w:lang w:val="uk-UA"/>
              </w:rPr>
              <w:t>адміністративної</w:t>
            </w:r>
            <w:r w:rsidRPr="003662C7">
              <w:rPr>
                <w:rFonts w:ascii="Times New Roman" w:hAnsi="Times New Roman" w:cs="Times New Roman"/>
                <w:b/>
                <w:spacing w:val="-4"/>
                <w:sz w:val="24"/>
                <w:lang w:val="uk-UA"/>
              </w:rPr>
              <w:t xml:space="preserve"> </w:t>
            </w:r>
            <w:r w:rsidRPr="003662C7">
              <w:rPr>
                <w:rFonts w:ascii="Times New Roman" w:hAnsi="Times New Roman" w:cs="Times New Roman"/>
                <w:b/>
                <w:sz w:val="24"/>
                <w:lang w:val="uk-UA"/>
              </w:rPr>
              <w:t>послуги</w:t>
            </w:r>
          </w:p>
        </w:tc>
      </w:tr>
      <w:tr w:rsidR="00281916" w:rsidRPr="003662C7" w:rsidTr="0093640C">
        <w:tc>
          <w:tcPr>
            <w:tcW w:w="573" w:type="dxa"/>
          </w:tcPr>
          <w:p w:rsidR="00281916" w:rsidRPr="003662C7" w:rsidRDefault="00281916" w:rsidP="00AD4D5B">
            <w:pPr>
              <w:jc w:val="center"/>
              <w:rPr>
                <w:rFonts w:ascii="Times New Roman" w:hAnsi="Times New Roman" w:cs="Times New Roman"/>
                <w:sz w:val="24"/>
                <w:szCs w:val="24"/>
                <w:lang w:val="uk-UA"/>
              </w:rPr>
            </w:pPr>
            <w:r w:rsidRPr="003662C7">
              <w:rPr>
                <w:rFonts w:ascii="Times New Roman" w:hAnsi="Times New Roman" w:cs="Times New Roman"/>
                <w:sz w:val="24"/>
                <w:szCs w:val="24"/>
                <w:lang w:val="uk-UA"/>
              </w:rPr>
              <w:t>4</w:t>
            </w:r>
          </w:p>
        </w:tc>
        <w:tc>
          <w:tcPr>
            <w:tcW w:w="2824" w:type="dxa"/>
          </w:tcPr>
          <w:p w:rsidR="00281916" w:rsidRPr="003662C7" w:rsidRDefault="00281916" w:rsidP="00281916">
            <w:pPr>
              <w:pStyle w:val="TableParagraph"/>
              <w:spacing w:before="20"/>
              <w:ind w:right="21"/>
              <w:rPr>
                <w:sz w:val="24"/>
              </w:rPr>
            </w:pPr>
            <w:r w:rsidRPr="003662C7">
              <w:rPr>
                <w:sz w:val="24"/>
              </w:rPr>
              <w:t>Підстава</w:t>
            </w:r>
            <w:r w:rsidRPr="003662C7">
              <w:rPr>
                <w:spacing w:val="43"/>
                <w:sz w:val="24"/>
              </w:rPr>
              <w:t xml:space="preserve"> </w:t>
            </w:r>
            <w:r w:rsidRPr="003662C7">
              <w:rPr>
                <w:sz w:val="24"/>
              </w:rPr>
              <w:t>для</w:t>
            </w:r>
            <w:r w:rsidRPr="003662C7">
              <w:rPr>
                <w:spacing w:val="45"/>
                <w:sz w:val="24"/>
              </w:rPr>
              <w:t xml:space="preserve"> </w:t>
            </w:r>
            <w:r w:rsidRPr="003662C7">
              <w:rPr>
                <w:sz w:val="24"/>
              </w:rPr>
              <w:t>отримання</w:t>
            </w:r>
            <w:r w:rsidRPr="003662C7">
              <w:rPr>
                <w:spacing w:val="-57"/>
                <w:sz w:val="24"/>
              </w:rPr>
              <w:t xml:space="preserve"> </w:t>
            </w:r>
            <w:r w:rsidRPr="003662C7">
              <w:rPr>
                <w:sz w:val="24"/>
              </w:rPr>
              <w:t>адміністративної</w:t>
            </w:r>
            <w:r w:rsidRPr="003662C7">
              <w:rPr>
                <w:spacing w:val="1"/>
                <w:sz w:val="24"/>
              </w:rPr>
              <w:t xml:space="preserve"> </w:t>
            </w:r>
            <w:r w:rsidRPr="003662C7">
              <w:rPr>
                <w:sz w:val="24"/>
              </w:rPr>
              <w:t>послуги</w:t>
            </w:r>
          </w:p>
        </w:tc>
        <w:tc>
          <w:tcPr>
            <w:tcW w:w="6237" w:type="dxa"/>
          </w:tcPr>
          <w:p w:rsidR="00281916" w:rsidRPr="003662C7" w:rsidRDefault="000758FF" w:rsidP="00AF4C91">
            <w:pPr>
              <w:ind w:left="159" w:right="19" w:hanging="108"/>
              <w:jc w:val="both"/>
              <w:rPr>
                <w:rFonts w:ascii="Times New Roman" w:hAnsi="Times New Roman" w:cs="Times New Roman"/>
                <w:lang w:val="uk-UA"/>
              </w:rPr>
            </w:pPr>
            <w:r w:rsidRPr="003662C7">
              <w:rPr>
                <w:rFonts w:ascii="Times New Roman" w:hAnsi="Times New Roman" w:cs="Times New Roman"/>
                <w:sz w:val="24"/>
                <w:lang w:val="uk-UA"/>
              </w:rPr>
              <w:t>Припинення</w:t>
            </w:r>
            <w:r w:rsidRPr="003662C7">
              <w:rPr>
                <w:rFonts w:ascii="Times New Roman" w:hAnsi="Times New Roman" w:cs="Times New Roman"/>
                <w:spacing w:val="-7"/>
                <w:sz w:val="24"/>
                <w:lang w:val="uk-UA"/>
              </w:rPr>
              <w:t xml:space="preserve"> </w:t>
            </w:r>
            <w:r w:rsidRPr="003662C7">
              <w:rPr>
                <w:rFonts w:ascii="Times New Roman" w:hAnsi="Times New Roman" w:cs="Times New Roman"/>
                <w:sz w:val="24"/>
                <w:lang w:val="uk-UA"/>
              </w:rPr>
              <w:t>провадження</w:t>
            </w:r>
            <w:r w:rsidRPr="003662C7">
              <w:rPr>
                <w:rFonts w:ascii="Times New Roman" w:hAnsi="Times New Roman" w:cs="Times New Roman"/>
                <w:spacing w:val="-5"/>
                <w:sz w:val="24"/>
                <w:lang w:val="uk-UA"/>
              </w:rPr>
              <w:t xml:space="preserve"> </w:t>
            </w:r>
            <w:r w:rsidRPr="003662C7">
              <w:rPr>
                <w:rFonts w:ascii="Times New Roman" w:hAnsi="Times New Roman" w:cs="Times New Roman"/>
                <w:sz w:val="24"/>
                <w:lang w:val="uk-UA"/>
              </w:rPr>
              <w:t>господарської</w:t>
            </w:r>
            <w:r w:rsidRPr="003662C7">
              <w:rPr>
                <w:rFonts w:ascii="Times New Roman" w:hAnsi="Times New Roman" w:cs="Times New Roman"/>
                <w:spacing w:val="-4"/>
                <w:sz w:val="24"/>
                <w:lang w:val="uk-UA"/>
              </w:rPr>
              <w:t xml:space="preserve"> </w:t>
            </w:r>
            <w:r w:rsidRPr="003662C7">
              <w:rPr>
                <w:rFonts w:ascii="Times New Roman" w:hAnsi="Times New Roman" w:cs="Times New Roman"/>
                <w:sz w:val="24"/>
                <w:lang w:val="uk-UA"/>
              </w:rPr>
              <w:t>діяльності</w:t>
            </w:r>
          </w:p>
        </w:tc>
      </w:tr>
      <w:tr w:rsidR="009852A2" w:rsidRPr="003662C7" w:rsidTr="0093640C">
        <w:trPr>
          <w:trHeight w:val="1483"/>
        </w:trPr>
        <w:tc>
          <w:tcPr>
            <w:tcW w:w="573" w:type="dxa"/>
          </w:tcPr>
          <w:p w:rsidR="009852A2" w:rsidRPr="003662C7" w:rsidRDefault="009852A2" w:rsidP="009852A2">
            <w:pPr>
              <w:jc w:val="center"/>
              <w:rPr>
                <w:rFonts w:ascii="Times New Roman" w:hAnsi="Times New Roman" w:cs="Times New Roman"/>
                <w:sz w:val="24"/>
                <w:szCs w:val="24"/>
                <w:lang w:val="uk-UA"/>
              </w:rPr>
            </w:pPr>
            <w:r w:rsidRPr="003662C7">
              <w:rPr>
                <w:rFonts w:ascii="Times New Roman" w:hAnsi="Times New Roman" w:cs="Times New Roman"/>
                <w:sz w:val="24"/>
                <w:szCs w:val="24"/>
                <w:lang w:val="uk-UA"/>
              </w:rPr>
              <w:t>5</w:t>
            </w:r>
          </w:p>
        </w:tc>
        <w:tc>
          <w:tcPr>
            <w:tcW w:w="2824" w:type="dxa"/>
          </w:tcPr>
          <w:p w:rsidR="009852A2" w:rsidRPr="003662C7" w:rsidRDefault="009852A2" w:rsidP="009852A2">
            <w:pPr>
              <w:pStyle w:val="TableParagraph"/>
              <w:tabs>
                <w:tab w:val="left" w:pos="1505"/>
                <w:tab w:val="left" w:pos="1839"/>
              </w:tabs>
              <w:spacing w:before="20"/>
              <w:ind w:right="21"/>
              <w:rPr>
                <w:sz w:val="24"/>
              </w:rPr>
            </w:pPr>
            <w:r w:rsidRPr="003662C7">
              <w:rPr>
                <w:sz w:val="24"/>
              </w:rPr>
              <w:t>Вичерпний</w:t>
            </w:r>
            <w:r w:rsidRPr="003662C7">
              <w:rPr>
                <w:sz w:val="24"/>
              </w:rPr>
              <w:tab/>
            </w:r>
            <w:r w:rsidRPr="003662C7">
              <w:rPr>
                <w:spacing w:val="-1"/>
                <w:sz w:val="24"/>
              </w:rPr>
              <w:t>перелік</w:t>
            </w:r>
            <w:r w:rsidRPr="003662C7">
              <w:rPr>
                <w:spacing w:val="-57"/>
                <w:sz w:val="24"/>
              </w:rPr>
              <w:t xml:space="preserve"> </w:t>
            </w:r>
            <w:r w:rsidRPr="003662C7">
              <w:rPr>
                <w:sz w:val="24"/>
              </w:rPr>
              <w:t>документів,</w:t>
            </w:r>
            <w:r w:rsidRPr="003662C7">
              <w:rPr>
                <w:spacing w:val="6"/>
                <w:sz w:val="24"/>
              </w:rPr>
              <w:t xml:space="preserve"> н</w:t>
            </w:r>
            <w:r w:rsidRPr="003662C7">
              <w:rPr>
                <w:sz w:val="24"/>
              </w:rPr>
              <w:t>еобхідних</w:t>
            </w:r>
            <w:r w:rsidRPr="003662C7">
              <w:rPr>
                <w:spacing w:val="-57"/>
                <w:sz w:val="24"/>
              </w:rPr>
              <w:t xml:space="preserve"> </w:t>
            </w:r>
            <w:r w:rsidRPr="003662C7">
              <w:rPr>
                <w:sz w:val="24"/>
              </w:rPr>
              <w:t xml:space="preserve">для </w:t>
            </w:r>
            <w:r w:rsidRPr="003662C7">
              <w:rPr>
                <w:spacing w:val="-1"/>
                <w:sz w:val="24"/>
              </w:rPr>
              <w:t>отримання</w:t>
            </w:r>
            <w:r w:rsidRPr="003662C7">
              <w:rPr>
                <w:spacing w:val="-57"/>
                <w:sz w:val="24"/>
              </w:rPr>
              <w:t xml:space="preserve"> </w:t>
            </w:r>
            <w:r w:rsidRPr="003662C7">
              <w:rPr>
                <w:sz w:val="24"/>
              </w:rPr>
              <w:t>адміністративної</w:t>
            </w:r>
            <w:r w:rsidRPr="003662C7">
              <w:rPr>
                <w:spacing w:val="1"/>
                <w:sz w:val="24"/>
              </w:rPr>
              <w:t xml:space="preserve"> </w:t>
            </w:r>
            <w:r w:rsidRPr="003662C7">
              <w:rPr>
                <w:sz w:val="24"/>
              </w:rPr>
              <w:t>послуги,</w:t>
            </w:r>
            <w:r w:rsidRPr="003662C7">
              <w:rPr>
                <w:spacing w:val="-2"/>
                <w:sz w:val="24"/>
              </w:rPr>
              <w:t xml:space="preserve"> </w:t>
            </w:r>
            <w:r w:rsidRPr="003662C7">
              <w:rPr>
                <w:sz w:val="24"/>
              </w:rPr>
              <w:t>вимоги</w:t>
            </w:r>
            <w:r w:rsidRPr="003662C7">
              <w:rPr>
                <w:spacing w:val="-1"/>
                <w:sz w:val="24"/>
              </w:rPr>
              <w:t xml:space="preserve"> </w:t>
            </w:r>
            <w:r w:rsidRPr="003662C7">
              <w:rPr>
                <w:sz w:val="24"/>
              </w:rPr>
              <w:t>до</w:t>
            </w:r>
            <w:r w:rsidRPr="003662C7">
              <w:rPr>
                <w:spacing w:val="-2"/>
                <w:sz w:val="24"/>
              </w:rPr>
              <w:t xml:space="preserve"> </w:t>
            </w:r>
            <w:r w:rsidRPr="003662C7">
              <w:rPr>
                <w:sz w:val="24"/>
              </w:rPr>
              <w:t>них</w:t>
            </w:r>
          </w:p>
        </w:tc>
        <w:tc>
          <w:tcPr>
            <w:tcW w:w="6237" w:type="dxa"/>
          </w:tcPr>
          <w:p w:rsidR="009852A2" w:rsidRPr="003662C7" w:rsidRDefault="000758FF" w:rsidP="003662C7">
            <w:pPr>
              <w:pStyle w:val="TableParagraph"/>
              <w:spacing w:before="0" w:after="60"/>
              <w:ind w:left="35" w:right="30" w:firstLine="16"/>
              <w:jc w:val="both"/>
              <w:rPr>
                <w:sz w:val="24"/>
                <w:szCs w:val="24"/>
              </w:rPr>
            </w:pPr>
            <w:r w:rsidRPr="003662C7">
              <w:rPr>
                <w:sz w:val="24"/>
                <w:szCs w:val="24"/>
              </w:rPr>
              <w:t>Заява</w:t>
            </w:r>
            <w:r w:rsidRPr="003662C7">
              <w:rPr>
                <w:spacing w:val="-3"/>
                <w:sz w:val="24"/>
                <w:szCs w:val="24"/>
              </w:rPr>
              <w:t xml:space="preserve"> </w:t>
            </w:r>
            <w:r w:rsidRPr="003662C7">
              <w:rPr>
                <w:sz w:val="24"/>
                <w:szCs w:val="24"/>
              </w:rPr>
              <w:t>(</w:t>
            </w:r>
            <w:hyperlink r:id="rId8" w:anchor="n176">
              <w:r w:rsidRPr="003662C7">
                <w:rPr>
                  <w:sz w:val="24"/>
                  <w:szCs w:val="24"/>
                </w:rPr>
                <w:t>додаток</w:t>
              </w:r>
              <w:r w:rsidRPr="003662C7">
                <w:rPr>
                  <w:spacing w:val="1"/>
                  <w:sz w:val="24"/>
                  <w:szCs w:val="24"/>
                </w:rPr>
                <w:t xml:space="preserve"> </w:t>
              </w:r>
              <w:r w:rsidRPr="003662C7">
                <w:rPr>
                  <w:sz w:val="24"/>
                  <w:szCs w:val="24"/>
                </w:rPr>
                <w:t>1</w:t>
              </w:r>
            </w:hyperlink>
            <w:r w:rsidRPr="003662C7">
              <w:rPr>
                <w:sz w:val="24"/>
                <w:szCs w:val="24"/>
                <w:vertAlign w:val="superscript"/>
              </w:rPr>
              <w:t xml:space="preserve">4  </w:t>
            </w:r>
            <w:r w:rsidRPr="003662C7">
              <w:rPr>
                <w:spacing w:val="-2"/>
                <w:sz w:val="24"/>
                <w:szCs w:val="24"/>
              </w:rPr>
              <w:t xml:space="preserve">до Ліцензійних </w:t>
            </w:r>
            <w:r w:rsidRPr="003662C7">
              <w:rPr>
                <w:sz w:val="24"/>
                <w:szCs w:val="24"/>
              </w:rPr>
              <w:t>умов</w:t>
            </w:r>
            <w:r w:rsidRPr="003662C7">
              <w:rPr>
                <w:spacing w:val="-2"/>
                <w:sz w:val="24"/>
                <w:szCs w:val="24"/>
              </w:rPr>
              <w:t xml:space="preserve"> п</w:t>
            </w:r>
            <w:r w:rsidRPr="003662C7">
              <w:rPr>
                <w:sz w:val="24"/>
                <w:szCs w:val="24"/>
              </w:rPr>
              <w:t>ровадження охоронної діяльності,</w:t>
            </w:r>
            <w:r w:rsidRPr="003662C7">
              <w:rPr>
                <w:spacing w:val="-5"/>
                <w:sz w:val="24"/>
                <w:szCs w:val="24"/>
              </w:rPr>
              <w:t xml:space="preserve"> </w:t>
            </w:r>
            <w:r w:rsidRPr="003662C7">
              <w:rPr>
                <w:color w:val="000000" w:themeColor="text1"/>
                <w:sz w:val="24"/>
                <w:szCs w:val="24"/>
              </w:rPr>
              <w:t>затверджених</w:t>
            </w:r>
            <w:r w:rsidRPr="003662C7">
              <w:rPr>
                <w:color w:val="FF0000"/>
                <w:sz w:val="24"/>
                <w:szCs w:val="24"/>
              </w:rPr>
              <w:t xml:space="preserve"> </w:t>
            </w:r>
            <w:r w:rsidRPr="003662C7">
              <w:rPr>
                <w:rStyle w:val="rvts9"/>
                <w:sz w:val="24"/>
                <w:szCs w:val="24"/>
              </w:rPr>
              <w:t xml:space="preserve">постановою Кабінету Міністрів України від 18 листопада </w:t>
            </w:r>
            <w:r w:rsidR="009140BB" w:rsidRPr="003662C7">
              <w:rPr>
                <w:rStyle w:val="rvts9"/>
                <w:sz w:val="24"/>
                <w:szCs w:val="24"/>
              </w:rPr>
              <w:br/>
            </w:r>
            <w:r w:rsidRPr="003662C7">
              <w:rPr>
                <w:rStyle w:val="rvts9"/>
                <w:sz w:val="24"/>
                <w:szCs w:val="24"/>
              </w:rPr>
              <w:t xml:space="preserve">2015 року № 960 (далі </w:t>
            </w:r>
            <w:r w:rsidRPr="003662C7">
              <w:rPr>
                <w:sz w:val="24"/>
                <w:szCs w:val="24"/>
              </w:rPr>
              <w:t>–</w:t>
            </w:r>
            <w:r w:rsidRPr="003662C7">
              <w:rPr>
                <w:rStyle w:val="rvts9"/>
                <w:sz w:val="24"/>
                <w:szCs w:val="24"/>
              </w:rPr>
              <w:t xml:space="preserve"> Ліцензійні умови</w:t>
            </w:r>
            <w:r w:rsidRPr="003662C7">
              <w:rPr>
                <w:sz w:val="24"/>
                <w:szCs w:val="24"/>
              </w:rPr>
              <w:t>)</w:t>
            </w:r>
          </w:p>
        </w:tc>
      </w:tr>
      <w:tr w:rsidR="009852A2" w:rsidRPr="00503774" w:rsidTr="0093640C">
        <w:tc>
          <w:tcPr>
            <w:tcW w:w="573" w:type="dxa"/>
          </w:tcPr>
          <w:p w:rsidR="009852A2" w:rsidRPr="003662C7" w:rsidRDefault="009852A2" w:rsidP="009852A2">
            <w:pPr>
              <w:jc w:val="center"/>
              <w:rPr>
                <w:rFonts w:ascii="Times New Roman" w:hAnsi="Times New Roman" w:cs="Times New Roman"/>
                <w:sz w:val="24"/>
                <w:szCs w:val="24"/>
                <w:lang w:val="uk-UA"/>
              </w:rPr>
            </w:pPr>
            <w:r w:rsidRPr="003662C7">
              <w:rPr>
                <w:rFonts w:ascii="Times New Roman" w:hAnsi="Times New Roman" w:cs="Times New Roman"/>
                <w:sz w:val="24"/>
                <w:szCs w:val="24"/>
                <w:lang w:val="uk-UA"/>
              </w:rPr>
              <w:t>6</w:t>
            </w:r>
          </w:p>
        </w:tc>
        <w:tc>
          <w:tcPr>
            <w:tcW w:w="2824" w:type="dxa"/>
          </w:tcPr>
          <w:p w:rsidR="009852A2" w:rsidRPr="003662C7" w:rsidRDefault="009852A2" w:rsidP="009852A2">
            <w:pPr>
              <w:pStyle w:val="TableParagraph"/>
              <w:tabs>
                <w:tab w:val="left" w:pos="1505"/>
                <w:tab w:val="left" w:pos="1839"/>
              </w:tabs>
              <w:spacing w:before="20"/>
              <w:ind w:right="21"/>
              <w:rPr>
                <w:sz w:val="24"/>
              </w:rPr>
            </w:pPr>
            <w:r w:rsidRPr="003662C7">
              <w:rPr>
                <w:sz w:val="24"/>
              </w:rPr>
              <w:t>Порядок</w:t>
            </w:r>
            <w:r w:rsidRPr="003662C7">
              <w:rPr>
                <w:spacing w:val="1"/>
                <w:sz w:val="24"/>
              </w:rPr>
              <w:t xml:space="preserve"> </w:t>
            </w:r>
            <w:r w:rsidRPr="003662C7">
              <w:rPr>
                <w:sz w:val="24"/>
              </w:rPr>
              <w:t>і</w:t>
            </w:r>
            <w:r w:rsidRPr="003662C7">
              <w:rPr>
                <w:spacing w:val="61"/>
                <w:sz w:val="24"/>
              </w:rPr>
              <w:t xml:space="preserve"> </w:t>
            </w:r>
            <w:r w:rsidRPr="003662C7">
              <w:rPr>
                <w:sz w:val="24"/>
              </w:rPr>
              <w:t>спосіб</w:t>
            </w:r>
            <w:r w:rsidRPr="003662C7">
              <w:rPr>
                <w:spacing w:val="1"/>
                <w:sz w:val="24"/>
              </w:rPr>
              <w:t xml:space="preserve"> </w:t>
            </w:r>
            <w:r w:rsidRPr="003662C7">
              <w:rPr>
                <w:sz w:val="24"/>
              </w:rPr>
              <w:t>подання</w:t>
            </w:r>
            <w:r w:rsidRPr="003662C7">
              <w:rPr>
                <w:spacing w:val="1"/>
                <w:sz w:val="24"/>
              </w:rPr>
              <w:t xml:space="preserve"> </w:t>
            </w:r>
            <w:r w:rsidRPr="003662C7">
              <w:rPr>
                <w:sz w:val="24"/>
              </w:rPr>
              <w:t>документів,</w:t>
            </w:r>
            <w:r w:rsidRPr="003662C7">
              <w:rPr>
                <w:spacing w:val="-57"/>
                <w:sz w:val="24"/>
              </w:rPr>
              <w:t xml:space="preserve"> </w:t>
            </w:r>
            <w:r w:rsidRPr="003662C7">
              <w:rPr>
                <w:sz w:val="24"/>
              </w:rPr>
              <w:t xml:space="preserve">необхідних </w:t>
            </w:r>
            <w:r w:rsidRPr="003662C7">
              <w:rPr>
                <w:spacing w:val="-2"/>
                <w:sz w:val="24"/>
              </w:rPr>
              <w:t>для</w:t>
            </w:r>
            <w:r w:rsidRPr="003662C7">
              <w:rPr>
                <w:spacing w:val="-58"/>
                <w:sz w:val="24"/>
              </w:rPr>
              <w:t xml:space="preserve"> </w:t>
            </w:r>
            <w:r w:rsidRPr="003662C7">
              <w:rPr>
                <w:sz w:val="24"/>
              </w:rPr>
              <w:t>отримання адміністративної</w:t>
            </w:r>
            <w:r w:rsidRPr="003662C7">
              <w:rPr>
                <w:spacing w:val="-57"/>
                <w:sz w:val="24"/>
              </w:rPr>
              <w:t xml:space="preserve"> </w:t>
            </w:r>
            <w:r w:rsidRPr="003662C7">
              <w:rPr>
                <w:sz w:val="24"/>
              </w:rPr>
              <w:t>послуги</w:t>
            </w:r>
          </w:p>
        </w:tc>
        <w:tc>
          <w:tcPr>
            <w:tcW w:w="6237" w:type="dxa"/>
          </w:tcPr>
          <w:p w:rsidR="009852A2" w:rsidRPr="003662C7" w:rsidRDefault="003662C7" w:rsidP="003662C7">
            <w:pPr>
              <w:pStyle w:val="TableParagraph"/>
              <w:tabs>
                <w:tab w:val="left" w:pos="364"/>
                <w:tab w:val="left" w:pos="505"/>
              </w:tabs>
              <w:spacing w:before="0"/>
              <w:ind w:left="51" w:right="30"/>
              <w:jc w:val="both"/>
              <w:rPr>
                <w:sz w:val="24"/>
                <w:szCs w:val="24"/>
              </w:rPr>
            </w:pPr>
            <w:r w:rsidRPr="000B06E1">
              <w:rPr>
                <w:sz w:val="24"/>
              </w:rPr>
              <w:t>Нарочним</w:t>
            </w:r>
            <w:r w:rsidRPr="00C3211C">
              <w:rPr>
                <w:sz w:val="24"/>
              </w:rPr>
              <w:t xml:space="preserve">, поштовим відправленням з описом вкладення або в електронній формі через </w:t>
            </w:r>
            <w:r w:rsidRPr="00C3211C">
              <w:rPr>
                <w:sz w:val="24"/>
                <w:szCs w:val="24"/>
              </w:rPr>
              <w:t>Портал електронних сервісів Мінекономіки,</w:t>
            </w:r>
            <w:r w:rsidRPr="00C3211C">
              <w:rPr>
                <w:sz w:val="24"/>
              </w:rPr>
              <w:t xml:space="preserve"> у тому числі через інтегровані з ним інформаційні системи органів ліцензування</w:t>
            </w:r>
          </w:p>
        </w:tc>
      </w:tr>
      <w:tr w:rsidR="009852A2" w:rsidRPr="003662C7" w:rsidTr="0093640C">
        <w:tc>
          <w:tcPr>
            <w:tcW w:w="573" w:type="dxa"/>
          </w:tcPr>
          <w:p w:rsidR="009852A2" w:rsidRPr="003662C7" w:rsidRDefault="009852A2" w:rsidP="009852A2">
            <w:pPr>
              <w:jc w:val="center"/>
              <w:rPr>
                <w:rFonts w:ascii="Times New Roman" w:hAnsi="Times New Roman" w:cs="Times New Roman"/>
                <w:sz w:val="24"/>
                <w:szCs w:val="24"/>
                <w:lang w:val="uk-UA"/>
              </w:rPr>
            </w:pPr>
            <w:r w:rsidRPr="003662C7">
              <w:rPr>
                <w:rFonts w:ascii="Times New Roman" w:hAnsi="Times New Roman" w:cs="Times New Roman"/>
                <w:sz w:val="24"/>
                <w:szCs w:val="24"/>
                <w:lang w:val="uk-UA"/>
              </w:rPr>
              <w:t>7</w:t>
            </w:r>
          </w:p>
        </w:tc>
        <w:tc>
          <w:tcPr>
            <w:tcW w:w="2824" w:type="dxa"/>
          </w:tcPr>
          <w:p w:rsidR="009852A2" w:rsidRPr="003662C7" w:rsidRDefault="009852A2" w:rsidP="009852A2">
            <w:pPr>
              <w:pStyle w:val="TableParagraph"/>
              <w:spacing w:before="10"/>
              <w:rPr>
                <w:sz w:val="24"/>
              </w:rPr>
            </w:pPr>
            <w:r w:rsidRPr="003662C7">
              <w:rPr>
                <w:sz w:val="24"/>
              </w:rPr>
              <w:t>Платність</w:t>
            </w:r>
          </w:p>
          <w:p w:rsidR="009852A2" w:rsidRPr="003662C7" w:rsidRDefault="009852A2" w:rsidP="009852A2">
            <w:pPr>
              <w:pStyle w:val="TableParagraph"/>
              <w:tabs>
                <w:tab w:val="left" w:pos="1505"/>
                <w:tab w:val="left" w:pos="1839"/>
              </w:tabs>
              <w:spacing w:before="20"/>
              <w:ind w:right="21"/>
              <w:rPr>
                <w:sz w:val="24"/>
              </w:rPr>
            </w:pPr>
            <w:r w:rsidRPr="003662C7">
              <w:rPr>
                <w:sz w:val="24"/>
              </w:rPr>
              <w:t>(безоплатність)</w:t>
            </w:r>
            <w:r w:rsidRPr="003662C7">
              <w:rPr>
                <w:spacing w:val="22"/>
                <w:sz w:val="24"/>
              </w:rPr>
              <w:t xml:space="preserve"> </w:t>
            </w:r>
            <w:r w:rsidRPr="003662C7">
              <w:rPr>
                <w:sz w:val="24"/>
              </w:rPr>
              <w:t>надання</w:t>
            </w:r>
            <w:r w:rsidRPr="003662C7">
              <w:rPr>
                <w:spacing w:val="-57"/>
                <w:sz w:val="24"/>
              </w:rPr>
              <w:t xml:space="preserve"> </w:t>
            </w:r>
            <w:r w:rsidRPr="003662C7">
              <w:rPr>
                <w:sz w:val="24"/>
              </w:rPr>
              <w:t>адміністративної</w:t>
            </w:r>
            <w:r w:rsidRPr="003662C7">
              <w:rPr>
                <w:spacing w:val="1"/>
                <w:sz w:val="24"/>
              </w:rPr>
              <w:t xml:space="preserve"> </w:t>
            </w:r>
            <w:r w:rsidRPr="003662C7">
              <w:rPr>
                <w:sz w:val="24"/>
              </w:rPr>
              <w:t>послуги</w:t>
            </w:r>
          </w:p>
        </w:tc>
        <w:tc>
          <w:tcPr>
            <w:tcW w:w="6237" w:type="dxa"/>
          </w:tcPr>
          <w:p w:rsidR="009852A2" w:rsidRPr="003662C7" w:rsidRDefault="00833706" w:rsidP="00E80895">
            <w:pPr>
              <w:pStyle w:val="TableParagraph"/>
              <w:tabs>
                <w:tab w:val="left" w:pos="181"/>
                <w:tab w:val="left" w:pos="364"/>
                <w:tab w:val="left" w:pos="505"/>
              </w:tabs>
              <w:spacing w:before="0"/>
              <w:ind w:left="85" w:right="19" w:hanging="34"/>
              <w:jc w:val="both"/>
              <w:rPr>
                <w:sz w:val="24"/>
                <w:szCs w:val="24"/>
              </w:rPr>
            </w:pPr>
            <w:r w:rsidRPr="003662C7">
              <w:rPr>
                <w:sz w:val="24"/>
              </w:rPr>
              <w:t>Послуга надається безоплатно</w:t>
            </w:r>
          </w:p>
        </w:tc>
      </w:tr>
      <w:tr w:rsidR="00FC2F31" w:rsidRPr="003662C7" w:rsidTr="0093640C">
        <w:tc>
          <w:tcPr>
            <w:tcW w:w="573" w:type="dxa"/>
          </w:tcPr>
          <w:p w:rsidR="00FC2F31" w:rsidRPr="003662C7" w:rsidRDefault="009D3131" w:rsidP="00FC2F31">
            <w:pPr>
              <w:pStyle w:val="TableParagraph"/>
              <w:spacing w:before="10"/>
              <w:ind w:left="54" w:right="3"/>
              <w:jc w:val="center"/>
              <w:rPr>
                <w:sz w:val="24"/>
              </w:rPr>
            </w:pPr>
            <w:r>
              <w:pict w14:anchorId="460DE60B">
                <v:rect id="_x0000_s1026" style="position:absolute;left:0;text-align:left;margin-left:525.35pt;margin-top:535.05pt;width:3pt;height:.6pt;z-index:-251658752;mso-position-horizontal-relative:page;mso-position-vertical-relative:page" fillcolor="black" stroked="f">
                  <w10:wrap anchorx="page" anchory="page"/>
                </v:rect>
              </w:pict>
            </w:r>
            <w:r w:rsidR="00514FA9" w:rsidRPr="003662C7">
              <w:rPr>
                <w:sz w:val="24"/>
              </w:rPr>
              <w:t>8</w:t>
            </w:r>
          </w:p>
        </w:tc>
        <w:tc>
          <w:tcPr>
            <w:tcW w:w="2824" w:type="dxa"/>
          </w:tcPr>
          <w:p w:rsidR="00514FA9" w:rsidRPr="003662C7" w:rsidRDefault="00514FA9" w:rsidP="00514FA9">
            <w:pPr>
              <w:pStyle w:val="TableParagraph"/>
              <w:spacing w:before="20"/>
              <w:rPr>
                <w:sz w:val="24"/>
              </w:rPr>
            </w:pPr>
            <w:r w:rsidRPr="003662C7">
              <w:rPr>
                <w:sz w:val="24"/>
              </w:rPr>
              <w:t>Строк</w:t>
            </w:r>
            <w:r w:rsidRPr="003662C7">
              <w:rPr>
                <w:spacing w:val="-1"/>
                <w:sz w:val="24"/>
              </w:rPr>
              <w:t xml:space="preserve"> </w:t>
            </w:r>
            <w:r w:rsidRPr="003662C7">
              <w:rPr>
                <w:sz w:val="24"/>
              </w:rPr>
              <w:t>надання</w:t>
            </w:r>
          </w:p>
          <w:p w:rsidR="00FC2F31" w:rsidRPr="003662C7" w:rsidRDefault="00514FA9" w:rsidP="00514FA9">
            <w:pPr>
              <w:pStyle w:val="TableParagraph"/>
              <w:spacing w:before="10"/>
              <w:ind w:right="60"/>
              <w:rPr>
                <w:sz w:val="24"/>
              </w:rPr>
            </w:pPr>
            <w:r w:rsidRPr="003662C7">
              <w:rPr>
                <w:sz w:val="24"/>
              </w:rPr>
              <w:t>адміністративної</w:t>
            </w:r>
            <w:r w:rsidRPr="003662C7">
              <w:rPr>
                <w:spacing w:val="-6"/>
                <w:sz w:val="24"/>
              </w:rPr>
              <w:t xml:space="preserve"> </w:t>
            </w:r>
            <w:r w:rsidRPr="003662C7">
              <w:rPr>
                <w:sz w:val="24"/>
              </w:rPr>
              <w:t>послуги</w:t>
            </w:r>
          </w:p>
        </w:tc>
        <w:tc>
          <w:tcPr>
            <w:tcW w:w="6237" w:type="dxa"/>
          </w:tcPr>
          <w:p w:rsidR="00FC2F31" w:rsidRPr="003662C7" w:rsidRDefault="00514FA9" w:rsidP="00E80895">
            <w:pPr>
              <w:pStyle w:val="TableParagraph"/>
              <w:tabs>
                <w:tab w:val="left" w:pos="364"/>
                <w:tab w:val="left" w:pos="505"/>
              </w:tabs>
              <w:spacing w:before="0"/>
              <w:ind w:right="102"/>
              <w:jc w:val="both"/>
              <w:rPr>
                <w:sz w:val="24"/>
                <w:szCs w:val="24"/>
              </w:rPr>
            </w:pPr>
            <w:r w:rsidRPr="003662C7">
              <w:rPr>
                <w:sz w:val="24"/>
              </w:rPr>
              <w:t>5</w:t>
            </w:r>
            <w:r w:rsidRPr="003662C7">
              <w:rPr>
                <w:spacing w:val="12"/>
                <w:sz w:val="24"/>
              </w:rPr>
              <w:t xml:space="preserve"> </w:t>
            </w:r>
            <w:r w:rsidRPr="003662C7">
              <w:rPr>
                <w:sz w:val="24"/>
              </w:rPr>
              <w:t>робочих</w:t>
            </w:r>
            <w:r w:rsidRPr="003662C7">
              <w:rPr>
                <w:spacing w:val="14"/>
                <w:sz w:val="24"/>
              </w:rPr>
              <w:t xml:space="preserve"> </w:t>
            </w:r>
            <w:r w:rsidRPr="003662C7">
              <w:rPr>
                <w:sz w:val="24"/>
              </w:rPr>
              <w:t>днів</w:t>
            </w:r>
            <w:r w:rsidRPr="003662C7">
              <w:rPr>
                <w:spacing w:val="12"/>
                <w:sz w:val="24"/>
              </w:rPr>
              <w:t xml:space="preserve"> </w:t>
            </w:r>
            <w:r w:rsidRPr="003662C7">
              <w:rPr>
                <w:sz w:val="24"/>
              </w:rPr>
              <w:t>з</w:t>
            </w:r>
            <w:r w:rsidRPr="003662C7">
              <w:rPr>
                <w:spacing w:val="12"/>
                <w:sz w:val="24"/>
              </w:rPr>
              <w:t xml:space="preserve"> </w:t>
            </w:r>
            <w:r w:rsidRPr="003662C7">
              <w:rPr>
                <w:sz w:val="24"/>
              </w:rPr>
              <w:t>дня</w:t>
            </w:r>
            <w:r w:rsidRPr="003662C7">
              <w:rPr>
                <w:spacing w:val="11"/>
                <w:sz w:val="24"/>
              </w:rPr>
              <w:t xml:space="preserve"> </w:t>
            </w:r>
            <w:r w:rsidRPr="003662C7">
              <w:rPr>
                <w:sz w:val="24"/>
              </w:rPr>
              <w:t>одержання</w:t>
            </w:r>
            <w:r w:rsidRPr="003662C7">
              <w:rPr>
                <w:spacing w:val="12"/>
                <w:sz w:val="24"/>
              </w:rPr>
              <w:t xml:space="preserve"> </w:t>
            </w:r>
            <w:r w:rsidRPr="003662C7">
              <w:rPr>
                <w:sz w:val="24"/>
              </w:rPr>
              <w:t>органом</w:t>
            </w:r>
            <w:r w:rsidRPr="003662C7">
              <w:rPr>
                <w:spacing w:val="10"/>
                <w:sz w:val="24"/>
              </w:rPr>
              <w:t xml:space="preserve"> </w:t>
            </w:r>
            <w:r w:rsidRPr="003662C7">
              <w:rPr>
                <w:sz w:val="24"/>
              </w:rPr>
              <w:t>ліцензування</w:t>
            </w:r>
            <w:r w:rsidRPr="003662C7">
              <w:rPr>
                <w:spacing w:val="-57"/>
                <w:sz w:val="24"/>
              </w:rPr>
              <w:t xml:space="preserve"> </w:t>
            </w:r>
            <w:r w:rsidRPr="003662C7">
              <w:rPr>
                <w:sz w:val="24"/>
              </w:rPr>
              <w:t>заяви</w:t>
            </w:r>
            <w:r w:rsidRPr="003662C7">
              <w:rPr>
                <w:spacing w:val="-1"/>
                <w:sz w:val="24"/>
              </w:rPr>
              <w:t xml:space="preserve"> </w:t>
            </w:r>
            <w:r w:rsidRPr="003662C7">
              <w:rPr>
                <w:sz w:val="24"/>
              </w:rPr>
              <w:t>про</w:t>
            </w:r>
            <w:r w:rsidRPr="003662C7">
              <w:rPr>
                <w:spacing w:val="1"/>
                <w:sz w:val="24"/>
              </w:rPr>
              <w:t xml:space="preserve"> </w:t>
            </w:r>
            <w:r w:rsidRPr="003662C7">
              <w:rPr>
                <w:sz w:val="24"/>
              </w:rPr>
              <w:t>анулювання</w:t>
            </w:r>
            <w:r w:rsidRPr="003662C7">
              <w:rPr>
                <w:spacing w:val="-1"/>
                <w:sz w:val="24"/>
              </w:rPr>
              <w:t xml:space="preserve"> </w:t>
            </w:r>
            <w:r w:rsidRPr="003662C7">
              <w:rPr>
                <w:sz w:val="24"/>
              </w:rPr>
              <w:t>власної ліцензії</w:t>
            </w:r>
          </w:p>
        </w:tc>
      </w:tr>
      <w:tr w:rsidR="009852A2" w:rsidRPr="00503774" w:rsidTr="0093640C">
        <w:tc>
          <w:tcPr>
            <w:tcW w:w="573" w:type="dxa"/>
          </w:tcPr>
          <w:p w:rsidR="009852A2" w:rsidRPr="003662C7" w:rsidRDefault="00D815F1" w:rsidP="009852A2">
            <w:pPr>
              <w:jc w:val="center"/>
              <w:rPr>
                <w:rFonts w:ascii="Times New Roman" w:hAnsi="Times New Roman" w:cs="Times New Roman"/>
                <w:sz w:val="24"/>
                <w:szCs w:val="24"/>
                <w:lang w:val="uk-UA"/>
              </w:rPr>
            </w:pPr>
            <w:r w:rsidRPr="003662C7">
              <w:rPr>
                <w:rFonts w:ascii="Times New Roman" w:hAnsi="Times New Roman" w:cs="Times New Roman"/>
                <w:sz w:val="24"/>
                <w:szCs w:val="24"/>
                <w:lang w:val="uk-UA"/>
              </w:rPr>
              <w:t>9</w:t>
            </w:r>
          </w:p>
        </w:tc>
        <w:tc>
          <w:tcPr>
            <w:tcW w:w="2824" w:type="dxa"/>
          </w:tcPr>
          <w:p w:rsidR="009852A2" w:rsidRPr="003662C7" w:rsidRDefault="00B84BB8" w:rsidP="00B84BB8">
            <w:pPr>
              <w:pStyle w:val="TableParagraph"/>
              <w:tabs>
                <w:tab w:val="left" w:pos="1505"/>
                <w:tab w:val="left" w:pos="1839"/>
              </w:tabs>
              <w:spacing w:before="20"/>
              <w:ind w:right="21"/>
              <w:rPr>
                <w:sz w:val="24"/>
              </w:rPr>
            </w:pPr>
            <w:r w:rsidRPr="003662C7">
              <w:rPr>
                <w:sz w:val="24"/>
              </w:rPr>
              <w:t xml:space="preserve">Перелік підстав </w:t>
            </w:r>
            <w:r w:rsidRPr="003662C7">
              <w:rPr>
                <w:spacing w:val="-1"/>
                <w:sz w:val="24"/>
              </w:rPr>
              <w:t>для</w:t>
            </w:r>
            <w:r w:rsidRPr="003662C7">
              <w:rPr>
                <w:spacing w:val="-57"/>
                <w:sz w:val="24"/>
              </w:rPr>
              <w:t xml:space="preserve"> </w:t>
            </w:r>
            <w:r w:rsidRPr="003662C7">
              <w:rPr>
                <w:sz w:val="24"/>
              </w:rPr>
              <w:t>відмови</w:t>
            </w:r>
            <w:r w:rsidR="00E80895" w:rsidRPr="003662C7">
              <w:rPr>
                <w:sz w:val="24"/>
              </w:rPr>
              <w:t xml:space="preserve"> </w:t>
            </w:r>
            <w:r w:rsidRPr="003662C7">
              <w:rPr>
                <w:sz w:val="24"/>
              </w:rPr>
              <w:t xml:space="preserve">в </w:t>
            </w:r>
            <w:r w:rsidRPr="003662C7">
              <w:rPr>
                <w:spacing w:val="-1"/>
                <w:sz w:val="24"/>
              </w:rPr>
              <w:t>наданні</w:t>
            </w:r>
            <w:r w:rsidRPr="003662C7">
              <w:rPr>
                <w:spacing w:val="-57"/>
                <w:sz w:val="24"/>
              </w:rPr>
              <w:t xml:space="preserve"> </w:t>
            </w:r>
            <w:r w:rsidRPr="003662C7">
              <w:rPr>
                <w:sz w:val="24"/>
              </w:rPr>
              <w:t>адміністративної</w:t>
            </w:r>
            <w:r w:rsidRPr="003662C7">
              <w:rPr>
                <w:spacing w:val="1"/>
                <w:sz w:val="24"/>
              </w:rPr>
              <w:t xml:space="preserve"> </w:t>
            </w:r>
            <w:r w:rsidRPr="003662C7">
              <w:rPr>
                <w:sz w:val="24"/>
              </w:rPr>
              <w:t>послуги</w:t>
            </w:r>
          </w:p>
        </w:tc>
        <w:tc>
          <w:tcPr>
            <w:tcW w:w="6237" w:type="dxa"/>
          </w:tcPr>
          <w:p w:rsidR="003662C7" w:rsidRPr="003662C7" w:rsidRDefault="003662C7" w:rsidP="003662C7">
            <w:pPr>
              <w:pStyle w:val="rvps2"/>
              <w:spacing w:before="0" w:beforeAutospacing="0" w:after="120" w:afterAutospacing="0"/>
              <w:jc w:val="both"/>
              <w:textAlignment w:val="baseline"/>
              <w:rPr>
                <w:color w:val="000000"/>
                <w:lang w:val="uk-UA"/>
              </w:rPr>
            </w:pPr>
            <w:r w:rsidRPr="003662C7">
              <w:rPr>
                <w:color w:val="000000"/>
                <w:lang w:val="uk-UA"/>
              </w:rPr>
              <w:t xml:space="preserve">Не є підставою для анулювання ліцензії заява ліцензіата про анулювання його ліцензії, що подана після видання органом ліцензування розпорядчого документа про </w:t>
            </w:r>
            <w:r w:rsidRPr="003662C7">
              <w:rPr>
                <w:color w:val="000000"/>
                <w:lang w:val="uk-UA"/>
              </w:rPr>
              <w:lastRenderedPageBreak/>
              <w:t>проведення перевірки додержання таким ліцензіатом вимог ліцензійних умов і до закінчення строку:</w:t>
            </w:r>
          </w:p>
          <w:p w:rsidR="003662C7" w:rsidRPr="003662C7" w:rsidRDefault="003662C7" w:rsidP="003662C7">
            <w:pPr>
              <w:pStyle w:val="rvps2"/>
              <w:spacing w:before="0" w:beforeAutospacing="0" w:after="120" w:afterAutospacing="0"/>
              <w:jc w:val="both"/>
              <w:textAlignment w:val="baseline"/>
              <w:rPr>
                <w:color w:val="000000"/>
                <w:lang w:val="uk-UA"/>
              </w:rPr>
            </w:pPr>
            <w:bookmarkStart w:id="1" w:name="n333"/>
            <w:bookmarkEnd w:id="1"/>
            <w:r w:rsidRPr="003662C7">
              <w:rPr>
                <w:color w:val="000000"/>
                <w:lang w:val="uk-UA"/>
              </w:rPr>
              <w:t>перевірки та усунення порушень ліцензійних умов (у разі їх наявності);</w:t>
            </w:r>
          </w:p>
          <w:p w:rsidR="00B84BB8" w:rsidRPr="003662C7" w:rsidRDefault="003662C7" w:rsidP="003662C7">
            <w:pPr>
              <w:pStyle w:val="TableParagraph"/>
              <w:tabs>
                <w:tab w:val="left" w:pos="676"/>
              </w:tabs>
              <w:spacing w:before="0" w:line="300" w:lineRule="exact"/>
              <w:ind w:left="0"/>
              <w:jc w:val="both"/>
              <w:rPr>
                <w:sz w:val="24"/>
                <w:szCs w:val="24"/>
              </w:rPr>
            </w:pPr>
            <w:bookmarkStart w:id="2" w:name="n334"/>
            <w:bookmarkEnd w:id="2"/>
            <w:r w:rsidRPr="003662C7">
              <w:rPr>
                <w:color w:val="000000"/>
                <w:sz w:val="24"/>
                <w:szCs w:val="24"/>
              </w:rPr>
              <w:t>протягом тридцяти робочих днів після закінчення строку виконання ліцензіатом розпорядження про усунення порушень ліцензійних умов (крім випадку видання протягом цього строку органом ліцензування розпорядчого документа про проведення позапланової перевірки виконання ліцензіатом розпорядження про усунення порушень ліцензійних умов)</w:t>
            </w:r>
          </w:p>
        </w:tc>
      </w:tr>
      <w:tr w:rsidR="00D815F1" w:rsidRPr="00503774" w:rsidTr="0093640C">
        <w:tc>
          <w:tcPr>
            <w:tcW w:w="573" w:type="dxa"/>
          </w:tcPr>
          <w:p w:rsidR="00D815F1" w:rsidRPr="003662C7" w:rsidRDefault="00D815F1" w:rsidP="00D815F1">
            <w:pPr>
              <w:jc w:val="center"/>
              <w:rPr>
                <w:rFonts w:ascii="Times New Roman" w:hAnsi="Times New Roman" w:cs="Times New Roman"/>
                <w:sz w:val="24"/>
                <w:szCs w:val="24"/>
                <w:lang w:val="uk-UA"/>
              </w:rPr>
            </w:pPr>
            <w:r w:rsidRPr="003662C7">
              <w:rPr>
                <w:rFonts w:ascii="Times New Roman" w:hAnsi="Times New Roman" w:cs="Times New Roman"/>
                <w:sz w:val="24"/>
                <w:szCs w:val="24"/>
                <w:lang w:val="uk-UA"/>
              </w:rPr>
              <w:lastRenderedPageBreak/>
              <w:t>10</w:t>
            </w:r>
          </w:p>
        </w:tc>
        <w:tc>
          <w:tcPr>
            <w:tcW w:w="2824" w:type="dxa"/>
          </w:tcPr>
          <w:p w:rsidR="00D815F1" w:rsidRPr="003662C7" w:rsidRDefault="00D815F1" w:rsidP="00D815F1">
            <w:pPr>
              <w:pStyle w:val="TableParagraph"/>
              <w:tabs>
                <w:tab w:val="left" w:pos="1805"/>
              </w:tabs>
              <w:ind w:right="19"/>
              <w:rPr>
                <w:sz w:val="24"/>
              </w:rPr>
            </w:pPr>
            <w:r w:rsidRPr="003662C7">
              <w:rPr>
                <w:sz w:val="24"/>
              </w:rPr>
              <w:t xml:space="preserve">Результат </w:t>
            </w:r>
            <w:r w:rsidRPr="003662C7">
              <w:rPr>
                <w:spacing w:val="-1"/>
                <w:sz w:val="24"/>
              </w:rPr>
              <w:t>надання</w:t>
            </w:r>
            <w:r w:rsidRPr="003662C7">
              <w:rPr>
                <w:spacing w:val="-57"/>
                <w:sz w:val="24"/>
              </w:rPr>
              <w:t xml:space="preserve"> </w:t>
            </w:r>
            <w:r w:rsidRPr="003662C7">
              <w:rPr>
                <w:sz w:val="24"/>
              </w:rPr>
              <w:t>адміністративної</w:t>
            </w:r>
            <w:r w:rsidRPr="003662C7">
              <w:rPr>
                <w:spacing w:val="1"/>
                <w:sz w:val="24"/>
              </w:rPr>
              <w:t xml:space="preserve"> </w:t>
            </w:r>
            <w:r w:rsidRPr="003662C7">
              <w:rPr>
                <w:sz w:val="24"/>
              </w:rPr>
              <w:t>послуги</w:t>
            </w:r>
          </w:p>
        </w:tc>
        <w:tc>
          <w:tcPr>
            <w:tcW w:w="6237" w:type="dxa"/>
          </w:tcPr>
          <w:p w:rsidR="001A66A3" w:rsidRPr="003662C7" w:rsidRDefault="001A66A3" w:rsidP="001A66A3">
            <w:pPr>
              <w:pStyle w:val="TableParagraph"/>
              <w:tabs>
                <w:tab w:val="left" w:pos="277"/>
              </w:tabs>
              <w:rPr>
                <w:sz w:val="24"/>
              </w:rPr>
            </w:pPr>
            <w:r w:rsidRPr="003662C7">
              <w:rPr>
                <w:sz w:val="24"/>
              </w:rPr>
              <w:t>Анулювання</w:t>
            </w:r>
            <w:r w:rsidRPr="003662C7">
              <w:rPr>
                <w:spacing w:val="-3"/>
                <w:sz w:val="24"/>
              </w:rPr>
              <w:t xml:space="preserve"> </w:t>
            </w:r>
            <w:r w:rsidRPr="003662C7">
              <w:rPr>
                <w:sz w:val="24"/>
              </w:rPr>
              <w:t>ліцензії;</w:t>
            </w:r>
          </w:p>
          <w:p w:rsidR="00D815F1" w:rsidRPr="003662C7" w:rsidRDefault="001A66A3" w:rsidP="00E80895">
            <w:pPr>
              <w:pStyle w:val="TableParagraph"/>
              <w:tabs>
                <w:tab w:val="left" w:pos="364"/>
                <w:tab w:val="left" w:pos="505"/>
              </w:tabs>
              <w:spacing w:before="0"/>
              <w:ind w:right="102"/>
              <w:jc w:val="both"/>
              <w:rPr>
                <w:sz w:val="24"/>
              </w:rPr>
            </w:pPr>
            <w:r w:rsidRPr="003662C7">
              <w:rPr>
                <w:sz w:val="24"/>
              </w:rPr>
              <w:t>відмова</w:t>
            </w:r>
            <w:r w:rsidRPr="003662C7">
              <w:rPr>
                <w:spacing w:val="-2"/>
                <w:sz w:val="24"/>
              </w:rPr>
              <w:t xml:space="preserve"> </w:t>
            </w:r>
            <w:r w:rsidRPr="003662C7">
              <w:rPr>
                <w:sz w:val="24"/>
              </w:rPr>
              <w:t>в</w:t>
            </w:r>
            <w:r w:rsidRPr="003662C7">
              <w:rPr>
                <w:spacing w:val="-3"/>
                <w:sz w:val="24"/>
              </w:rPr>
              <w:t xml:space="preserve"> </w:t>
            </w:r>
            <w:r w:rsidRPr="003662C7">
              <w:rPr>
                <w:sz w:val="24"/>
              </w:rPr>
              <w:t>анулюванні</w:t>
            </w:r>
            <w:r w:rsidRPr="003662C7">
              <w:rPr>
                <w:spacing w:val="-2"/>
                <w:sz w:val="24"/>
              </w:rPr>
              <w:t xml:space="preserve"> </w:t>
            </w:r>
            <w:r w:rsidRPr="003662C7">
              <w:rPr>
                <w:sz w:val="24"/>
              </w:rPr>
              <w:t>ліцензії</w:t>
            </w:r>
          </w:p>
        </w:tc>
      </w:tr>
      <w:tr w:rsidR="00D815F1" w:rsidRPr="00FD26D0" w:rsidTr="0093640C">
        <w:tc>
          <w:tcPr>
            <w:tcW w:w="573" w:type="dxa"/>
          </w:tcPr>
          <w:p w:rsidR="00D815F1" w:rsidRPr="003662C7" w:rsidRDefault="007549B0" w:rsidP="00D815F1">
            <w:pPr>
              <w:jc w:val="center"/>
              <w:rPr>
                <w:rFonts w:ascii="Times New Roman" w:hAnsi="Times New Roman" w:cs="Times New Roman"/>
                <w:sz w:val="24"/>
                <w:szCs w:val="24"/>
                <w:lang w:val="uk-UA"/>
              </w:rPr>
            </w:pPr>
            <w:r w:rsidRPr="003662C7">
              <w:rPr>
                <w:rFonts w:ascii="Times New Roman" w:hAnsi="Times New Roman" w:cs="Times New Roman"/>
                <w:sz w:val="24"/>
                <w:szCs w:val="24"/>
                <w:lang w:val="uk-UA"/>
              </w:rPr>
              <w:t>11</w:t>
            </w:r>
          </w:p>
        </w:tc>
        <w:tc>
          <w:tcPr>
            <w:tcW w:w="2824" w:type="dxa"/>
          </w:tcPr>
          <w:p w:rsidR="00D815F1" w:rsidRPr="003662C7" w:rsidRDefault="007549B0" w:rsidP="00D815F1">
            <w:pPr>
              <w:pStyle w:val="TableParagraph"/>
              <w:tabs>
                <w:tab w:val="left" w:pos="1505"/>
                <w:tab w:val="left" w:pos="1839"/>
              </w:tabs>
              <w:spacing w:before="20"/>
              <w:ind w:right="21"/>
              <w:rPr>
                <w:sz w:val="24"/>
              </w:rPr>
            </w:pPr>
            <w:r w:rsidRPr="003662C7">
              <w:rPr>
                <w:sz w:val="24"/>
              </w:rPr>
              <w:t xml:space="preserve">Способи </w:t>
            </w:r>
            <w:r w:rsidRPr="003662C7">
              <w:rPr>
                <w:spacing w:val="-1"/>
                <w:sz w:val="24"/>
              </w:rPr>
              <w:t>отримання</w:t>
            </w:r>
            <w:r w:rsidRPr="003662C7">
              <w:rPr>
                <w:spacing w:val="-57"/>
                <w:sz w:val="24"/>
              </w:rPr>
              <w:t xml:space="preserve"> </w:t>
            </w:r>
            <w:r w:rsidRPr="003662C7">
              <w:rPr>
                <w:sz w:val="24"/>
              </w:rPr>
              <w:t>відповіді</w:t>
            </w:r>
            <w:r w:rsidRPr="003662C7">
              <w:rPr>
                <w:spacing w:val="-2"/>
                <w:sz w:val="24"/>
              </w:rPr>
              <w:t xml:space="preserve"> </w:t>
            </w:r>
            <w:r w:rsidRPr="003662C7">
              <w:rPr>
                <w:sz w:val="24"/>
              </w:rPr>
              <w:t>(результату</w:t>
            </w:r>
            <w:r w:rsidR="00D21186" w:rsidRPr="003662C7">
              <w:rPr>
                <w:sz w:val="24"/>
              </w:rPr>
              <w:t>)</w:t>
            </w:r>
          </w:p>
        </w:tc>
        <w:tc>
          <w:tcPr>
            <w:tcW w:w="6237" w:type="dxa"/>
          </w:tcPr>
          <w:p w:rsidR="005D4DFD" w:rsidRPr="005D4DFD" w:rsidRDefault="005D4DFD" w:rsidP="005D4DFD">
            <w:pPr>
              <w:spacing w:before="100" w:beforeAutospacing="1" w:after="100" w:afterAutospacing="1"/>
              <w:jc w:val="both"/>
              <w:rPr>
                <w:rFonts w:ascii="Times New Roman" w:hAnsi="Times New Roman"/>
                <w:sz w:val="24"/>
                <w:szCs w:val="24"/>
                <w:lang w:val="uk-UA" w:eastAsia="ru-RU"/>
              </w:rPr>
            </w:pPr>
            <w:r w:rsidRPr="005D4DFD">
              <w:rPr>
                <w:rFonts w:ascii="Times New Roman" w:hAnsi="Times New Roman"/>
                <w:sz w:val="24"/>
                <w:szCs w:val="24"/>
                <w:lang w:val="uk-UA" w:eastAsia="ru-RU"/>
              </w:rPr>
              <w:t xml:space="preserve">Орган ліцензування оприлюднює прийняте рішення на своєму офіційному </w:t>
            </w:r>
            <w:proofErr w:type="spellStart"/>
            <w:r w:rsidRPr="005D4DFD">
              <w:rPr>
                <w:rFonts w:ascii="Times New Roman" w:hAnsi="Times New Roman"/>
                <w:sz w:val="24"/>
                <w:szCs w:val="24"/>
                <w:lang w:val="uk-UA" w:eastAsia="ru-RU"/>
              </w:rPr>
              <w:t>вебсайті</w:t>
            </w:r>
            <w:proofErr w:type="spellEnd"/>
            <w:r w:rsidRPr="005D4DFD">
              <w:rPr>
                <w:rFonts w:ascii="Times New Roman" w:hAnsi="Times New Roman"/>
                <w:sz w:val="24"/>
                <w:szCs w:val="24"/>
                <w:lang w:val="uk-UA" w:eastAsia="ru-RU"/>
              </w:rPr>
              <w:t>;</w:t>
            </w:r>
          </w:p>
          <w:p w:rsidR="00D815F1" w:rsidRPr="003662C7" w:rsidRDefault="005D4DFD" w:rsidP="005D4DFD">
            <w:pPr>
              <w:pStyle w:val="TableParagraph"/>
              <w:tabs>
                <w:tab w:val="left" w:pos="364"/>
                <w:tab w:val="left" w:pos="505"/>
              </w:tabs>
              <w:spacing w:before="0"/>
              <w:ind w:right="102"/>
              <w:jc w:val="both"/>
              <w:rPr>
                <w:sz w:val="24"/>
              </w:rPr>
            </w:pPr>
            <w:r>
              <w:rPr>
                <w:sz w:val="24"/>
                <w:szCs w:val="24"/>
                <w:lang w:eastAsia="ru-RU"/>
              </w:rPr>
              <w:t>інформує ліцензіата щодо рішення про анулювання ліцензії протягом п’яти календарних днів шляхом направлення йому рекомендованого листа</w:t>
            </w:r>
          </w:p>
        </w:tc>
      </w:tr>
      <w:tr w:rsidR="00C45E52" w:rsidRPr="003662C7" w:rsidTr="0093640C">
        <w:tc>
          <w:tcPr>
            <w:tcW w:w="573" w:type="dxa"/>
          </w:tcPr>
          <w:p w:rsidR="00C45E52" w:rsidRPr="003662C7" w:rsidRDefault="00C45E52" w:rsidP="00D815F1">
            <w:pPr>
              <w:jc w:val="center"/>
              <w:rPr>
                <w:rFonts w:ascii="Times New Roman" w:hAnsi="Times New Roman" w:cs="Times New Roman"/>
                <w:sz w:val="24"/>
                <w:szCs w:val="24"/>
                <w:lang w:val="uk-UA"/>
              </w:rPr>
            </w:pPr>
            <w:r w:rsidRPr="003662C7">
              <w:rPr>
                <w:rFonts w:ascii="Times New Roman" w:hAnsi="Times New Roman" w:cs="Times New Roman"/>
                <w:sz w:val="24"/>
                <w:szCs w:val="24"/>
                <w:lang w:val="uk-UA"/>
              </w:rPr>
              <w:t>12</w:t>
            </w:r>
          </w:p>
        </w:tc>
        <w:tc>
          <w:tcPr>
            <w:tcW w:w="2824" w:type="dxa"/>
          </w:tcPr>
          <w:p w:rsidR="00C45E52" w:rsidRPr="003662C7" w:rsidRDefault="00C45E52" w:rsidP="00D815F1">
            <w:pPr>
              <w:pStyle w:val="TableParagraph"/>
              <w:tabs>
                <w:tab w:val="left" w:pos="1505"/>
                <w:tab w:val="left" w:pos="1839"/>
              </w:tabs>
              <w:spacing w:before="20"/>
              <w:ind w:right="21"/>
              <w:rPr>
                <w:sz w:val="24"/>
              </w:rPr>
            </w:pPr>
            <w:r w:rsidRPr="003662C7">
              <w:rPr>
                <w:sz w:val="24"/>
              </w:rPr>
              <w:t>Способи</w:t>
            </w:r>
            <w:r w:rsidRPr="003662C7">
              <w:rPr>
                <w:spacing w:val="-2"/>
                <w:sz w:val="24"/>
              </w:rPr>
              <w:t xml:space="preserve"> </w:t>
            </w:r>
            <w:r w:rsidRPr="003662C7">
              <w:rPr>
                <w:sz w:val="24"/>
              </w:rPr>
              <w:t>оскарження</w:t>
            </w:r>
          </w:p>
        </w:tc>
        <w:tc>
          <w:tcPr>
            <w:tcW w:w="6237" w:type="dxa"/>
          </w:tcPr>
          <w:p w:rsidR="00C45E52" w:rsidRPr="003662C7" w:rsidRDefault="00D05C7D" w:rsidP="00BF23C2">
            <w:pPr>
              <w:pStyle w:val="TableParagraph"/>
              <w:tabs>
                <w:tab w:val="left" w:pos="364"/>
                <w:tab w:val="left" w:pos="505"/>
              </w:tabs>
              <w:spacing w:before="0"/>
              <w:ind w:right="102"/>
              <w:jc w:val="both"/>
              <w:rPr>
                <w:sz w:val="24"/>
              </w:rPr>
            </w:pPr>
            <w:r w:rsidRPr="00613077">
              <w:rPr>
                <w:color w:val="000000"/>
                <w:sz w:val="24"/>
                <w:szCs w:val="24"/>
              </w:rPr>
              <w:t xml:space="preserve">Рішення </w:t>
            </w:r>
            <w:r>
              <w:rPr>
                <w:color w:val="000000"/>
                <w:sz w:val="24"/>
                <w:szCs w:val="24"/>
              </w:rPr>
              <w:t xml:space="preserve">органу ліцензування </w:t>
            </w:r>
            <w:r w:rsidRPr="00BF23C2">
              <w:rPr>
                <w:sz w:val="24"/>
                <w:szCs w:val="24"/>
              </w:rPr>
              <w:t>може</w:t>
            </w:r>
            <w:r w:rsidRPr="000B06E1">
              <w:rPr>
                <w:color w:val="FF0000"/>
                <w:sz w:val="24"/>
                <w:szCs w:val="24"/>
              </w:rPr>
              <w:t xml:space="preserve"> </w:t>
            </w:r>
            <w:r w:rsidRPr="00613077">
              <w:rPr>
                <w:color w:val="000000"/>
                <w:sz w:val="24"/>
                <w:szCs w:val="24"/>
              </w:rPr>
              <w:t>бути оскаржено до Експертно–апеляційної ради з питань ліцен</w:t>
            </w:r>
            <w:r>
              <w:rPr>
                <w:color w:val="000000"/>
                <w:sz w:val="24"/>
                <w:szCs w:val="24"/>
              </w:rPr>
              <w:t>зування, адміністративного суду</w:t>
            </w:r>
          </w:p>
        </w:tc>
      </w:tr>
      <w:tr w:rsidR="00D815F1" w:rsidRPr="00503774" w:rsidTr="0093640C">
        <w:tc>
          <w:tcPr>
            <w:tcW w:w="573" w:type="dxa"/>
          </w:tcPr>
          <w:p w:rsidR="00D815F1" w:rsidRPr="003662C7" w:rsidRDefault="00C45E52" w:rsidP="00D815F1">
            <w:pPr>
              <w:jc w:val="center"/>
              <w:rPr>
                <w:rFonts w:ascii="Times New Roman" w:hAnsi="Times New Roman" w:cs="Times New Roman"/>
                <w:sz w:val="24"/>
                <w:szCs w:val="24"/>
                <w:lang w:val="uk-UA"/>
              </w:rPr>
            </w:pPr>
            <w:r w:rsidRPr="003662C7">
              <w:rPr>
                <w:rFonts w:ascii="Times New Roman" w:hAnsi="Times New Roman" w:cs="Times New Roman"/>
                <w:sz w:val="24"/>
                <w:szCs w:val="24"/>
                <w:lang w:val="uk-UA"/>
              </w:rPr>
              <w:t>13</w:t>
            </w:r>
          </w:p>
        </w:tc>
        <w:tc>
          <w:tcPr>
            <w:tcW w:w="2824" w:type="dxa"/>
          </w:tcPr>
          <w:p w:rsidR="00D815F1" w:rsidRPr="003662C7" w:rsidRDefault="00ED2E78" w:rsidP="00D815F1">
            <w:pPr>
              <w:pStyle w:val="TableParagraph"/>
              <w:tabs>
                <w:tab w:val="left" w:pos="1505"/>
                <w:tab w:val="left" w:pos="1839"/>
              </w:tabs>
              <w:spacing w:before="20"/>
              <w:ind w:right="21"/>
              <w:rPr>
                <w:sz w:val="24"/>
              </w:rPr>
            </w:pPr>
            <w:r w:rsidRPr="003662C7">
              <w:rPr>
                <w:sz w:val="24"/>
              </w:rPr>
              <w:t>Примітка</w:t>
            </w:r>
          </w:p>
        </w:tc>
        <w:tc>
          <w:tcPr>
            <w:tcW w:w="6237" w:type="dxa"/>
          </w:tcPr>
          <w:p w:rsidR="00D815F1" w:rsidRPr="003662C7" w:rsidRDefault="00ED2E78" w:rsidP="00855C7F">
            <w:pPr>
              <w:pStyle w:val="TableParagraph"/>
              <w:tabs>
                <w:tab w:val="left" w:pos="364"/>
                <w:tab w:val="left" w:pos="505"/>
              </w:tabs>
              <w:spacing w:before="0"/>
              <w:ind w:right="102"/>
              <w:jc w:val="both"/>
              <w:rPr>
                <w:sz w:val="24"/>
              </w:rPr>
            </w:pPr>
            <w:r w:rsidRPr="003662C7">
              <w:rPr>
                <w:sz w:val="24"/>
                <w:szCs w:val="24"/>
              </w:rPr>
              <w:t>Інформація</w:t>
            </w:r>
            <w:r w:rsidRPr="003662C7">
              <w:rPr>
                <w:spacing w:val="1"/>
                <w:sz w:val="24"/>
                <w:szCs w:val="24"/>
              </w:rPr>
              <w:t xml:space="preserve"> </w:t>
            </w:r>
            <w:r w:rsidRPr="003662C7">
              <w:rPr>
                <w:sz w:val="24"/>
                <w:szCs w:val="24"/>
              </w:rPr>
              <w:t>про</w:t>
            </w:r>
            <w:r w:rsidRPr="003662C7">
              <w:rPr>
                <w:spacing w:val="1"/>
                <w:sz w:val="24"/>
                <w:szCs w:val="24"/>
              </w:rPr>
              <w:t xml:space="preserve"> </w:t>
            </w:r>
            <w:r w:rsidRPr="003662C7">
              <w:rPr>
                <w:sz w:val="24"/>
                <w:szCs w:val="24"/>
              </w:rPr>
              <w:t>прийняті</w:t>
            </w:r>
            <w:r w:rsidRPr="003662C7">
              <w:rPr>
                <w:spacing w:val="1"/>
                <w:sz w:val="24"/>
                <w:szCs w:val="24"/>
              </w:rPr>
              <w:t xml:space="preserve"> </w:t>
            </w:r>
            <w:r w:rsidRPr="003662C7">
              <w:rPr>
                <w:sz w:val="24"/>
                <w:szCs w:val="24"/>
              </w:rPr>
              <w:t>рішення</w:t>
            </w:r>
            <w:r w:rsidRPr="003662C7">
              <w:rPr>
                <w:spacing w:val="1"/>
                <w:sz w:val="24"/>
                <w:szCs w:val="24"/>
              </w:rPr>
              <w:t xml:space="preserve"> </w:t>
            </w:r>
            <w:r w:rsidRPr="003662C7">
              <w:rPr>
                <w:sz w:val="24"/>
                <w:szCs w:val="24"/>
              </w:rPr>
              <w:t>за</w:t>
            </w:r>
            <w:r w:rsidRPr="003662C7">
              <w:rPr>
                <w:spacing w:val="1"/>
                <w:sz w:val="24"/>
                <w:szCs w:val="24"/>
              </w:rPr>
              <w:t xml:space="preserve"> </w:t>
            </w:r>
            <w:r w:rsidRPr="003662C7">
              <w:rPr>
                <w:sz w:val="24"/>
                <w:szCs w:val="24"/>
              </w:rPr>
              <w:t>певним</w:t>
            </w:r>
            <w:r w:rsidRPr="003662C7">
              <w:rPr>
                <w:spacing w:val="1"/>
                <w:sz w:val="24"/>
                <w:szCs w:val="24"/>
              </w:rPr>
              <w:t xml:space="preserve"> </w:t>
            </w:r>
            <w:r w:rsidRPr="003662C7">
              <w:rPr>
                <w:sz w:val="24"/>
                <w:szCs w:val="24"/>
              </w:rPr>
              <w:t>видом</w:t>
            </w:r>
            <w:r w:rsidRPr="003662C7">
              <w:rPr>
                <w:spacing w:val="1"/>
                <w:sz w:val="24"/>
                <w:szCs w:val="24"/>
              </w:rPr>
              <w:t xml:space="preserve"> </w:t>
            </w:r>
            <w:r w:rsidRPr="003662C7">
              <w:rPr>
                <w:sz w:val="24"/>
                <w:szCs w:val="24"/>
              </w:rPr>
              <w:t>господарської</w:t>
            </w:r>
            <w:r w:rsidRPr="003662C7">
              <w:rPr>
                <w:spacing w:val="1"/>
                <w:sz w:val="24"/>
                <w:szCs w:val="24"/>
              </w:rPr>
              <w:t xml:space="preserve"> </w:t>
            </w:r>
            <w:r w:rsidRPr="003662C7">
              <w:rPr>
                <w:sz w:val="24"/>
                <w:szCs w:val="24"/>
              </w:rPr>
              <w:t>діяльності</w:t>
            </w:r>
            <w:r w:rsidRPr="003662C7">
              <w:rPr>
                <w:spacing w:val="1"/>
                <w:sz w:val="24"/>
                <w:szCs w:val="24"/>
              </w:rPr>
              <w:t xml:space="preserve"> </w:t>
            </w:r>
            <w:r w:rsidRPr="003662C7">
              <w:rPr>
                <w:sz w:val="24"/>
                <w:szCs w:val="24"/>
              </w:rPr>
              <w:t>розміщується</w:t>
            </w:r>
            <w:r w:rsidRPr="003662C7">
              <w:rPr>
                <w:spacing w:val="1"/>
                <w:sz w:val="24"/>
                <w:szCs w:val="24"/>
              </w:rPr>
              <w:t xml:space="preserve"> </w:t>
            </w:r>
            <w:r w:rsidRPr="003662C7">
              <w:rPr>
                <w:sz w:val="24"/>
                <w:szCs w:val="24"/>
              </w:rPr>
              <w:t>на</w:t>
            </w:r>
            <w:r w:rsidRPr="003662C7">
              <w:rPr>
                <w:spacing w:val="61"/>
                <w:sz w:val="24"/>
                <w:szCs w:val="24"/>
              </w:rPr>
              <w:t xml:space="preserve"> </w:t>
            </w:r>
            <w:r w:rsidRPr="003662C7">
              <w:rPr>
                <w:sz w:val="24"/>
                <w:szCs w:val="24"/>
              </w:rPr>
              <w:t>офіційному</w:t>
            </w:r>
            <w:r w:rsidRPr="003662C7">
              <w:rPr>
                <w:spacing w:val="1"/>
                <w:sz w:val="24"/>
                <w:szCs w:val="24"/>
              </w:rPr>
              <w:t xml:space="preserve"> </w:t>
            </w:r>
            <w:proofErr w:type="spellStart"/>
            <w:r w:rsidRPr="003662C7">
              <w:rPr>
                <w:sz w:val="24"/>
                <w:szCs w:val="24"/>
              </w:rPr>
              <w:t>вебсайті</w:t>
            </w:r>
            <w:proofErr w:type="spellEnd"/>
            <w:r w:rsidRPr="003662C7">
              <w:rPr>
                <w:spacing w:val="1"/>
                <w:sz w:val="24"/>
                <w:szCs w:val="24"/>
              </w:rPr>
              <w:t xml:space="preserve"> </w:t>
            </w:r>
            <w:r w:rsidRPr="003662C7">
              <w:rPr>
                <w:sz w:val="24"/>
                <w:szCs w:val="24"/>
              </w:rPr>
              <w:t>МВС:</w:t>
            </w:r>
            <w:r w:rsidRPr="003662C7">
              <w:rPr>
                <w:spacing w:val="1"/>
                <w:sz w:val="24"/>
                <w:szCs w:val="24"/>
              </w:rPr>
              <w:t xml:space="preserve"> </w:t>
            </w:r>
            <w:r w:rsidR="00855C7F" w:rsidRPr="003662C7">
              <w:rPr>
                <w:sz w:val="24"/>
                <w:szCs w:val="24"/>
              </w:rPr>
              <w:t>https://mvs.gov.ua</w:t>
            </w:r>
            <w:r w:rsidRPr="003662C7">
              <w:rPr>
                <w:spacing w:val="1"/>
                <w:sz w:val="24"/>
                <w:szCs w:val="24"/>
              </w:rPr>
              <w:t xml:space="preserve"> </w:t>
            </w:r>
            <w:r w:rsidRPr="003662C7">
              <w:rPr>
                <w:sz w:val="24"/>
                <w:szCs w:val="24"/>
              </w:rPr>
              <w:t>у підрубриці</w:t>
            </w:r>
            <w:r w:rsidRPr="003662C7">
              <w:rPr>
                <w:spacing w:val="1"/>
                <w:sz w:val="24"/>
                <w:szCs w:val="24"/>
              </w:rPr>
              <w:t xml:space="preserve"> </w:t>
            </w:r>
            <w:r w:rsidRPr="003662C7">
              <w:rPr>
                <w:sz w:val="24"/>
                <w:szCs w:val="24"/>
              </w:rPr>
              <w:t>«Нормативно-правові акти» рубрик</w:t>
            </w:r>
            <w:r w:rsidR="00855C7F" w:rsidRPr="003662C7">
              <w:rPr>
                <w:sz w:val="24"/>
                <w:szCs w:val="24"/>
              </w:rPr>
              <w:t>и</w:t>
            </w:r>
            <w:r w:rsidRPr="003662C7">
              <w:rPr>
                <w:sz w:val="24"/>
                <w:szCs w:val="24"/>
              </w:rPr>
              <w:t> </w:t>
            </w:r>
            <w:r w:rsidRPr="003662C7">
              <w:rPr>
                <w:spacing w:val="-1"/>
                <w:sz w:val="24"/>
                <w:szCs w:val="24"/>
              </w:rPr>
              <w:t>«Документи»:</w:t>
            </w:r>
            <w:r w:rsidRPr="003662C7">
              <w:rPr>
                <w:spacing w:val="-58"/>
                <w:sz w:val="24"/>
                <w:szCs w:val="24"/>
              </w:rPr>
              <w:t xml:space="preserve"> </w:t>
            </w:r>
            <w:r w:rsidRPr="003662C7">
              <w:rPr>
                <w:sz w:val="24"/>
                <w:szCs w:val="24"/>
              </w:rPr>
              <w:t>https://mvs.gov.ua /</w:t>
            </w:r>
            <w:proofErr w:type="spellStart"/>
            <w:r w:rsidRPr="003662C7">
              <w:rPr>
                <w:sz w:val="24"/>
                <w:szCs w:val="24"/>
              </w:rPr>
              <w:t>uk</w:t>
            </w:r>
            <w:proofErr w:type="spellEnd"/>
            <w:r w:rsidRPr="003662C7">
              <w:rPr>
                <w:sz w:val="24"/>
                <w:szCs w:val="24"/>
              </w:rPr>
              <w:t xml:space="preserve">/ </w:t>
            </w:r>
            <w:proofErr w:type="spellStart"/>
            <w:r w:rsidRPr="003662C7">
              <w:rPr>
                <w:sz w:val="24"/>
                <w:szCs w:val="24"/>
              </w:rPr>
              <w:t>documents</w:t>
            </w:r>
            <w:proofErr w:type="spellEnd"/>
            <w:r w:rsidRPr="003662C7">
              <w:rPr>
                <w:sz w:val="24"/>
                <w:szCs w:val="24"/>
              </w:rPr>
              <w:t>/</w:t>
            </w:r>
            <w:proofErr w:type="spellStart"/>
            <w:r w:rsidRPr="003662C7">
              <w:rPr>
                <w:sz w:val="24"/>
                <w:szCs w:val="24"/>
              </w:rPr>
              <w:t>normativno-pravovi-akti</w:t>
            </w:r>
            <w:proofErr w:type="spellEnd"/>
          </w:p>
        </w:tc>
      </w:tr>
    </w:tbl>
    <w:p w:rsidR="00411707" w:rsidRPr="003662C7" w:rsidRDefault="00411707" w:rsidP="00D43587">
      <w:pPr>
        <w:spacing w:after="0" w:line="240" w:lineRule="auto"/>
        <w:rPr>
          <w:rFonts w:ascii="Times New Roman" w:hAnsi="Times New Roman" w:cs="Times New Roman"/>
          <w:sz w:val="28"/>
          <w:szCs w:val="28"/>
          <w:lang w:val="uk-UA"/>
        </w:rPr>
      </w:pPr>
    </w:p>
    <w:p w:rsidR="00173A61" w:rsidRPr="003662C7" w:rsidRDefault="00173A61" w:rsidP="00D43587">
      <w:pPr>
        <w:spacing w:after="0" w:line="240" w:lineRule="auto"/>
        <w:rPr>
          <w:rFonts w:ascii="Times New Roman" w:hAnsi="Times New Roman" w:cs="Times New Roman"/>
          <w:sz w:val="28"/>
          <w:szCs w:val="28"/>
          <w:lang w:val="uk-UA"/>
        </w:rPr>
      </w:pPr>
    </w:p>
    <w:p w:rsidR="003662C7" w:rsidRPr="00C3211C" w:rsidRDefault="003662C7" w:rsidP="003662C7">
      <w:pPr>
        <w:pStyle w:val="a4"/>
        <w:rPr>
          <w:sz w:val="28"/>
          <w:szCs w:val="28"/>
        </w:rPr>
      </w:pPr>
      <w:r w:rsidRPr="00C3211C">
        <w:rPr>
          <w:sz w:val="28"/>
          <w:szCs w:val="28"/>
        </w:rPr>
        <w:t>Директор Департаменту взаємодії з</w:t>
      </w:r>
    </w:p>
    <w:p w:rsidR="003662C7" w:rsidRPr="00C3211C" w:rsidRDefault="003662C7" w:rsidP="003662C7">
      <w:pPr>
        <w:pStyle w:val="a4"/>
        <w:ind w:left="102" w:hanging="102"/>
        <w:rPr>
          <w:sz w:val="28"/>
          <w:szCs w:val="28"/>
        </w:rPr>
      </w:pPr>
      <w:r w:rsidRPr="00C3211C">
        <w:rPr>
          <w:sz w:val="28"/>
          <w:szCs w:val="28"/>
        </w:rPr>
        <w:t xml:space="preserve">Національною поліцією України </w:t>
      </w:r>
    </w:p>
    <w:p w:rsidR="003662C7" w:rsidRPr="00C3211C" w:rsidRDefault="003662C7" w:rsidP="003662C7">
      <w:pPr>
        <w:pStyle w:val="a4"/>
        <w:tabs>
          <w:tab w:val="left" w:pos="6717"/>
        </w:tabs>
        <w:ind w:left="102" w:hanging="102"/>
        <w:rPr>
          <w:sz w:val="28"/>
          <w:szCs w:val="28"/>
        </w:rPr>
      </w:pPr>
      <w:r w:rsidRPr="00C3211C">
        <w:rPr>
          <w:sz w:val="28"/>
          <w:szCs w:val="28"/>
        </w:rPr>
        <w:t xml:space="preserve">Міністерства внутрішніх справ </w:t>
      </w:r>
    </w:p>
    <w:p w:rsidR="00744A5A" w:rsidRPr="003662C7" w:rsidRDefault="003662C7" w:rsidP="003662C7">
      <w:pPr>
        <w:pStyle w:val="a4"/>
        <w:tabs>
          <w:tab w:val="left" w:pos="6790"/>
        </w:tabs>
        <w:ind w:right="-51"/>
      </w:pPr>
      <w:r w:rsidRPr="00C3211C">
        <w:rPr>
          <w:sz w:val="28"/>
          <w:szCs w:val="28"/>
        </w:rPr>
        <w:t xml:space="preserve">України                                                                                </w:t>
      </w:r>
      <w:r w:rsidRPr="00C3211C">
        <w:rPr>
          <w:sz w:val="28"/>
          <w:szCs w:val="28"/>
        </w:rPr>
        <w:tab/>
        <w:t xml:space="preserve">       Микола ГРІНЦОВ</w:t>
      </w:r>
    </w:p>
    <w:p w:rsidR="001656A6" w:rsidRPr="003662C7" w:rsidRDefault="001656A6" w:rsidP="007A7D7A">
      <w:pPr>
        <w:pStyle w:val="a4"/>
        <w:tabs>
          <w:tab w:val="left" w:pos="6790"/>
        </w:tabs>
        <w:ind w:right="-1"/>
        <w:rPr>
          <w:sz w:val="28"/>
          <w:szCs w:val="28"/>
        </w:rPr>
      </w:pPr>
    </w:p>
    <w:p w:rsidR="00173A61" w:rsidRPr="003662C7" w:rsidRDefault="00173A61">
      <w:pPr>
        <w:rPr>
          <w:lang w:val="uk-UA"/>
        </w:rPr>
      </w:pPr>
    </w:p>
    <w:p w:rsidR="00173A61" w:rsidRPr="003662C7" w:rsidRDefault="00173A61">
      <w:pPr>
        <w:rPr>
          <w:lang w:val="uk-UA"/>
        </w:rPr>
      </w:pPr>
    </w:p>
    <w:p w:rsidR="00173A61" w:rsidRPr="003662C7" w:rsidRDefault="00173A61">
      <w:pPr>
        <w:rPr>
          <w:lang w:val="uk-UA"/>
        </w:rPr>
      </w:pPr>
    </w:p>
    <w:p w:rsidR="00173A61" w:rsidRPr="003662C7" w:rsidRDefault="00173A61">
      <w:pPr>
        <w:rPr>
          <w:lang w:val="uk-UA"/>
        </w:rPr>
      </w:pPr>
    </w:p>
    <w:sectPr w:rsidR="00173A61" w:rsidRPr="003662C7" w:rsidSect="0093640C">
      <w:head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131" w:rsidRDefault="009D3131" w:rsidP="00A91680">
      <w:pPr>
        <w:spacing w:after="0" w:line="240" w:lineRule="auto"/>
      </w:pPr>
      <w:r>
        <w:separator/>
      </w:r>
    </w:p>
  </w:endnote>
  <w:endnote w:type="continuationSeparator" w:id="0">
    <w:p w:rsidR="009D3131" w:rsidRDefault="009D3131" w:rsidP="00A9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131" w:rsidRDefault="009D3131" w:rsidP="00A91680">
      <w:pPr>
        <w:spacing w:after="0" w:line="240" w:lineRule="auto"/>
      </w:pPr>
      <w:r>
        <w:separator/>
      </w:r>
    </w:p>
  </w:footnote>
  <w:footnote w:type="continuationSeparator" w:id="0">
    <w:p w:rsidR="009D3131" w:rsidRDefault="009D3131" w:rsidP="00A91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835718"/>
      <w:docPartObj>
        <w:docPartGallery w:val="Page Numbers (Top of Page)"/>
        <w:docPartUnique/>
      </w:docPartObj>
    </w:sdtPr>
    <w:sdtEndPr/>
    <w:sdtContent>
      <w:p w:rsidR="003062D4" w:rsidRDefault="003062D4">
        <w:pPr>
          <w:pStyle w:val="a9"/>
          <w:jc w:val="center"/>
        </w:pPr>
        <w:r>
          <w:fldChar w:fldCharType="begin"/>
        </w:r>
        <w:r>
          <w:instrText>PAGE   \* MERGEFORMAT</w:instrText>
        </w:r>
        <w:r>
          <w:fldChar w:fldCharType="separate"/>
        </w:r>
        <w:r w:rsidR="00503774">
          <w:rPr>
            <w:noProof/>
          </w:rPr>
          <w:t>2</w:t>
        </w:r>
        <w:r>
          <w:fldChar w:fldCharType="end"/>
        </w:r>
      </w:p>
    </w:sdtContent>
  </w:sdt>
  <w:p w:rsidR="003062D4" w:rsidRDefault="003062D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4AD"/>
    <w:multiLevelType w:val="hybridMultilevel"/>
    <w:tmpl w:val="E60296E6"/>
    <w:lvl w:ilvl="0" w:tplc="9A902AB8">
      <w:start w:val="3"/>
      <w:numFmt w:val="decimal"/>
      <w:lvlText w:val="%1)"/>
      <w:lvlJc w:val="left"/>
      <w:pPr>
        <w:ind w:left="37" w:hanging="363"/>
      </w:pPr>
      <w:rPr>
        <w:rFonts w:ascii="Times New Roman" w:eastAsia="Times New Roman" w:hAnsi="Times New Roman" w:cs="Times New Roman" w:hint="default"/>
        <w:w w:val="100"/>
        <w:sz w:val="24"/>
        <w:szCs w:val="24"/>
        <w:lang w:val="uk-UA" w:eastAsia="en-US" w:bidi="ar-SA"/>
      </w:rPr>
    </w:lvl>
    <w:lvl w:ilvl="1" w:tplc="5024C648">
      <w:numFmt w:val="bullet"/>
      <w:lvlText w:val="•"/>
      <w:lvlJc w:val="left"/>
      <w:pPr>
        <w:ind w:left="690" w:hanging="363"/>
      </w:pPr>
      <w:rPr>
        <w:rFonts w:hint="default"/>
        <w:lang w:val="uk-UA" w:eastAsia="en-US" w:bidi="ar-SA"/>
      </w:rPr>
    </w:lvl>
    <w:lvl w:ilvl="2" w:tplc="69F8BCF8">
      <w:numFmt w:val="bullet"/>
      <w:lvlText w:val="•"/>
      <w:lvlJc w:val="left"/>
      <w:pPr>
        <w:ind w:left="1340" w:hanging="363"/>
      </w:pPr>
      <w:rPr>
        <w:rFonts w:hint="default"/>
        <w:lang w:val="uk-UA" w:eastAsia="en-US" w:bidi="ar-SA"/>
      </w:rPr>
    </w:lvl>
    <w:lvl w:ilvl="3" w:tplc="305233CA">
      <w:numFmt w:val="bullet"/>
      <w:lvlText w:val="•"/>
      <w:lvlJc w:val="left"/>
      <w:pPr>
        <w:ind w:left="1990" w:hanging="363"/>
      </w:pPr>
      <w:rPr>
        <w:rFonts w:hint="default"/>
        <w:lang w:val="uk-UA" w:eastAsia="en-US" w:bidi="ar-SA"/>
      </w:rPr>
    </w:lvl>
    <w:lvl w:ilvl="4" w:tplc="19B45E96">
      <w:numFmt w:val="bullet"/>
      <w:lvlText w:val="•"/>
      <w:lvlJc w:val="left"/>
      <w:pPr>
        <w:ind w:left="2640" w:hanging="363"/>
      </w:pPr>
      <w:rPr>
        <w:rFonts w:hint="default"/>
        <w:lang w:val="uk-UA" w:eastAsia="en-US" w:bidi="ar-SA"/>
      </w:rPr>
    </w:lvl>
    <w:lvl w:ilvl="5" w:tplc="3F8431DA">
      <w:numFmt w:val="bullet"/>
      <w:lvlText w:val="•"/>
      <w:lvlJc w:val="left"/>
      <w:pPr>
        <w:ind w:left="3290" w:hanging="363"/>
      </w:pPr>
      <w:rPr>
        <w:rFonts w:hint="default"/>
        <w:lang w:val="uk-UA" w:eastAsia="en-US" w:bidi="ar-SA"/>
      </w:rPr>
    </w:lvl>
    <w:lvl w:ilvl="6" w:tplc="CF241B50">
      <w:numFmt w:val="bullet"/>
      <w:lvlText w:val="•"/>
      <w:lvlJc w:val="left"/>
      <w:pPr>
        <w:ind w:left="3940" w:hanging="363"/>
      </w:pPr>
      <w:rPr>
        <w:rFonts w:hint="default"/>
        <w:lang w:val="uk-UA" w:eastAsia="en-US" w:bidi="ar-SA"/>
      </w:rPr>
    </w:lvl>
    <w:lvl w:ilvl="7" w:tplc="18ACD962">
      <w:numFmt w:val="bullet"/>
      <w:lvlText w:val="•"/>
      <w:lvlJc w:val="left"/>
      <w:pPr>
        <w:ind w:left="4590" w:hanging="363"/>
      </w:pPr>
      <w:rPr>
        <w:rFonts w:hint="default"/>
        <w:lang w:val="uk-UA" w:eastAsia="en-US" w:bidi="ar-SA"/>
      </w:rPr>
    </w:lvl>
    <w:lvl w:ilvl="8" w:tplc="295E5C3E">
      <w:numFmt w:val="bullet"/>
      <w:lvlText w:val="•"/>
      <w:lvlJc w:val="left"/>
      <w:pPr>
        <w:ind w:left="5240" w:hanging="363"/>
      </w:pPr>
      <w:rPr>
        <w:rFonts w:hint="default"/>
        <w:lang w:val="uk-UA" w:eastAsia="en-US" w:bidi="ar-SA"/>
      </w:rPr>
    </w:lvl>
  </w:abstractNum>
  <w:abstractNum w:abstractNumId="1" w15:restartNumberingAfterBreak="0">
    <w:nsid w:val="1AC4125B"/>
    <w:multiLevelType w:val="hybridMultilevel"/>
    <w:tmpl w:val="E11EE00E"/>
    <w:lvl w:ilvl="0" w:tplc="02165AF4">
      <w:start w:val="1"/>
      <w:numFmt w:val="decimal"/>
      <w:lvlText w:val="%1)"/>
      <w:lvlJc w:val="left"/>
      <w:pPr>
        <w:ind w:left="37" w:hanging="250"/>
      </w:pPr>
      <w:rPr>
        <w:rFonts w:ascii="Times New Roman" w:eastAsia="Times New Roman" w:hAnsi="Times New Roman" w:cs="Times New Roman" w:hint="default"/>
        <w:w w:val="100"/>
        <w:sz w:val="24"/>
        <w:szCs w:val="24"/>
        <w:lang w:val="uk-UA" w:eastAsia="en-US" w:bidi="ar-SA"/>
      </w:rPr>
    </w:lvl>
    <w:lvl w:ilvl="1" w:tplc="A94445C2">
      <w:numFmt w:val="bullet"/>
      <w:lvlText w:val="•"/>
      <w:lvlJc w:val="left"/>
      <w:pPr>
        <w:ind w:left="690" w:hanging="250"/>
      </w:pPr>
      <w:rPr>
        <w:rFonts w:hint="default"/>
        <w:lang w:val="uk-UA" w:eastAsia="en-US" w:bidi="ar-SA"/>
      </w:rPr>
    </w:lvl>
    <w:lvl w:ilvl="2" w:tplc="B072BCBC">
      <w:numFmt w:val="bullet"/>
      <w:lvlText w:val="•"/>
      <w:lvlJc w:val="left"/>
      <w:pPr>
        <w:ind w:left="1340" w:hanging="250"/>
      </w:pPr>
      <w:rPr>
        <w:rFonts w:hint="default"/>
        <w:lang w:val="uk-UA" w:eastAsia="en-US" w:bidi="ar-SA"/>
      </w:rPr>
    </w:lvl>
    <w:lvl w:ilvl="3" w:tplc="FA44BABA">
      <w:numFmt w:val="bullet"/>
      <w:lvlText w:val="•"/>
      <w:lvlJc w:val="left"/>
      <w:pPr>
        <w:ind w:left="1990" w:hanging="250"/>
      </w:pPr>
      <w:rPr>
        <w:rFonts w:hint="default"/>
        <w:lang w:val="uk-UA" w:eastAsia="en-US" w:bidi="ar-SA"/>
      </w:rPr>
    </w:lvl>
    <w:lvl w:ilvl="4" w:tplc="EE9A1D4A">
      <w:numFmt w:val="bullet"/>
      <w:lvlText w:val="•"/>
      <w:lvlJc w:val="left"/>
      <w:pPr>
        <w:ind w:left="2640" w:hanging="250"/>
      </w:pPr>
      <w:rPr>
        <w:rFonts w:hint="default"/>
        <w:lang w:val="uk-UA" w:eastAsia="en-US" w:bidi="ar-SA"/>
      </w:rPr>
    </w:lvl>
    <w:lvl w:ilvl="5" w:tplc="E59E6B64">
      <w:numFmt w:val="bullet"/>
      <w:lvlText w:val="•"/>
      <w:lvlJc w:val="left"/>
      <w:pPr>
        <w:ind w:left="3290" w:hanging="250"/>
      </w:pPr>
      <w:rPr>
        <w:rFonts w:hint="default"/>
        <w:lang w:val="uk-UA" w:eastAsia="en-US" w:bidi="ar-SA"/>
      </w:rPr>
    </w:lvl>
    <w:lvl w:ilvl="6" w:tplc="334E9074">
      <w:numFmt w:val="bullet"/>
      <w:lvlText w:val="•"/>
      <w:lvlJc w:val="left"/>
      <w:pPr>
        <w:ind w:left="3940" w:hanging="250"/>
      </w:pPr>
      <w:rPr>
        <w:rFonts w:hint="default"/>
        <w:lang w:val="uk-UA" w:eastAsia="en-US" w:bidi="ar-SA"/>
      </w:rPr>
    </w:lvl>
    <w:lvl w:ilvl="7" w:tplc="2E0272EE">
      <w:numFmt w:val="bullet"/>
      <w:lvlText w:val="•"/>
      <w:lvlJc w:val="left"/>
      <w:pPr>
        <w:ind w:left="4590" w:hanging="250"/>
      </w:pPr>
      <w:rPr>
        <w:rFonts w:hint="default"/>
        <w:lang w:val="uk-UA" w:eastAsia="en-US" w:bidi="ar-SA"/>
      </w:rPr>
    </w:lvl>
    <w:lvl w:ilvl="8" w:tplc="90F4710C">
      <w:numFmt w:val="bullet"/>
      <w:lvlText w:val="•"/>
      <w:lvlJc w:val="left"/>
      <w:pPr>
        <w:ind w:left="5240" w:hanging="250"/>
      </w:pPr>
      <w:rPr>
        <w:rFonts w:hint="default"/>
        <w:lang w:val="uk-UA" w:eastAsia="en-US" w:bidi="ar-SA"/>
      </w:rPr>
    </w:lvl>
  </w:abstractNum>
  <w:abstractNum w:abstractNumId="2" w15:restartNumberingAfterBreak="0">
    <w:nsid w:val="2E5D685C"/>
    <w:multiLevelType w:val="hybridMultilevel"/>
    <w:tmpl w:val="7CFAF738"/>
    <w:lvl w:ilvl="0" w:tplc="B5089A5E">
      <w:start w:val="1"/>
      <w:numFmt w:val="decimal"/>
      <w:lvlText w:val="%1)"/>
      <w:lvlJc w:val="left"/>
      <w:pPr>
        <w:ind w:left="3054" w:hanging="360"/>
      </w:pPr>
      <w:rPr>
        <w:rFonts w:hint="default"/>
        <w:sz w:val="24"/>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 w15:restartNumberingAfterBreak="0">
    <w:nsid w:val="3FA31554"/>
    <w:multiLevelType w:val="hybridMultilevel"/>
    <w:tmpl w:val="C504B716"/>
    <w:lvl w:ilvl="0" w:tplc="5D52881A">
      <w:start w:val="1"/>
      <w:numFmt w:val="decimal"/>
      <w:lvlText w:val="%1."/>
      <w:lvlJc w:val="left"/>
      <w:pPr>
        <w:ind w:left="336" w:hanging="240"/>
      </w:pPr>
      <w:rPr>
        <w:rFonts w:ascii="Times New Roman" w:eastAsia="Times New Roman" w:hAnsi="Times New Roman" w:cs="Times New Roman" w:hint="default"/>
        <w:w w:val="100"/>
        <w:sz w:val="24"/>
        <w:szCs w:val="24"/>
        <w:lang w:val="uk-UA" w:eastAsia="en-US" w:bidi="ar-SA"/>
      </w:rPr>
    </w:lvl>
    <w:lvl w:ilvl="1" w:tplc="E2046CB4">
      <w:numFmt w:val="bullet"/>
      <w:lvlText w:val="•"/>
      <w:lvlJc w:val="left"/>
      <w:pPr>
        <w:ind w:left="340" w:hanging="240"/>
      </w:pPr>
      <w:rPr>
        <w:rFonts w:hint="default"/>
        <w:lang w:val="uk-UA" w:eastAsia="en-US" w:bidi="ar-SA"/>
      </w:rPr>
    </w:lvl>
    <w:lvl w:ilvl="2" w:tplc="A9081688">
      <w:numFmt w:val="bullet"/>
      <w:lvlText w:val="•"/>
      <w:lvlJc w:val="left"/>
      <w:pPr>
        <w:ind w:left="982" w:hanging="240"/>
      </w:pPr>
      <w:rPr>
        <w:rFonts w:hint="default"/>
        <w:lang w:val="uk-UA" w:eastAsia="en-US" w:bidi="ar-SA"/>
      </w:rPr>
    </w:lvl>
    <w:lvl w:ilvl="3" w:tplc="D4204BE6">
      <w:numFmt w:val="bullet"/>
      <w:lvlText w:val="•"/>
      <w:lvlJc w:val="left"/>
      <w:pPr>
        <w:ind w:left="1624" w:hanging="240"/>
      </w:pPr>
      <w:rPr>
        <w:rFonts w:hint="default"/>
        <w:lang w:val="uk-UA" w:eastAsia="en-US" w:bidi="ar-SA"/>
      </w:rPr>
    </w:lvl>
    <w:lvl w:ilvl="4" w:tplc="0DC8292C">
      <w:numFmt w:val="bullet"/>
      <w:lvlText w:val="•"/>
      <w:lvlJc w:val="left"/>
      <w:pPr>
        <w:ind w:left="2266" w:hanging="240"/>
      </w:pPr>
      <w:rPr>
        <w:rFonts w:hint="default"/>
        <w:lang w:val="uk-UA" w:eastAsia="en-US" w:bidi="ar-SA"/>
      </w:rPr>
    </w:lvl>
    <w:lvl w:ilvl="5" w:tplc="F9BEB514">
      <w:numFmt w:val="bullet"/>
      <w:lvlText w:val="•"/>
      <w:lvlJc w:val="left"/>
      <w:pPr>
        <w:ind w:left="2908" w:hanging="240"/>
      </w:pPr>
      <w:rPr>
        <w:rFonts w:hint="default"/>
        <w:lang w:val="uk-UA" w:eastAsia="en-US" w:bidi="ar-SA"/>
      </w:rPr>
    </w:lvl>
    <w:lvl w:ilvl="6" w:tplc="52749F8C">
      <w:numFmt w:val="bullet"/>
      <w:lvlText w:val="•"/>
      <w:lvlJc w:val="left"/>
      <w:pPr>
        <w:ind w:left="3550" w:hanging="240"/>
      </w:pPr>
      <w:rPr>
        <w:rFonts w:hint="default"/>
        <w:lang w:val="uk-UA" w:eastAsia="en-US" w:bidi="ar-SA"/>
      </w:rPr>
    </w:lvl>
    <w:lvl w:ilvl="7" w:tplc="616E0CFC">
      <w:numFmt w:val="bullet"/>
      <w:lvlText w:val="•"/>
      <w:lvlJc w:val="left"/>
      <w:pPr>
        <w:ind w:left="4192" w:hanging="240"/>
      </w:pPr>
      <w:rPr>
        <w:rFonts w:hint="default"/>
        <w:lang w:val="uk-UA" w:eastAsia="en-US" w:bidi="ar-SA"/>
      </w:rPr>
    </w:lvl>
    <w:lvl w:ilvl="8" w:tplc="7F543B6C">
      <w:numFmt w:val="bullet"/>
      <w:lvlText w:val="•"/>
      <w:lvlJc w:val="left"/>
      <w:pPr>
        <w:ind w:left="4834" w:hanging="240"/>
      </w:pPr>
      <w:rPr>
        <w:rFonts w:hint="default"/>
        <w:lang w:val="uk-UA" w:eastAsia="en-US" w:bidi="ar-SA"/>
      </w:rPr>
    </w:lvl>
  </w:abstractNum>
  <w:abstractNum w:abstractNumId="4" w15:restartNumberingAfterBreak="0">
    <w:nsid w:val="588F2CE4"/>
    <w:multiLevelType w:val="hybridMultilevel"/>
    <w:tmpl w:val="C3D8CC70"/>
    <w:lvl w:ilvl="0" w:tplc="9514BF88">
      <w:start w:val="1"/>
      <w:numFmt w:val="decimal"/>
      <w:lvlText w:val="%1)"/>
      <w:lvlJc w:val="left"/>
      <w:pPr>
        <w:ind w:left="36" w:hanging="341"/>
      </w:pPr>
      <w:rPr>
        <w:rFonts w:hint="default"/>
        <w:w w:val="100"/>
        <w:lang w:val="uk-UA" w:eastAsia="en-US" w:bidi="ar-SA"/>
      </w:rPr>
    </w:lvl>
    <w:lvl w:ilvl="1" w:tplc="6CFEE54A">
      <w:numFmt w:val="bullet"/>
      <w:lvlText w:val="•"/>
      <w:lvlJc w:val="left"/>
      <w:pPr>
        <w:ind w:left="647" w:hanging="341"/>
      </w:pPr>
      <w:rPr>
        <w:rFonts w:hint="default"/>
        <w:lang w:val="uk-UA" w:eastAsia="en-US" w:bidi="ar-SA"/>
      </w:rPr>
    </w:lvl>
    <w:lvl w:ilvl="2" w:tplc="FCBC660E">
      <w:numFmt w:val="bullet"/>
      <w:lvlText w:val="•"/>
      <w:lvlJc w:val="left"/>
      <w:pPr>
        <w:ind w:left="1255" w:hanging="341"/>
      </w:pPr>
      <w:rPr>
        <w:rFonts w:hint="default"/>
        <w:lang w:val="uk-UA" w:eastAsia="en-US" w:bidi="ar-SA"/>
      </w:rPr>
    </w:lvl>
    <w:lvl w:ilvl="3" w:tplc="B35C7FC2">
      <w:numFmt w:val="bullet"/>
      <w:lvlText w:val="•"/>
      <w:lvlJc w:val="left"/>
      <w:pPr>
        <w:ind w:left="1863" w:hanging="341"/>
      </w:pPr>
      <w:rPr>
        <w:rFonts w:hint="default"/>
        <w:lang w:val="uk-UA" w:eastAsia="en-US" w:bidi="ar-SA"/>
      </w:rPr>
    </w:lvl>
    <w:lvl w:ilvl="4" w:tplc="B12C888C">
      <w:numFmt w:val="bullet"/>
      <w:lvlText w:val="•"/>
      <w:lvlJc w:val="left"/>
      <w:pPr>
        <w:ind w:left="2471" w:hanging="341"/>
      </w:pPr>
      <w:rPr>
        <w:rFonts w:hint="default"/>
        <w:lang w:val="uk-UA" w:eastAsia="en-US" w:bidi="ar-SA"/>
      </w:rPr>
    </w:lvl>
    <w:lvl w:ilvl="5" w:tplc="0AD2640A">
      <w:numFmt w:val="bullet"/>
      <w:lvlText w:val="•"/>
      <w:lvlJc w:val="left"/>
      <w:pPr>
        <w:ind w:left="3079" w:hanging="341"/>
      </w:pPr>
      <w:rPr>
        <w:rFonts w:hint="default"/>
        <w:lang w:val="uk-UA" w:eastAsia="en-US" w:bidi="ar-SA"/>
      </w:rPr>
    </w:lvl>
    <w:lvl w:ilvl="6" w:tplc="446E7C40">
      <w:numFmt w:val="bullet"/>
      <w:lvlText w:val="•"/>
      <w:lvlJc w:val="left"/>
      <w:pPr>
        <w:ind w:left="3687" w:hanging="341"/>
      </w:pPr>
      <w:rPr>
        <w:rFonts w:hint="default"/>
        <w:lang w:val="uk-UA" w:eastAsia="en-US" w:bidi="ar-SA"/>
      </w:rPr>
    </w:lvl>
    <w:lvl w:ilvl="7" w:tplc="0FE4E20E">
      <w:numFmt w:val="bullet"/>
      <w:lvlText w:val="•"/>
      <w:lvlJc w:val="left"/>
      <w:pPr>
        <w:ind w:left="4295" w:hanging="341"/>
      </w:pPr>
      <w:rPr>
        <w:rFonts w:hint="default"/>
        <w:lang w:val="uk-UA" w:eastAsia="en-US" w:bidi="ar-SA"/>
      </w:rPr>
    </w:lvl>
    <w:lvl w:ilvl="8" w:tplc="F8C652E2">
      <w:numFmt w:val="bullet"/>
      <w:lvlText w:val="•"/>
      <w:lvlJc w:val="left"/>
      <w:pPr>
        <w:ind w:left="4903" w:hanging="341"/>
      </w:pPr>
      <w:rPr>
        <w:rFonts w:hint="default"/>
        <w:lang w:val="uk-UA" w:eastAsia="en-US" w:bidi="ar-SA"/>
      </w:rPr>
    </w:lvl>
  </w:abstractNum>
  <w:abstractNum w:abstractNumId="5" w15:restartNumberingAfterBreak="0">
    <w:nsid w:val="5B84317F"/>
    <w:multiLevelType w:val="hybridMultilevel"/>
    <w:tmpl w:val="0BD68E5C"/>
    <w:lvl w:ilvl="0" w:tplc="E576838C">
      <w:start w:val="1"/>
      <w:numFmt w:val="decimal"/>
      <w:lvlText w:val="%1)"/>
      <w:lvlJc w:val="left"/>
      <w:pPr>
        <w:ind w:left="37" w:hanging="497"/>
      </w:pPr>
      <w:rPr>
        <w:rFonts w:ascii="Times New Roman" w:eastAsia="Times New Roman" w:hAnsi="Times New Roman" w:cs="Times New Roman" w:hint="default"/>
        <w:w w:val="100"/>
        <w:sz w:val="24"/>
        <w:szCs w:val="24"/>
        <w:lang w:val="uk-UA" w:eastAsia="en-US" w:bidi="ar-SA"/>
      </w:rPr>
    </w:lvl>
    <w:lvl w:ilvl="1" w:tplc="28E8BBB4">
      <w:numFmt w:val="bullet"/>
      <w:lvlText w:val="•"/>
      <w:lvlJc w:val="left"/>
      <w:pPr>
        <w:ind w:left="690" w:hanging="497"/>
      </w:pPr>
      <w:rPr>
        <w:rFonts w:hint="default"/>
        <w:lang w:val="uk-UA" w:eastAsia="en-US" w:bidi="ar-SA"/>
      </w:rPr>
    </w:lvl>
    <w:lvl w:ilvl="2" w:tplc="8D8825D6">
      <w:numFmt w:val="bullet"/>
      <w:lvlText w:val="•"/>
      <w:lvlJc w:val="left"/>
      <w:pPr>
        <w:ind w:left="1340" w:hanging="497"/>
      </w:pPr>
      <w:rPr>
        <w:rFonts w:hint="default"/>
        <w:lang w:val="uk-UA" w:eastAsia="en-US" w:bidi="ar-SA"/>
      </w:rPr>
    </w:lvl>
    <w:lvl w:ilvl="3" w:tplc="FBBA9DD8">
      <w:numFmt w:val="bullet"/>
      <w:lvlText w:val="•"/>
      <w:lvlJc w:val="left"/>
      <w:pPr>
        <w:ind w:left="1990" w:hanging="497"/>
      </w:pPr>
      <w:rPr>
        <w:rFonts w:hint="default"/>
        <w:lang w:val="uk-UA" w:eastAsia="en-US" w:bidi="ar-SA"/>
      </w:rPr>
    </w:lvl>
    <w:lvl w:ilvl="4" w:tplc="DF9C1F6E">
      <w:numFmt w:val="bullet"/>
      <w:lvlText w:val="•"/>
      <w:lvlJc w:val="left"/>
      <w:pPr>
        <w:ind w:left="2640" w:hanging="497"/>
      </w:pPr>
      <w:rPr>
        <w:rFonts w:hint="default"/>
        <w:lang w:val="uk-UA" w:eastAsia="en-US" w:bidi="ar-SA"/>
      </w:rPr>
    </w:lvl>
    <w:lvl w:ilvl="5" w:tplc="2FF65364">
      <w:numFmt w:val="bullet"/>
      <w:lvlText w:val="•"/>
      <w:lvlJc w:val="left"/>
      <w:pPr>
        <w:ind w:left="3290" w:hanging="497"/>
      </w:pPr>
      <w:rPr>
        <w:rFonts w:hint="default"/>
        <w:lang w:val="uk-UA" w:eastAsia="en-US" w:bidi="ar-SA"/>
      </w:rPr>
    </w:lvl>
    <w:lvl w:ilvl="6" w:tplc="989C0F7C">
      <w:numFmt w:val="bullet"/>
      <w:lvlText w:val="•"/>
      <w:lvlJc w:val="left"/>
      <w:pPr>
        <w:ind w:left="3940" w:hanging="497"/>
      </w:pPr>
      <w:rPr>
        <w:rFonts w:hint="default"/>
        <w:lang w:val="uk-UA" w:eastAsia="en-US" w:bidi="ar-SA"/>
      </w:rPr>
    </w:lvl>
    <w:lvl w:ilvl="7" w:tplc="53DC8188">
      <w:numFmt w:val="bullet"/>
      <w:lvlText w:val="•"/>
      <w:lvlJc w:val="left"/>
      <w:pPr>
        <w:ind w:left="4590" w:hanging="497"/>
      </w:pPr>
      <w:rPr>
        <w:rFonts w:hint="default"/>
        <w:lang w:val="uk-UA" w:eastAsia="en-US" w:bidi="ar-SA"/>
      </w:rPr>
    </w:lvl>
    <w:lvl w:ilvl="8" w:tplc="C6A2D5F8">
      <w:numFmt w:val="bullet"/>
      <w:lvlText w:val="•"/>
      <w:lvlJc w:val="left"/>
      <w:pPr>
        <w:ind w:left="5240" w:hanging="497"/>
      </w:pPr>
      <w:rPr>
        <w:rFonts w:hint="default"/>
        <w:lang w:val="uk-UA" w:eastAsia="en-US" w:bidi="ar-SA"/>
      </w:rPr>
    </w:lvl>
  </w:abstractNum>
  <w:abstractNum w:abstractNumId="6" w15:restartNumberingAfterBreak="0">
    <w:nsid w:val="69BE6CD3"/>
    <w:multiLevelType w:val="hybridMultilevel"/>
    <w:tmpl w:val="E31C32E4"/>
    <w:lvl w:ilvl="0" w:tplc="CCA6A6EA">
      <w:start w:val="2"/>
      <w:numFmt w:val="decimal"/>
      <w:lvlText w:val="%1)"/>
      <w:lvlJc w:val="left"/>
      <w:pPr>
        <w:ind w:left="440" w:hanging="36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7" w15:restartNumberingAfterBreak="0">
    <w:nsid w:val="6C926906"/>
    <w:multiLevelType w:val="hybridMultilevel"/>
    <w:tmpl w:val="189C9940"/>
    <w:lvl w:ilvl="0" w:tplc="F0B0445E">
      <w:start w:val="2"/>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8" w15:restartNumberingAfterBreak="0">
    <w:nsid w:val="7CD417CC"/>
    <w:multiLevelType w:val="hybridMultilevel"/>
    <w:tmpl w:val="791461AE"/>
    <w:lvl w:ilvl="0" w:tplc="75FCE1B4">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3"/>
  </w:num>
  <w:num w:numId="2">
    <w:abstractNumId w:val="2"/>
  </w:num>
  <w:num w:numId="3">
    <w:abstractNumId w:val="8"/>
  </w:num>
  <w:num w:numId="4">
    <w:abstractNumId w:val="4"/>
  </w:num>
  <w:num w:numId="5">
    <w:abstractNumId w:val="6"/>
  </w:num>
  <w:num w:numId="6">
    <w:abstractNumId w:val="7"/>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61"/>
    <w:rsid w:val="000758FF"/>
    <w:rsid w:val="000768F2"/>
    <w:rsid w:val="00077ABB"/>
    <w:rsid w:val="000B06E1"/>
    <w:rsid w:val="000E33E5"/>
    <w:rsid w:val="000F048E"/>
    <w:rsid w:val="001240BE"/>
    <w:rsid w:val="00162546"/>
    <w:rsid w:val="001656A6"/>
    <w:rsid w:val="00173A61"/>
    <w:rsid w:val="00176AEA"/>
    <w:rsid w:val="001A66A3"/>
    <w:rsid w:val="001B030B"/>
    <w:rsid w:val="001B63B5"/>
    <w:rsid w:val="00231F0A"/>
    <w:rsid w:val="00234BE5"/>
    <w:rsid w:val="00262BA6"/>
    <w:rsid w:val="00281916"/>
    <w:rsid w:val="002B1044"/>
    <w:rsid w:val="003062D4"/>
    <w:rsid w:val="003662C7"/>
    <w:rsid w:val="003C4647"/>
    <w:rsid w:val="003D57D2"/>
    <w:rsid w:val="00411707"/>
    <w:rsid w:val="00440236"/>
    <w:rsid w:val="0047780B"/>
    <w:rsid w:val="00484016"/>
    <w:rsid w:val="00490099"/>
    <w:rsid w:val="004C6DF1"/>
    <w:rsid w:val="00503774"/>
    <w:rsid w:val="00514FA9"/>
    <w:rsid w:val="005B666B"/>
    <w:rsid w:val="005D128C"/>
    <w:rsid w:val="005D4DFD"/>
    <w:rsid w:val="005D667B"/>
    <w:rsid w:val="005E4DB2"/>
    <w:rsid w:val="005F53FA"/>
    <w:rsid w:val="006A56C9"/>
    <w:rsid w:val="006F0C33"/>
    <w:rsid w:val="006F1EAE"/>
    <w:rsid w:val="00730001"/>
    <w:rsid w:val="00744A5A"/>
    <w:rsid w:val="0074741B"/>
    <w:rsid w:val="007549B0"/>
    <w:rsid w:val="00772119"/>
    <w:rsid w:val="00782128"/>
    <w:rsid w:val="007834B5"/>
    <w:rsid w:val="00784A68"/>
    <w:rsid w:val="007A7D7A"/>
    <w:rsid w:val="007B6301"/>
    <w:rsid w:val="007B7565"/>
    <w:rsid w:val="007D44AC"/>
    <w:rsid w:val="00833706"/>
    <w:rsid w:val="00850A69"/>
    <w:rsid w:val="00855C7F"/>
    <w:rsid w:val="0089773B"/>
    <w:rsid w:val="008A01F3"/>
    <w:rsid w:val="008C4A2E"/>
    <w:rsid w:val="00911A88"/>
    <w:rsid w:val="009140BB"/>
    <w:rsid w:val="009277DD"/>
    <w:rsid w:val="00931125"/>
    <w:rsid w:val="0093640C"/>
    <w:rsid w:val="009373BA"/>
    <w:rsid w:val="009852A2"/>
    <w:rsid w:val="009D3131"/>
    <w:rsid w:val="009D443B"/>
    <w:rsid w:val="00A319DF"/>
    <w:rsid w:val="00A42951"/>
    <w:rsid w:val="00A56E98"/>
    <w:rsid w:val="00A60955"/>
    <w:rsid w:val="00A77FB8"/>
    <w:rsid w:val="00A91680"/>
    <w:rsid w:val="00AA264D"/>
    <w:rsid w:val="00AA6122"/>
    <w:rsid w:val="00AD4D5B"/>
    <w:rsid w:val="00AE44C2"/>
    <w:rsid w:val="00AE7551"/>
    <w:rsid w:val="00AF4C91"/>
    <w:rsid w:val="00B024CC"/>
    <w:rsid w:val="00B5202A"/>
    <w:rsid w:val="00B64FDB"/>
    <w:rsid w:val="00B84BB8"/>
    <w:rsid w:val="00B95815"/>
    <w:rsid w:val="00BC3C0D"/>
    <w:rsid w:val="00BD74C1"/>
    <w:rsid w:val="00BF23C2"/>
    <w:rsid w:val="00C306F7"/>
    <w:rsid w:val="00C45E52"/>
    <w:rsid w:val="00C621FD"/>
    <w:rsid w:val="00CA1B1F"/>
    <w:rsid w:val="00CC052E"/>
    <w:rsid w:val="00CD7C93"/>
    <w:rsid w:val="00D05C7D"/>
    <w:rsid w:val="00D21186"/>
    <w:rsid w:val="00D21474"/>
    <w:rsid w:val="00D25EBF"/>
    <w:rsid w:val="00D276D2"/>
    <w:rsid w:val="00D43587"/>
    <w:rsid w:val="00D6165C"/>
    <w:rsid w:val="00D65647"/>
    <w:rsid w:val="00D815F1"/>
    <w:rsid w:val="00D86719"/>
    <w:rsid w:val="00E55DB8"/>
    <w:rsid w:val="00E80895"/>
    <w:rsid w:val="00EC39CC"/>
    <w:rsid w:val="00ED2E78"/>
    <w:rsid w:val="00EF5E0F"/>
    <w:rsid w:val="00F576A4"/>
    <w:rsid w:val="00F978C1"/>
    <w:rsid w:val="00FC2F31"/>
    <w:rsid w:val="00FD2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D08B07"/>
  <w15:chartTrackingRefBased/>
  <w15:docId w15:val="{94B79A91-436C-49B3-83A5-B2DC6B4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9"/>
    <w:qFormat/>
    <w:rsid w:val="003662C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3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90099"/>
    <w:pPr>
      <w:widowControl w:val="0"/>
      <w:autoSpaceDE w:val="0"/>
      <w:autoSpaceDN w:val="0"/>
      <w:spacing w:before="22" w:after="0" w:line="240" w:lineRule="auto"/>
      <w:ind w:left="36"/>
    </w:pPr>
    <w:rPr>
      <w:rFonts w:ascii="Times New Roman" w:eastAsia="Times New Roman" w:hAnsi="Times New Roman" w:cs="Times New Roman"/>
      <w:lang w:val="uk-UA"/>
    </w:rPr>
  </w:style>
  <w:style w:type="character" w:customStyle="1" w:styleId="rvts9">
    <w:name w:val="rvts9"/>
    <w:basedOn w:val="a0"/>
    <w:rsid w:val="00281916"/>
  </w:style>
  <w:style w:type="paragraph" w:styleId="a4">
    <w:name w:val="Body Text"/>
    <w:basedOn w:val="a"/>
    <w:link w:val="a5"/>
    <w:uiPriority w:val="1"/>
    <w:qFormat/>
    <w:rsid w:val="005D667B"/>
    <w:pPr>
      <w:widowControl w:val="0"/>
      <w:autoSpaceDE w:val="0"/>
      <w:autoSpaceDN w:val="0"/>
      <w:spacing w:after="0" w:line="240" w:lineRule="auto"/>
    </w:pPr>
    <w:rPr>
      <w:rFonts w:ascii="Times New Roman" w:eastAsia="Times New Roman" w:hAnsi="Times New Roman" w:cs="Times New Roman"/>
      <w:b/>
      <w:bCs/>
      <w:sz w:val="24"/>
      <w:szCs w:val="24"/>
      <w:lang w:val="uk-UA"/>
    </w:rPr>
  </w:style>
  <w:style w:type="character" w:customStyle="1" w:styleId="a5">
    <w:name w:val="Основной текст Знак"/>
    <w:basedOn w:val="a0"/>
    <w:link w:val="a4"/>
    <w:uiPriority w:val="1"/>
    <w:rsid w:val="005D667B"/>
    <w:rPr>
      <w:rFonts w:ascii="Times New Roman" w:eastAsia="Times New Roman" w:hAnsi="Times New Roman" w:cs="Times New Roman"/>
      <w:b/>
      <w:bCs/>
      <w:sz w:val="24"/>
      <w:szCs w:val="24"/>
      <w:lang w:val="uk-UA"/>
    </w:rPr>
  </w:style>
  <w:style w:type="paragraph" w:styleId="a6">
    <w:name w:val="Balloon Text"/>
    <w:basedOn w:val="a"/>
    <w:link w:val="a7"/>
    <w:uiPriority w:val="99"/>
    <w:semiHidden/>
    <w:unhideWhenUsed/>
    <w:rsid w:val="008A01F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A01F3"/>
    <w:rPr>
      <w:rFonts w:ascii="Segoe UI" w:hAnsi="Segoe UI" w:cs="Segoe UI"/>
      <w:sz w:val="18"/>
      <w:szCs w:val="18"/>
    </w:rPr>
  </w:style>
  <w:style w:type="paragraph" w:styleId="a8">
    <w:name w:val="List Paragraph"/>
    <w:basedOn w:val="a"/>
    <w:uiPriority w:val="34"/>
    <w:qFormat/>
    <w:rsid w:val="005F53FA"/>
    <w:pPr>
      <w:ind w:left="720"/>
      <w:contextualSpacing/>
    </w:pPr>
  </w:style>
  <w:style w:type="paragraph" w:styleId="a9">
    <w:name w:val="header"/>
    <w:basedOn w:val="a"/>
    <w:link w:val="aa"/>
    <w:uiPriority w:val="99"/>
    <w:unhideWhenUsed/>
    <w:rsid w:val="00A9168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91680"/>
  </w:style>
  <w:style w:type="paragraph" w:styleId="ab">
    <w:name w:val="footer"/>
    <w:basedOn w:val="a"/>
    <w:link w:val="ac"/>
    <w:uiPriority w:val="99"/>
    <w:unhideWhenUsed/>
    <w:rsid w:val="00A9168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91680"/>
  </w:style>
  <w:style w:type="table" w:customStyle="1" w:styleId="TableNormal">
    <w:name w:val="Table Normal"/>
    <w:uiPriority w:val="2"/>
    <w:semiHidden/>
    <w:unhideWhenUsed/>
    <w:qFormat/>
    <w:rsid w:val="00FC2F3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d">
    <w:name w:val="Hyperlink"/>
    <w:basedOn w:val="a0"/>
    <w:uiPriority w:val="99"/>
    <w:unhideWhenUsed/>
    <w:rsid w:val="00ED2E78"/>
    <w:rPr>
      <w:color w:val="0563C1" w:themeColor="hyperlink"/>
      <w:u w:val="single"/>
    </w:rPr>
  </w:style>
  <w:style w:type="character" w:customStyle="1" w:styleId="30">
    <w:name w:val="Заголовок 3 Знак"/>
    <w:basedOn w:val="a0"/>
    <w:link w:val="3"/>
    <w:uiPriority w:val="99"/>
    <w:rsid w:val="003662C7"/>
    <w:rPr>
      <w:rFonts w:ascii="Times New Roman" w:eastAsia="Times New Roman" w:hAnsi="Times New Roman" w:cs="Times New Roman"/>
      <w:b/>
      <w:bCs/>
      <w:sz w:val="27"/>
      <w:szCs w:val="27"/>
      <w:lang w:eastAsia="ru-RU"/>
    </w:rPr>
  </w:style>
  <w:style w:type="paragraph" w:customStyle="1" w:styleId="rvps2">
    <w:name w:val="rvps2"/>
    <w:basedOn w:val="a"/>
    <w:rsid w:val="00366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rsid w:val="003662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Title"/>
    <w:basedOn w:val="a"/>
    <w:link w:val="af0"/>
    <w:uiPriority w:val="10"/>
    <w:qFormat/>
    <w:rsid w:val="003C4647"/>
    <w:pPr>
      <w:widowControl w:val="0"/>
      <w:autoSpaceDE w:val="0"/>
      <w:autoSpaceDN w:val="0"/>
      <w:spacing w:before="90" w:after="0" w:line="240" w:lineRule="auto"/>
      <w:ind w:left="828" w:right="992"/>
      <w:jc w:val="center"/>
    </w:pPr>
    <w:rPr>
      <w:rFonts w:ascii="Times New Roman" w:eastAsia="Times New Roman" w:hAnsi="Times New Roman" w:cs="Times New Roman"/>
      <w:b/>
      <w:bCs/>
      <w:sz w:val="27"/>
      <w:szCs w:val="27"/>
      <w:lang w:val="uk-UA"/>
    </w:rPr>
  </w:style>
  <w:style w:type="character" w:customStyle="1" w:styleId="af0">
    <w:name w:val="Заголовок Знак"/>
    <w:basedOn w:val="a0"/>
    <w:link w:val="af"/>
    <w:uiPriority w:val="10"/>
    <w:rsid w:val="003C4647"/>
    <w:rPr>
      <w:rFonts w:ascii="Times New Roman" w:eastAsia="Times New Roman" w:hAnsi="Times New Roman" w:cs="Times New Roman"/>
      <w:b/>
      <w:bCs/>
      <w:sz w:val="27"/>
      <w:szCs w:val="27"/>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638331">
      <w:bodyDiv w:val="1"/>
      <w:marLeft w:val="0"/>
      <w:marRight w:val="0"/>
      <w:marTop w:val="0"/>
      <w:marBottom w:val="0"/>
      <w:divBdr>
        <w:top w:val="none" w:sz="0" w:space="0" w:color="auto"/>
        <w:left w:val="none" w:sz="0" w:space="0" w:color="auto"/>
        <w:bottom w:val="none" w:sz="0" w:space="0" w:color="auto"/>
        <w:right w:val="none" w:sz="0" w:space="0" w:color="auto"/>
      </w:divBdr>
    </w:div>
    <w:div w:id="18361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60-2015-%D0%B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96B04-748E-496A-815E-8803F2E3F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2023-07-28T11:45:00Z</cp:lastPrinted>
  <dcterms:created xsi:type="dcterms:W3CDTF">2023-11-24T08:52:00Z</dcterms:created>
  <dcterms:modified xsi:type="dcterms:W3CDTF">2023-11-24T08:52:00Z</dcterms:modified>
</cp:coreProperties>
</file>