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A12138">
        <w:trPr>
          <w:trHeight w:val="1079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B16902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9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за ДК 021:2015 - 30120000-6, Фотокопіювальне та поліграфічне обладнання для офсетного друку (Комплектуючі, запчастини та </w:t>
            </w:r>
            <w:proofErr w:type="spellStart"/>
            <w:r w:rsidRPr="00B16902">
              <w:rPr>
                <w:rFonts w:ascii="Times New Roman" w:hAnsi="Times New Roman"/>
                <w:b/>
                <w:bCs/>
                <w:sz w:val="24"/>
                <w:szCs w:val="24"/>
              </w:rPr>
              <w:t>тонер</w:t>
            </w:r>
            <w:proofErr w:type="spellEnd"/>
            <w:r w:rsidRPr="00B169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друкуючих пристроїв)</w:t>
            </w:r>
          </w:p>
        </w:tc>
      </w:tr>
      <w:tr w:rsidR="00FB480F" w:rsidRPr="00B22825" w:rsidTr="00A12138">
        <w:trPr>
          <w:trHeight w:val="695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A12138">
        <w:trPr>
          <w:trHeight w:val="849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C3D89" w:rsidRDefault="00B16902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9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UA-2023-11-14-011471-a</w:t>
            </w:r>
          </w:p>
        </w:tc>
      </w:tr>
      <w:tr w:rsidR="00FB480F" w:rsidRPr="00B22825" w:rsidTr="00A12138">
        <w:trPr>
          <w:trHeight w:val="5831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W w:w="6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4695"/>
              <w:gridCol w:w="1422"/>
            </w:tblGrid>
            <w:tr w:rsidR="00A12138" w:rsidRPr="00A12138" w:rsidTr="00A12138">
              <w:trPr>
                <w:trHeight w:val="25"/>
              </w:trPr>
              <w:tc>
                <w:tcPr>
                  <w:tcW w:w="525" w:type="dxa"/>
                  <w:shd w:val="clear" w:color="000000" w:fill="FFFFFF"/>
                  <w:noWrap/>
                  <w:vAlign w:val="center"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uk-UA"/>
                    </w:rPr>
                  </w:pPr>
                  <w:bookmarkStart w:id="1" w:name="_GoBack" w:colFirst="0" w:colLast="0"/>
                  <w:r w:rsidRPr="00A12138">
                    <w:rPr>
                      <w:rFonts w:ascii="Times New Roman" w:hAnsi="Times New Roman"/>
                      <w:b/>
                      <w:bCs/>
                      <w:lang w:eastAsia="uk-UA"/>
                    </w:rPr>
                    <w:t>№</w:t>
                  </w:r>
                </w:p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b/>
                      <w:bCs/>
                      <w:lang w:eastAsia="uk-UA"/>
                    </w:rPr>
                    <w:t>з/п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b/>
                      <w:bCs/>
                      <w:color w:val="000000" w:themeColor="text1"/>
                      <w:lang w:eastAsia="uk-UA"/>
                    </w:rPr>
                    <w:t>Найменування номенклатурної позиції предмета закупівлі</w:t>
                  </w:r>
                </w:p>
              </w:tc>
              <w:tc>
                <w:tcPr>
                  <w:tcW w:w="1422" w:type="dxa"/>
                  <w:shd w:val="clear" w:color="000000" w:fill="FFFFFF"/>
                  <w:vAlign w:val="center"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b/>
                      <w:bCs/>
                      <w:color w:val="000000" w:themeColor="text1"/>
                      <w:lang w:eastAsia="uk-UA"/>
                    </w:rPr>
                    <w:t>Кількість, од.</w:t>
                  </w:r>
                </w:p>
              </w:tc>
            </w:tr>
            <w:bookmarkEnd w:id="1"/>
            <w:tr w:rsidR="00A12138" w:rsidRPr="00A12138" w:rsidTr="00A12138">
              <w:trPr>
                <w:trHeight w:val="28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1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after="0"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</w:rPr>
                    <w:t>Чорнило BARVA EPSON M1100/M3170 (110) BLACK 1Л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10</w:t>
                  </w:r>
                </w:p>
              </w:tc>
            </w:tr>
            <w:tr w:rsidR="00A12138" w:rsidRPr="00A12138" w:rsidTr="00A12138">
              <w:trPr>
                <w:trHeight w:val="1467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2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after="0"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</w:rPr>
                    <w:t>Блок сканера / лазера HP LJ M102 / M104 / M106 / M130 / M132 / M134 / M203 / M227 / M206 / M230 / CANON I-SENSYS LBP112/ LBP113/ MF112/ MF113 RM2-6905 / RM2-1662-000 / RM2- 1662-000CN / RM2-1662-000000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1</w:t>
                  </w:r>
                </w:p>
              </w:tc>
            </w:tr>
            <w:tr w:rsidR="00A12138" w:rsidRPr="00A12138" w:rsidTr="00A12138">
              <w:trPr>
                <w:trHeight w:val="26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3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after="0"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</w:rPr>
                    <w:t xml:space="preserve">Драм картридж 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Xerox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PRO WC 7525/7530/7535/7556/7830/7835/ 7845/7855/7970 013R00662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4</w:t>
                  </w:r>
                </w:p>
              </w:tc>
            </w:tr>
            <w:tr w:rsidR="00A12138" w:rsidRPr="00A12138" w:rsidTr="00A12138">
              <w:trPr>
                <w:trHeight w:val="25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4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after="0"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</w:rPr>
                    <w:t>Комплект роликів для  XEROX WC 7525 (675K82242/675K82240/604K5608 0) CET (6 ШТ)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2</w:t>
                  </w:r>
                </w:p>
              </w:tc>
            </w:tr>
            <w:tr w:rsidR="00A12138" w:rsidRPr="00A12138" w:rsidTr="00A12138">
              <w:trPr>
                <w:trHeight w:val="17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5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after="0" w:line="240" w:lineRule="auto"/>
                    <w:rPr>
                      <w:rFonts w:ascii="Times New Roman" w:hAnsi="Times New Roman"/>
                      <w:lang w:eastAsia="uk-UA"/>
                    </w:rPr>
                  </w:pPr>
                  <w:proofErr w:type="spellStart"/>
                  <w:r w:rsidRPr="00A12138">
                    <w:rPr>
                      <w:rFonts w:ascii="Times New Roman" w:hAnsi="Times New Roman"/>
                    </w:rPr>
                    <w:t>Фьюзерний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модуль R8 (FUSER) XEROX WC 7525/7530/7535; 7830/7835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1</w:t>
                  </w:r>
                </w:p>
              </w:tc>
            </w:tr>
            <w:tr w:rsidR="00A12138" w:rsidRPr="00A12138" w:rsidTr="00A12138">
              <w:trPr>
                <w:trHeight w:val="19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6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after="0"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</w:rPr>
                    <w:t xml:space="preserve">Вузол захоплення ADF HP LJ 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Pro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MFP M426 / M427 / M377 / M477/ M277 / M280 / M281 / M282 / M283 / M329 / M428 / M429, B3Q10-60105ADF HP LJ 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Pro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MFP M426 / M427 / M377 / M477/ M277 / M280 / M281 / M282 / M283, B3Q10-60105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10</w:t>
                  </w:r>
                </w:p>
              </w:tc>
            </w:tr>
            <w:tr w:rsidR="00A12138" w:rsidRPr="00A12138" w:rsidTr="00A12138">
              <w:trPr>
                <w:trHeight w:val="22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7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after="0"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</w:rPr>
                    <w:t xml:space="preserve">Гальмівний майданчик 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Foshan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для HP для LJ 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Pro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MFP M426 аналог B3Q10- 40079 (B3Q10- 40080-FSH) B3Q10- 40079 (B3Q10-40080-FSH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10</w:t>
                  </w:r>
                </w:p>
              </w:tc>
            </w:tr>
            <w:tr w:rsidR="00A12138" w:rsidRPr="00A12138" w:rsidTr="00A12138">
              <w:trPr>
                <w:trHeight w:val="23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8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after="0"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</w:rPr>
                    <w:t xml:space="preserve">Гальмівний майданчик / майданчик відділення ADF HP LJ 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Pro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MFP M426 / M427 / M377 / M477/ M329 / M428 / M429, B3Q10 -40080 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original</w:t>
                  </w:r>
                  <w:proofErr w:type="spellEnd"/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10</w:t>
                  </w:r>
                </w:p>
              </w:tc>
            </w:tr>
            <w:tr w:rsidR="00A12138" w:rsidRPr="00A12138" w:rsidTr="00A12138">
              <w:trPr>
                <w:trHeight w:val="26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9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</w:rPr>
                    <w:t xml:space="preserve">Контейнер відпрацювання 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Epson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M3170 (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памперс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з чіпом) C13T04D10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50</w:t>
                  </w:r>
                </w:p>
              </w:tc>
            </w:tr>
            <w:tr w:rsidR="00A12138" w:rsidRPr="00A12138" w:rsidTr="00A12138">
              <w:trPr>
                <w:trHeight w:val="26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10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rPr>
                      <w:rFonts w:ascii="Times New Roman" w:hAnsi="Times New Roman"/>
                      <w:lang w:eastAsia="uk-UA"/>
                    </w:rPr>
                  </w:pPr>
                  <w:proofErr w:type="spellStart"/>
                  <w:r w:rsidRPr="00A12138">
                    <w:rPr>
                      <w:rFonts w:ascii="Times New Roman" w:hAnsi="Times New Roman"/>
                    </w:rPr>
                    <w:t>Тонер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-картридж C230/C235 чорний 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Xerox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(006R04395)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15</w:t>
                  </w:r>
                </w:p>
              </w:tc>
            </w:tr>
            <w:tr w:rsidR="00A12138" w:rsidRPr="00A12138" w:rsidTr="00A12138">
              <w:trPr>
                <w:trHeight w:val="54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11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rPr>
                      <w:rFonts w:ascii="Times New Roman" w:hAnsi="Times New Roman"/>
                      <w:lang w:eastAsia="uk-UA"/>
                    </w:rPr>
                  </w:pPr>
                  <w:proofErr w:type="spellStart"/>
                  <w:r w:rsidRPr="00A12138">
                    <w:rPr>
                      <w:rFonts w:ascii="Times New Roman" w:hAnsi="Times New Roman"/>
                    </w:rPr>
                    <w:t>Тонер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-картридж C230/C235 пурпуровий 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Xerox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(006R04397)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10</w:t>
                  </w:r>
                </w:p>
              </w:tc>
            </w:tr>
            <w:tr w:rsidR="00A12138" w:rsidRPr="00A12138" w:rsidTr="00A12138">
              <w:trPr>
                <w:trHeight w:val="24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12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rPr>
                      <w:rFonts w:ascii="Times New Roman" w:hAnsi="Times New Roman"/>
                      <w:lang w:eastAsia="uk-UA"/>
                    </w:rPr>
                  </w:pPr>
                  <w:proofErr w:type="spellStart"/>
                  <w:r w:rsidRPr="00A12138">
                    <w:rPr>
                      <w:rFonts w:ascii="Times New Roman" w:hAnsi="Times New Roman"/>
                    </w:rPr>
                    <w:t>Тонер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-картридж C230/C235 жовтий 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Xerox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(006R04398)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10</w:t>
                  </w:r>
                </w:p>
              </w:tc>
            </w:tr>
            <w:tr w:rsidR="00A12138" w:rsidRPr="00A12138" w:rsidTr="00A12138">
              <w:trPr>
                <w:trHeight w:val="25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13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rPr>
                      <w:rFonts w:ascii="Times New Roman" w:hAnsi="Times New Roman"/>
                      <w:lang w:eastAsia="uk-UA"/>
                    </w:rPr>
                  </w:pPr>
                  <w:proofErr w:type="spellStart"/>
                  <w:r w:rsidRPr="00A12138">
                    <w:rPr>
                      <w:rFonts w:ascii="Times New Roman" w:hAnsi="Times New Roman"/>
                    </w:rPr>
                    <w:t>Тонер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-картридж C230/C235 блакитний </w:t>
                  </w:r>
                  <w:proofErr w:type="spellStart"/>
                  <w:r w:rsidRPr="00A12138">
                    <w:rPr>
                      <w:rFonts w:ascii="Times New Roman" w:hAnsi="Times New Roman"/>
                    </w:rPr>
                    <w:t>Xerox</w:t>
                  </w:r>
                  <w:proofErr w:type="spellEnd"/>
                  <w:r w:rsidRPr="00A12138">
                    <w:rPr>
                      <w:rFonts w:ascii="Times New Roman" w:hAnsi="Times New Roman"/>
                    </w:rPr>
                    <w:t xml:space="preserve"> (006R04396)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10</w:t>
                  </w:r>
                </w:p>
              </w:tc>
            </w:tr>
            <w:tr w:rsidR="00A12138" w:rsidRPr="00A12138" w:rsidTr="00A12138">
              <w:trPr>
                <w:trHeight w:val="27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14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</w:rPr>
                    <w:t>Картридж №991X чорний HP (M0K02AE)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3</w:t>
                  </w:r>
                </w:p>
              </w:tc>
            </w:tr>
            <w:tr w:rsidR="00A12138" w:rsidRPr="00A12138" w:rsidTr="00A12138">
              <w:trPr>
                <w:trHeight w:val="54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15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</w:rPr>
                    <w:t>Картридж №991X блакитний HP (M0J90AE)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3</w:t>
                  </w:r>
                </w:p>
              </w:tc>
            </w:tr>
            <w:tr w:rsidR="00A12138" w:rsidRPr="00A12138" w:rsidTr="00A12138">
              <w:trPr>
                <w:trHeight w:val="23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16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</w:rPr>
                    <w:t>Картридж №991X пурпуровий HP (M0J94AE)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3</w:t>
                  </w:r>
                </w:p>
              </w:tc>
            </w:tr>
            <w:tr w:rsidR="00A12138" w:rsidRPr="00A12138" w:rsidTr="00A12138">
              <w:trPr>
                <w:trHeight w:val="23"/>
              </w:trPr>
              <w:tc>
                <w:tcPr>
                  <w:tcW w:w="525" w:type="dxa"/>
                  <w:shd w:val="clear" w:color="000000" w:fill="FFFFFF"/>
                  <w:noWrap/>
                  <w:hideMark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color w:val="000000" w:themeColor="text1"/>
                      <w:lang w:eastAsia="uk-UA"/>
                    </w:rPr>
                    <w:t>17</w:t>
                  </w:r>
                </w:p>
              </w:tc>
              <w:tc>
                <w:tcPr>
                  <w:tcW w:w="4695" w:type="dxa"/>
                  <w:shd w:val="clear" w:color="000000" w:fill="FFFFFF"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</w:rPr>
                    <w:t>Картридж №991X жовтий HP (M0J98AE)</w:t>
                  </w:r>
                </w:p>
              </w:tc>
              <w:tc>
                <w:tcPr>
                  <w:tcW w:w="1422" w:type="dxa"/>
                  <w:shd w:val="clear" w:color="000000" w:fill="FFFFFF"/>
                  <w:noWrap/>
                  <w:vAlign w:val="center"/>
                </w:tcPr>
                <w:p w:rsidR="00A12138" w:rsidRPr="00A12138" w:rsidRDefault="00A12138" w:rsidP="00A12138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eastAsia="uk-UA"/>
                    </w:rPr>
                  </w:pPr>
                  <w:r w:rsidRPr="00A12138">
                    <w:rPr>
                      <w:rFonts w:ascii="Times New Roman" w:hAnsi="Times New Roman"/>
                      <w:lang w:eastAsia="uk-UA"/>
                    </w:rPr>
                    <w:t>3</w:t>
                  </w:r>
                </w:p>
              </w:tc>
            </w:tr>
          </w:tbl>
          <w:p w:rsidR="00164AFB" w:rsidRPr="00315090" w:rsidRDefault="00164AFB" w:rsidP="00E2347C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A12138" w:rsidP="004C0C66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  <w:r w:rsidR="004C0C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38">
          <w:rPr>
            <w:noProof/>
          </w:rPr>
          <w:t>2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3B3A"/>
    <w:rsid w:val="002168C9"/>
    <w:rsid w:val="00230252"/>
    <w:rsid w:val="00236819"/>
    <w:rsid w:val="00237B8A"/>
    <w:rsid w:val="00240FBC"/>
    <w:rsid w:val="00246A96"/>
    <w:rsid w:val="00257C65"/>
    <w:rsid w:val="00266F7A"/>
    <w:rsid w:val="00282415"/>
    <w:rsid w:val="0028630E"/>
    <w:rsid w:val="002A32B1"/>
    <w:rsid w:val="002B0D61"/>
    <w:rsid w:val="002C200B"/>
    <w:rsid w:val="002C3E44"/>
    <w:rsid w:val="002D1CBD"/>
    <w:rsid w:val="002D3B58"/>
    <w:rsid w:val="00315090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7A65"/>
    <w:rsid w:val="004949E1"/>
    <w:rsid w:val="004A3948"/>
    <w:rsid w:val="004A6696"/>
    <w:rsid w:val="004B3609"/>
    <w:rsid w:val="004C0C66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B345D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2138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902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96CDC"/>
    <w:rsid w:val="00DC179B"/>
    <w:rsid w:val="00DD4CA6"/>
    <w:rsid w:val="00DE39C5"/>
    <w:rsid w:val="00DE562E"/>
    <w:rsid w:val="00DF0762"/>
    <w:rsid w:val="00DF2768"/>
    <w:rsid w:val="00DF5163"/>
    <w:rsid w:val="00E00896"/>
    <w:rsid w:val="00E0632B"/>
    <w:rsid w:val="00E202AF"/>
    <w:rsid w:val="00E2347C"/>
    <w:rsid w:val="00E354B4"/>
    <w:rsid w:val="00E37D4F"/>
    <w:rsid w:val="00E41747"/>
    <w:rsid w:val="00E507CD"/>
    <w:rsid w:val="00E67A76"/>
    <w:rsid w:val="00E72C1B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F341F4"/>
    <w:rsid w:val="00F61E5E"/>
    <w:rsid w:val="00F65AF4"/>
    <w:rsid w:val="00F73CB6"/>
    <w:rsid w:val="00F76ECB"/>
    <w:rsid w:val="00F87A79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C9F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DE5C-213F-4BA4-83C6-0B964F43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4</cp:revision>
  <cp:lastPrinted>2022-11-30T12:10:00Z</cp:lastPrinted>
  <dcterms:created xsi:type="dcterms:W3CDTF">2023-11-20T07:09:00Z</dcterms:created>
  <dcterms:modified xsi:type="dcterms:W3CDTF">2023-11-20T07:20:00Z</dcterms:modified>
</cp:coreProperties>
</file>