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36C8" w14:textId="77777777" w:rsidR="00923810" w:rsidRDefault="0042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6E1270CB" w14:textId="77777777" w:rsidR="00923810" w:rsidRDefault="0042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нерухоме майно, яке пропонуються до передачі</w:t>
      </w:r>
    </w:p>
    <w:p w14:paraId="547E094A" w14:textId="77777777" w:rsidR="00923810" w:rsidRDefault="0092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16302" w:type="dxa"/>
        <w:jc w:val="center"/>
        <w:tblLook w:val="04A0" w:firstRow="1" w:lastRow="0" w:firstColumn="1" w:lastColumn="0" w:noHBand="0" w:noVBand="1"/>
      </w:tblPr>
      <w:tblGrid>
        <w:gridCol w:w="652"/>
        <w:gridCol w:w="3751"/>
        <w:gridCol w:w="1975"/>
        <w:gridCol w:w="61"/>
        <w:gridCol w:w="1571"/>
        <w:gridCol w:w="79"/>
        <w:gridCol w:w="5918"/>
        <w:gridCol w:w="35"/>
        <w:gridCol w:w="2260"/>
      </w:tblGrid>
      <w:tr w:rsidR="00923810" w14:paraId="7FD6F20B" w14:textId="77777777" w:rsidTr="009D336C">
        <w:trPr>
          <w:trHeight w:val="59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74B4E" w14:textId="77777777" w:rsidR="00923810" w:rsidRDefault="004207B6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0A6A3" w14:textId="77777777" w:rsidR="00923810" w:rsidRDefault="004207B6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об’єкта нерухомості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570A5" w14:textId="77777777" w:rsidR="00923810" w:rsidRDefault="004207B6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F219D" w14:textId="77777777" w:rsidR="00923810" w:rsidRDefault="004207B6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95C4E" w14:textId="77777777" w:rsidR="00923810" w:rsidRDefault="004207B6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(експлуатаційного) стану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6CEC4" w14:textId="77777777" w:rsidR="00923810" w:rsidRDefault="004207B6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оприлюднення</w:t>
            </w:r>
          </w:p>
        </w:tc>
      </w:tr>
      <w:tr w:rsidR="00923810" w14:paraId="530D7F57" w14:textId="77777777" w:rsidTr="009D336C">
        <w:trPr>
          <w:trHeight w:val="152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07CB7" w14:textId="77777777" w:rsidR="00923810" w:rsidRDefault="00420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D67E6" w14:textId="77777777" w:rsidR="00923810" w:rsidRDefault="004207B6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7C04A" w14:textId="77777777" w:rsidR="00923810" w:rsidRDefault="004207B6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8B9A3" w14:textId="77777777" w:rsidR="00923810" w:rsidRDefault="004207B6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8B7E" w14:textId="77777777" w:rsidR="00923810" w:rsidRDefault="004207B6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21C1D" w14:textId="77777777" w:rsidR="00923810" w:rsidRDefault="004207B6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923810" w14:paraId="32F575A3" w14:textId="77777777" w:rsidTr="009D336C">
        <w:trPr>
          <w:trHeight w:val="152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B21B8" w14:textId="77777777" w:rsidR="00923810" w:rsidRDefault="00420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96603" w14:textId="77777777" w:rsidR="00923810" w:rsidRDefault="004207B6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8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B5695" w14:textId="77777777" w:rsidR="00923810" w:rsidRDefault="004207B6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ГУМВС України в м. Києві</w:t>
            </w:r>
          </w:p>
        </w:tc>
      </w:tr>
      <w:tr w:rsidR="00923810" w14:paraId="335EFD1A" w14:textId="77777777" w:rsidTr="00CF1BCE">
        <w:trPr>
          <w:trHeight w:val="29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EAA16" w14:textId="77777777" w:rsidR="00923810" w:rsidRDefault="004207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FC67E" w14:textId="77777777" w:rsidR="00923810" w:rsidRDefault="004207B6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Гараж-група приміщень № 8-10 (літ.Б)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E8199" w14:textId="77777777" w:rsidR="00923810" w:rsidRDefault="004207B6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EC2C6" w14:textId="77777777" w:rsidR="00923810" w:rsidRDefault="004207B6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2CBFF" w14:textId="77777777" w:rsidR="00923810" w:rsidRDefault="004207B6">
            <w:pPr>
              <w:pStyle w:val="af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Наявність слідів замокання стін та плит покриття; Пошкодження цілісності вимощення; Відпадання оздоблювальної плитки фасаду; Наявність горизонтальних та вертикальних тріщин у стінах автомобільних боксів із шириною розкриття до 3 мм; Тріщини у швах між плитами покриття із шириною розкриття до 2 мм; Відшарування оздоблювального шару стін; Механічне пошкодження стін; Експлуатаційний стан оцінюється, як аварійний.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8B39A" w14:textId="77777777" w:rsidR="00923810" w:rsidRDefault="004207B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846958" w14:paraId="517A369C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5286B" w14:textId="331FD2FF" w:rsidR="00846958" w:rsidRPr="00846958" w:rsidRDefault="008469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C5A99" w14:textId="5E712A41" w:rsidR="00846958" w:rsidRDefault="00846958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8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1C6F4" w14:textId="3BCB6E55" w:rsidR="00846958" w:rsidRPr="00846958" w:rsidRDefault="00846958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46958">
              <w:rPr>
                <w:b/>
                <w:sz w:val="28"/>
                <w:szCs w:val="28"/>
                <w:lang w:val="uk-UA"/>
              </w:rPr>
              <w:t>Дніпропетровський державний університет внутрішніх справ</w:t>
            </w:r>
          </w:p>
        </w:tc>
      </w:tr>
      <w:tr w:rsidR="00846958" w14:paraId="37977AFB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58E14" w14:textId="656AC759" w:rsidR="00846958" w:rsidRDefault="008469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4CA0B" w14:textId="77777777" w:rsidR="0008608E" w:rsidRDefault="0008608E" w:rsidP="00846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BA56C1" w14:textId="779AE65F" w:rsidR="00846958" w:rsidRPr="009D336C" w:rsidRDefault="00846958" w:rsidP="00846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Сховище опалювальне</w:t>
            </w:r>
          </w:p>
          <w:p w14:paraId="17C8417A" w14:textId="77777777" w:rsidR="00846958" w:rsidRPr="009D336C" w:rsidRDefault="00846958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49F3D" w14:textId="57A08800" w:rsidR="00846958" w:rsidRPr="009D336C" w:rsidRDefault="00846958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DD0AA" w14:textId="4633F1F7" w:rsidR="00846958" w:rsidRPr="009D336C" w:rsidRDefault="00846958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AB3A4" w14:textId="272F5AAA" w:rsidR="00846958" w:rsidRPr="009D336C" w:rsidRDefault="00E31455" w:rsidP="00E314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Фундамент – стрічковий, з/б зовнішні стіни і з/б збірні стаканного типу з/б колони. стіни – з/б стінові панелі, внутрішнє оздоблення – силікатна цегла (зруйноване). З/б стінові панелі руйнуються – відшарування бетонного шару, оголення арматури, руйнування верхніх </w:t>
            </w: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опорних ділянок для обв’язувальних з/б регілей, заставні корозіровані. У з/б колонах корозія арматури.  Зруйновано внутрішні стіни із силікатної цегли. Зовнішні стіни з силікатної цегли сирі, сліди іржавих протікань, місцями зруйновані, шви кладки не в повному обсязі заповнені розчином; вікна, двері, ворота – відсутні; підлога – зруйнована; дах – з збірних з/б ребристих плит; покрівля – відсутня, на з/б плитах масові протікання, корозія арматури та бетону. Експлуатаційний стан IV категорії аварійності</w:t>
            </w:r>
            <w:r w:rsidR="009D336C"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A8905" w14:textId="2A028518" w:rsidR="00846958" w:rsidRPr="009D336C" w:rsidRDefault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846958" w14:paraId="2F1E0CD6" w14:textId="77777777" w:rsidTr="009D336C">
        <w:trPr>
          <w:trHeight w:val="425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BEFEE" w14:textId="7D683506" w:rsidR="00846958" w:rsidRDefault="008469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5D849" w14:textId="77777777" w:rsidR="0008608E" w:rsidRDefault="0008608E" w:rsidP="00846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35E669" w14:textId="5D47C177" w:rsidR="00846958" w:rsidRPr="009D336C" w:rsidRDefault="00846958" w:rsidP="00846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Сховище холодне</w:t>
            </w:r>
          </w:p>
          <w:p w14:paraId="62A06948" w14:textId="77777777" w:rsidR="00846958" w:rsidRPr="009D336C" w:rsidRDefault="00846958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3D79B" w14:textId="7A12DE4D" w:rsidR="00846958" w:rsidRPr="009D336C" w:rsidRDefault="00846958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33717" w14:textId="6F6EE9A5" w:rsidR="00846958" w:rsidRPr="009D336C" w:rsidRDefault="00846958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A7F56" w14:textId="366F1523" w:rsidR="00E31455" w:rsidRPr="009D336C" w:rsidRDefault="00E31455" w:rsidP="00E314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Фундамент – стрічковий, з/б  зовнішні стіни і з/б збірні стаканного типу з/б колони; стіни – з/б стінові панелі; З/б стінові панелі руйнуються – відшарування бетонного шару, корозія арматури і заставних деталей. У з/б колонах, балках перекриттях відшарування захисного шару та корозія арматури. Зруйновано внутрішні і зовнішні стіни із силікатної арматури; вікна, двері, ворота – відсутні; підлога – зруйнована; дах – з збірних з/б плит, покрівля – відсутня, на з/б плитах масові протікання, корозія арматури та бетону. Через атмосферні опади, перепади температур та вплив пожежі руйнуються плити перекриття</w:t>
            </w:r>
          </w:p>
          <w:p w14:paraId="2F8548C5" w14:textId="79680907" w:rsidR="00846958" w:rsidRPr="009D336C" w:rsidRDefault="00E31455" w:rsidP="00E3145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Експлуатаційний стан IV категорії аварійності</w:t>
            </w:r>
            <w:r w:rsidR="009D336C"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5781F" w14:textId="3DB8BF4A" w:rsidR="00846958" w:rsidRPr="009D336C" w:rsidRDefault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9D336C" w14:paraId="72190FC1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DBFD2" w14:textId="5EA36E7B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E7D2F" w14:textId="77777777" w:rsidR="0008608E" w:rsidRDefault="0008608E" w:rsidP="009D3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E28819" w14:textId="3AD72B22" w:rsidR="009D336C" w:rsidRPr="009D336C" w:rsidRDefault="009D336C" w:rsidP="009D3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Казарма</w:t>
            </w:r>
          </w:p>
          <w:p w14:paraId="2504A28C" w14:textId="77777777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CA4BC" w14:textId="7ABC9B94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88BE6" w14:textId="73CAE2B8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DAF5" w14:textId="780637DC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Фундамент – стрічковий, з/бетонний. Стіни – з силікатної цегли. У зовнішніх стінах тріщини кладки, зруйновані всі підвіконні ділянки стін, вогкість стін та випадання цегли; вікна, двері  – відсутні; підлога – зруйнована; дах – зі збірних з/б плит, які частково відсутні, на інших є протікання. Покрівля відсутня. На з/б плитах видно протікання, корозію арматури та руйнування плит.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BD221" w14:textId="738F3DFD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1DD1D323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85D26" w14:textId="53A8DC79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4489E" w14:textId="77777777" w:rsidR="0008608E" w:rsidRDefault="0008608E" w:rsidP="009D3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963915" w14:textId="3A355901" w:rsidR="009D336C" w:rsidRPr="009D336C" w:rsidRDefault="009D336C" w:rsidP="009D3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Котельня</w:t>
            </w:r>
          </w:p>
          <w:p w14:paraId="771A699F" w14:textId="77777777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2EB7A" w14:textId="05B943BF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084C1" w14:textId="2BF4812B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CD5C" w14:textId="39362E08" w:rsidR="009D336C" w:rsidRPr="009D336C" w:rsidRDefault="009D336C" w:rsidP="009D336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Фундамент – стрічковий, бетонний. Стіни – з силікатної цегли. Шви кладки не повністю заповнені розчином, тріщини випадання цегли, вогкість, цвіль; вікна, двері  – відсутні; підлога – зруйнована; дах – зі збірних з/б панелей. Покрівля відсутня, на з/б панелях масові протікання, руйнування швів між панелями, корозія арматури та бетону. Є ділянка руйнування з/б ребристої плити.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015D2" w14:textId="594A1762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07EFF9AF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FEBE0" w14:textId="3A6826E0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8395F" w14:textId="5882934A" w:rsidR="009D336C" w:rsidRPr="009D336C" w:rsidRDefault="009D336C" w:rsidP="000860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Лазня</w:t>
            </w:r>
          </w:p>
          <w:p w14:paraId="22889577" w14:textId="77777777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ACCB2" w14:textId="488DE9D8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BBA08" w14:textId="7E1D1CBA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C9801" w14:textId="6DB7104F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Фундамент – стрічковий, бетонний; стіни – з повнотілої глиняної червоної цегли з  зовнішнім фасадом з силікатної цегли. Шви кладки </w:t>
            </w: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вивітрені, тріщини, випадання цегли, стіни мокрі, сирі, тріщини в опорній частині з/б перемичок, відшарування штукатурки. Вікна, двері  – відсутні; підлога – зруйнована; дах – зі збірних з/б панелей. Покрівля відсутня, на з/б панелях масові протікання, руйнування швів між панелями, корозія арматури та бетону.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022B3" w14:textId="0A6FE9D7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9D336C" w14:paraId="3FFFEE2B" w14:textId="77777777" w:rsidTr="00850C0D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8FFED" w14:textId="720170F1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87429" w14:textId="77777777" w:rsidR="0008608E" w:rsidRDefault="0008608E" w:rsidP="009D33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1F129" w14:textId="12BAE38E" w:rsidR="009D336C" w:rsidRPr="009D336C" w:rsidRDefault="009D336C" w:rsidP="009D3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Сховище холодне</w:t>
            </w:r>
          </w:p>
          <w:p w14:paraId="51EEEA88" w14:textId="77777777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84F87" w14:textId="6B1A6C66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FCC01" w14:textId="1C14AABD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213A9" w14:textId="099F3780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наявності лише цоколь зі сколами, тріщинами та відшаруванням бетону.Експлуатаційний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9174F" w14:textId="026A8B6A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1206BE09" w14:textId="77777777" w:rsidTr="00850C0D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9FBA1" w14:textId="226CD5CC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745F3" w14:textId="436FFC26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35BC9" w14:textId="74E3B397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5060F" w14:textId="3E3C28F8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657B3" w14:textId="222597F1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Залишилися лише купи цегли та фундамент засипаний грунтом.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F373B" w14:textId="4C731EB9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63F29E2A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55650" w14:textId="4AA4FF49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D1E44" w14:textId="651B78BB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F036D" w14:textId="507C3769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33594" w14:textId="019FE6D2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B4574" w14:textId="7DB15BAF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Фундамент – стрічковий, бетонний. Засипаний грунтом, зростають рослини; стіни – є лише ділянки стін з силікатної цегли; вікна, двері, підлога та дах – відсутня.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4796A" w14:textId="08B8B755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6A150471" w14:textId="77777777" w:rsidTr="00CF1BCE">
        <w:trPr>
          <w:trHeight w:val="567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9222D" w14:textId="6FF86C30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0C155" w14:textId="3815F7C6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Житл. буд./                                 гуртожиток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5C16E" w14:textId="70F989EB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A73DA" w14:textId="2B5E29A2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6B90D" w14:textId="77777777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теперішній час з усіх конструктивних елементів залишились лише сходи та </w:t>
            </w: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стрічковий фундамент, засипаний ґрунтом і зростаючими рослинами. </w:t>
            </w:r>
          </w:p>
          <w:p w14:paraId="15EB3256" w14:textId="04F2171F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6D34C" w14:textId="315DEE94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9D336C" w14:paraId="75CF976A" w14:textId="77777777" w:rsidTr="00850C0D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86790" w14:textId="1D74D97E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9BE7A" w14:textId="2EBD0B28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Казарма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D2CE2" w14:textId="79684CEC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966B" w14:textId="5C15347C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A692E" w14:textId="613A312B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Фундамент – стрічковий, бетонний; стіни –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– відсутні; підлога – зруйнована; дах –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1C92E" w14:textId="7AB46518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61121FB4" w14:textId="77777777" w:rsidTr="00850C0D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48520" w14:textId="26C31D95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3EA19" w14:textId="44D4930E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Казарма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8BA3D" w14:textId="7B6B6550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DAB6D" w14:textId="41C49786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6326A" w14:textId="429F558B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Фундамент – стрічковий, бетонний; стіни –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– відсутні; підлога – зруйнована; дах –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8E0BA" w14:textId="75973DDB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1958FCD7" w14:textId="77777777" w:rsidTr="00850C0D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D4F16" w14:textId="40FE98EF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FFA53" w14:textId="189B6501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Казарма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31B3E" w14:textId="4AFBBFF0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1943842912214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8F23E" w14:textId="147EBDF5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EA65" w14:textId="0EE1FAF0" w:rsidR="009D336C" w:rsidRPr="009D336C" w:rsidRDefault="009D336C" w:rsidP="009D33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Фундамент – стрічковий, з/бетонний; стіни – з силікатної цегли. Стіни руйнуються, сирі, є випадання цегли, тріщини кладки і тріщини в опорних ділянках під перемичками; вікна, двері  – відсутні; підлога – зруйнована; дах – зі збірних з/б плит, які частково відсутні, на інших є протікання. Покрівля відсутня. Експлуатаційний стан IV категорії аварійності.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A1589" w14:textId="462CE961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29.01.2021</w:t>
            </w:r>
          </w:p>
        </w:tc>
      </w:tr>
      <w:tr w:rsidR="009D336C" w14:paraId="60CCD1A5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22B6D" w14:textId="36B2D2FE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8EC1D" w14:textId="46DD167D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К.Т.П.</w:t>
            </w: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(майстерня)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6BD26" w14:textId="1AD0D377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1138102712101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31F84" w14:textId="1060FA47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CD416" w14:textId="28BCA00E" w:rsidR="009D336C" w:rsidRP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10E42" w14:textId="362C522B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D336C">
              <w:rPr>
                <w:bCs/>
                <w:sz w:val="28"/>
                <w:szCs w:val="28"/>
                <w:lang w:val="uk-UA"/>
              </w:rPr>
              <w:t>28.05.2021</w:t>
            </w:r>
          </w:p>
        </w:tc>
      </w:tr>
      <w:tr w:rsidR="009D336C" w14:paraId="1526EB77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2F26A" w14:textId="3A89EF69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AA72B" w14:textId="1B460474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П.Т.О.Р. </w:t>
            </w: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(майстерня)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C1494" w14:textId="7324B084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1138102712101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E6AA0" w14:textId="2A8A0F32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D5583" w14:textId="205D19DC" w:rsidR="009D336C" w:rsidRP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6772E" w14:textId="05F57F96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D336C">
              <w:rPr>
                <w:bCs/>
                <w:sz w:val="28"/>
                <w:szCs w:val="28"/>
                <w:lang w:val="uk-UA"/>
              </w:rPr>
              <w:t>28.05.2021</w:t>
            </w:r>
          </w:p>
        </w:tc>
      </w:tr>
      <w:tr w:rsidR="009D336C" w14:paraId="2D2B364E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9D989" w14:textId="0B59D946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B3782" w14:textId="161B6517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Гараж</w:t>
            </w: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холодний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D4ECB" w14:textId="2B456910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1138102712101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4900B" w14:textId="398B08AC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6EF14" w14:textId="1266F572" w:rsidR="009D336C" w:rsidRP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EC07D" w14:textId="760A5897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D336C">
              <w:rPr>
                <w:bCs/>
                <w:sz w:val="28"/>
                <w:szCs w:val="28"/>
                <w:lang w:val="uk-UA"/>
              </w:rPr>
              <w:t>28.05.2021</w:t>
            </w:r>
          </w:p>
        </w:tc>
      </w:tr>
      <w:tr w:rsidR="009D336C" w:rsidRPr="00846958" w14:paraId="6A12356A" w14:textId="77777777" w:rsidTr="009D336C">
        <w:trPr>
          <w:trHeight w:val="117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AB963" w14:textId="42BDA148" w:rsidR="009D336C" w:rsidRPr="00846958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958">
              <w:rPr>
                <w:rFonts w:ascii="Times New Roman" w:hAnsi="Times New Roman" w:cs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6E9FA" w14:textId="0EFA24E3" w:rsidR="009D336C" w:rsidRP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Гараж-сховище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AE938" w14:textId="2AE679D4" w:rsidR="009D336C" w:rsidRPr="009D336C" w:rsidRDefault="009D336C" w:rsidP="009D336C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1138102712101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1FB8A" w14:textId="4FD041FF" w:rsidR="009D336C" w:rsidRPr="009D336C" w:rsidRDefault="009D336C" w:rsidP="009D336C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3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5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B89B8" w14:textId="27DD4446" w:rsidR="009D336C" w:rsidRP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D336C">
              <w:rPr>
                <w:sz w:val="28"/>
                <w:szCs w:val="28"/>
                <w:lang w:val="uk-U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F0E3F" w14:textId="5ADEE2DE" w:rsidR="009D336C" w:rsidRP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9D336C">
              <w:rPr>
                <w:bCs/>
                <w:sz w:val="28"/>
                <w:szCs w:val="28"/>
                <w:lang w:val="uk-UA"/>
              </w:rPr>
              <w:t>28.05.2021</w:t>
            </w:r>
          </w:p>
        </w:tc>
      </w:tr>
      <w:tr w:rsidR="009D336C" w14:paraId="7AB467C0" w14:textId="77777777" w:rsidTr="009D336C">
        <w:trPr>
          <w:trHeight w:val="6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0A656" w14:textId="1AF75038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A0D8E" w14:textId="77777777" w:rsid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8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6D209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Львівський державний університет внутрішніх справ</w:t>
            </w:r>
          </w:p>
        </w:tc>
      </w:tr>
      <w:tr w:rsidR="009D336C" w14:paraId="65EDAC0B" w14:textId="77777777" w:rsidTr="009D336C">
        <w:trPr>
          <w:trHeight w:val="1134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D31B3" w14:textId="075A9F7F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89119" w14:textId="77777777" w:rsid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Побутове (вапнярка)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3234D" w14:textId="77777777" w:rsid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52213546101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E3C28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695AE" w14:textId="77777777" w:rsid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Відхилення від проектних характеристик міцності матеріалів несучих конструкцій виявлені на 50% в бік зниження; Несучі конструкції будівлі Г-1 та Д знаходяться в аварійному стані; В цілому будівлі знаходяться у ветхому стані зі зношенням більше 85% і потребують повного демонтажу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93B89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29.04.2021</w:t>
            </w:r>
          </w:p>
        </w:tc>
      </w:tr>
      <w:tr w:rsidR="009D336C" w14:paraId="4DF0CBBA" w14:textId="77777777" w:rsidTr="009D336C">
        <w:trPr>
          <w:trHeight w:val="683"/>
          <w:jc w:val="center"/>
        </w:trPr>
        <w:tc>
          <w:tcPr>
            <w:tcW w:w="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E0174" w14:textId="7ADD145C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AA8B6" w14:textId="77777777" w:rsid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Побутове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74BB3" w14:textId="77777777" w:rsid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52213546101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FD5FC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11B15" w14:textId="77777777" w:rsid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8DC1A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29.04.2021</w:t>
            </w:r>
          </w:p>
        </w:tc>
      </w:tr>
      <w:tr w:rsidR="009D336C" w14:paraId="51D98D4D" w14:textId="77777777" w:rsidTr="004207B6">
        <w:trPr>
          <w:trHeight w:val="683"/>
          <w:jc w:val="center"/>
        </w:trPr>
        <w:tc>
          <w:tcPr>
            <w:tcW w:w="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48932" w14:textId="05936CF7" w:rsidR="009D336C" w:rsidRDefault="009D336C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008D8" w14:textId="77777777" w:rsidR="009D336C" w:rsidRDefault="009D336C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Огорожа дощата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043D4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6CB26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C2DF3" w14:textId="77777777" w:rsidR="009D336C" w:rsidRDefault="009D336C" w:rsidP="009D336C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Всі обстежені несучі та огороджувальні конструкції дощатого паркану знаходяться в аварійному, ветхому зі зношення до 100% стані; За результатами повірочних розрахунків міцності та інструментального обстеження паркан непридатний для подальшого використання за призначенням; Конструкція підлягає демонтажу, утилізації на щебінь.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B7F26" w14:textId="77777777" w:rsidR="009D336C" w:rsidRDefault="009D336C" w:rsidP="009D336C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29.04.2021</w:t>
            </w:r>
          </w:p>
        </w:tc>
      </w:tr>
      <w:tr w:rsidR="004207B6" w14:paraId="4D29282E" w14:textId="77777777" w:rsidTr="001F2FCA">
        <w:trPr>
          <w:trHeight w:val="683"/>
          <w:jc w:val="center"/>
        </w:trPr>
        <w:tc>
          <w:tcPr>
            <w:tcW w:w="6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75989" w14:textId="3EF746C6" w:rsidR="004207B6" w:rsidRPr="004207B6" w:rsidRDefault="004207B6" w:rsidP="009D3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2AB98" w14:textId="04174842" w:rsidR="004207B6" w:rsidRDefault="004207B6" w:rsidP="009D336C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8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87CD0" w14:textId="42647CAB" w:rsidR="004207B6" w:rsidRPr="004207B6" w:rsidRDefault="004207B6" w:rsidP="009D336C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207B6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Медичний реабілітаційний центр МВС України «Перлина Прикарпаття»</w:t>
            </w:r>
          </w:p>
        </w:tc>
      </w:tr>
      <w:tr w:rsidR="004207B6" w14:paraId="4FFD0660" w14:textId="77777777" w:rsidTr="005B36C4">
        <w:trPr>
          <w:trHeight w:val="683"/>
          <w:jc w:val="center"/>
        </w:trPr>
        <w:tc>
          <w:tcPr>
            <w:tcW w:w="6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4DB17" w14:textId="0860A1D5" w:rsidR="004207B6" w:rsidRDefault="004207B6" w:rsidP="004207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5D4E6" w14:textId="1E65F6D5" w:rsidR="004207B6" w:rsidRPr="004207B6" w:rsidRDefault="004207B6" w:rsidP="004207B6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0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Житловий будинок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569B3" w14:textId="447E01FE" w:rsidR="004207B6" w:rsidRPr="004207B6" w:rsidRDefault="004207B6" w:rsidP="004207B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207B6">
              <w:rPr>
                <w:color w:val="000000"/>
                <w:sz w:val="28"/>
                <w:szCs w:val="28"/>
                <w:lang w:val="uk-UA"/>
              </w:rPr>
              <w:t>3133436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4D277" w14:textId="506AE58F" w:rsidR="004207B6" w:rsidRPr="004207B6" w:rsidRDefault="004207B6" w:rsidP="004207B6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07B6">
              <w:rPr>
                <w:sz w:val="28"/>
                <w:szCs w:val="28"/>
                <w:lang w:val="uk-UA"/>
              </w:rPr>
              <w:t>1950</w:t>
            </w:r>
          </w:p>
        </w:tc>
        <w:tc>
          <w:tcPr>
            <w:tcW w:w="6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0248" w14:textId="505F0512" w:rsidR="004207B6" w:rsidRPr="004207B6" w:rsidRDefault="004207B6" w:rsidP="004207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 висновку експертизи з технічного обстеження об’єкту будівля, яка експлуатується з 1950р. перебуває у 4-му аварійному стані.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та технічний стан будівлі не дозволяє її подальшу експлуатацію.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38975" w14:textId="40DAD019" w:rsidR="004207B6" w:rsidRDefault="004207B6" w:rsidP="004207B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27.03.2021</w:t>
            </w:r>
          </w:p>
        </w:tc>
      </w:tr>
      <w:tr w:rsidR="004207B6" w14:paraId="58CE31C0" w14:textId="77777777" w:rsidTr="005B36C4">
        <w:trPr>
          <w:trHeight w:val="683"/>
          <w:jc w:val="center"/>
        </w:trPr>
        <w:tc>
          <w:tcPr>
            <w:tcW w:w="6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983AF" w14:textId="44351AF9" w:rsidR="004207B6" w:rsidRDefault="004207B6" w:rsidP="004207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D991B" w14:textId="48BB09BE" w:rsidR="004207B6" w:rsidRPr="004207B6" w:rsidRDefault="004207B6" w:rsidP="004207B6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0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Житловий будинок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7740E" w14:textId="311F4072" w:rsidR="004207B6" w:rsidRPr="004207B6" w:rsidRDefault="004207B6" w:rsidP="004207B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207B6">
              <w:rPr>
                <w:color w:val="000000"/>
                <w:sz w:val="28"/>
                <w:szCs w:val="28"/>
                <w:lang w:val="uk-UA"/>
              </w:rPr>
              <w:t>1433003846115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C0F5B" w14:textId="2FF56D40" w:rsidR="004207B6" w:rsidRPr="004207B6" w:rsidRDefault="004207B6" w:rsidP="004207B6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07B6">
              <w:rPr>
                <w:sz w:val="28"/>
                <w:szCs w:val="28"/>
                <w:lang w:val="uk-UA"/>
              </w:rPr>
              <w:t>1961</w:t>
            </w:r>
          </w:p>
        </w:tc>
        <w:tc>
          <w:tcPr>
            <w:tcW w:w="6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00D6" w14:textId="3BBB1991" w:rsidR="004207B6" w:rsidRPr="004207B6" w:rsidRDefault="004207B6" w:rsidP="004207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 висновку експертизи з технічного обстеження об’єкту будівля, яка експлуатується з 1961р. перебуває у 4-му аварійному стані.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та технічний стан будівлі не дозволяє її подальшу експлуатацію.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ABF01" w14:textId="0E52B557" w:rsidR="004207B6" w:rsidRDefault="004207B6" w:rsidP="004207B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27.03.2021</w:t>
            </w:r>
          </w:p>
        </w:tc>
      </w:tr>
    </w:tbl>
    <w:p w14:paraId="220E9B2A" w14:textId="77777777" w:rsidR="00923810" w:rsidRDefault="00923810"/>
    <w:sectPr w:rsidR="0092381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EA5C" w14:textId="77777777" w:rsidR="00F04917" w:rsidRDefault="00F04917">
      <w:pPr>
        <w:spacing w:after="0" w:line="240" w:lineRule="auto"/>
      </w:pPr>
      <w:r>
        <w:separator/>
      </w:r>
    </w:p>
  </w:endnote>
  <w:endnote w:type="continuationSeparator" w:id="0">
    <w:p w14:paraId="382389A6" w14:textId="77777777" w:rsidR="00F04917" w:rsidRDefault="00F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224F" w14:textId="77777777" w:rsidR="00F04917" w:rsidRDefault="00F04917">
      <w:pPr>
        <w:spacing w:after="0" w:line="240" w:lineRule="auto"/>
      </w:pPr>
      <w:r>
        <w:separator/>
      </w:r>
    </w:p>
  </w:footnote>
  <w:footnote w:type="continuationSeparator" w:id="0">
    <w:p w14:paraId="0F3A8435" w14:textId="77777777" w:rsidR="00F04917" w:rsidRDefault="00F0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10"/>
    <w:rsid w:val="0008608E"/>
    <w:rsid w:val="004207B6"/>
    <w:rsid w:val="00846958"/>
    <w:rsid w:val="00923810"/>
    <w:rsid w:val="00926010"/>
    <w:rsid w:val="009D336C"/>
    <w:rsid w:val="00B64D57"/>
    <w:rsid w:val="00CF1BCE"/>
    <w:rsid w:val="00E31455"/>
    <w:rsid w:val="00F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342C"/>
  <w15:docId w15:val="{327EC8E8-615D-463D-B0A6-95C5A422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uiPriority w:val="1"/>
    <w:qFormat/>
    <w:pPr>
      <w:spacing w:after="0" w:line="240" w:lineRule="auto"/>
    </w:pPr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5203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Поліна Бєлінська</cp:lastModifiedBy>
  <cp:revision>2</cp:revision>
  <dcterms:created xsi:type="dcterms:W3CDTF">2023-11-14T15:50:00Z</dcterms:created>
  <dcterms:modified xsi:type="dcterms:W3CDTF">2023-11-14T15:50:00Z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2023-09-25T09:04:03Z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653c488c-a62b-487a-975b-98a4df321f4f</vt:lpwstr>
  </property>
  <property fmtid="{D5CDD505-2E9C-101B-9397-08002B2CF9AE}" pid="8" name="MSIP_Label_defa4170-0d19-0005-0004-bc88714345d2_ContentBits">
    <vt:lpwstr>0</vt:lpwstr>
  </property>
</Properties>
</file>