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459D" w14:textId="77777777" w:rsidR="00A87909" w:rsidRPr="000314FB" w:rsidRDefault="00A87909" w:rsidP="004111D5">
      <w:pPr>
        <w:pStyle w:val="80"/>
        <w:shd w:val="clear" w:color="auto" w:fill="auto"/>
        <w:tabs>
          <w:tab w:val="left" w:pos="9498"/>
        </w:tabs>
        <w:spacing w:line="240" w:lineRule="auto"/>
        <w:ind w:right="2"/>
        <w:jc w:val="center"/>
        <w:rPr>
          <w:spacing w:val="0"/>
          <w:sz w:val="28"/>
          <w:szCs w:val="28"/>
        </w:rPr>
      </w:pPr>
      <w:r w:rsidRPr="000314FB">
        <w:rPr>
          <w:spacing w:val="0"/>
          <w:sz w:val="28"/>
          <w:szCs w:val="28"/>
        </w:rPr>
        <w:t>ПОЯСНЮВАЛЬНА ЗАПИСКА</w:t>
      </w:r>
    </w:p>
    <w:p w14:paraId="6B1D817C" w14:textId="714C06F3" w:rsidR="003864EA" w:rsidRPr="000314FB" w:rsidRDefault="003864EA" w:rsidP="003864EA">
      <w:pPr>
        <w:pStyle w:val="80"/>
        <w:tabs>
          <w:tab w:val="left" w:pos="9498"/>
        </w:tabs>
        <w:ind w:right="2"/>
        <w:jc w:val="center"/>
        <w:rPr>
          <w:spacing w:val="0"/>
          <w:sz w:val="28"/>
          <w:szCs w:val="28"/>
        </w:rPr>
      </w:pPr>
      <w:r w:rsidRPr="000314FB">
        <w:rPr>
          <w:spacing w:val="0"/>
          <w:sz w:val="28"/>
          <w:szCs w:val="28"/>
        </w:rPr>
        <w:t>до наказу Міністерства внутрішніх справ України</w:t>
      </w:r>
    </w:p>
    <w:p w14:paraId="1B5F68DF" w14:textId="2E999A50" w:rsidR="00071F73" w:rsidRPr="000314FB" w:rsidRDefault="003864EA" w:rsidP="003864EA">
      <w:pPr>
        <w:pStyle w:val="80"/>
        <w:tabs>
          <w:tab w:val="left" w:pos="9498"/>
        </w:tabs>
        <w:ind w:right="2"/>
        <w:jc w:val="center"/>
        <w:rPr>
          <w:spacing w:val="0"/>
          <w:sz w:val="28"/>
          <w:szCs w:val="28"/>
        </w:rPr>
      </w:pPr>
      <w:r w:rsidRPr="000314FB">
        <w:rPr>
          <w:spacing w:val="0"/>
          <w:sz w:val="28"/>
          <w:szCs w:val="28"/>
        </w:rPr>
        <w:t>від ___</w:t>
      </w:r>
      <w:r w:rsidR="004102EA">
        <w:rPr>
          <w:spacing w:val="0"/>
          <w:sz w:val="28"/>
          <w:szCs w:val="28"/>
        </w:rPr>
        <w:t xml:space="preserve"> </w:t>
      </w:r>
      <w:r w:rsidRPr="000314FB">
        <w:rPr>
          <w:spacing w:val="0"/>
          <w:sz w:val="28"/>
          <w:szCs w:val="28"/>
        </w:rPr>
        <w:t>________ 202</w:t>
      </w:r>
      <w:r w:rsidR="004102EA">
        <w:rPr>
          <w:spacing w:val="0"/>
          <w:sz w:val="28"/>
          <w:szCs w:val="28"/>
        </w:rPr>
        <w:t>3</w:t>
      </w:r>
      <w:r w:rsidRPr="000314FB">
        <w:rPr>
          <w:spacing w:val="0"/>
          <w:sz w:val="28"/>
          <w:szCs w:val="28"/>
        </w:rPr>
        <w:t xml:space="preserve"> року № ____ «</w:t>
      </w:r>
      <w:r w:rsidR="00ED0D72" w:rsidRPr="00ED0D72">
        <w:rPr>
          <w:spacing w:val="0"/>
          <w:sz w:val="28"/>
          <w:szCs w:val="28"/>
        </w:rPr>
        <w:t>Про затвердження Змін до деяких нормативно-правових актів з питань організації спеціального навчання працівників дорожнього перевезення небезпечних вантажів</w:t>
      </w:r>
      <w:r w:rsidRPr="000314FB">
        <w:rPr>
          <w:spacing w:val="0"/>
          <w:sz w:val="28"/>
          <w:szCs w:val="28"/>
        </w:rPr>
        <w:t>»</w:t>
      </w:r>
    </w:p>
    <w:p w14:paraId="3647050F" w14:textId="77777777" w:rsidR="00674553" w:rsidRDefault="00674553" w:rsidP="004111D5">
      <w:pPr>
        <w:pStyle w:val="80"/>
        <w:shd w:val="clear" w:color="auto" w:fill="auto"/>
        <w:tabs>
          <w:tab w:val="left" w:pos="9498"/>
        </w:tabs>
        <w:spacing w:line="240" w:lineRule="auto"/>
        <w:ind w:right="2"/>
        <w:rPr>
          <w:spacing w:val="0"/>
          <w:sz w:val="28"/>
          <w:szCs w:val="28"/>
        </w:rPr>
      </w:pPr>
    </w:p>
    <w:p w14:paraId="363BB351" w14:textId="77777777" w:rsidR="00ED0D72" w:rsidRDefault="00ED0D72" w:rsidP="004111D5">
      <w:pPr>
        <w:pStyle w:val="80"/>
        <w:shd w:val="clear" w:color="auto" w:fill="auto"/>
        <w:tabs>
          <w:tab w:val="left" w:pos="9498"/>
        </w:tabs>
        <w:spacing w:line="240" w:lineRule="auto"/>
        <w:ind w:right="2"/>
        <w:rPr>
          <w:spacing w:val="0"/>
          <w:sz w:val="28"/>
          <w:szCs w:val="28"/>
        </w:rPr>
      </w:pPr>
    </w:p>
    <w:p w14:paraId="3354B777" w14:textId="77777777" w:rsidR="00EA6086" w:rsidRPr="000314FB" w:rsidRDefault="00EA6086" w:rsidP="004111D5">
      <w:pPr>
        <w:pStyle w:val="80"/>
        <w:shd w:val="clear" w:color="auto" w:fill="auto"/>
        <w:tabs>
          <w:tab w:val="left" w:pos="9498"/>
        </w:tabs>
        <w:spacing w:line="240" w:lineRule="auto"/>
        <w:ind w:right="2"/>
        <w:rPr>
          <w:spacing w:val="0"/>
          <w:sz w:val="28"/>
          <w:szCs w:val="28"/>
        </w:rPr>
      </w:pPr>
    </w:p>
    <w:p w14:paraId="70828619" w14:textId="10766D9A" w:rsidR="003E6BD9" w:rsidRDefault="00A87909" w:rsidP="004F3B41">
      <w:pPr>
        <w:pStyle w:val="a5"/>
        <w:numPr>
          <w:ilvl w:val="0"/>
          <w:numId w:val="1"/>
        </w:numPr>
        <w:jc w:val="both"/>
        <w:rPr>
          <w:b/>
          <w:sz w:val="28"/>
          <w:szCs w:val="28"/>
          <w:lang w:val="uk-UA"/>
        </w:rPr>
      </w:pPr>
      <w:r w:rsidRPr="000314FB">
        <w:rPr>
          <w:b/>
          <w:sz w:val="28"/>
          <w:szCs w:val="28"/>
          <w:lang w:val="uk-UA"/>
        </w:rPr>
        <w:t>Мета</w:t>
      </w:r>
    </w:p>
    <w:p w14:paraId="4A5A2DC1" w14:textId="0E097966" w:rsidR="00D1006C" w:rsidRDefault="00D84D1C" w:rsidP="00331DD2">
      <w:pPr>
        <w:pStyle w:val="80"/>
        <w:tabs>
          <w:tab w:val="left" w:pos="9498"/>
        </w:tabs>
        <w:ind w:right="2" w:firstLine="567"/>
        <w:jc w:val="both"/>
        <w:rPr>
          <w:b w:val="0"/>
          <w:spacing w:val="0"/>
          <w:sz w:val="28"/>
          <w:szCs w:val="28"/>
        </w:rPr>
      </w:pPr>
      <w:bookmarkStart w:id="0" w:name="_Hlk99910434"/>
      <w:r w:rsidRPr="000314FB">
        <w:rPr>
          <w:b w:val="0"/>
          <w:spacing w:val="0"/>
          <w:sz w:val="28"/>
          <w:szCs w:val="28"/>
        </w:rPr>
        <w:t xml:space="preserve">Наказ </w:t>
      </w:r>
      <w:r w:rsidR="003864EA" w:rsidRPr="000314FB">
        <w:rPr>
          <w:b w:val="0"/>
          <w:spacing w:val="0"/>
          <w:sz w:val="28"/>
          <w:szCs w:val="28"/>
        </w:rPr>
        <w:t>Міністерства внутрішніх справ України від</w:t>
      </w:r>
      <w:r w:rsidR="00741AE3">
        <w:rPr>
          <w:b w:val="0"/>
          <w:spacing w:val="0"/>
          <w:sz w:val="28"/>
          <w:szCs w:val="28"/>
        </w:rPr>
        <w:t> </w:t>
      </w:r>
      <w:r w:rsidR="003864EA" w:rsidRPr="000314FB">
        <w:rPr>
          <w:b w:val="0"/>
          <w:spacing w:val="0"/>
          <w:sz w:val="28"/>
          <w:szCs w:val="28"/>
        </w:rPr>
        <w:t>___</w:t>
      </w:r>
      <w:r w:rsidR="00741AE3">
        <w:rPr>
          <w:b w:val="0"/>
          <w:spacing w:val="0"/>
          <w:sz w:val="28"/>
          <w:szCs w:val="28"/>
        </w:rPr>
        <w:t> </w:t>
      </w:r>
      <w:r w:rsidR="003864EA" w:rsidRPr="000314FB">
        <w:rPr>
          <w:b w:val="0"/>
          <w:spacing w:val="0"/>
          <w:sz w:val="28"/>
          <w:szCs w:val="28"/>
        </w:rPr>
        <w:t>______</w:t>
      </w:r>
      <w:r w:rsidR="00741AE3">
        <w:rPr>
          <w:b w:val="0"/>
          <w:spacing w:val="0"/>
          <w:sz w:val="28"/>
          <w:szCs w:val="28"/>
        </w:rPr>
        <w:t>_____</w:t>
      </w:r>
      <w:r>
        <w:rPr>
          <w:b w:val="0"/>
          <w:spacing w:val="0"/>
          <w:sz w:val="28"/>
          <w:szCs w:val="28"/>
        </w:rPr>
        <w:t xml:space="preserve"> </w:t>
      </w:r>
      <w:r w:rsidR="003864EA" w:rsidRPr="000314FB">
        <w:rPr>
          <w:b w:val="0"/>
          <w:spacing w:val="0"/>
          <w:sz w:val="28"/>
          <w:szCs w:val="28"/>
        </w:rPr>
        <w:t>202</w:t>
      </w:r>
      <w:r w:rsidR="004102EA">
        <w:rPr>
          <w:b w:val="0"/>
          <w:spacing w:val="0"/>
          <w:sz w:val="28"/>
          <w:szCs w:val="28"/>
        </w:rPr>
        <w:t>3</w:t>
      </w:r>
      <w:r>
        <w:rPr>
          <w:b w:val="0"/>
          <w:spacing w:val="0"/>
          <w:sz w:val="28"/>
          <w:szCs w:val="28"/>
        </w:rPr>
        <w:t> </w:t>
      </w:r>
      <w:r w:rsidR="003864EA" w:rsidRPr="000314FB">
        <w:rPr>
          <w:b w:val="0"/>
          <w:spacing w:val="0"/>
          <w:sz w:val="28"/>
          <w:szCs w:val="28"/>
        </w:rPr>
        <w:t xml:space="preserve">року № ____ «Про </w:t>
      </w:r>
      <w:r w:rsidR="00F54298" w:rsidRPr="000314FB">
        <w:rPr>
          <w:b w:val="0"/>
          <w:spacing w:val="0"/>
          <w:sz w:val="28"/>
          <w:szCs w:val="28"/>
        </w:rPr>
        <w:t>затвердження</w:t>
      </w:r>
      <w:r w:rsidR="003864EA" w:rsidRPr="000314FB">
        <w:rPr>
          <w:b w:val="0"/>
          <w:spacing w:val="0"/>
          <w:sz w:val="28"/>
          <w:szCs w:val="28"/>
        </w:rPr>
        <w:t xml:space="preserve"> </w:t>
      </w:r>
      <w:r w:rsidR="00E421D8" w:rsidRPr="000314FB">
        <w:rPr>
          <w:b w:val="0"/>
          <w:spacing w:val="0"/>
          <w:sz w:val="28"/>
          <w:szCs w:val="28"/>
        </w:rPr>
        <w:t xml:space="preserve">Змін </w:t>
      </w:r>
      <w:r w:rsidR="003864EA" w:rsidRPr="000314FB">
        <w:rPr>
          <w:b w:val="0"/>
          <w:spacing w:val="0"/>
          <w:sz w:val="28"/>
          <w:szCs w:val="28"/>
        </w:rPr>
        <w:t xml:space="preserve">до </w:t>
      </w:r>
      <w:r w:rsidR="00ED0D72" w:rsidRPr="00ED0D72">
        <w:rPr>
          <w:b w:val="0"/>
          <w:spacing w:val="0"/>
          <w:sz w:val="28"/>
          <w:szCs w:val="28"/>
        </w:rPr>
        <w:t>деяких нормативно-правових актів з питань організації спеціального навчання працівників дорожнього перевезення небезпечних вантажів</w:t>
      </w:r>
      <w:r w:rsidR="003864EA" w:rsidRPr="000314FB">
        <w:rPr>
          <w:b w:val="0"/>
          <w:spacing w:val="0"/>
          <w:sz w:val="28"/>
          <w:szCs w:val="28"/>
        </w:rPr>
        <w:t>»</w:t>
      </w:r>
      <w:r w:rsidR="000D34FF" w:rsidRPr="000314FB">
        <w:rPr>
          <w:b w:val="0"/>
          <w:spacing w:val="0"/>
          <w:sz w:val="28"/>
          <w:szCs w:val="28"/>
        </w:rPr>
        <w:t xml:space="preserve"> </w:t>
      </w:r>
      <w:bookmarkEnd w:id="0"/>
      <w:r w:rsidR="000D34FF" w:rsidRPr="000314FB">
        <w:rPr>
          <w:b w:val="0"/>
          <w:spacing w:val="0"/>
          <w:sz w:val="28"/>
          <w:szCs w:val="28"/>
        </w:rPr>
        <w:t>(далі – наказ</w:t>
      </w:r>
      <w:r w:rsidR="00562C8F" w:rsidRPr="000314FB">
        <w:rPr>
          <w:b w:val="0"/>
          <w:spacing w:val="0"/>
          <w:sz w:val="28"/>
          <w:szCs w:val="28"/>
        </w:rPr>
        <w:t xml:space="preserve"> МВС</w:t>
      </w:r>
      <w:r w:rsidR="000D34FF" w:rsidRPr="000314FB">
        <w:rPr>
          <w:b w:val="0"/>
          <w:spacing w:val="0"/>
          <w:sz w:val="28"/>
          <w:szCs w:val="28"/>
        </w:rPr>
        <w:t xml:space="preserve">) </w:t>
      </w:r>
      <w:bookmarkStart w:id="1" w:name="_Hlk99965948"/>
      <w:bookmarkStart w:id="2" w:name="_Hlk99910363"/>
      <w:r w:rsidR="00D1006C">
        <w:rPr>
          <w:b w:val="0"/>
          <w:spacing w:val="0"/>
          <w:sz w:val="28"/>
          <w:szCs w:val="28"/>
        </w:rPr>
        <w:t>в</w:t>
      </w:r>
      <w:r w:rsidR="00D1006C" w:rsidRPr="00D1006C">
        <w:rPr>
          <w:b w:val="0"/>
          <w:spacing w:val="0"/>
          <w:sz w:val="28"/>
          <w:szCs w:val="28"/>
        </w:rPr>
        <w:t>ідповідно до статті 16 Закону України «Про пе</w:t>
      </w:r>
      <w:r w:rsidR="00D1006C">
        <w:rPr>
          <w:b w:val="0"/>
          <w:spacing w:val="0"/>
          <w:sz w:val="28"/>
          <w:szCs w:val="28"/>
        </w:rPr>
        <w:t>ревезення небезпечних вантажів»</w:t>
      </w:r>
      <w:r w:rsidR="00741AE3">
        <w:rPr>
          <w:b w:val="0"/>
          <w:spacing w:val="0"/>
          <w:sz w:val="28"/>
          <w:szCs w:val="28"/>
        </w:rPr>
        <w:t>,</w:t>
      </w:r>
      <w:r w:rsidR="00D1006C" w:rsidRPr="00D1006C">
        <w:rPr>
          <w:b w:val="0"/>
          <w:spacing w:val="0"/>
          <w:sz w:val="28"/>
          <w:szCs w:val="28"/>
        </w:rPr>
        <w:t xml:space="preserve"> Закону України «Про приєднання України до Європейської Угоди про міжнародне дорожнє перевезення небезпечних вантажів (ДОПНВ)»</w:t>
      </w:r>
      <w:r w:rsidR="00192605">
        <w:rPr>
          <w:b w:val="0"/>
          <w:spacing w:val="0"/>
          <w:sz w:val="28"/>
          <w:szCs w:val="28"/>
        </w:rPr>
        <w:t>,</w:t>
      </w:r>
      <w:r w:rsidR="00192605" w:rsidRPr="00192605">
        <w:t xml:space="preserve"> </w:t>
      </w:r>
      <w:r w:rsidR="00192605" w:rsidRPr="00192605">
        <w:rPr>
          <w:b w:val="0"/>
          <w:spacing w:val="0"/>
          <w:sz w:val="28"/>
          <w:szCs w:val="28"/>
        </w:rPr>
        <w:t>пункту 4 Порядку проведення спеціального навчання працівників суб’єктів перевезення небезпечних вантажів, затвердженого постановою Кабінету Міністрів України від</w:t>
      </w:r>
      <w:r>
        <w:rPr>
          <w:b w:val="0"/>
          <w:spacing w:val="0"/>
          <w:sz w:val="28"/>
          <w:szCs w:val="28"/>
        </w:rPr>
        <w:t> </w:t>
      </w:r>
      <w:r w:rsidR="00192605" w:rsidRPr="00192605">
        <w:rPr>
          <w:b w:val="0"/>
          <w:spacing w:val="0"/>
          <w:sz w:val="28"/>
          <w:szCs w:val="28"/>
        </w:rPr>
        <w:t>31</w:t>
      </w:r>
      <w:r>
        <w:rPr>
          <w:b w:val="0"/>
          <w:spacing w:val="0"/>
          <w:sz w:val="28"/>
          <w:szCs w:val="28"/>
        </w:rPr>
        <w:t> </w:t>
      </w:r>
      <w:r w:rsidR="00192605" w:rsidRPr="00192605">
        <w:rPr>
          <w:b w:val="0"/>
          <w:spacing w:val="0"/>
          <w:sz w:val="28"/>
          <w:szCs w:val="28"/>
        </w:rPr>
        <w:t xml:space="preserve">жовтня 2007 року № 1285, </w:t>
      </w:r>
      <w:r w:rsidR="00955B73">
        <w:rPr>
          <w:b w:val="0"/>
          <w:spacing w:val="0"/>
          <w:sz w:val="28"/>
          <w:szCs w:val="28"/>
        </w:rPr>
        <w:t>і</w:t>
      </w:r>
      <w:r w:rsidR="00192605" w:rsidRPr="00192605">
        <w:rPr>
          <w:b w:val="0"/>
          <w:spacing w:val="0"/>
          <w:sz w:val="28"/>
          <w:szCs w:val="28"/>
        </w:rPr>
        <w:t>з метою підвищення безпеки перевезення небезпечних вантажів автомобільним транспортом</w:t>
      </w:r>
      <w:r w:rsidR="00D1006C">
        <w:rPr>
          <w:b w:val="0"/>
          <w:spacing w:val="0"/>
          <w:sz w:val="28"/>
          <w:szCs w:val="28"/>
        </w:rPr>
        <w:t>.</w:t>
      </w:r>
    </w:p>
    <w:p w14:paraId="3905112C" w14:textId="77777777" w:rsidR="00D1006C" w:rsidRDefault="00D1006C" w:rsidP="00331DD2">
      <w:pPr>
        <w:pStyle w:val="80"/>
        <w:tabs>
          <w:tab w:val="left" w:pos="9498"/>
        </w:tabs>
        <w:ind w:right="2"/>
        <w:jc w:val="both"/>
        <w:rPr>
          <w:b w:val="0"/>
          <w:spacing w:val="0"/>
          <w:sz w:val="28"/>
          <w:szCs w:val="28"/>
        </w:rPr>
      </w:pPr>
    </w:p>
    <w:bookmarkEnd w:id="1"/>
    <w:bookmarkEnd w:id="2"/>
    <w:p w14:paraId="614F96F6" w14:textId="52CA874C" w:rsidR="003E6BD9" w:rsidRPr="00270DB8" w:rsidRDefault="00A87909" w:rsidP="004F3B41">
      <w:pPr>
        <w:pStyle w:val="a5"/>
        <w:numPr>
          <w:ilvl w:val="0"/>
          <w:numId w:val="1"/>
        </w:numPr>
        <w:jc w:val="both"/>
        <w:rPr>
          <w:rFonts w:eastAsia="TimesNewRomanPS-BoldMT"/>
          <w:sz w:val="28"/>
          <w:szCs w:val="28"/>
          <w:lang w:val="uk-UA"/>
        </w:rPr>
      </w:pPr>
      <w:r w:rsidRPr="000314FB">
        <w:rPr>
          <w:b/>
          <w:sz w:val="28"/>
          <w:szCs w:val="28"/>
          <w:lang w:val="uk-UA"/>
        </w:rPr>
        <w:t>Об</w:t>
      </w:r>
      <w:r w:rsidRPr="000314FB">
        <w:rPr>
          <w:b/>
          <w:bCs/>
          <w:sz w:val="28"/>
          <w:szCs w:val="28"/>
          <w:shd w:val="clear" w:color="auto" w:fill="FFFFFF"/>
          <w:lang w:val="uk-UA"/>
        </w:rPr>
        <w:t>ґрунтування необхідності прийняття акта</w:t>
      </w:r>
    </w:p>
    <w:p w14:paraId="12284097" w14:textId="78D041C2" w:rsidR="00D1006C" w:rsidRPr="00444167" w:rsidRDefault="00D1006C" w:rsidP="00D1006C">
      <w:pPr>
        <w:ind w:firstLine="567"/>
        <w:jc w:val="both"/>
        <w:rPr>
          <w:rFonts w:ascii="Times New Roman" w:eastAsia="Times New Roman" w:hAnsi="Times New Roman" w:cs="Times New Roman"/>
          <w:bCs/>
          <w:color w:val="auto"/>
          <w:sz w:val="28"/>
          <w:szCs w:val="28"/>
          <w:lang w:eastAsia="en-US" w:bidi="ar-SA"/>
        </w:rPr>
      </w:pPr>
      <w:r w:rsidRPr="00444167">
        <w:rPr>
          <w:rFonts w:ascii="Times New Roman" w:eastAsia="Times New Roman" w:hAnsi="Times New Roman" w:cs="Times New Roman"/>
          <w:bCs/>
          <w:color w:val="auto"/>
          <w:sz w:val="28"/>
          <w:szCs w:val="28"/>
          <w:lang w:eastAsia="en-US" w:bidi="ar-SA"/>
        </w:rPr>
        <w:t xml:space="preserve">Наказ МВС розроблено з метою підвищення </w:t>
      </w:r>
      <w:r w:rsidR="00BB2FF0" w:rsidRPr="00444167">
        <w:rPr>
          <w:rFonts w:ascii="Times New Roman" w:eastAsia="Times New Roman" w:hAnsi="Times New Roman" w:cs="Times New Roman"/>
          <w:bCs/>
          <w:color w:val="auto"/>
          <w:sz w:val="28"/>
          <w:szCs w:val="28"/>
          <w:lang w:eastAsia="en-US" w:bidi="ar-SA"/>
        </w:rPr>
        <w:t xml:space="preserve">безпеки перевезення небезпечних вантажів автомобільним транспортом </w:t>
      </w:r>
      <w:r w:rsidR="00095FD2">
        <w:rPr>
          <w:rFonts w:ascii="Times New Roman" w:eastAsia="Times New Roman" w:hAnsi="Times New Roman" w:cs="Times New Roman"/>
          <w:bCs/>
          <w:color w:val="auto"/>
          <w:sz w:val="28"/>
          <w:szCs w:val="28"/>
          <w:lang w:eastAsia="en-US" w:bidi="ar-SA"/>
        </w:rPr>
        <w:t>у</w:t>
      </w:r>
      <w:r w:rsidR="00BB2FF0" w:rsidRPr="00444167">
        <w:rPr>
          <w:rFonts w:ascii="Times New Roman" w:eastAsia="Times New Roman" w:hAnsi="Times New Roman" w:cs="Times New Roman"/>
          <w:bCs/>
          <w:color w:val="auto"/>
          <w:sz w:val="28"/>
          <w:szCs w:val="28"/>
          <w:lang w:eastAsia="en-US" w:bidi="ar-SA"/>
        </w:rPr>
        <w:t xml:space="preserve"> частині </w:t>
      </w:r>
      <w:r w:rsidRPr="00444167">
        <w:rPr>
          <w:rFonts w:ascii="Times New Roman" w:eastAsia="Times New Roman" w:hAnsi="Times New Roman" w:cs="Times New Roman"/>
          <w:bCs/>
          <w:color w:val="auto"/>
          <w:sz w:val="28"/>
          <w:szCs w:val="28"/>
          <w:lang w:eastAsia="en-US" w:bidi="ar-SA"/>
        </w:rPr>
        <w:t>оптимізації процедур щодо визначення центрів спеціального навчання, організації проведення такого навчання</w:t>
      </w:r>
      <w:r w:rsidR="00444167">
        <w:rPr>
          <w:rFonts w:ascii="Times New Roman" w:eastAsia="Times New Roman" w:hAnsi="Times New Roman" w:cs="Times New Roman"/>
          <w:bCs/>
          <w:color w:val="auto"/>
          <w:sz w:val="28"/>
          <w:szCs w:val="28"/>
          <w:lang w:eastAsia="en-US" w:bidi="ar-SA"/>
        </w:rPr>
        <w:t xml:space="preserve"> та </w:t>
      </w:r>
      <w:r w:rsidR="009968BF">
        <w:rPr>
          <w:rFonts w:ascii="Times New Roman" w:eastAsia="Times New Roman" w:hAnsi="Times New Roman" w:cs="Times New Roman"/>
          <w:bCs/>
          <w:color w:val="auto"/>
          <w:sz w:val="28"/>
          <w:szCs w:val="28"/>
          <w:lang w:eastAsia="en-US" w:bidi="ar-SA"/>
        </w:rPr>
        <w:t>процедур складання іспитів</w:t>
      </w:r>
      <w:r w:rsidR="00BB2FF0" w:rsidRPr="00444167">
        <w:rPr>
          <w:rFonts w:ascii="Times New Roman" w:eastAsia="Times New Roman" w:hAnsi="Times New Roman" w:cs="Times New Roman"/>
          <w:bCs/>
          <w:color w:val="auto"/>
          <w:sz w:val="28"/>
          <w:szCs w:val="28"/>
          <w:lang w:eastAsia="en-US" w:bidi="ar-SA"/>
        </w:rPr>
        <w:t xml:space="preserve"> для</w:t>
      </w:r>
      <w:r w:rsidRPr="00444167">
        <w:rPr>
          <w:rFonts w:ascii="Times New Roman" w:eastAsia="Times New Roman" w:hAnsi="Times New Roman" w:cs="Times New Roman"/>
          <w:bCs/>
          <w:color w:val="auto"/>
          <w:sz w:val="28"/>
          <w:szCs w:val="28"/>
          <w:lang w:eastAsia="en-US" w:bidi="ar-SA"/>
        </w:rPr>
        <w:t xml:space="preserve"> підвищення водіями та уповноваженими рівня знань спеціальних вимог, які повинні виконуватися при перевезенні небезпечних вантажів.</w:t>
      </w:r>
    </w:p>
    <w:p w14:paraId="5EC0E225" w14:textId="69475FBF" w:rsidR="00ED0D72" w:rsidRPr="00ED0D72" w:rsidRDefault="00ED0D72" w:rsidP="00ED0D72">
      <w:pPr>
        <w:ind w:firstLine="567"/>
        <w:jc w:val="both"/>
        <w:rPr>
          <w:rFonts w:ascii="Times New Roman" w:eastAsia="Times New Roman" w:hAnsi="Times New Roman" w:cs="Times New Roman"/>
          <w:bCs/>
          <w:color w:val="auto"/>
          <w:sz w:val="28"/>
          <w:szCs w:val="28"/>
          <w:lang w:eastAsia="en-US" w:bidi="ar-SA"/>
        </w:rPr>
      </w:pPr>
      <w:r w:rsidRPr="00ED0D72">
        <w:rPr>
          <w:rFonts w:ascii="Times New Roman" w:eastAsia="Times New Roman" w:hAnsi="Times New Roman" w:cs="Times New Roman"/>
          <w:bCs/>
          <w:color w:val="auto"/>
          <w:sz w:val="28"/>
          <w:szCs w:val="28"/>
          <w:lang w:eastAsia="en-US" w:bidi="ar-SA"/>
        </w:rPr>
        <w:t xml:space="preserve">Наказом </w:t>
      </w:r>
      <w:r w:rsidR="00004ECB" w:rsidRPr="00004ECB">
        <w:rPr>
          <w:rFonts w:ascii="Times New Roman" w:eastAsia="Times New Roman" w:hAnsi="Times New Roman" w:cs="Times New Roman"/>
          <w:bCs/>
          <w:color w:val="auto"/>
          <w:sz w:val="28"/>
          <w:szCs w:val="28"/>
          <w:lang w:eastAsia="en-US" w:bidi="ar-SA"/>
        </w:rPr>
        <w:t>Мініс</w:t>
      </w:r>
      <w:r w:rsidR="00004ECB">
        <w:rPr>
          <w:rFonts w:ascii="Times New Roman" w:eastAsia="Times New Roman" w:hAnsi="Times New Roman" w:cs="Times New Roman"/>
          <w:bCs/>
          <w:color w:val="auto"/>
          <w:sz w:val="28"/>
          <w:szCs w:val="28"/>
          <w:lang w:eastAsia="en-US" w:bidi="ar-SA"/>
        </w:rPr>
        <w:t>терства</w:t>
      </w:r>
      <w:r w:rsidR="00004ECB" w:rsidRPr="00004ECB">
        <w:rPr>
          <w:rFonts w:ascii="Times New Roman" w:eastAsia="Times New Roman" w:hAnsi="Times New Roman" w:cs="Times New Roman"/>
          <w:bCs/>
          <w:color w:val="auto"/>
          <w:sz w:val="28"/>
          <w:szCs w:val="28"/>
          <w:lang w:eastAsia="en-US" w:bidi="ar-SA"/>
        </w:rPr>
        <w:t xml:space="preserve"> вну</w:t>
      </w:r>
      <w:r w:rsidR="00004ECB">
        <w:rPr>
          <w:rFonts w:ascii="Times New Roman" w:eastAsia="Times New Roman" w:hAnsi="Times New Roman" w:cs="Times New Roman"/>
          <w:bCs/>
          <w:color w:val="auto"/>
          <w:sz w:val="28"/>
          <w:szCs w:val="28"/>
          <w:lang w:eastAsia="en-US" w:bidi="ar-SA"/>
        </w:rPr>
        <w:t xml:space="preserve">трішніх справ України </w:t>
      </w:r>
      <w:r w:rsidR="00004ECB" w:rsidRPr="00004ECB">
        <w:rPr>
          <w:rFonts w:ascii="Times New Roman" w:eastAsia="Times New Roman" w:hAnsi="Times New Roman" w:cs="Times New Roman"/>
          <w:bCs/>
          <w:color w:val="auto"/>
          <w:sz w:val="28"/>
          <w:szCs w:val="28"/>
          <w:lang w:eastAsia="en-US" w:bidi="ar-SA"/>
        </w:rPr>
        <w:t xml:space="preserve">від 21 липня 2022 року № 449 «Про затвердження деяких нормативно-правових актів з питань організації спеціального навчання працівників дорожнього перевезення небезпечних вантажів», </w:t>
      </w:r>
      <w:r w:rsidR="00004ECB">
        <w:rPr>
          <w:rFonts w:ascii="Times New Roman" w:eastAsia="Times New Roman" w:hAnsi="Times New Roman" w:cs="Times New Roman"/>
          <w:bCs/>
          <w:color w:val="auto"/>
          <w:sz w:val="28"/>
          <w:szCs w:val="28"/>
          <w:lang w:eastAsia="en-US" w:bidi="ar-SA"/>
        </w:rPr>
        <w:t>зареєстрованим</w:t>
      </w:r>
      <w:r w:rsidR="00004ECB" w:rsidRPr="00004ECB">
        <w:rPr>
          <w:rFonts w:ascii="Times New Roman" w:eastAsia="Times New Roman" w:hAnsi="Times New Roman" w:cs="Times New Roman"/>
          <w:bCs/>
          <w:color w:val="auto"/>
          <w:sz w:val="28"/>
          <w:szCs w:val="28"/>
          <w:lang w:eastAsia="en-US" w:bidi="ar-SA"/>
        </w:rPr>
        <w:t xml:space="preserve"> </w:t>
      </w:r>
      <w:r w:rsidR="00955B73">
        <w:rPr>
          <w:rFonts w:ascii="Times New Roman" w:eastAsia="Times New Roman" w:hAnsi="Times New Roman" w:cs="Times New Roman"/>
          <w:bCs/>
          <w:color w:val="auto"/>
          <w:sz w:val="28"/>
          <w:szCs w:val="28"/>
          <w:lang w:eastAsia="en-US" w:bidi="ar-SA"/>
        </w:rPr>
        <w:t>у</w:t>
      </w:r>
      <w:r w:rsidR="00004ECB" w:rsidRPr="00004ECB">
        <w:rPr>
          <w:rFonts w:ascii="Times New Roman" w:eastAsia="Times New Roman" w:hAnsi="Times New Roman" w:cs="Times New Roman"/>
          <w:bCs/>
          <w:color w:val="auto"/>
          <w:sz w:val="28"/>
          <w:szCs w:val="28"/>
          <w:lang w:eastAsia="en-US" w:bidi="ar-SA"/>
        </w:rPr>
        <w:t xml:space="preserve"> Міністерстві юстиції України 22</w:t>
      </w:r>
      <w:r w:rsidR="00004ECB">
        <w:rPr>
          <w:rFonts w:ascii="Times New Roman" w:eastAsia="Times New Roman" w:hAnsi="Times New Roman" w:cs="Times New Roman"/>
          <w:bCs/>
          <w:color w:val="auto"/>
          <w:sz w:val="28"/>
          <w:szCs w:val="28"/>
          <w:lang w:eastAsia="en-US" w:bidi="ar-SA"/>
        </w:rPr>
        <w:t> </w:t>
      </w:r>
      <w:r w:rsidR="00004ECB" w:rsidRPr="00004ECB">
        <w:rPr>
          <w:rFonts w:ascii="Times New Roman" w:eastAsia="Times New Roman" w:hAnsi="Times New Roman" w:cs="Times New Roman"/>
          <w:bCs/>
          <w:color w:val="auto"/>
          <w:sz w:val="28"/>
          <w:szCs w:val="28"/>
          <w:lang w:eastAsia="en-US" w:bidi="ar-SA"/>
        </w:rPr>
        <w:t>серпня 2022 року за № 949/38285 (далі – наказ МВС № 449)</w:t>
      </w:r>
      <w:r w:rsidR="007531ED">
        <w:rPr>
          <w:rFonts w:ascii="Times New Roman" w:eastAsia="Times New Roman" w:hAnsi="Times New Roman" w:cs="Times New Roman"/>
          <w:bCs/>
          <w:color w:val="auto"/>
          <w:sz w:val="28"/>
          <w:szCs w:val="28"/>
          <w:lang w:eastAsia="en-US" w:bidi="ar-SA"/>
        </w:rPr>
        <w:t xml:space="preserve">, </w:t>
      </w:r>
      <w:r w:rsidR="007531ED" w:rsidRPr="007531ED">
        <w:rPr>
          <w:rFonts w:ascii="Times New Roman" w:eastAsia="Times New Roman" w:hAnsi="Times New Roman" w:cs="Times New Roman"/>
          <w:bCs/>
          <w:color w:val="auto"/>
          <w:sz w:val="28"/>
          <w:szCs w:val="28"/>
          <w:lang w:eastAsia="en-US" w:bidi="ar-SA"/>
        </w:rPr>
        <w:t>що наб</w:t>
      </w:r>
      <w:r w:rsidR="007531ED">
        <w:rPr>
          <w:rFonts w:ascii="Times New Roman" w:eastAsia="Times New Roman" w:hAnsi="Times New Roman" w:cs="Times New Roman"/>
          <w:bCs/>
          <w:color w:val="auto"/>
          <w:sz w:val="28"/>
          <w:szCs w:val="28"/>
          <w:lang w:eastAsia="en-US" w:bidi="ar-SA"/>
        </w:rPr>
        <w:t>рав чинності 01 січня 2023 року</w:t>
      </w:r>
      <w:r w:rsidR="00004ECB" w:rsidRPr="00004ECB">
        <w:rPr>
          <w:rFonts w:ascii="Times New Roman" w:eastAsia="Times New Roman" w:hAnsi="Times New Roman" w:cs="Times New Roman"/>
          <w:bCs/>
          <w:color w:val="auto"/>
          <w:sz w:val="28"/>
          <w:szCs w:val="28"/>
          <w:lang w:eastAsia="en-US" w:bidi="ar-SA"/>
        </w:rPr>
        <w:t xml:space="preserve">, </w:t>
      </w:r>
      <w:r w:rsidR="00004ECB">
        <w:rPr>
          <w:rFonts w:ascii="Times New Roman" w:eastAsia="Times New Roman" w:hAnsi="Times New Roman" w:cs="Times New Roman"/>
          <w:bCs/>
          <w:color w:val="auto"/>
          <w:sz w:val="28"/>
          <w:szCs w:val="28"/>
          <w:lang w:eastAsia="en-US" w:bidi="ar-SA"/>
        </w:rPr>
        <w:t>затверджені</w:t>
      </w:r>
      <w:r w:rsidRPr="00ED0D72">
        <w:rPr>
          <w:rFonts w:ascii="Times New Roman" w:eastAsia="Times New Roman" w:hAnsi="Times New Roman" w:cs="Times New Roman"/>
          <w:bCs/>
          <w:color w:val="auto"/>
          <w:sz w:val="28"/>
          <w:szCs w:val="28"/>
          <w:lang w:eastAsia="en-US" w:bidi="ar-SA"/>
        </w:rPr>
        <w:t xml:space="preserve"> Вимоги до центрів спеціального навчання водіїв транспортних засобів, що перевозять небезпечні вантажі, та уповноважених з питань безпеки перевезень небезпечних вантажів автомобільн</w:t>
      </w:r>
      <w:r w:rsidR="00C61C5A">
        <w:rPr>
          <w:rFonts w:ascii="Times New Roman" w:eastAsia="Times New Roman" w:hAnsi="Times New Roman" w:cs="Times New Roman"/>
          <w:bCs/>
          <w:color w:val="auto"/>
          <w:sz w:val="28"/>
          <w:szCs w:val="28"/>
          <w:lang w:eastAsia="en-US" w:bidi="ar-SA"/>
        </w:rPr>
        <w:t>ими дорогами (далі – Вимоги) та</w:t>
      </w:r>
      <w:r w:rsidRPr="00ED0D72">
        <w:rPr>
          <w:rFonts w:ascii="Times New Roman" w:eastAsia="Times New Roman" w:hAnsi="Times New Roman" w:cs="Times New Roman"/>
          <w:bCs/>
          <w:color w:val="auto"/>
          <w:sz w:val="28"/>
          <w:szCs w:val="28"/>
          <w:lang w:eastAsia="en-US" w:bidi="ar-SA"/>
        </w:rPr>
        <w:t xml:space="preserve"> Порядок складання іспитів, оформлення та видачі свідоцтв ДОПНВ про підготовку водіїв транспортних засобів, що перевозять небезпечні вантажі, свідоцтв про підготовку уповноважених з питань безпеки перевезень небезпечних вантажів автомобільними дорогами (далі – Порядок).</w:t>
      </w:r>
    </w:p>
    <w:p w14:paraId="49A720BB" w14:textId="2DF13F6E" w:rsidR="00ED0D72" w:rsidRDefault="00C1443E" w:rsidP="004F3B41">
      <w:pPr>
        <w:widowControl/>
        <w:ind w:right="-1" w:firstLine="568"/>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Під час практичного</w:t>
      </w:r>
      <w:r w:rsidRPr="00ED0D72">
        <w:rPr>
          <w:rFonts w:ascii="Times New Roman" w:eastAsia="Times New Roman" w:hAnsi="Times New Roman" w:cs="Times New Roman"/>
          <w:bCs/>
          <w:color w:val="auto"/>
          <w:sz w:val="28"/>
          <w:szCs w:val="28"/>
          <w:lang w:eastAsia="en-US" w:bidi="ar-SA"/>
        </w:rPr>
        <w:t xml:space="preserve"> застосування</w:t>
      </w:r>
      <w:r>
        <w:rPr>
          <w:rFonts w:ascii="Times New Roman" w:eastAsia="Times New Roman" w:hAnsi="Times New Roman" w:cs="Times New Roman"/>
          <w:bCs/>
          <w:color w:val="auto"/>
          <w:sz w:val="28"/>
          <w:szCs w:val="28"/>
          <w:lang w:eastAsia="en-US" w:bidi="ar-SA"/>
        </w:rPr>
        <w:t xml:space="preserve"> зазначених</w:t>
      </w:r>
      <w:r w:rsidRPr="00ED0D72">
        <w:rPr>
          <w:rFonts w:ascii="Times New Roman" w:eastAsia="Times New Roman" w:hAnsi="Times New Roman" w:cs="Times New Roman"/>
          <w:bCs/>
          <w:color w:val="auto"/>
          <w:sz w:val="28"/>
          <w:szCs w:val="28"/>
          <w:lang w:eastAsia="en-US" w:bidi="ar-SA"/>
        </w:rPr>
        <w:t xml:space="preserve"> </w:t>
      </w:r>
      <w:r w:rsidR="00C9617D">
        <w:rPr>
          <w:rFonts w:ascii="Times New Roman" w:eastAsia="Times New Roman" w:hAnsi="Times New Roman" w:cs="Times New Roman"/>
          <w:bCs/>
          <w:color w:val="auto"/>
          <w:sz w:val="28"/>
          <w:szCs w:val="28"/>
          <w:lang w:eastAsia="en-US" w:bidi="ar-SA"/>
        </w:rPr>
        <w:t xml:space="preserve">Вимог </w:t>
      </w:r>
      <w:r w:rsidR="00B3293A">
        <w:rPr>
          <w:rFonts w:ascii="Times New Roman" w:eastAsia="Times New Roman" w:hAnsi="Times New Roman" w:cs="Times New Roman"/>
          <w:bCs/>
          <w:color w:val="auto"/>
          <w:sz w:val="28"/>
          <w:szCs w:val="28"/>
          <w:lang w:eastAsia="en-US" w:bidi="ar-SA"/>
        </w:rPr>
        <w:t xml:space="preserve">та Порядку </w:t>
      </w:r>
      <w:r w:rsidR="00115616">
        <w:rPr>
          <w:rFonts w:ascii="Times New Roman" w:eastAsia="Times New Roman" w:hAnsi="Times New Roman" w:cs="Times New Roman"/>
          <w:bCs/>
          <w:color w:val="auto"/>
          <w:sz w:val="28"/>
          <w:szCs w:val="28"/>
          <w:lang w:eastAsia="en-US" w:bidi="ar-SA"/>
        </w:rPr>
        <w:t xml:space="preserve">було виявлено ряд </w:t>
      </w:r>
      <w:r w:rsidR="00B3293A">
        <w:rPr>
          <w:rFonts w:ascii="Times New Roman" w:eastAsia="Times New Roman" w:hAnsi="Times New Roman" w:cs="Times New Roman"/>
          <w:bCs/>
          <w:color w:val="auto"/>
          <w:sz w:val="28"/>
          <w:szCs w:val="28"/>
          <w:lang w:eastAsia="en-US" w:bidi="ar-SA"/>
        </w:rPr>
        <w:t>проблемних питань</w:t>
      </w:r>
      <w:r w:rsidR="00115616">
        <w:rPr>
          <w:rFonts w:ascii="Times New Roman" w:eastAsia="Times New Roman" w:hAnsi="Times New Roman" w:cs="Times New Roman"/>
          <w:bCs/>
          <w:color w:val="auto"/>
          <w:sz w:val="28"/>
          <w:szCs w:val="28"/>
          <w:lang w:eastAsia="en-US" w:bidi="ar-SA"/>
        </w:rPr>
        <w:t>, які потребую</w:t>
      </w:r>
      <w:r w:rsidR="00D1006C">
        <w:rPr>
          <w:rFonts w:ascii="Times New Roman" w:eastAsia="Times New Roman" w:hAnsi="Times New Roman" w:cs="Times New Roman"/>
          <w:bCs/>
          <w:color w:val="auto"/>
          <w:sz w:val="28"/>
          <w:szCs w:val="28"/>
          <w:lang w:eastAsia="en-US" w:bidi="ar-SA"/>
        </w:rPr>
        <w:t>ть</w:t>
      </w:r>
      <w:r w:rsidR="00B3293A">
        <w:rPr>
          <w:rFonts w:ascii="Times New Roman" w:eastAsia="Times New Roman" w:hAnsi="Times New Roman" w:cs="Times New Roman"/>
          <w:bCs/>
          <w:color w:val="auto"/>
          <w:sz w:val="28"/>
          <w:szCs w:val="28"/>
          <w:lang w:eastAsia="en-US" w:bidi="ar-SA"/>
        </w:rPr>
        <w:t xml:space="preserve"> доопрацювання та </w:t>
      </w:r>
      <w:r w:rsidR="00955B73">
        <w:rPr>
          <w:rFonts w:ascii="Times New Roman" w:eastAsia="Times New Roman" w:hAnsi="Times New Roman" w:cs="Times New Roman"/>
          <w:bCs/>
          <w:color w:val="auto"/>
          <w:sz w:val="28"/>
          <w:szCs w:val="28"/>
          <w:lang w:eastAsia="en-US" w:bidi="ar-SA"/>
        </w:rPr>
        <w:t>в</w:t>
      </w:r>
      <w:r w:rsidR="00B3293A">
        <w:rPr>
          <w:rFonts w:ascii="Times New Roman" w:eastAsia="Times New Roman" w:hAnsi="Times New Roman" w:cs="Times New Roman"/>
          <w:bCs/>
          <w:color w:val="auto"/>
          <w:sz w:val="28"/>
          <w:szCs w:val="28"/>
          <w:lang w:eastAsia="en-US" w:bidi="ar-SA"/>
        </w:rPr>
        <w:t>досконалення. З</w:t>
      </w:r>
      <w:r w:rsidR="00C9617D">
        <w:rPr>
          <w:rFonts w:ascii="Times New Roman" w:eastAsia="Times New Roman" w:hAnsi="Times New Roman" w:cs="Times New Roman"/>
          <w:bCs/>
          <w:color w:val="auto"/>
          <w:sz w:val="28"/>
          <w:szCs w:val="28"/>
          <w:lang w:eastAsia="en-US" w:bidi="ar-SA"/>
        </w:rPr>
        <w:t>окрема</w:t>
      </w:r>
      <w:r w:rsidR="00955B73">
        <w:rPr>
          <w:rFonts w:ascii="Times New Roman" w:eastAsia="Times New Roman" w:hAnsi="Times New Roman" w:cs="Times New Roman"/>
          <w:bCs/>
          <w:color w:val="auto"/>
          <w:sz w:val="28"/>
          <w:szCs w:val="28"/>
          <w:lang w:eastAsia="en-US" w:bidi="ar-SA"/>
        </w:rPr>
        <w:t>,</w:t>
      </w:r>
      <w:r w:rsidR="00B3293A">
        <w:rPr>
          <w:rFonts w:ascii="Times New Roman" w:eastAsia="Times New Roman" w:hAnsi="Times New Roman" w:cs="Times New Roman"/>
          <w:bCs/>
          <w:color w:val="auto"/>
          <w:sz w:val="28"/>
          <w:szCs w:val="28"/>
          <w:lang w:eastAsia="en-US" w:bidi="ar-SA"/>
        </w:rPr>
        <w:t xml:space="preserve"> на сьогодні </w:t>
      </w:r>
      <w:r w:rsidR="00FA23CF">
        <w:rPr>
          <w:rFonts w:ascii="Times New Roman" w:eastAsia="Times New Roman" w:hAnsi="Times New Roman" w:cs="Times New Roman"/>
          <w:bCs/>
          <w:color w:val="auto"/>
          <w:sz w:val="28"/>
          <w:szCs w:val="28"/>
          <w:lang w:eastAsia="en-US" w:bidi="ar-SA"/>
        </w:rPr>
        <w:t>відсутня процедура</w:t>
      </w:r>
      <w:r w:rsidR="00FA23CF" w:rsidRPr="00ED0D72">
        <w:rPr>
          <w:rFonts w:ascii="Times New Roman" w:eastAsia="Times New Roman" w:hAnsi="Times New Roman" w:cs="Times New Roman"/>
          <w:bCs/>
          <w:color w:val="auto"/>
          <w:sz w:val="28"/>
          <w:szCs w:val="28"/>
          <w:lang w:eastAsia="en-US" w:bidi="ar-SA"/>
        </w:rPr>
        <w:t xml:space="preserve"> оскарженн</w:t>
      </w:r>
      <w:r w:rsidR="00FA23CF">
        <w:rPr>
          <w:rFonts w:ascii="Times New Roman" w:eastAsia="Times New Roman" w:hAnsi="Times New Roman" w:cs="Times New Roman"/>
          <w:bCs/>
          <w:color w:val="auto"/>
          <w:sz w:val="28"/>
          <w:szCs w:val="28"/>
          <w:lang w:eastAsia="en-US" w:bidi="ar-SA"/>
        </w:rPr>
        <w:t xml:space="preserve">я результатів складання іспитів </w:t>
      </w:r>
      <w:r w:rsidR="00955B73">
        <w:rPr>
          <w:rFonts w:ascii="Times New Roman" w:eastAsia="Times New Roman" w:hAnsi="Times New Roman" w:cs="Times New Roman"/>
          <w:bCs/>
          <w:color w:val="auto"/>
          <w:sz w:val="28"/>
          <w:szCs w:val="28"/>
          <w:lang w:eastAsia="en-US" w:bidi="ar-SA"/>
        </w:rPr>
        <w:t>і</w:t>
      </w:r>
      <w:r w:rsidR="00FA23CF" w:rsidRPr="005516E9">
        <w:rPr>
          <w:rFonts w:ascii="Times New Roman" w:eastAsia="Times New Roman" w:hAnsi="Times New Roman" w:cs="Times New Roman"/>
          <w:bCs/>
          <w:color w:val="auto"/>
          <w:sz w:val="28"/>
          <w:szCs w:val="28"/>
          <w:lang w:eastAsia="en-US" w:bidi="ar-SA"/>
        </w:rPr>
        <w:t xml:space="preserve">з перевірки знань правил перевезення </w:t>
      </w:r>
      <w:r w:rsidR="00FA23CF" w:rsidRPr="005516E9">
        <w:rPr>
          <w:rFonts w:ascii="Times New Roman" w:eastAsia="Times New Roman" w:hAnsi="Times New Roman" w:cs="Times New Roman"/>
          <w:bCs/>
          <w:color w:val="auto"/>
          <w:sz w:val="28"/>
          <w:szCs w:val="28"/>
          <w:lang w:eastAsia="en-US" w:bidi="ar-SA"/>
        </w:rPr>
        <w:lastRenderedPageBreak/>
        <w:t>небезпечних вантажів авт</w:t>
      </w:r>
      <w:r w:rsidR="00FA23CF">
        <w:rPr>
          <w:rFonts w:ascii="Times New Roman" w:eastAsia="Times New Roman" w:hAnsi="Times New Roman" w:cs="Times New Roman"/>
          <w:bCs/>
          <w:color w:val="auto"/>
          <w:sz w:val="28"/>
          <w:szCs w:val="28"/>
          <w:lang w:eastAsia="en-US" w:bidi="ar-SA"/>
        </w:rPr>
        <w:t>омобільним транспортом водіїв та</w:t>
      </w:r>
      <w:r w:rsidR="00FA23CF" w:rsidRPr="005516E9">
        <w:rPr>
          <w:rFonts w:ascii="Times New Roman" w:eastAsia="Times New Roman" w:hAnsi="Times New Roman" w:cs="Times New Roman"/>
          <w:bCs/>
          <w:color w:val="auto"/>
          <w:sz w:val="28"/>
          <w:szCs w:val="28"/>
          <w:lang w:eastAsia="en-US" w:bidi="ar-SA"/>
        </w:rPr>
        <w:t xml:space="preserve"> уповноважених</w:t>
      </w:r>
      <w:r w:rsidR="00FA23CF">
        <w:rPr>
          <w:rFonts w:ascii="Times New Roman" w:eastAsia="Times New Roman" w:hAnsi="Times New Roman" w:cs="Times New Roman"/>
          <w:bCs/>
          <w:color w:val="auto"/>
          <w:sz w:val="28"/>
          <w:szCs w:val="28"/>
          <w:lang w:eastAsia="en-US" w:bidi="ar-SA"/>
        </w:rPr>
        <w:t>, не визначена можливі</w:t>
      </w:r>
      <w:r w:rsidR="00FA23CF" w:rsidRPr="00ED0D72">
        <w:rPr>
          <w:rFonts w:ascii="Times New Roman" w:eastAsia="Times New Roman" w:hAnsi="Times New Roman" w:cs="Times New Roman"/>
          <w:bCs/>
          <w:color w:val="auto"/>
          <w:sz w:val="28"/>
          <w:szCs w:val="28"/>
          <w:lang w:eastAsia="en-US" w:bidi="ar-SA"/>
        </w:rPr>
        <w:t>ст</w:t>
      </w:r>
      <w:r w:rsidR="00FA23CF">
        <w:rPr>
          <w:rFonts w:ascii="Times New Roman" w:eastAsia="Times New Roman" w:hAnsi="Times New Roman" w:cs="Times New Roman"/>
          <w:bCs/>
          <w:color w:val="auto"/>
          <w:sz w:val="28"/>
          <w:szCs w:val="28"/>
          <w:lang w:eastAsia="en-US" w:bidi="ar-SA"/>
        </w:rPr>
        <w:t>ь</w:t>
      </w:r>
      <w:r w:rsidR="00FA23CF" w:rsidRPr="00ED0D72">
        <w:rPr>
          <w:rFonts w:ascii="Times New Roman" w:eastAsia="Times New Roman" w:hAnsi="Times New Roman" w:cs="Times New Roman"/>
          <w:bCs/>
          <w:color w:val="auto"/>
          <w:sz w:val="28"/>
          <w:szCs w:val="28"/>
          <w:lang w:eastAsia="en-US" w:bidi="ar-SA"/>
        </w:rPr>
        <w:t xml:space="preserve"> використання технічних засобів контролю під час складання</w:t>
      </w:r>
      <w:r w:rsidR="00FA23CF">
        <w:rPr>
          <w:rFonts w:ascii="Times New Roman" w:eastAsia="Times New Roman" w:hAnsi="Times New Roman" w:cs="Times New Roman"/>
          <w:bCs/>
          <w:color w:val="auto"/>
          <w:sz w:val="28"/>
          <w:szCs w:val="28"/>
          <w:lang w:eastAsia="en-US" w:bidi="ar-SA"/>
        </w:rPr>
        <w:t xml:space="preserve"> таких </w:t>
      </w:r>
      <w:r w:rsidR="00FA23CF" w:rsidRPr="00ED0D72">
        <w:rPr>
          <w:rFonts w:ascii="Times New Roman" w:eastAsia="Times New Roman" w:hAnsi="Times New Roman" w:cs="Times New Roman"/>
          <w:bCs/>
          <w:color w:val="auto"/>
          <w:sz w:val="28"/>
          <w:szCs w:val="28"/>
          <w:lang w:eastAsia="en-US" w:bidi="ar-SA"/>
        </w:rPr>
        <w:t>іспитів</w:t>
      </w:r>
      <w:r w:rsidR="00FA23CF">
        <w:rPr>
          <w:rFonts w:ascii="Times New Roman" w:eastAsia="Times New Roman" w:hAnsi="Times New Roman" w:cs="Times New Roman"/>
          <w:bCs/>
          <w:color w:val="auto"/>
          <w:sz w:val="28"/>
          <w:szCs w:val="28"/>
          <w:lang w:eastAsia="en-US" w:bidi="ar-SA"/>
        </w:rPr>
        <w:t>.</w:t>
      </w:r>
      <w:r w:rsidR="00B3293A">
        <w:rPr>
          <w:rFonts w:ascii="Times New Roman" w:eastAsia="Times New Roman" w:hAnsi="Times New Roman" w:cs="Times New Roman"/>
          <w:bCs/>
          <w:color w:val="auto"/>
          <w:sz w:val="28"/>
          <w:szCs w:val="28"/>
          <w:lang w:eastAsia="en-US" w:bidi="ar-SA"/>
        </w:rPr>
        <w:t xml:space="preserve"> </w:t>
      </w:r>
      <w:r w:rsidR="00583AFB">
        <w:rPr>
          <w:rFonts w:ascii="Times New Roman" w:eastAsia="Times New Roman" w:hAnsi="Times New Roman" w:cs="Times New Roman"/>
          <w:bCs/>
          <w:color w:val="auto"/>
          <w:sz w:val="28"/>
          <w:szCs w:val="28"/>
          <w:lang w:eastAsia="en-US" w:bidi="ar-SA"/>
        </w:rPr>
        <w:t>Крім цього, потребують</w:t>
      </w:r>
      <w:r w:rsidR="004F3B41">
        <w:rPr>
          <w:rFonts w:ascii="Times New Roman" w:eastAsia="Times New Roman" w:hAnsi="Times New Roman" w:cs="Times New Roman"/>
          <w:bCs/>
          <w:color w:val="auto"/>
          <w:sz w:val="28"/>
          <w:szCs w:val="28"/>
          <w:lang w:eastAsia="en-US" w:bidi="ar-SA"/>
        </w:rPr>
        <w:t xml:space="preserve"> </w:t>
      </w:r>
      <w:r w:rsidR="00003BDA">
        <w:rPr>
          <w:rFonts w:ascii="Times New Roman" w:eastAsia="Times New Roman" w:hAnsi="Times New Roman" w:cs="Times New Roman"/>
          <w:bCs/>
          <w:color w:val="auto"/>
          <w:sz w:val="28"/>
          <w:szCs w:val="28"/>
          <w:lang w:eastAsia="en-US" w:bidi="ar-SA"/>
        </w:rPr>
        <w:t>перегляд</w:t>
      </w:r>
      <w:r w:rsidR="00200505">
        <w:rPr>
          <w:rFonts w:ascii="Times New Roman" w:eastAsia="Times New Roman" w:hAnsi="Times New Roman" w:cs="Times New Roman"/>
          <w:bCs/>
          <w:color w:val="auto"/>
          <w:sz w:val="28"/>
          <w:szCs w:val="28"/>
          <w:lang w:eastAsia="en-US" w:bidi="ar-SA"/>
        </w:rPr>
        <w:t>у</w:t>
      </w:r>
      <w:r w:rsidR="004F3B41">
        <w:rPr>
          <w:rFonts w:ascii="Times New Roman" w:eastAsia="Times New Roman" w:hAnsi="Times New Roman" w:cs="Times New Roman"/>
          <w:bCs/>
          <w:color w:val="auto"/>
          <w:sz w:val="28"/>
          <w:szCs w:val="28"/>
          <w:lang w:eastAsia="en-US" w:bidi="ar-SA"/>
        </w:rPr>
        <w:t xml:space="preserve"> </w:t>
      </w:r>
      <w:r w:rsidR="00F7200E" w:rsidRPr="00F7200E">
        <w:rPr>
          <w:rFonts w:ascii="Times New Roman" w:eastAsia="Times New Roman" w:hAnsi="Times New Roman" w:cs="Times New Roman"/>
          <w:bCs/>
          <w:color w:val="auto"/>
          <w:sz w:val="28"/>
          <w:szCs w:val="28"/>
          <w:lang w:eastAsia="en-US" w:bidi="ar-SA"/>
        </w:rPr>
        <w:t>окремі питання щодо розгляду документів, надання відповідей, використання понять та визначень</w:t>
      </w:r>
      <w:r w:rsidR="004F3B41">
        <w:rPr>
          <w:rFonts w:ascii="Times New Roman" w:eastAsia="Times New Roman" w:hAnsi="Times New Roman" w:cs="Times New Roman"/>
          <w:bCs/>
          <w:color w:val="auto"/>
          <w:sz w:val="28"/>
          <w:szCs w:val="28"/>
          <w:lang w:eastAsia="en-US" w:bidi="ar-SA"/>
        </w:rPr>
        <w:t xml:space="preserve">, </w:t>
      </w:r>
      <w:r w:rsidR="002F6B85">
        <w:rPr>
          <w:rFonts w:ascii="Times New Roman" w:eastAsia="Times New Roman" w:hAnsi="Times New Roman" w:cs="Times New Roman"/>
          <w:bCs/>
          <w:color w:val="auto"/>
          <w:sz w:val="28"/>
          <w:szCs w:val="28"/>
          <w:lang w:eastAsia="en-US" w:bidi="ar-SA"/>
        </w:rPr>
        <w:t>передбачен</w:t>
      </w:r>
      <w:r w:rsidR="00003BDA">
        <w:rPr>
          <w:rFonts w:ascii="Times New Roman" w:eastAsia="Times New Roman" w:hAnsi="Times New Roman" w:cs="Times New Roman"/>
          <w:bCs/>
          <w:color w:val="auto"/>
          <w:sz w:val="28"/>
          <w:szCs w:val="28"/>
          <w:lang w:eastAsia="en-US" w:bidi="ar-SA"/>
        </w:rPr>
        <w:t>их</w:t>
      </w:r>
      <w:r w:rsidR="00D30829">
        <w:rPr>
          <w:rFonts w:ascii="Times New Roman" w:eastAsia="Times New Roman" w:hAnsi="Times New Roman" w:cs="Times New Roman"/>
          <w:bCs/>
          <w:color w:val="auto"/>
          <w:sz w:val="28"/>
          <w:szCs w:val="28"/>
          <w:lang w:eastAsia="en-US" w:bidi="ar-SA"/>
        </w:rPr>
        <w:t xml:space="preserve"> цими</w:t>
      </w:r>
      <w:r w:rsidR="004F3B41">
        <w:rPr>
          <w:rFonts w:ascii="Times New Roman" w:eastAsia="Times New Roman" w:hAnsi="Times New Roman" w:cs="Times New Roman"/>
          <w:bCs/>
          <w:color w:val="auto"/>
          <w:sz w:val="28"/>
          <w:szCs w:val="28"/>
          <w:lang w:eastAsia="en-US" w:bidi="ar-SA"/>
        </w:rPr>
        <w:t xml:space="preserve"> Вимогами, питання складання іспитів</w:t>
      </w:r>
      <w:r w:rsidR="004F3B41" w:rsidRPr="00C61C5A">
        <w:rPr>
          <w:rFonts w:ascii="Times New Roman" w:eastAsia="Times New Roman" w:hAnsi="Times New Roman" w:cs="Times New Roman"/>
          <w:bCs/>
          <w:color w:val="auto"/>
          <w:sz w:val="28"/>
          <w:szCs w:val="28"/>
          <w:lang w:eastAsia="en-US" w:bidi="ar-SA"/>
        </w:rPr>
        <w:t xml:space="preserve"> без ви</w:t>
      </w:r>
      <w:r w:rsidR="004F3B41">
        <w:rPr>
          <w:rFonts w:ascii="Times New Roman" w:eastAsia="Times New Roman" w:hAnsi="Times New Roman" w:cs="Times New Roman"/>
          <w:bCs/>
          <w:color w:val="auto"/>
          <w:sz w:val="28"/>
          <w:szCs w:val="28"/>
          <w:lang w:eastAsia="en-US" w:bidi="ar-SA"/>
        </w:rPr>
        <w:t xml:space="preserve">користання </w:t>
      </w:r>
      <w:r w:rsidR="0057084E">
        <w:rPr>
          <w:rFonts w:ascii="Times New Roman" w:eastAsia="Times New Roman" w:hAnsi="Times New Roman" w:cs="Times New Roman"/>
          <w:bCs/>
          <w:color w:val="auto"/>
          <w:sz w:val="28"/>
          <w:szCs w:val="28"/>
          <w:lang w:eastAsia="en-US" w:bidi="ar-SA"/>
        </w:rPr>
        <w:t xml:space="preserve">технічних засобів </w:t>
      </w:r>
      <w:r w:rsidR="004F3B41">
        <w:rPr>
          <w:rFonts w:ascii="Times New Roman" w:eastAsia="Times New Roman" w:hAnsi="Times New Roman" w:cs="Times New Roman"/>
          <w:bCs/>
          <w:color w:val="auto"/>
          <w:sz w:val="28"/>
          <w:szCs w:val="28"/>
          <w:lang w:eastAsia="en-US" w:bidi="ar-SA"/>
        </w:rPr>
        <w:t>комп’ютерної техніки,</w:t>
      </w:r>
      <w:r w:rsidR="00F90AFF">
        <w:rPr>
          <w:rFonts w:ascii="Times New Roman" w:eastAsia="Times New Roman" w:hAnsi="Times New Roman" w:cs="Times New Roman"/>
          <w:bCs/>
          <w:color w:val="auto"/>
          <w:sz w:val="28"/>
          <w:szCs w:val="28"/>
          <w:lang w:eastAsia="en-US" w:bidi="ar-SA"/>
        </w:rPr>
        <w:t xml:space="preserve"> допуску</w:t>
      </w:r>
      <w:r w:rsidR="0025721C">
        <w:rPr>
          <w:rFonts w:ascii="Times New Roman" w:eastAsia="Times New Roman" w:hAnsi="Times New Roman" w:cs="Times New Roman"/>
          <w:bCs/>
          <w:color w:val="auto"/>
          <w:sz w:val="28"/>
          <w:szCs w:val="28"/>
          <w:lang w:eastAsia="en-US" w:bidi="ar-SA"/>
        </w:rPr>
        <w:t xml:space="preserve"> </w:t>
      </w:r>
      <w:r w:rsidR="00F90AFF">
        <w:rPr>
          <w:rFonts w:ascii="Times New Roman" w:eastAsia="Times New Roman" w:hAnsi="Times New Roman" w:cs="Times New Roman"/>
          <w:bCs/>
          <w:color w:val="auto"/>
          <w:sz w:val="28"/>
          <w:szCs w:val="28"/>
          <w:lang w:eastAsia="en-US" w:bidi="ar-SA"/>
        </w:rPr>
        <w:t xml:space="preserve">осіб, які можуть залучатися </w:t>
      </w:r>
      <w:r w:rsidR="00F90AFF" w:rsidRPr="00B3293A">
        <w:rPr>
          <w:rFonts w:ascii="Times New Roman" w:eastAsia="Times New Roman" w:hAnsi="Times New Roman" w:cs="Times New Roman"/>
          <w:bCs/>
          <w:color w:val="auto"/>
          <w:sz w:val="28"/>
          <w:szCs w:val="28"/>
          <w:lang w:eastAsia="en-US" w:bidi="ar-SA"/>
        </w:rPr>
        <w:t>до проведення с</w:t>
      </w:r>
      <w:r w:rsidR="00F90AFF">
        <w:rPr>
          <w:rFonts w:ascii="Times New Roman" w:eastAsia="Times New Roman" w:hAnsi="Times New Roman" w:cs="Times New Roman"/>
          <w:bCs/>
          <w:color w:val="auto"/>
          <w:sz w:val="28"/>
          <w:szCs w:val="28"/>
          <w:lang w:eastAsia="en-US" w:bidi="ar-SA"/>
        </w:rPr>
        <w:t>пеціального навчання</w:t>
      </w:r>
      <w:r w:rsidR="00F90AFF" w:rsidRPr="004F3B41">
        <w:rPr>
          <w:rFonts w:ascii="Times New Roman" w:eastAsia="Times New Roman" w:hAnsi="Times New Roman" w:cs="Times New Roman"/>
          <w:bCs/>
          <w:color w:val="auto"/>
          <w:sz w:val="28"/>
          <w:szCs w:val="28"/>
          <w:lang w:eastAsia="en-US" w:bidi="ar-SA"/>
        </w:rPr>
        <w:t xml:space="preserve"> </w:t>
      </w:r>
      <w:r w:rsidR="00CD52C9">
        <w:rPr>
          <w:rFonts w:ascii="Times New Roman" w:eastAsia="Times New Roman" w:hAnsi="Times New Roman" w:cs="Times New Roman"/>
          <w:bCs/>
          <w:color w:val="auto"/>
          <w:sz w:val="28"/>
          <w:szCs w:val="28"/>
          <w:lang w:eastAsia="en-US" w:bidi="ar-SA"/>
        </w:rPr>
        <w:t xml:space="preserve">та </w:t>
      </w:r>
      <w:r w:rsidR="004F3B41" w:rsidRPr="004F3B41">
        <w:rPr>
          <w:rFonts w:ascii="Times New Roman" w:eastAsia="Times New Roman" w:hAnsi="Times New Roman" w:cs="Times New Roman"/>
          <w:bCs/>
          <w:color w:val="auto"/>
          <w:sz w:val="28"/>
          <w:szCs w:val="28"/>
          <w:lang w:eastAsia="en-US" w:bidi="ar-SA"/>
        </w:rPr>
        <w:t xml:space="preserve">підвищення </w:t>
      </w:r>
      <w:r w:rsidR="004F3B41">
        <w:rPr>
          <w:rFonts w:ascii="Times New Roman" w:eastAsia="Times New Roman" w:hAnsi="Times New Roman" w:cs="Times New Roman"/>
          <w:bCs/>
          <w:color w:val="auto"/>
          <w:sz w:val="28"/>
          <w:szCs w:val="28"/>
          <w:lang w:eastAsia="en-US" w:bidi="ar-SA"/>
        </w:rPr>
        <w:t>якості</w:t>
      </w:r>
      <w:r w:rsidR="004F3B41" w:rsidRPr="004F3B41">
        <w:rPr>
          <w:rFonts w:ascii="Times New Roman" w:eastAsia="Times New Roman" w:hAnsi="Times New Roman" w:cs="Times New Roman"/>
          <w:bCs/>
          <w:color w:val="auto"/>
          <w:sz w:val="28"/>
          <w:szCs w:val="28"/>
          <w:lang w:eastAsia="en-US" w:bidi="ar-SA"/>
        </w:rPr>
        <w:t xml:space="preserve"> підготовки водіїв та уповноважених.</w:t>
      </w:r>
    </w:p>
    <w:p w14:paraId="7A840423" w14:textId="77777777" w:rsidR="00C61C5A" w:rsidRPr="000314FB" w:rsidRDefault="00C61C5A" w:rsidP="005516E9">
      <w:pPr>
        <w:ind w:firstLine="567"/>
        <w:jc w:val="both"/>
        <w:rPr>
          <w:rFonts w:ascii="Times New Roman" w:eastAsia="Times New Roman" w:hAnsi="Times New Roman" w:cs="Times New Roman"/>
          <w:bCs/>
          <w:color w:val="auto"/>
          <w:sz w:val="28"/>
          <w:szCs w:val="28"/>
          <w:lang w:eastAsia="en-US" w:bidi="ar-SA"/>
        </w:rPr>
      </w:pPr>
    </w:p>
    <w:p w14:paraId="15898DF7" w14:textId="2CFE2734" w:rsidR="003E6BD9" w:rsidRPr="00270DB8" w:rsidRDefault="00A87909" w:rsidP="004F3B41">
      <w:pPr>
        <w:pStyle w:val="a7"/>
        <w:widowControl w:val="0"/>
        <w:numPr>
          <w:ilvl w:val="0"/>
          <w:numId w:val="1"/>
        </w:numPr>
        <w:spacing w:after="0"/>
        <w:ind w:right="2"/>
        <w:jc w:val="both"/>
        <w:rPr>
          <w:b/>
          <w:sz w:val="28"/>
          <w:szCs w:val="28"/>
          <w:lang w:val="uk-UA"/>
        </w:rPr>
      </w:pPr>
      <w:r w:rsidRPr="000314FB">
        <w:rPr>
          <w:b/>
          <w:bCs/>
          <w:sz w:val="28"/>
          <w:szCs w:val="28"/>
          <w:shd w:val="clear" w:color="auto" w:fill="FFFFFF"/>
          <w:lang w:val="uk-UA"/>
        </w:rPr>
        <w:t xml:space="preserve">Основні положення </w:t>
      </w:r>
      <w:r w:rsidR="00C11047" w:rsidRPr="000314FB">
        <w:rPr>
          <w:b/>
          <w:bCs/>
          <w:sz w:val="28"/>
          <w:szCs w:val="28"/>
          <w:shd w:val="clear" w:color="auto" w:fill="FFFFFF"/>
          <w:lang w:val="uk-UA"/>
        </w:rPr>
        <w:t xml:space="preserve">наказу </w:t>
      </w:r>
    </w:p>
    <w:p w14:paraId="73B65A10" w14:textId="1B1B3C40" w:rsidR="00E82BDA" w:rsidRPr="000314FB" w:rsidRDefault="006D1142" w:rsidP="00390DCA">
      <w:pPr>
        <w:ind w:right="2" w:firstLine="568"/>
        <w:jc w:val="both"/>
        <w:rPr>
          <w:rFonts w:ascii="Times New Roman" w:eastAsia="Times New Roman" w:hAnsi="Times New Roman" w:cs="Times New Roman"/>
          <w:bCs/>
          <w:color w:val="auto"/>
          <w:sz w:val="28"/>
          <w:szCs w:val="28"/>
          <w:lang w:eastAsia="en-US" w:bidi="ar-SA"/>
        </w:rPr>
      </w:pPr>
      <w:bookmarkStart w:id="3" w:name="_Hlk99910515"/>
      <w:r w:rsidRPr="000314FB">
        <w:rPr>
          <w:rFonts w:ascii="Times New Roman" w:eastAsia="Times New Roman" w:hAnsi="Times New Roman" w:cs="Times New Roman"/>
          <w:bCs/>
          <w:color w:val="auto"/>
          <w:sz w:val="28"/>
          <w:szCs w:val="28"/>
          <w:lang w:eastAsia="en-US" w:bidi="ar-SA"/>
        </w:rPr>
        <w:t>Н</w:t>
      </w:r>
      <w:r w:rsidR="00422F81" w:rsidRPr="000314FB">
        <w:rPr>
          <w:rFonts w:ascii="Times New Roman" w:eastAsia="Times New Roman" w:hAnsi="Times New Roman" w:cs="Times New Roman"/>
          <w:bCs/>
          <w:color w:val="auto"/>
          <w:sz w:val="28"/>
          <w:szCs w:val="28"/>
          <w:lang w:eastAsia="en-US" w:bidi="ar-SA"/>
        </w:rPr>
        <w:t>аказ</w:t>
      </w:r>
      <w:r w:rsidR="00D84D1C">
        <w:rPr>
          <w:rFonts w:ascii="Times New Roman" w:eastAsia="Times New Roman" w:hAnsi="Times New Roman" w:cs="Times New Roman"/>
          <w:bCs/>
          <w:color w:val="auto"/>
          <w:sz w:val="28"/>
          <w:szCs w:val="28"/>
          <w:lang w:eastAsia="en-US" w:bidi="ar-SA"/>
        </w:rPr>
        <w:t xml:space="preserve"> </w:t>
      </w:r>
      <w:bookmarkStart w:id="4" w:name="_Hlk138162767"/>
      <w:r w:rsidR="008562DE">
        <w:rPr>
          <w:rFonts w:ascii="Times New Roman" w:eastAsia="Times New Roman" w:hAnsi="Times New Roman" w:cs="Times New Roman"/>
          <w:bCs/>
          <w:color w:val="auto"/>
          <w:sz w:val="28"/>
          <w:szCs w:val="28"/>
          <w:lang w:eastAsia="en-US" w:bidi="ar-SA"/>
        </w:rPr>
        <w:t>МВС</w:t>
      </w:r>
      <w:r w:rsidR="00D1006C">
        <w:rPr>
          <w:rFonts w:ascii="Times New Roman" w:eastAsia="Times New Roman" w:hAnsi="Times New Roman" w:cs="Times New Roman"/>
          <w:bCs/>
          <w:color w:val="auto"/>
          <w:sz w:val="28"/>
          <w:szCs w:val="28"/>
          <w:lang w:eastAsia="en-US" w:bidi="ar-SA"/>
        </w:rPr>
        <w:t xml:space="preserve"> </w:t>
      </w:r>
      <w:bookmarkEnd w:id="4"/>
      <w:r w:rsidR="00D1006C">
        <w:rPr>
          <w:rFonts w:ascii="Times New Roman" w:eastAsia="Times New Roman" w:hAnsi="Times New Roman" w:cs="Times New Roman"/>
          <w:bCs/>
          <w:color w:val="auto"/>
          <w:sz w:val="28"/>
          <w:szCs w:val="28"/>
          <w:lang w:eastAsia="en-US" w:bidi="ar-SA"/>
        </w:rPr>
        <w:t>пропонує</w:t>
      </w:r>
      <w:r w:rsidR="00003BDA">
        <w:rPr>
          <w:rFonts w:ascii="Times New Roman" w:eastAsia="Times New Roman" w:hAnsi="Times New Roman" w:cs="Times New Roman"/>
          <w:bCs/>
          <w:color w:val="auto"/>
          <w:sz w:val="28"/>
          <w:szCs w:val="28"/>
          <w:lang w:eastAsia="en-US" w:bidi="ar-SA"/>
        </w:rPr>
        <w:t xml:space="preserve"> </w:t>
      </w:r>
      <w:r w:rsidR="00D1006C">
        <w:rPr>
          <w:rFonts w:ascii="Times New Roman" w:eastAsia="Times New Roman" w:hAnsi="Times New Roman" w:cs="Times New Roman"/>
          <w:bCs/>
          <w:color w:val="auto"/>
          <w:sz w:val="28"/>
          <w:szCs w:val="28"/>
          <w:lang w:eastAsia="en-US" w:bidi="ar-SA"/>
        </w:rPr>
        <w:t>внести зміни до Вимог</w:t>
      </w:r>
      <w:r w:rsidR="00273303">
        <w:rPr>
          <w:rFonts w:ascii="Times New Roman" w:eastAsia="Times New Roman" w:hAnsi="Times New Roman" w:cs="Times New Roman"/>
          <w:bCs/>
          <w:color w:val="auto"/>
          <w:sz w:val="28"/>
          <w:szCs w:val="28"/>
          <w:lang w:eastAsia="en-US" w:bidi="ar-SA"/>
        </w:rPr>
        <w:t xml:space="preserve"> та Порядку</w:t>
      </w:r>
      <w:r w:rsidR="00D1006C">
        <w:rPr>
          <w:rFonts w:ascii="Times New Roman" w:eastAsia="Times New Roman" w:hAnsi="Times New Roman" w:cs="Times New Roman"/>
          <w:bCs/>
          <w:color w:val="auto"/>
          <w:sz w:val="28"/>
          <w:szCs w:val="28"/>
          <w:lang w:eastAsia="en-US" w:bidi="ar-SA"/>
        </w:rPr>
        <w:t>, а саме:</w:t>
      </w:r>
    </w:p>
    <w:p w14:paraId="41135D39" w14:textId="52ACB72E" w:rsidR="00C61C5A" w:rsidRDefault="00EE015C" w:rsidP="00C61C5A">
      <w:pPr>
        <w:widowControl/>
        <w:ind w:right="-1" w:firstLine="568"/>
        <w:jc w:val="both"/>
        <w:rPr>
          <w:rFonts w:ascii="Times New Roman" w:eastAsia="Times New Roman" w:hAnsi="Times New Roman" w:cs="Times New Roman"/>
          <w:bCs/>
          <w:color w:val="auto"/>
          <w:sz w:val="28"/>
          <w:szCs w:val="28"/>
          <w:lang w:eastAsia="en-US" w:bidi="ar-SA"/>
        </w:rPr>
      </w:pPr>
      <w:bookmarkStart w:id="5" w:name="_Hlk99910777"/>
      <w:bookmarkEnd w:id="3"/>
      <w:r>
        <w:rPr>
          <w:rFonts w:ascii="Times New Roman" w:eastAsia="Times New Roman" w:hAnsi="Times New Roman" w:cs="Times New Roman"/>
          <w:bCs/>
          <w:color w:val="auto"/>
          <w:sz w:val="28"/>
          <w:szCs w:val="28"/>
          <w:lang w:eastAsia="en-US" w:bidi="ar-SA"/>
        </w:rPr>
        <w:t>удосконалити</w:t>
      </w:r>
      <w:r w:rsidR="00D539E2">
        <w:rPr>
          <w:rFonts w:ascii="Times New Roman" w:eastAsia="Times New Roman" w:hAnsi="Times New Roman" w:cs="Times New Roman"/>
          <w:bCs/>
          <w:color w:val="auto"/>
          <w:sz w:val="28"/>
          <w:szCs w:val="28"/>
          <w:lang w:eastAsia="en-US" w:bidi="ar-SA"/>
        </w:rPr>
        <w:t xml:space="preserve"> процедуру</w:t>
      </w:r>
      <w:r w:rsidR="00C61C5A" w:rsidRPr="00C61C5A">
        <w:rPr>
          <w:rFonts w:ascii="Times New Roman" w:eastAsia="Times New Roman" w:hAnsi="Times New Roman" w:cs="Times New Roman"/>
          <w:bCs/>
          <w:color w:val="auto"/>
          <w:sz w:val="28"/>
          <w:szCs w:val="28"/>
          <w:lang w:eastAsia="en-US" w:bidi="ar-SA"/>
        </w:rPr>
        <w:t xml:space="preserve"> визначення центрів спеціального навчання водіїв </w:t>
      </w:r>
      <w:bookmarkStart w:id="6" w:name="_Hlk134176156"/>
      <w:r w:rsidR="00C61C5A" w:rsidRPr="00C61C5A">
        <w:rPr>
          <w:rFonts w:ascii="Times New Roman" w:eastAsia="Times New Roman" w:hAnsi="Times New Roman" w:cs="Times New Roman"/>
          <w:bCs/>
          <w:color w:val="auto"/>
          <w:sz w:val="28"/>
          <w:szCs w:val="28"/>
          <w:lang w:eastAsia="en-US" w:bidi="ar-SA"/>
        </w:rPr>
        <w:t xml:space="preserve">та уповноважених </w:t>
      </w:r>
      <w:bookmarkEnd w:id="6"/>
      <w:r w:rsidR="009D5571">
        <w:rPr>
          <w:rFonts w:ascii="Times New Roman" w:eastAsia="Times New Roman" w:hAnsi="Times New Roman" w:cs="Times New Roman"/>
          <w:bCs/>
          <w:color w:val="auto"/>
          <w:sz w:val="28"/>
          <w:szCs w:val="28"/>
          <w:lang w:eastAsia="en-US" w:bidi="ar-SA"/>
        </w:rPr>
        <w:t>в частині</w:t>
      </w:r>
      <w:r w:rsidR="00C61C5A" w:rsidRPr="00C61C5A">
        <w:rPr>
          <w:rFonts w:ascii="Times New Roman" w:eastAsia="Times New Roman" w:hAnsi="Times New Roman" w:cs="Times New Roman"/>
          <w:bCs/>
          <w:color w:val="auto"/>
          <w:sz w:val="28"/>
          <w:szCs w:val="28"/>
          <w:lang w:eastAsia="en-US" w:bidi="ar-SA"/>
        </w:rPr>
        <w:t xml:space="preserve"> допуску осіб</w:t>
      </w:r>
      <w:r w:rsidR="002815D1">
        <w:rPr>
          <w:rFonts w:ascii="Times New Roman" w:eastAsia="Times New Roman" w:hAnsi="Times New Roman" w:cs="Times New Roman"/>
          <w:bCs/>
          <w:color w:val="auto"/>
          <w:sz w:val="28"/>
          <w:szCs w:val="28"/>
          <w:lang w:eastAsia="en-US" w:bidi="ar-SA"/>
        </w:rPr>
        <w:t xml:space="preserve">, які залучаються до </w:t>
      </w:r>
      <w:r w:rsidR="00E1123A">
        <w:rPr>
          <w:rFonts w:ascii="Times New Roman" w:eastAsia="Times New Roman" w:hAnsi="Times New Roman" w:cs="Times New Roman"/>
          <w:bCs/>
          <w:color w:val="auto"/>
          <w:sz w:val="28"/>
          <w:szCs w:val="28"/>
          <w:lang w:eastAsia="en-US" w:bidi="ar-SA"/>
        </w:rPr>
        <w:t>проведення спеціального навчання</w:t>
      </w:r>
      <w:r w:rsidR="00095FD2">
        <w:rPr>
          <w:rFonts w:ascii="Times New Roman" w:eastAsia="Times New Roman" w:hAnsi="Times New Roman" w:cs="Times New Roman"/>
          <w:bCs/>
          <w:color w:val="auto"/>
          <w:sz w:val="28"/>
          <w:szCs w:val="28"/>
          <w:lang w:eastAsia="en-US" w:bidi="ar-SA"/>
        </w:rPr>
        <w:t>,</w:t>
      </w:r>
      <w:r w:rsidR="00C61C5A" w:rsidRPr="00C61C5A">
        <w:rPr>
          <w:rFonts w:ascii="Times New Roman" w:eastAsia="Times New Roman" w:hAnsi="Times New Roman" w:cs="Times New Roman"/>
          <w:bCs/>
          <w:color w:val="auto"/>
          <w:sz w:val="28"/>
          <w:szCs w:val="28"/>
          <w:lang w:eastAsia="en-US" w:bidi="ar-SA"/>
        </w:rPr>
        <w:t xml:space="preserve"> до складання іспиту </w:t>
      </w:r>
      <w:r w:rsidR="00E1123A">
        <w:rPr>
          <w:rFonts w:ascii="Times New Roman" w:eastAsia="Times New Roman" w:hAnsi="Times New Roman" w:cs="Times New Roman"/>
          <w:bCs/>
          <w:color w:val="auto"/>
          <w:sz w:val="28"/>
          <w:szCs w:val="28"/>
          <w:lang w:eastAsia="en-US" w:bidi="ar-SA"/>
        </w:rPr>
        <w:t>з метою</w:t>
      </w:r>
      <w:r w:rsidR="00C61C5A" w:rsidRPr="00C61C5A">
        <w:rPr>
          <w:rFonts w:ascii="Times New Roman" w:eastAsia="Times New Roman" w:hAnsi="Times New Roman" w:cs="Times New Roman"/>
          <w:bCs/>
          <w:color w:val="auto"/>
          <w:sz w:val="28"/>
          <w:szCs w:val="28"/>
          <w:lang w:eastAsia="en-US" w:bidi="ar-SA"/>
        </w:rPr>
        <w:t xml:space="preserve"> підтвердження володіння знаннями законодавства з питань дорожнього перевезення небезпечних вантажів без прив’язки до центру спеціального навчання;</w:t>
      </w:r>
    </w:p>
    <w:p w14:paraId="0D75C360" w14:textId="5ECBBF87" w:rsidR="00387839" w:rsidRDefault="00003BDA" w:rsidP="00C61C5A">
      <w:pPr>
        <w:widowControl/>
        <w:ind w:right="-1" w:firstLine="568"/>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у</w:t>
      </w:r>
      <w:r w:rsidR="00B154F8">
        <w:rPr>
          <w:rFonts w:ascii="Times New Roman" w:eastAsia="Times New Roman" w:hAnsi="Times New Roman" w:cs="Times New Roman"/>
          <w:bCs/>
          <w:color w:val="auto"/>
          <w:sz w:val="28"/>
          <w:szCs w:val="28"/>
          <w:lang w:eastAsia="en-US" w:bidi="ar-SA"/>
        </w:rPr>
        <w:t>регулювати питання</w:t>
      </w:r>
      <w:r w:rsidR="00387839">
        <w:rPr>
          <w:rFonts w:ascii="Times New Roman" w:eastAsia="Times New Roman" w:hAnsi="Times New Roman" w:cs="Times New Roman"/>
          <w:bCs/>
          <w:color w:val="auto"/>
          <w:sz w:val="28"/>
          <w:szCs w:val="28"/>
          <w:lang w:eastAsia="en-US" w:bidi="ar-SA"/>
        </w:rPr>
        <w:t xml:space="preserve"> </w:t>
      </w:r>
      <w:r w:rsidR="00387839" w:rsidRPr="00387839">
        <w:rPr>
          <w:rFonts w:ascii="Times New Roman" w:eastAsia="Times New Roman" w:hAnsi="Times New Roman" w:cs="Times New Roman"/>
          <w:bCs/>
          <w:color w:val="auto"/>
          <w:sz w:val="28"/>
          <w:szCs w:val="28"/>
          <w:lang w:eastAsia="en-US" w:bidi="ar-SA"/>
        </w:rPr>
        <w:t>організації проведення спеціального навчання водіїв</w:t>
      </w:r>
      <w:r w:rsidR="00387839" w:rsidRPr="00387839">
        <w:t xml:space="preserve"> </w:t>
      </w:r>
      <w:r w:rsidR="00387839" w:rsidRPr="00387839">
        <w:rPr>
          <w:rFonts w:ascii="Times New Roman" w:eastAsia="Times New Roman" w:hAnsi="Times New Roman" w:cs="Times New Roman"/>
          <w:bCs/>
          <w:color w:val="auto"/>
          <w:sz w:val="28"/>
          <w:szCs w:val="28"/>
          <w:lang w:eastAsia="en-US" w:bidi="ar-SA"/>
        </w:rPr>
        <w:t>та уповноважених</w:t>
      </w:r>
      <w:r w:rsidR="003747C8">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у</w:t>
      </w:r>
      <w:r w:rsidR="003747C8">
        <w:rPr>
          <w:rFonts w:ascii="Times New Roman" w:eastAsia="Times New Roman" w:hAnsi="Times New Roman" w:cs="Times New Roman"/>
          <w:bCs/>
          <w:color w:val="auto"/>
          <w:sz w:val="28"/>
          <w:szCs w:val="28"/>
          <w:lang w:eastAsia="en-US" w:bidi="ar-SA"/>
        </w:rPr>
        <w:t xml:space="preserve"> частині відвідування занять</w:t>
      </w:r>
      <w:r w:rsidR="00387839">
        <w:rPr>
          <w:rFonts w:ascii="Times New Roman" w:eastAsia="Times New Roman" w:hAnsi="Times New Roman" w:cs="Times New Roman"/>
          <w:bCs/>
          <w:color w:val="auto"/>
          <w:sz w:val="28"/>
          <w:szCs w:val="28"/>
          <w:lang w:eastAsia="en-US" w:bidi="ar-SA"/>
        </w:rPr>
        <w:t>;</w:t>
      </w:r>
    </w:p>
    <w:p w14:paraId="4F5DD590" w14:textId="3307E9A2" w:rsidR="00D1006C" w:rsidRPr="00C61C5A" w:rsidRDefault="00257159" w:rsidP="00D1006C">
      <w:pPr>
        <w:widowControl/>
        <w:ind w:right="-1" w:firstLine="568"/>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доповнити</w:t>
      </w:r>
      <w:r w:rsidR="00D1006C">
        <w:rPr>
          <w:rFonts w:ascii="Times New Roman" w:eastAsia="Times New Roman" w:hAnsi="Times New Roman" w:cs="Times New Roman"/>
          <w:bCs/>
          <w:color w:val="auto"/>
          <w:sz w:val="28"/>
          <w:szCs w:val="28"/>
          <w:lang w:eastAsia="en-US" w:bidi="ar-SA"/>
        </w:rPr>
        <w:t xml:space="preserve"> перелік</w:t>
      </w:r>
      <w:r w:rsidR="00D1006C" w:rsidRPr="00C61C5A">
        <w:rPr>
          <w:rFonts w:ascii="Times New Roman" w:eastAsia="Times New Roman" w:hAnsi="Times New Roman" w:cs="Times New Roman"/>
          <w:bCs/>
          <w:color w:val="auto"/>
          <w:sz w:val="28"/>
          <w:szCs w:val="28"/>
          <w:lang w:eastAsia="en-US" w:bidi="ar-SA"/>
        </w:rPr>
        <w:t xml:space="preserve"> підстав </w:t>
      </w:r>
      <w:r w:rsidR="00600536">
        <w:rPr>
          <w:rFonts w:ascii="Times New Roman" w:eastAsia="Times New Roman" w:hAnsi="Times New Roman" w:cs="Times New Roman"/>
          <w:bCs/>
          <w:color w:val="auto"/>
          <w:sz w:val="28"/>
          <w:szCs w:val="28"/>
          <w:lang w:eastAsia="en-US" w:bidi="ar-SA"/>
        </w:rPr>
        <w:t>щодо</w:t>
      </w:r>
      <w:r w:rsidR="002011DE">
        <w:rPr>
          <w:rFonts w:ascii="Times New Roman" w:eastAsia="Times New Roman" w:hAnsi="Times New Roman" w:cs="Times New Roman"/>
          <w:bCs/>
          <w:color w:val="auto"/>
          <w:sz w:val="28"/>
          <w:szCs w:val="28"/>
          <w:lang w:eastAsia="en-US" w:bidi="ar-SA"/>
        </w:rPr>
        <w:t xml:space="preserve"> </w:t>
      </w:r>
      <w:r w:rsidR="00A33724">
        <w:rPr>
          <w:rFonts w:ascii="Times New Roman" w:eastAsia="Times New Roman" w:hAnsi="Times New Roman" w:cs="Times New Roman"/>
          <w:bCs/>
          <w:color w:val="auto"/>
          <w:sz w:val="28"/>
          <w:szCs w:val="28"/>
          <w:lang w:eastAsia="en-US" w:bidi="ar-SA"/>
        </w:rPr>
        <w:t>розгляду питан</w:t>
      </w:r>
      <w:r w:rsidR="00600536">
        <w:rPr>
          <w:rFonts w:ascii="Times New Roman" w:eastAsia="Times New Roman" w:hAnsi="Times New Roman" w:cs="Times New Roman"/>
          <w:bCs/>
          <w:color w:val="auto"/>
          <w:sz w:val="28"/>
          <w:szCs w:val="28"/>
          <w:lang w:eastAsia="en-US" w:bidi="ar-SA"/>
        </w:rPr>
        <w:t>ь</w:t>
      </w:r>
      <w:r w:rsidR="00A33724">
        <w:rPr>
          <w:rFonts w:ascii="Times New Roman" w:eastAsia="Times New Roman" w:hAnsi="Times New Roman" w:cs="Times New Roman"/>
          <w:bCs/>
          <w:color w:val="auto"/>
          <w:sz w:val="28"/>
          <w:szCs w:val="28"/>
          <w:lang w:eastAsia="en-US" w:bidi="ar-SA"/>
        </w:rPr>
        <w:t xml:space="preserve"> </w:t>
      </w:r>
      <w:r w:rsidR="00D1006C" w:rsidRPr="00C61C5A">
        <w:rPr>
          <w:rFonts w:ascii="Times New Roman" w:eastAsia="Times New Roman" w:hAnsi="Times New Roman" w:cs="Times New Roman"/>
          <w:bCs/>
          <w:color w:val="auto"/>
          <w:sz w:val="28"/>
          <w:szCs w:val="28"/>
          <w:lang w:eastAsia="en-US" w:bidi="ar-SA"/>
        </w:rPr>
        <w:t>скасування рішення комісії про визначен</w:t>
      </w:r>
      <w:r w:rsidR="00D1006C">
        <w:rPr>
          <w:rFonts w:ascii="Times New Roman" w:eastAsia="Times New Roman" w:hAnsi="Times New Roman" w:cs="Times New Roman"/>
          <w:bCs/>
          <w:color w:val="auto"/>
          <w:sz w:val="28"/>
          <w:szCs w:val="28"/>
          <w:lang w:eastAsia="en-US" w:bidi="ar-SA"/>
        </w:rPr>
        <w:t>ня центру спеціального навчання</w:t>
      </w:r>
      <w:r w:rsidR="00B2265F">
        <w:rPr>
          <w:rFonts w:ascii="Times New Roman" w:eastAsia="Times New Roman" w:hAnsi="Times New Roman" w:cs="Times New Roman"/>
          <w:bCs/>
          <w:color w:val="auto"/>
          <w:sz w:val="28"/>
          <w:szCs w:val="28"/>
          <w:lang w:eastAsia="en-US" w:bidi="ar-SA"/>
        </w:rPr>
        <w:t xml:space="preserve"> та</w:t>
      </w:r>
      <w:r w:rsidR="00F63F6A">
        <w:rPr>
          <w:rFonts w:ascii="Times New Roman" w:eastAsia="Times New Roman" w:hAnsi="Times New Roman" w:cs="Times New Roman"/>
          <w:bCs/>
          <w:color w:val="auto"/>
          <w:sz w:val="28"/>
          <w:szCs w:val="28"/>
          <w:lang w:eastAsia="en-US" w:bidi="ar-SA"/>
        </w:rPr>
        <w:t xml:space="preserve"> </w:t>
      </w:r>
      <w:r w:rsidR="00B2265F">
        <w:rPr>
          <w:rFonts w:ascii="Times New Roman" w:eastAsia="Times New Roman" w:hAnsi="Times New Roman" w:cs="Times New Roman"/>
          <w:bCs/>
          <w:color w:val="auto"/>
          <w:sz w:val="28"/>
          <w:szCs w:val="28"/>
          <w:lang w:eastAsia="en-US" w:bidi="ar-SA"/>
        </w:rPr>
        <w:t>щодо</w:t>
      </w:r>
      <w:r w:rsidR="002C1529">
        <w:rPr>
          <w:rFonts w:ascii="Times New Roman" w:eastAsia="Times New Roman" w:hAnsi="Times New Roman" w:cs="Times New Roman"/>
          <w:bCs/>
          <w:color w:val="auto"/>
          <w:sz w:val="28"/>
          <w:szCs w:val="28"/>
          <w:lang w:eastAsia="en-US" w:bidi="ar-SA"/>
        </w:rPr>
        <w:t xml:space="preserve"> необхідност</w:t>
      </w:r>
      <w:r w:rsidR="00EE297C">
        <w:rPr>
          <w:rFonts w:ascii="Times New Roman" w:eastAsia="Times New Roman" w:hAnsi="Times New Roman" w:cs="Times New Roman"/>
          <w:bCs/>
          <w:color w:val="auto"/>
          <w:sz w:val="28"/>
          <w:szCs w:val="28"/>
          <w:lang w:eastAsia="en-US" w:bidi="ar-SA"/>
        </w:rPr>
        <w:t>і</w:t>
      </w:r>
      <w:r w:rsidR="002C1529">
        <w:rPr>
          <w:rFonts w:ascii="Times New Roman" w:eastAsia="Times New Roman" w:hAnsi="Times New Roman" w:cs="Times New Roman"/>
          <w:bCs/>
          <w:color w:val="auto"/>
          <w:sz w:val="28"/>
          <w:szCs w:val="28"/>
          <w:lang w:eastAsia="en-US" w:bidi="ar-SA"/>
        </w:rPr>
        <w:t xml:space="preserve"> </w:t>
      </w:r>
      <w:r w:rsidR="00261E9F">
        <w:rPr>
          <w:rFonts w:ascii="Times New Roman" w:eastAsia="Times New Roman" w:hAnsi="Times New Roman" w:cs="Times New Roman"/>
          <w:bCs/>
          <w:color w:val="auto"/>
          <w:sz w:val="28"/>
          <w:szCs w:val="28"/>
          <w:lang w:eastAsia="en-US" w:bidi="ar-SA"/>
        </w:rPr>
        <w:t xml:space="preserve">оновлення інформації, що стала підставою визначення </w:t>
      </w:r>
      <w:r w:rsidR="002011DE">
        <w:rPr>
          <w:rFonts w:ascii="Times New Roman" w:eastAsia="Times New Roman" w:hAnsi="Times New Roman" w:cs="Times New Roman"/>
          <w:bCs/>
          <w:color w:val="auto"/>
          <w:sz w:val="28"/>
          <w:szCs w:val="28"/>
          <w:lang w:eastAsia="en-US" w:bidi="ar-SA"/>
        </w:rPr>
        <w:t>центру спеціального навчання</w:t>
      </w:r>
      <w:r w:rsidR="00D1006C" w:rsidRPr="00C61C5A">
        <w:rPr>
          <w:rFonts w:ascii="Times New Roman" w:eastAsia="Times New Roman" w:hAnsi="Times New Roman" w:cs="Times New Roman"/>
          <w:bCs/>
          <w:color w:val="auto"/>
          <w:sz w:val="28"/>
          <w:szCs w:val="28"/>
          <w:lang w:eastAsia="en-US" w:bidi="ar-SA"/>
        </w:rPr>
        <w:t>;</w:t>
      </w:r>
    </w:p>
    <w:p w14:paraId="5C7FC0A6" w14:textId="39F32D1A" w:rsidR="00D1006C" w:rsidRPr="00C61C5A" w:rsidRDefault="00003BDA" w:rsidP="00D1006C">
      <w:pPr>
        <w:widowControl/>
        <w:ind w:right="-1" w:firstLine="568"/>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у</w:t>
      </w:r>
      <w:r w:rsidR="006638EB">
        <w:rPr>
          <w:rFonts w:ascii="Times New Roman" w:eastAsia="Times New Roman" w:hAnsi="Times New Roman" w:cs="Times New Roman"/>
          <w:bCs/>
          <w:color w:val="auto"/>
          <w:sz w:val="28"/>
          <w:szCs w:val="28"/>
          <w:lang w:eastAsia="en-US" w:bidi="ar-SA"/>
        </w:rPr>
        <w:t xml:space="preserve">регулювати </w:t>
      </w:r>
      <w:bookmarkStart w:id="7" w:name="_Hlk134182533"/>
      <w:r w:rsidR="00754A63">
        <w:rPr>
          <w:rFonts w:ascii="Times New Roman" w:eastAsia="Times New Roman" w:hAnsi="Times New Roman" w:cs="Times New Roman"/>
          <w:bCs/>
          <w:color w:val="auto"/>
          <w:sz w:val="28"/>
          <w:szCs w:val="28"/>
          <w:lang w:eastAsia="en-US" w:bidi="ar-SA"/>
        </w:rPr>
        <w:t xml:space="preserve">окремі </w:t>
      </w:r>
      <w:r w:rsidR="00353DCA">
        <w:rPr>
          <w:rFonts w:ascii="Times New Roman" w:eastAsia="Times New Roman" w:hAnsi="Times New Roman" w:cs="Times New Roman"/>
          <w:bCs/>
          <w:color w:val="auto"/>
          <w:sz w:val="28"/>
          <w:szCs w:val="28"/>
          <w:lang w:eastAsia="en-US" w:bidi="ar-SA"/>
        </w:rPr>
        <w:t>питання</w:t>
      </w:r>
      <w:r w:rsidR="00754A63">
        <w:rPr>
          <w:rFonts w:ascii="Times New Roman" w:eastAsia="Times New Roman" w:hAnsi="Times New Roman" w:cs="Times New Roman"/>
          <w:bCs/>
          <w:color w:val="auto"/>
          <w:sz w:val="28"/>
          <w:szCs w:val="28"/>
          <w:lang w:eastAsia="en-US" w:bidi="ar-SA"/>
        </w:rPr>
        <w:t xml:space="preserve"> щодо</w:t>
      </w:r>
      <w:r w:rsidR="00353DCA">
        <w:rPr>
          <w:rFonts w:ascii="Times New Roman" w:eastAsia="Times New Roman" w:hAnsi="Times New Roman" w:cs="Times New Roman"/>
          <w:bCs/>
          <w:color w:val="auto"/>
          <w:sz w:val="28"/>
          <w:szCs w:val="28"/>
          <w:lang w:eastAsia="en-US" w:bidi="ar-SA"/>
        </w:rPr>
        <w:t xml:space="preserve"> </w:t>
      </w:r>
      <w:r w:rsidR="009B1F0B">
        <w:rPr>
          <w:rFonts w:ascii="Times New Roman" w:eastAsia="Times New Roman" w:hAnsi="Times New Roman" w:cs="Times New Roman"/>
          <w:bCs/>
          <w:color w:val="auto"/>
          <w:sz w:val="28"/>
          <w:szCs w:val="28"/>
          <w:lang w:eastAsia="en-US" w:bidi="ar-SA"/>
        </w:rPr>
        <w:t xml:space="preserve">строків </w:t>
      </w:r>
      <w:r w:rsidR="00D1006C">
        <w:rPr>
          <w:rFonts w:ascii="Times New Roman" w:eastAsia="Times New Roman" w:hAnsi="Times New Roman" w:cs="Times New Roman"/>
          <w:bCs/>
          <w:color w:val="auto"/>
          <w:sz w:val="28"/>
          <w:szCs w:val="28"/>
          <w:lang w:eastAsia="en-US" w:bidi="ar-SA"/>
        </w:rPr>
        <w:t>розгляду документів</w:t>
      </w:r>
      <w:r w:rsidR="00A73A7B">
        <w:rPr>
          <w:rFonts w:ascii="Times New Roman" w:eastAsia="Times New Roman" w:hAnsi="Times New Roman" w:cs="Times New Roman"/>
          <w:bCs/>
          <w:color w:val="auto"/>
          <w:sz w:val="28"/>
          <w:szCs w:val="28"/>
          <w:lang w:eastAsia="en-US" w:bidi="ar-SA"/>
        </w:rPr>
        <w:t>,</w:t>
      </w:r>
      <w:r w:rsidR="00D1006C" w:rsidRPr="004F3B41">
        <w:rPr>
          <w:rFonts w:ascii="Times New Roman" w:eastAsia="Times New Roman" w:hAnsi="Times New Roman" w:cs="Times New Roman"/>
          <w:bCs/>
          <w:color w:val="auto"/>
          <w:sz w:val="28"/>
          <w:szCs w:val="28"/>
          <w:lang w:eastAsia="en-US" w:bidi="ar-SA"/>
        </w:rPr>
        <w:t xml:space="preserve"> </w:t>
      </w:r>
      <w:r w:rsidR="00D1006C">
        <w:rPr>
          <w:rFonts w:ascii="Times New Roman" w:eastAsia="Times New Roman" w:hAnsi="Times New Roman" w:cs="Times New Roman"/>
          <w:bCs/>
          <w:color w:val="auto"/>
          <w:sz w:val="28"/>
          <w:szCs w:val="28"/>
          <w:lang w:eastAsia="en-US" w:bidi="ar-SA"/>
        </w:rPr>
        <w:t>надання відповідей</w:t>
      </w:r>
      <w:r w:rsidR="00A73A7B">
        <w:rPr>
          <w:rFonts w:ascii="Times New Roman" w:eastAsia="Times New Roman" w:hAnsi="Times New Roman" w:cs="Times New Roman"/>
          <w:bCs/>
          <w:color w:val="auto"/>
          <w:sz w:val="28"/>
          <w:szCs w:val="28"/>
          <w:lang w:eastAsia="en-US" w:bidi="ar-SA"/>
        </w:rPr>
        <w:t>,</w:t>
      </w:r>
      <w:r w:rsidR="00A73A7B" w:rsidRPr="00A73A7B">
        <w:rPr>
          <w:rFonts w:ascii="Times New Roman" w:eastAsia="Times New Roman" w:hAnsi="Times New Roman" w:cs="Times New Roman"/>
          <w:bCs/>
          <w:color w:val="auto"/>
          <w:sz w:val="28"/>
          <w:szCs w:val="28"/>
          <w:lang w:eastAsia="en-US" w:bidi="ar-SA"/>
        </w:rPr>
        <w:t xml:space="preserve"> </w:t>
      </w:r>
      <w:r w:rsidR="00A73A7B">
        <w:rPr>
          <w:rFonts w:ascii="Times New Roman" w:eastAsia="Times New Roman" w:hAnsi="Times New Roman" w:cs="Times New Roman"/>
          <w:bCs/>
          <w:color w:val="auto"/>
          <w:sz w:val="28"/>
          <w:szCs w:val="28"/>
          <w:lang w:eastAsia="en-US" w:bidi="ar-SA"/>
        </w:rPr>
        <w:t>використання понять та визначень</w:t>
      </w:r>
      <w:bookmarkEnd w:id="7"/>
      <w:r w:rsidR="00D1006C">
        <w:rPr>
          <w:rFonts w:ascii="Times New Roman" w:eastAsia="Times New Roman" w:hAnsi="Times New Roman" w:cs="Times New Roman"/>
          <w:bCs/>
          <w:color w:val="auto"/>
          <w:sz w:val="28"/>
          <w:szCs w:val="28"/>
          <w:lang w:eastAsia="en-US" w:bidi="ar-SA"/>
        </w:rPr>
        <w:t>,</w:t>
      </w:r>
      <w:r w:rsidR="00D1006C" w:rsidRPr="004F3B41">
        <w:t xml:space="preserve"> </w:t>
      </w:r>
      <w:r w:rsidR="00D1006C" w:rsidRPr="004F3B41">
        <w:rPr>
          <w:rFonts w:ascii="Times New Roman" w:eastAsia="Times New Roman" w:hAnsi="Times New Roman" w:cs="Times New Roman"/>
          <w:bCs/>
          <w:color w:val="auto"/>
          <w:sz w:val="28"/>
          <w:szCs w:val="28"/>
          <w:lang w:eastAsia="en-US" w:bidi="ar-SA"/>
        </w:rPr>
        <w:t>передбачен</w:t>
      </w:r>
      <w:r w:rsidR="009B1F0B">
        <w:rPr>
          <w:rFonts w:ascii="Times New Roman" w:eastAsia="Times New Roman" w:hAnsi="Times New Roman" w:cs="Times New Roman"/>
          <w:bCs/>
          <w:color w:val="auto"/>
          <w:sz w:val="28"/>
          <w:szCs w:val="28"/>
          <w:lang w:eastAsia="en-US" w:bidi="ar-SA"/>
        </w:rPr>
        <w:t>их</w:t>
      </w:r>
      <w:r w:rsidR="00754A63">
        <w:rPr>
          <w:rFonts w:ascii="Times New Roman" w:eastAsia="Times New Roman" w:hAnsi="Times New Roman" w:cs="Times New Roman"/>
          <w:bCs/>
          <w:color w:val="auto"/>
          <w:sz w:val="28"/>
          <w:szCs w:val="28"/>
          <w:lang w:eastAsia="en-US" w:bidi="ar-SA"/>
        </w:rPr>
        <w:t xml:space="preserve"> цими</w:t>
      </w:r>
      <w:r w:rsidR="00D1006C" w:rsidRPr="004F3B41">
        <w:rPr>
          <w:rFonts w:ascii="Times New Roman" w:eastAsia="Times New Roman" w:hAnsi="Times New Roman" w:cs="Times New Roman"/>
          <w:bCs/>
          <w:color w:val="auto"/>
          <w:sz w:val="28"/>
          <w:szCs w:val="28"/>
          <w:lang w:eastAsia="en-US" w:bidi="ar-SA"/>
        </w:rPr>
        <w:t xml:space="preserve"> Вимогами</w:t>
      </w:r>
      <w:r w:rsidR="00D1006C">
        <w:rPr>
          <w:rFonts w:ascii="Times New Roman" w:eastAsia="Times New Roman" w:hAnsi="Times New Roman" w:cs="Times New Roman"/>
          <w:bCs/>
          <w:color w:val="auto"/>
          <w:sz w:val="28"/>
          <w:szCs w:val="28"/>
          <w:lang w:eastAsia="en-US" w:bidi="ar-SA"/>
        </w:rPr>
        <w:t>;</w:t>
      </w:r>
    </w:p>
    <w:p w14:paraId="7F37B428" w14:textId="073B7F5E" w:rsidR="00D1006C" w:rsidRPr="00C61C5A" w:rsidRDefault="00003BDA" w:rsidP="00D1006C">
      <w:pPr>
        <w:widowControl/>
        <w:ind w:firstLine="530"/>
        <w:jc w:val="both"/>
        <w:rPr>
          <w:rFonts w:ascii="Times New Roman" w:eastAsia="Times New Roman" w:hAnsi="Times New Roman" w:cs="Times New Roman"/>
          <w:bCs/>
          <w:color w:val="auto"/>
          <w:spacing w:val="-4"/>
          <w:sz w:val="28"/>
          <w:szCs w:val="28"/>
          <w:lang w:eastAsia="ru-RU" w:bidi="ar-SA"/>
        </w:rPr>
      </w:pPr>
      <w:r>
        <w:rPr>
          <w:rFonts w:ascii="Times New Roman" w:eastAsia="Times New Roman" w:hAnsi="Times New Roman" w:cs="Times New Roman"/>
          <w:color w:val="auto"/>
          <w:spacing w:val="-4"/>
          <w:sz w:val="28"/>
          <w:szCs w:val="28"/>
          <w:lang w:eastAsia="ru-RU" w:bidi="ar-SA"/>
        </w:rPr>
        <w:t>у</w:t>
      </w:r>
      <w:r w:rsidR="00D1006C" w:rsidRPr="00C61C5A">
        <w:rPr>
          <w:rFonts w:ascii="Times New Roman" w:eastAsia="Times New Roman" w:hAnsi="Times New Roman" w:cs="Times New Roman"/>
          <w:color w:val="auto"/>
          <w:spacing w:val="-4"/>
          <w:sz w:val="28"/>
          <w:szCs w:val="28"/>
          <w:lang w:eastAsia="ru-RU" w:bidi="ar-SA"/>
        </w:rPr>
        <w:t>станов</w:t>
      </w:r>
      <w:r w:rsidR="00D1006C">
        <w:rPr>
          <w:rFonts w:ascii="Times New Roman" w:eastAsia="Times New Roman" w:hAnsi="Times New Roman" w:cs="Times New Roman"/>
          <w:color w:val="auto"/>
          <w:spacing w:val="-4"/>
          <w:sz w:val="28"/>
          <w:szCs w:val="28"/>
          <w:lang w:eastAsia="ru-RU" w:bidi="ar-SA"/>
        </w:rPr>
        <w:t>ити можливість</w:t>
      </w:r>
      <w:r w:rsidR="00D1006C" w:rsidRPr="00C61C5A">
        <w:rPr>
          <w:rFonts w:ascii="Times New Roman" w:eastAsia="Times New Roman" w:hAnsi="Times New Roman" w:cs="Times New Roman"/>
          <w:color w:val="auto"/>
          <w:spacing w:val="-4"/>
          <w:sz w:val="28"/>
          <w:szCs w:val="28"/>
          <w:lang w:eastAsia="ru-RU" w:bidi="ar-SA"/>
        </w:rPr>
        <w:t xml:space="preserve"> присвоєння серії і номера </w:t>
      </w:r>
      <w:r w:rsidR="00D1006C" w:rsidRPr="00C61C5A">
        <w:rPr>
          <w:rFonts w:ascii="Times New Roman" w:eastAsia="Times New Roman" w:hAnsi="Times New Roman" w:cs="Times New Roman"/>
          <w:bCs/>
          <w:color w:val="auto"/>
          <w:spacing w:val="-4"/>
          <w:sz w:val="28"/>
          <w:szCs w:val="28"/>
          <w:lang w:eastAsia="ru-RU" w:bidi="ar-SA"/>
        </w:rPr>
        <w:t>свідоцтва про закінчення спеціального навчання</w:t>
      </w:r>
      <w:r w:rsidR="00D1006C" w:rsidRPr="00C61C5A">
        <w:rPr>
          <w:rFonts w:ascii="Times New Roman" w:eastAsia="Times New Roman" w:hAnsi="Times New Roman" w:cs="Times New Roman"/>
          <w:color w:val="auto"/>
          <w:spacing w:val="-4"/>
          <w:sz w:val="28"/>
          <w:szCs w:val="28"/>
          <w:lang w:eastAsia="ru-RU" w:bidi="ar-SA"/>
        </w:rPr>
        <w:t xml:space="preserve"> за допомогою п</w:t>
      </w:r>
      <w:r w:rsidR="00D1006C">
        <w:rPr>
          <w:rFonts w:ascii="Times New Roman" w:eastAsia="Times New Roman" w:hAnsi="Times New Roman" w:cs="Times New Roman"/>
          <w:color w:val="auto"/>
          <w:spacing w:val="-4"/>
          <w:sz w:val="28"/>
          <w:szCs w:val="28"/>
          <w:lang w:eastAsia="ru-RU" w:bidi="ar-SA"/>
        </w:rPr>
        <w:t>рограмного забезпечення ЄДР МВС,</w:t>
      </w:r>
    </w:p>
    <w:p w14:paraId="1EEC32F1" w14:textId="7DE72110" w:rsidR="00C61C5A" w:rsidRPr="00C61C5A" w:rsidRDefault="00D539E2" w:rsidP="00C61C5A">
      <w:pPr>
        <w:widowControl/>
        <w:ind w:right="-1" w:firstLine="568"/>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визначити процедуру</w:t>
      </w:r>
      <w:r w:rsidR="00C61C5A" w:rsidRPr="00C61C5A">
        <w:rPr>
          <w:rFonts w:ascii="Times New Roman" w:eastAsia="Times New Roman" w:hAnsi="Times New Roman" w:cs="Times New Roman"/>
          <w:bCs/>
          <w:color w:val="auto"/>
          <w:sz w:val="28"/>
          <w:szCs w:val="28"/>
          <w:lang w:eastAsia="en-US" w:bidi="ar-SA"/>
        </w:rPr>
        <w:t xml:space="preserve"> оскарження результатів складання іспитів </w:t>
      </w:r>
      <w:r w:rsidR="00A767CF">
        <w:rPr>
          <w:rFonts w:ascii="Times New Roman" w:eastAsia="Times New Roman" w:hAnsi="Times New Roman" w:cs="Times New Roman"/>
          <w:bCs/>
          <w:color w:val="auto"/>
          <w:sz w:val="28"/>
          <w:szCs w:val="28"/>
          <w:lang w:eastAsia="en-US" w:bidi="ar-SA"/>
        </w:rPr>
        <w:t>і</w:t>
      </w:r>
      <w:r w:rsidR="00C61C5A" w:rsidRPr="00C61C5A">
        <w:rPr>
          <w:rFonts w:ascii="Times New Roman" w:eastAsia="Times New Roman" w:hAnsi="Times New Roman" w:cs="Times New Roman"/>
          <w:bCs/>
          <w:color w:val="auto"/>
          <w:sz w:val="28"/>
          <w:szCs w:val="28"/>
          <w:lang w:eastAsia="en-US" w:bidi="ar-SA"/>
        </w:rPr>
        <w:t>з перевірки знань правил перевезення небезпечних вантажів автомобільним транспортом водіїв та уповноважених;</w:t>
      </w:r>
    </w:p>
    <w:p w14:paraId="666B1C38" w14:textId="48992392" w:rsidR="00C61C5A" w:rsidRPr="00C61C5A" w:rsidRDefault="00D539E2" w:rsidP="00C61C5A">
      <w:pPr>
        <w:widowControl/>
        <w:ind w:right="-1" w:firstLine="568"/>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визнач</w:t>
      </w:r>
      <w:r w:rsidR="009E1D26">
        <w:rPr>
          <w:rFonts w:ascii="Times New Roman" w:eastAsia="Times New Roman" w:hAnsi="Times New Roman" w:cs="Times New Roman"/>
          <w:bCs/>
          <w:color w:val="auto"/>
          <w:sz w:val="28"/>
          <w:szCs w:val="28"/>
          <w:lang w:eastAsia="en-US" w:bidi="ar-SA"/>
        </w:rPr>
        <w:t>ити</w:t>
      </w:r>
      <w:r>
        <w:rPr>
          <w:rFonts w:ascii="Times New Roman" w:eastAsia="Times New Roman" w:hAnsi="Times New Roman" w:cs="Times New Roman"/>
          <w:bCs/>
          <w:color w:val="auto"/>
          <w:sz w:val="28"/>
          <w:szCs w:val="28"/>
          <w:lang w:eastAsia="en-US" w:bidi="ar-SA"/>
        </w:rPr>
        <w:t xml:space="preserve"> </w:t>
      </w:r>
      <w:r w:rsidR="00273303">
        <w:rPr>
          <w:rFonts w:ascii="Times New Roman" w:eastAsia="Times New Roman" w:hAnsi="Times New Roman" w:cs="Times New Roman"/>
          <w:bCs/>
          <w:color w:val="auto"/>
          <w:sz w:val="28"/>
          <w:szCs w:val="28"/>
          <w:lang w:eastAsia="en-US" w:bidi="ar-SA"/>
        </w:rPr>
        <w:t>поряд</w:t>
      </w:r>
      <w:r w:rsidR="009E1D26">
        <w:rPr>
          <w:rFonts w:ascii="Times New Roman" w:eastAsia="Times New Roman" w:hAnsi="Times New Roman" w:cs="Times New Roman"/>
          <w:bCs/>
          <w:color w:val="auto"/>
          <w:sz w:val="28"/>
          <w:szCs w:val="28"/>
          <w:lang w:eastAsia="en-US" w:bidi="ar-SA"/>
        </w:rPr>
        <w:t>о</w:t>
      </w:r>
      <w:r w:rsidR="00273303">
        <w:rPr>
          <w:rFonts w:ascii="Times New Roman" w:eastAsia="Times New Roman" w:hAnsi="Times New Roman" w:cs="Times New Roman"/>
          <w:bCs/>
          <w:color w:val="auto"/>
          <w:sz w:val="28"/>
          <w:szCs w:val="28"/>
          <w:lang w:eastAsia="en-US" w:bidi="ar-SA"/>
        </w:rPr>
        <w:t>к</w:t>
      </w:r>
      <w:r w:rsidR="00C61C5A" w:rsidRPr="00C61C5A">
        <w:rPr>
          <w:rFonts w:ascii="Times New Roman" w:eastAsia="Times New Roman" w:hAnsi="Times New Roman" w:cs="Times New Roman"/>
          <w:bCs/>
          <w:color w:val="auto"/>
          <w:sz w:val="28"/>
          <w:szCs w:val="28"/>
          <w:lang w:eastAsia="en-US" w:bidi="ar-SA"/>
        </w:rPr>
        <w:t xml:space="preserve"> використання технічних засобів контролю під час складання іспитів (у тому числі за допомогою фото- та відеотехніки), збереження отриманої за допомогою них інформації та доступ до неї;</w:t>
      </w:r>
    </w:p>
    <w:p w14:paraId="7C3A0DEE" w14:textId="3F8F7779" w:rsidR="00C61C5A" w:rsidRPr="00C61C5A" w:rsidRDefault="00B76FE2" w:rsidP="00C61C5A">
      <w:pPr>
        <w:widowControl/>
        <w:ind w:right="-1" w:firstLine="568"/>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оптиміз</w:t>
      </w:r>
      <w:r w:rsidR="00D72A4D">
        <w:rPr>
          <w:rFonts w:ascii="Times New Roman" w:eastAsia="Times New Roman" w:hAnsi="Times New Roman" w:cs="Times New Roman"/>
          <w:bCs/>
          <w:color w:val="auto"/>
          <w:sz w:val="28"/>
          <w:szCs w:val="28"/>
          <w:lang w:eastAsia="en-US" w:bidi="ar-SA"/>
        </w:rPr>
        <w:t>увати</w:t>
      </w:r>
      <w:r w:rsidR="001C0CE2">
        <w:rPr>
          <w:rFonts w:ascii="Times New Roman" w:eastAsia="Times New Roman" w:hAnsi="Times New Roman" w:cs="Times New Roman"/>
          <w:bCs/>
          <w:color w:val="auto"/>
          <w:sz w:val="28"/>
          <w:szCs w:val="28"/>
          <w:lang w:eastAsia="en-US" w:bidi="ar-SA"/>
        </w:rPr>
        <w:t xml:space="preserve"> п</w:t>
      </w:r>
      <w:r w:rsidR="006479FC">
        <w:rPr>
          <w:rFonts w:ascii="Times New Roman" w:eastAsia="Times New Roman" w:hAnsi="Times New Roman" w:cs="Times New Roman"/>
          <w:bCs/>
          <w:color w:val="auto"/>
          <w:sz w:val="28"/>
          <w:szCs w:val="28"/>
          <w:lang w:eastAsia="en-US" w:bidi="ar-SA"/>
        </w:rPr>
        <w:t>р</w:t>
      </w:r>
      <w:r w:rsidR="001C0CE2">
        <w:rPr>
          <w:rFonts w:ascii="Times New Roman" w:eastAsia="Times New Roman" w:hAnsi="Times New Roman" w:cs="Times New Roman"/>
          <w:bCs/>
          <w:color w:val="auto"/>
          <w:sz w:val="28"/>
          <w:szCs w:val="28"/>
          <w:lang w:eastAsia="en-US" w:bidi="ar-SA"/>
        </w:rPr>
        <w:t>оцес</w:t>
      </w:r>
      <w:r w:rsidR="00C61C5A" w:rsidRPr="00C61C5A">
        <w:rPr>
          <w:rFonts w:ascii="Times New Roman" w:eastAsia="Times New Roman" w:hAnsi="Times New Roman" w:cs="Times New Roman"/>
          <w:bCs/>
          <w:color w:val="auto"/>
          <w:sz w:val="28"/>
          <w:szCs w:val="28"/>
          <w:lang w:eastAsia="en-US" w:bidi="ar-SA"/>
        </w:rPr>
        <w:t xml:space="preserve"> складання іспиту </w:t>
      </w:r>
      <w:r w:rsidR="00D72A4D">
        <w:rPr>
          <w:rFonts w:ascii="Times New Roman" w:eastAsia="Times New Roman" w:hAnsi="Times New Roman" w:cs="Times New Roman"/>
          <w:bCs/>
          <w:color w:val="auto"/>
          <w:sz w:val="28"/>
          <w:szCs w:val="28"/>
          <w:lang w:eastAsia="en-US" w:bidi="ar-SA"/>
        </w:rPr>
        <w:t>за допомогою</w:t>
      </w:r>
      <w:r w:rsidR="00C61C5A" w:rsidRPr="00C61C5A">
        <w:rPr>
          <w:rFonts w:ascii="Times New Roman" w:eastAsia="Times New Roman" w:hAnsi="Times New Roman" w:cs="Times New Roman"/>
          <w:bCs/>
          <w:color w:val="auto"/>
          <w:sz w:val="28"/>
          <w:szCs w:val="28"/>
          <w:lang w:eastAsia="en-US" w:bidi="ar-SA"/>
        </w:rPr>
        <w:t xml:space="preserve"> ви</w:t>
      </w:r>
      <w:r w:rsidR="00D1006C">
        <w:rPr>
          <w:rFonts w:ascii="Times New Roman" w:eastAsia="Times New Roman" w:hAnsi="Times New Roman" w:cs="Times New Roman"/>
          <w:bCs/>
          <w:color w:val="auto"/>
          <w:sz w:val="28"/>
          <w:szCs w:val="28"/>
          <w:lang w:eastAsia="en-US" w:bidi="ar-SA"/>
        </w:rPr>
        <w:t xml:space="preserve">користання </w:t>
      </w:r>
      <w:r w:rsidR="00D72A4D">
        <w:rPr>
          <w:rFonts w:ascii="Times New Roman" w:eastAsia="Times New Roman" w:hAnsi="Times New Roman" w:cs="Times New Roman"/>
          <w:bCs/>
          <w:color w:val="auto"/>
          <w:sz w:val="28"/>
          <w:szCs w:val="28"/>
          <w:lang w:eastAsia="en-US" w:bidi="ar-SA"/>
        </w:rPr>
        <w:t xml:space="preserve">засобів </w:t>
      </w:r>
      <w:r w:rsidR="00D1006C">
        <w:rPr>
          <w:rFonts w:ascii="Times New Roman" w:eastAsia="Times New Roman" w:hAnsi="Times New Roman" w:cs="Times New Roman"/>
          <w:bCs/>
          <w:color w:val="auto"/>
          <w:sz w:val="28"/>
          <w:szCs w:val="28"/>
          <w:lang w:eastAsia="en-US" w:bidi="ar-SA"/>
        </w:rPr>
        <w:t>комп’ютерної техніки</w:t>
      </w:r>
      <w:r w:rsidR="006479FC">
        <w:rPr>
          <w:rFonts w:ascii="Times New Roman" w:eastAsia="Times New Roman" w:hAnsi="Times New Roman" w:cs="Times New Roman"/>
          <w:bCs/>
          <w:color w:val="auto"/>
          <w:sz w:val="28"/>
          <w:szCs w:val="28"/>
          <w:lang w:eastAsia="en-US" w:bidi="ar-SA"/>
        </w:rPr>
        <w:t xml:space="preserve"> з метою </w:t>
      </w:r>
      <w:r w:rsidR="007273F2">
        <w:rPr>
          <w:rFonts w:ascii="Times New Roman" w:eastAsia="Times New Roman" w:hAnsi="Times New Roman" w:cs="Times New Roman"/>
          <w:bCs/>
          <w:color w:val="auto"/>
          <w:sz w:val="28"/>
          <w:szCs w:val="28"/>
          <w:lang w:eastAsia="en-US" w:bidi="ar-SA"/>
        </w:rPr>
        <w:t xml:space="preserve">усунення </w:t>
      </w:r>
      <w:r>
        <w:rPr>
          <w:rFonts w:ascii="Times New Roman" w:eastAsia="Times New Roman" w:hAnsi="Times New Roman" w:cs="Times New Roman"/>
          <w:bCs/>
          <w:color w:val="auto"/>
          <w:sz w:val="28"/>
          <w:szCs w:val="28"/>
          <w:lang w:eastAsia="en-US" w:bidi="ar-SA"/>
        </w:rPr>
        <w:t>зовнішнього втручання в результати іспиту</w:t>
      </w:r>
      <w:r w:rsidR="00D1006C">
        <w:rPr>
          <w:rFonts w:ascii="Times New Roman" w:eastAsia="Times New Roman" w:hAnsi="Times New Roman" w:cs="Times New Roman"/>
          <w:bCs/>
          <w:color w:val="auto"/>
          <w:sz w:val="28"/>
          <w:szCs w:val="28"/>
          <w:lang w:eastAsia="en-US" w:bidi="ar-SA"/>
        </w:rPr>
        <w:t>.</w:t>
      </w:r>
    </w:p>
    <w:p w14:paraId="68C0C371" w14:textId="77777777" w:rsidR="00C61C5A" w:rsidRPr="000314FB" w:rsidRDefault="00C61C5A" w:rsidP="00AC707B">
      <w:pPr>
        <w:ind w:firstLine="313"/>
        <w:jc w:val="both"/>
        <w:rPr>
          <w:rFonts w:ascii="Times New Roman" w:hAnsi="Times New Roman" w:cs="Times New Roman"/>
          <w:color w:val="auto"/>
          <w:sz w:val="28"/>
          <w:szCs w:val="28"/>
        </w:rPr>
      </w:pPr>
    </w:p>
    <w:bookmarkEnd w:id="5"/>
    <w:p w14:paraId="169E21A2" w14:textId="5B784023" w:rsidR="003E6BD9" w:rsidRDefault="00A87909" w:rsidP="004F3B41">
      <w:pPr>
        <w:pStyle w:val="a6"/>
        <w:numPr>
          <w:ilvl w:val="0"/>
          <w:numId w:val="1"/>
        </w:numPr>
        <w:tabs>
          <w:tab w:val="left" w:pos="1034"/>
        </w:tabs>
        <w:ind w:right="2"/>
        <w:jc w:val="both"/>
        <w:outlineLvl w:val="2"/>
        <w:rPr>
          <w:rFonts w:ascii="Times New Roman" w:hAnsi="Times New Roman" w:cs="Times New Roman"/>
          <w:b/>
          <w:bCs/>
          <w:color w:val="auto"/>
          <w:sz w:val="28"/>
          <w:szCs w:val="28"/>
          <w:shd w:val="clear" w:color="auto" w:fill="FFFFFF"/>
        </w:rPr>
      </w:pPr>
      <w:r w:rsidRPr="000314FB">
        <w:rPr>
          <w:rFonts w:ascii="Times New Roman" w:hAnsi="Times New Roman" w:cs="Times New Roman"/>
          <w:b/>
          <w:bCs/>
          <w:color w:val="auto"/>
          <w:sz w:val="28"/>
          <w:szCs w:val="28"/>
          <w:shd w:val="clear" w:color="auto" w:fill="FFFFFF"/>
        </w:rPr>
        <w:t>Правові аспекти</w:t>
      </w:r>
    </w:p>
    <w:p w14:paraId="7AFD4CF5" w14:textId="4E70263C" w:rsidR="004F3B41" w:rsidRPr="004F3B41" w:rsidRDefault="004F3B41" w:rsidP="004F3B41">
      <w:pPr>
        <w:widowControl/>
        <w:tabs>
          <w:tab w:val="left" w:pos="1034"/>
        </w:tabs>
        <w:ind w:firstLine="567"/>
        <w:contextualSpacing/>
        <w:jc w:val="both"/>
        <w:outlineLvl w:val="2"/>
        <w:rPr>
          <w:rFonts w:ascii="Times New Roman" w:eastAsia="Calibri" w:hAnsi="Times New Roman" w:cs="Times New Roman"/>
          <w:color w:val="auto"/>
          <w:sz w:val="28"/>
          <w:szCs w:val="28"/>
          <w:lang w:eastAsia="en-US" w:bidi="ar-SA"/>
        </w:rPr>
      </w:pPr>
      <w:r w:rsidRPr="004F3B41">
        <w:rPr>
          <w:rFonts w:ascii="Times New Roman" w:eastAsia="Calibri" w:hAnsi="Times New Roman" w:cs="Times New Roman"/>
          <w:color w:val="auto"/>
          <w:sz w:val="28"/>
          <w:szCs w:val="28"/>
          <w:lang w:eastAsia="en-US" w:bidi="ar-SA"/>
        </w:rPr>
        <w:t xml:space="preserve">У </w:t>
      </w:r>
      <w:r w:rsidR="00A767CF">
        <w:rPr>
          <w:rFonts w:ascii="Times New Roman" w:eastAsia="Calibri" w:hAnsi="Times New Roman" w:cs="Times New Roman"/>
          <w:color w:val="auto"/>
          <w:sz w:val="28"/>
          <w:szCs w:val="28"/>
          <w:lang w:eastAsia="en-US" w:bidi="ar-SA"/>
        </w:rPr>
        <w:t>цій</w:t>
      </w:r>
      <w:r w:rsidRPr="004F3B41">
        <w:rPr>
          <w:rFonts w:ascii="Times New Roman" w:eastAsia="Calibri" w:hAnsi="Times New Roman" w:cs="Times New Roman"/>
          <w:color w:val="auto"/>
          <w:sz w:val="28"/>
          <w:szCs w:val="28"/>
          <w:lang w:eastAsia="en-US" w:bidi="ar-SA"/>
        </w:rPr>
        <w:t xml:space="preserve"> сфері суспільних </w:t>
      </w:r>
      <w:r w:rsidR="00D1006C">
        <w:rPr>
          <w:rFonts w:ascii="Times New Roman" w:eastAsia="Calibri" w:hAnsi="Times New Roman" w:cs="Times New Roman"/>
          <w:color w:val="auto"/>
          <w:sz w:val="28"/>
          <w:szCs w:val="28"/>
          <w:lang w:eastAsia="en-US" w:bidi="ar-SA"/>
        </w:rPr>
        <w:t>відносин діють</w:t>
      </w:r>
      <w:r w:rsidRPr="004F3B41">
        <w:rPr>
          <w:rFonts w:ascii="Times New Roman" w:eastAsia="Calibri" w:hAnsi="Times New Roman" w:cs="Times New Roman"/>
          <w:color w:val="auto"/>
          <w:sz w:val="28"/>
          <w:szCs w:val="28"/>
          <w:lang w:eastAsia="en-US" w:bidi="ar-SA"/>
        </w:rPr>
        <w:t>:</w:t>
      </w:r>
    </w:p>
    <w:p w14:paraId="2234169F" w14:textId="77777777" w:rsidR="004F3B41" w:rsidRPr="004F3B41" w:rsidRDefault="004F3B41" w:rsidP="004F3B41">
      <w:pPr>
        <w:ind w:firstLine="567"/>
        <w:jc w:val="both"/>
        <w:rPr>
          <w:rFonts w:ascii="Times New Roman" w:hAnsi="Times New Roman" w:cs="Times New Roman"/>
          <w:sz w:val="28"/>
          <w:szCs w:val="28"/>
          <w:lang w:bidi="ar-SA"/>
        </w:rPr>
      </w:pPr>
      <w:r w:rsidRPr="004F3B41">
        <w:rPr>
          <w:rFonts w:ascii="Times New Roman" w:hAnsi="Times New Roman" w:cs="Times New Roman"/>
          <w:sz w:val="28"/>
          <w:szCs w:val="28"/>
          <w:lang w:bidi="ar-SA"/>
        </w:rPr>
        <w:t>Закон України «Про приєднання України до Європейської Угоди про міжнародне дорожнє перевезення небезпечних вантажів (ДОПНВ)»;</w:t>
      </w:r>
    </w:p>
    <w:p w14:paraId="4354A2D6" w14:textId="77777777" w:rsidR="004F3B41" w:rsidRPr="004F3B41" w:rsidRDefault="004F3B41" w:rsidP="004F3B41">
      <w:pPr>
        <w:ind w:firstLine="567"/>
        <w:jc w:val="both"/>
        <w:rPr>
          <w:rFonts w:ascii="Times New Roman" w:hAnsi="Times New Roman" w:cs="Times New Roman"/>
          <w:sz w:val="28"/>
          <w:szCs w:val="28"/>
          <w:lang w:bidi="ar-SA"/>
        </w:rPr>
      </w:pPr>
      <w:r w:rsidRPr="004F3B41">
        <w:rPr>
          <w:rFonts w:ascii="Times New Roman" w:hAnsi="Times New Roman" w:cs="Times New Roman"/>
          <w:sz w:val="28"/>
          <w:szCs w:val="28"/>
          <w:lang w:bidi="ar-SA"/>
        </w:rPr>
        <w:t>Закон України «Про перевезення небезпечних вантажів»;</w:t>
      </w:r>
    </w:p>
    <w:p w14:paraId="20F7B3C0" w14:textId="77777777" w:rsidR="004F3B41" w:rsidRPr="004F3B41" w:rsidRDefault="004F3B41" w:rsidP="004F3B41">
      <w:pPr>
        <w:ind w:firstLine="567"/>
        <w:jc w:val="both"/>
        <w:rPr>
          <w:rFonts w:ascii="Times New Roman" w:hAnsi="Times New Roman" w:cs="Times New Roman"/>
          <w:sz w:val="28"/>
          <w:szCs w:val="28"/>
          <w:lang w:bidi="ar-SA"/>
        </w:rPr>
      </w:pPr>
      <w:r w:rsidRPr="004F3B41">
        <w:rPr>
          <w:rFonts w:ascii="Times New Roman" w:hAnsi="Times New Roman" w:cs="Times New Roman"/>
          <w:sz w:val="28"/>
          <w:szCs w:val="28"/>
          <w:lang w:bidi="ar-SA"/>
        </w:rPr>
        <w:t>Закон України «Про дорожній рух»;</w:t>
      </w:r>
    </w:p>
    <w:p w14:paraId="72F23DE2" w14:textId="77777777" w:rsidR="004F3B41" w:rsidRPr="004F3B41" w:rsidRDefault="004F3B41" w:rsidP="004F3B41">
      <w:pPr>
        <w:ind w:firstLine="567"/>
        <w:jc w:val="both"/>
        <w:rPr>
          <w:rFonts w:ascii="Times New Roman" w:hAnsi="Times New Roman" w:cs="Times New Roman"/>
          <w:sz w:val="28"/>
          <w:szCs w:val="28"/>
          <w:lang w:bidi="ar-SA"/>
        </w:rPr>
      </w:pPr>
      <w:r w:rsidRPr="004F3B41">
        <w:rPr>
          <w:rFonts w:ascii="Times New Roman" w:hAnsi="Times New Roman" w:cs="Times New Roman"/>
          <w:sz w:val="28"/>
          <w:szCs w:val="28"/>
          <w:lang w:bidi="ar-SA"/>
        </w:rPr>
        <w:t xml:space="preserve">постанова Кабінету Міністрів України від 31 жовтня 2007 року № 1285 «Про затвердження Порядку проведення спеціального навчання працівників </w:t>
      </w:r>
      <w:r w:rsidRPr="004F3B41">
        <w:rPr>
          <w:rFonts w:ascii="Times New Roman" w:hAnsi="Times New Roman" w:cs="Times New Roman"/>
          <w:sz w:val="28"/>
          <w:szCs w:val="28"/>
          <w:lang w:bidi="ar-SA"/>
        </w:rPr>
        <w:lastRenderedPageBreak/>
        <w:t>суб’єктів перевезення небезпечних вантажів»;</w:t>
      </w:r>
    </w:p>
    <w:p w14:paraId="6EFA6694" w14:textId="67EF1AF4" w:rsidR="00D1006C" w:rsidRPr="00D1006C" w:rsidRDefault="00D1006C" w:rsidP="00D1006C">
      <w:pPr>
        <w:ind w:firstLine="567"/>
        <w:jc w:val="both"/>
        <w:rPr>
          <w:rFonts w:ascii="Times New Roman" w:hAnsi="Times New Roman" w:cs="Times New Roman"/>
          <w:bCs/>
          <w:sz w:val="28"/>
          <w:szCs w:val="28"/>
          <w:lang w:bidi="ar-SA"/>
        </w:rPr>
      </w:pPr>
      <w:r w:rsidRPr="004F3B41">
        <w:rPr>
          <w:rFonts w:ascii="Times New Roman" w:hAnsi="Times New Roman" w:cs="Times New Roman"/>
          <w:bCs/>
          <w:sz w:val="28"/>
          <w:szCs w:val="28"/>
          <w:lang w:bidi="ar-SA"/>
        </w:rPr>
        <w:t>Угода про міжнародне дорожнє перевезення небезпечних вантажів (</w:t>
      </w:r>
      <w:r>
        <w:rPr>
          <w:rFonts w:ascii="Times New Roman" w:hAnsi="Times New Roman" w:cs="Times New Roman"/>
          <w:bCs/>
          <w:sz w:val="28"/>
          <w:szCs w:val="28"/>
          <w:lang w:bidi="ar-SA"/>
        </w:rPr>
        <w:t>ДОПНВ) від 30 вересня 1957 року.</w:t>
      </w:r>
    </w:p>
    <w:p w14:paraId="3B53B9D4" w14:textId="77777777" w:rsidR="004F3B41" w:rsidRPr="000314FB" w:rsidRDefault="004F3B41" w:rsidP="00FB2EB3">
      <w:pPr>
        <w:pStyle w:val="a6"/>
        <w:tabs>
          <w:tab w:val="left" w:pos="1034"/>
        </w:tabs>
        <w:ind w:left="0" w:right="2" w:firstLine="567"/>
        <w:jc w:val="both"/>
        <w:outlineLvl w:val="2"/>
        <w:rPr>
          <w:rFonts w:ascii="Times New Roman" w:hAnsi="Times New Roman" w:cs="Times New Roman"/>
          <w:color w:val="auto"/>
          <w:sz w:val="28"/>
          <w:szCs w:val="28"/>
        </w:rPr>
      </w:pPr>
    </w:p>
    <w:p w14:paraId="1148D4C3" w14:textId="70E61AF7" w:rsidR="003E6BD9" w:rsidRPr="00270DB8" w:rsidRDefault="00A87909" w:rsidP="004F3B41">
      <w:pPr>
        <w:pStyle w:val="a6"/>
        <w:numPr>
          <w:ilvl w:val="0"/>
          <w:numId w:val="1"/>
        </w:numPr>
        <w:tabs>
          <w:tab w:val="left" w:pos="1034"/>
        </w:tabs>
        <w:ind w:right="2"/>
        <w:jc w:val="both"/>
        <w:outlineLvl w:val="2"/>
        <w:rPr>
          <w:rFonts w:ascii="Times New Roman" w:eastAsia="Times New Roman" w:hAnsi="Times New Roman" w:cs="Times New Roman"/>
          <w:b/>
          <w:bCs/>
          <w:color w:val="auto"/>
          <w:sz w:val="28"/>
          <w:szCs w:val="28"/>
          <w:shd w:val="clear" w:color="auto" w:fill="FFFFFF"/>
        </w:rPr>
      </w:pPr>
      <w:r w:rsidRPr="000314FB">
        <w:rPr>
          <w:rFonts w:ascii="Times New Roman" w:hAnsi="Times New Roman" w:cs="Times New Roman"/>
          <w:b/>
          <w:color w:val="auto"/>
          <w:sz w:val="28"/>
          <w:szCs w:val="28"/>
        </w:rPr>
        <w:t>Фінансово-економічне обґрунтування</w:t>
      </w:r>
    </w:p>
    <w:p w14:paraId="16B8A9EB" w14:textId="096B7951" w:rsidR="00A87909" w:rsidRPr="000314FB" w:rsidRDefault="000E50C7" w:rsidP="00FB2EB3">
      <w:pPr>
        <w:shd w:val="clear" w:color="auto" w:fill="FFFFFF"/>
        <w:autoSpaceDE w:val="0"/>
        <w:autoSpaceDN w:val="0"/>
        <w:adjustRightInd w:val="0"/>
        <w:ind w:right="2" w:firstLine="567"/>
        <w:jc w:val="both"/>
        <w:rPr>
          <w:rFonts w:ascii="Times New Roman" w:eastAsia="Times New Roman" w:hAnsi="Times New Roman" w:cs="Times New Roman"/>
          <w:color w:val="auto"/>
          <w:sz w:val="28"/>
          <w:szCs w:val="28"/>
          <w:lang w:eastAsia="ru-RU"/>
        </w:rPr>
      </w:pPr>
      <w:r w:rsidRPr="000314FB">
        <w:rPr>
          <w:rFonts w:ascii="Times New Roman" w:eastAsia="Times New Roman" w:hAnsi="Times New Roman" w:cs="Times New Roman"/>
          <w:color w:val="auto"/>
          <w:sz w:val="28"/>
          <w:szCs w:val="28"/>
          <w:lang w:eastAsia="ru-RU"/>
        </w:rPr>
        <w:t xml:space="preserve">Реалізація </w:t>
      </w:r>
      <w:r w:rsidR="006E4A4F" w:rsidRPr="000314FB">
        <w:rPr>
          <w:rFonts w:ascii="Times New Roman" w:eastAsia="Times New Roman" w:hAnsi="Times New Roman" w:cs="Times New Roman"/>
          <w:color w:val="auto"/>
          <w:sz w:val="28"/>
          <w:szCs w:val="28"/>
          <w:lang w:eastAsia="ru-RU"/>
        </w:rPr>
        <w:t>наказу</w:t>
      </w:r>
      <w:r w:rsidRPr="000314FB">
        <w:rPr>
          <w:rFonts w:ascii="Times New Roman" w:eastAsia="Times New Roman" w:hAnsi="Times New Roman" w:cs="Times New Roman"/>
          <w:color w:val="auto"/>
          <w:sz w:val="28"/>
          <w:szCs w:val="28"/>
          <w:lang w:eastAsia="ru-RU"/>
        </w:rPr>
        <w:t xml:space="preserve"> </w:t>
      </w:r>
      <w:r w:rsidR="008562DE" w:rsidRPr="008562DE">
        <w:rPr>
          <w:rFonts w:ascii="Times New Roman" w:eastAsia="Times New Roman" w:hAnsi="Times New Roman" w:cs="Times New Roman"/>
          <w:color w:val="auto"/>
          <w:sz w:val="28"/>
          <w:szCs w:val="28"/>
          <w:lang w:eastAsia="ru-RU"/>
        </w:rPr>
        <w:t xml:space="preserve">МВС </w:t>
      </w:r>
      <w:r w:rsidRPr="000314FB">
        <w:rPr>
          <w:rFonts w:ascii="Times New Roman" w:eastAsia="Times New Roman" w:hAnsi="Times New Roman" w:cs="Times New Roman"/>
          <w:color w:val="auto"/>
          <w:sz w:val="28"/>
          <w:szCs w:val="28"/>
          <w:lang w:eastAsia="ru-RU"/>
        </w:rPr>
        <w:t xml:space="preserve">не потребує фінансування з державного </w:t>
      </w:r>
      <w:r w:rsidR="00A767CF">
        <w:rPr>
          <w:rFonts w:ascii="Times New Roman" w:eastAsia="Times New Roman" w:hAnsi="Times New Roman" w:cs="Times New Roman"/>
          <w:color w:val="auto"/>
          <w:sz w:val="28"/>
          <w:szCs w:val="28"/>
          <w:lang w:eastAsia="ru-RU"/>
        </w:rPr>
        <w:t>та/або</w:t>
      </w:r>
      <w:r w:rsidRPr="000314FB">
        <w:rPr>
          <w:rFonts w:ascii="Times New Roman" w:eastAsia="Times New Roman" w:hAnsi="Times New Roman" w:cs="Times New Roman"/>
          <w:color w:val="auto"/>
          <w:sz w:val="28"/>
          <w:szCs w:val="28"/>
          <w:lang w:eastAsia="ru-RU"/>
        </w:rPr>
        <w:t xml:space="preserve"> місцевих бюджетів.</w:t>
      </w:r>
    </w:p>
    <w:p w14:paraId="455B553E" w14:textId="77777777" w:rsidR="000E50C7" w:rsidRPr="000314FB" w:rsidRDefault="000E50C7" w:rsidP="00FB2EB3">
      <w:pPr>
        <w:shd w:val="clear" w:color="auto" w:fill="FFFFFF"/>
        <w:autoSpaceDE w:val="0"/>
        <w:autoSpaceDN w:val="0"/>
        <w:adjustRightInd w:val="0"/>
        <w:ind w:right="2" w:firstLine="567"/>
        <w:jc w:val="both"/>
        <w:rPr>
          <w:rFonts w:ascii="Times New Roman" w:eastAsia="Times New Roman" w:hAnsi="Times New Roman" w:cs="Times New Roman"/>
          <w:color w:val="auto"/>
          <w:sz w:val="28"/>
          <w:szCs w:val="28"/>
          <w:lang w:eastAsia="ru-RU"/>
        </w:rPr>
      </w:pPr>
    </w:p>
    <w:p w14:paraId="343C4E8A" w14:textId="202A7063" w:rsidR="003E6BD9" w:rsidRDefault="00A87909" w:rsidP="004F3B41">
      <w:pPr>
        <w:pStyle w:val="a6"/>
        <w:numPr>
          <w:ilvl w:val="0"/>
          <w:numId w:val="1"/>
        </w:numPr>
        <w:tabs>
          <w:tab w:val="left" w:pos="3677"/>
        </w:tabs>
        <w:ind w:right="2"/>
        <w:jc w:val="both"/>
        <w:outlineLvl w:val="2"/>
        <w:rPr>
          <w:rFonts w:ascii="Times New Roman" w:eastAsia="Times New Roman" w:hAnsi="Times New Roman" w:cs="Times New Roman"/>
          <w:b/>
          <w:bCs/>
          <w:color w:val="auto"/>
          <w:sz w:val="28"/>
          <w:szCs w:val="28"/>
          <w:shd w:val="clear" w:color="auto" w:fill="FFFFFF"/>
        </w:rPr>
      </w:pPr>
      <w:r w:rsidRPr="000314FB">
        <w:rPr>
          <w:rFonts w:ascii="Times New Roman" w:eastAsia="Times New Roman" w:hAnsi="Times New Roman" w:cs="Times New Roman"/>
          <w:b/>
          <w:bCs/>
          <w:color w:val="auto"/>
          <w:sz w:val="28"/>
          <w:szCs w:val="28"/>
          <w:shd w:val="clear" w:color="auto" w:fill="FFFFFF"/>
        </w:rPr>
        <w:t>Позиція заінтересованих сторін</w:t>
      </w:r>
    </w:p>
    <w:p w14:paraId="1039299B" w14:textId="77777777" w:rsidR="008F2848" w:rsidRPr="008F2848" w:rsidRDefault="008F2848" w:rsidP="008F2848">
      <w:pPr>
        <w:ind w:right="2" w:firstLine="567"/>
        <w:contextualSpacing/>
        <w:jc w:val="both"/>
        <w:rPr>
          <w:rFonts w:ascii="Times New Roman" w:eastAsia="Times New Roman" w:hAnsi="Times New Roman" w:cs="Times New Roman"/>
          <w:bCs/>
          <w:color w:val="auto"/>
          <w:sz w:val="28"/>
          <w:szCs w:val="28"/>
          <w:shd w:val="clear" w:color="auto" w:fill="FFFFFF"/>
        </w:rPr>
      </w:pPr>
      <w:r w:rsidRPr="008F2848">
        <w:rPr>
          <w:rFonts w:ascii="Times New Roman" w:eastAsia="Times New Roman" w:hAnsi="Times New Roman" w:cs="Times New Roman"/>
          <w:bCs/>
          <w:color w:val="auto"/>
          <w:sz w:val="28"/>
          <w:szCs w:val="28"/>
          <w:shd w:val="clear" w:color="auto" w:fill="FFFFFF"/>
        </w:rPr>
        <w:t>Наказ МВС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у зв’язку із чим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7BFDD268" w14:textId="339E3282" w:rsidR="008F2848" w:rsidRPr="008F2848" w:rsidRDefault="008F2848" w:rsidP="008F2848">
      <w:pPr>
        <w:ind w:right="2" w:firstLine="567"/>
        <w:contextualSpacing/>
        <w:jc w:val="both"/>
        <w:rPr>
          <w:rFonts w:ascii="Times New Roman" w:eastAsia="Times New Roman" w:hAnsi="Times New Roman" w:cs="Times New Roman"/>
          <w:bCs/>
          <w:color w:val="auto"/>
          <w:sz w:val="28"/>
          <w:szCs w:val="28"/>
          <w:shd w:val="clear" w:color="auto" w:fill="FFFFFF"/>
        </w:rPr>
      </w:pPr>
      <w:r w:rsidRPr="008F2848">
        <w:rPr>
          <w:rFonts w:ascii="Times New Roman" w:eastAsia="Times New Roman" w:hAnsi="Times New Roman" w:cs="Times New Roman"/>
          <w:bCs/>
          <w:color w:val="auto"/>
          <w:sz w:val="28"/>
          <w:szCs w:val="28"/>
          <w:shd w:val="clear" w:color="auto" w:fill="FFFFFF"/>
        </w:rPr>
        <w:t>Наказ</w:t>
      </w:r>
      <w:r w:rsidR="008562DE" w:rsidRPr="008562DE">
        <w:t xml:space="preserve"> </w:t>
      </w:r>
      <w:r w:rsidR="008562DE" w:rsidRPr="008562DE">
        <w:rPr>
          <w:rFonts w:ascii="Times New Roman" w:eastAsia="Times New Roman" w:hAnsi="Times New Roman" w:cs="Times New Roman"/>
          <w:bCs/>
          <w:color w:val="auto"/>
          <w:sz w:val="28"/>
          <w:szCs w:val="28"/>
          <w:shd w:val="clear" w:color="auto" w:fill="FFFFFF"/>
        </w:rPr>
        <w:t>МВС</w:t>
      </w:r>
      <w:r w:rsidRPr="008F2848">
        <w:rPr>
          <w:rFonts w:ascii="Times New Roman" w:eastAsia="Times New Roman" w:hAnsi="Times New Roman" w:cs="Times New Roman"/>
          <w:bCs/>
          <w:color w:val="auto"/>
          <w:sz w:val="28"/>
          <w:szCs w:val="28"/>
          <w:shd w:val="clear" w:color="auto" w:fill="FFFFFF"/>
        </w:rPr>
        <w:t xml:space="preserve"> не стосується сфери наукової та науково-технічної діяльності та на розгляд Наукового комітету Національної ради з питань розвитку науки і технології не надсилався.</w:t>
      </w:r>
    </w:p>
    <w:p w14:paraId="537DE6D7" w14:textId="74CF2109" w:rsidR="008F2848" w:rsidRPr="002555A7" w:rsidRDefault="008F2848" w:rsidP="008F2848">
      <w:pPr>
        <w:ind w:right="2" w:firstLine="567"/>
        <w:contextualSpacing/>
        <w:jc w:val="both"/>
        <w:rPr>
          <w:rFonts w:ascii="Times New Roman" w:eastAsia="Times New Roman" w:hAnsi="Times New Roman" w:cs="Times New Roman"/>
          <w:bCs/>
          <w:color w:val="auto"/>
          <w:sz w:val="28"/>
          <w:szCs w:val="28"/>
          <w:shd w:val="clear" w:color="auto" w:fill="FFFFFF"/>
        </w:rPr>
      </w:pPr>
      <w:r w:rsidRPr="002555A7">
        <w:rPr>
          <w:rFonts w:ascii="Times New Roman" w:eastAsia="Times New Roman" w:hAnsi="Times New Roman" w:cs="Times New Roman"/>
          <w:bCs/>
          <w:color w:val="auto"/>
          <w:sz w:val="28"/>
          <w:szCs w:val="28"/>
          <w:shd w:val="clear" w:color="auto" w:fill="FFFFFF"/>
        </w:rPr>
        <w:t xml:space="preserve">Наказ </w:t>
      </w:r>
      <w:bookmarkStart w:id="8" w:name="_Hlk138948765"/>
      <w:r w:rsidRPr="002555A7">
        <w:rPr>
          <w:rFonts w:ascii="Times New Roman" w:eastAsia="Times New Roman" w:hAnsi="Times New Roman" w:cs="Times New Roman"/>
          <w:bCs/>
          <w:color w:val="auto"/>
          <w:sz w:val="28"/>
          <w:szCs w:val="28"/>
          <w:shd w:val="clear" w:color="auto" w:fill="FFFFFF"/>
        </w:rPr>
        <w:t xml:space="preserve">МВС </w:t>
      </w:r>
      <w:bookmarkEnd w:id="8"/>
      <w:r w:rsidRPr="002555A7">
        <w:rPr>
          <w:rFonts w:ascii="Times New Roman" w:eastAsia="Times New Roman" w:hAnsi="Times New Roman" w:cs="Times New Roman"/>
          <w:bCs/>
          <w:color w:val="auto"/>
          <w:sz w:val="28"/>
          <w:szCs w:val="28"/>
          <w:shd w:val="clear" w:color="auto" w:fill="FFFFFF"/>
        </w:rPr>
        <w:t xml:space="preserve">потребує проведення консультацій </w:t>
      </w:r>
      <w:r w:rsidR="002555A7" w:rsidRPr="002555A7">
        <w:rPr>
          <w:rFonts w:ascii="Times New Roman" w:eastAsia="Times New Roman" w:hAnsi="Times New Roman" w:cs="Times New Roman"/>
          <w:bCs/>
          <w:color w:val="auto"/>
          <w:sz w:val="28"/>
          <w:szCs w:val="28"/>
          <w:shd w:val="clear" w:color="auto" w:fill="FFFFFF"/>
        </w:rPr>
        <w:t>і</w:t>
      </w:r>
      <w:r w:rsidRPr="002555A7">
        <w:rPr>
          <w:rFonts w:ascii="Times New Roman" w:eastAsia="Times New Roman" w:hAnsi="Times New Roman" w:cs="Times New Roman"/>
          <w:bCs/>
          <w:color w:val="auto"/>
          <w:sz w:val="28"/>
          <w:szCs w:val="28"/>
          <w:shd w:val="clear" w:color="auto" w:fill="FFFFFF"/>
        </w:rPr>
        <w:t xml:space="preserve">з громадськістю </w:t>
      </w:r>
      <w:r w:rsidR="002555A7" w:rsidRPr="002555A7">
        <w:rPr>
          <w:rFonts w:ascii="Times New Roman" w:eastAsia="Times New Roman" w:hAnsi="Times New Roman" w:cs="Times New Roman"/>
          <w:bCs/>
          <w:color w:val="auto"/>
          <w:sz w:val="28"/>
          <w:szCs w:val="28"/>
          <w:shd w:val="clear" w:color="auto" w:fill="FFFFFF"/>
        </w:rPr>
        <w:t>в</w:t>
      </w:r>
      <w:r w:rsidRPr="002555A7">
        <w:rPr>
          <w:rFonts w:ascii="Times New Roman" w:eastAsia="Times New Roman" w:hAnsi="Times New Roman" w:cs="Times New Roman"/>
          <w:bCs/>
          <w:color w:val="auto"/>
          <w:sz w:val="28"/>
          <w:szCs w:val="28"/>
          <w:shd w:val="clear" w:color="auto" w:fill="FFFFFF"/>
        </w:rPr>
        <w:t>ідповідно до Порядку проведення консультацій з громадськістю з питань формування та реалізації держаної політики, затвердженого постановою Кабінету Міністрів України від 03 листопада 2010 року № 996</w:t>
      </w:r>
      <w:r w:rsidR="002555A7" w:rsidRPr="002555A7">
        <w:rPr>
          <w:rFonts w:ascii="Times New Roman" w:eastAsia="Times New Roman" w:hAnsi="Times New Roman" w:cs="Times New Roman"/>
          <w:bCs/>
          <w:color w:val="auto"/>
          <w:sz w:val="28"/>
          <w:szCs w:val="28"/>
          <w:shd w:val="clear" w:color="auto" w:fill="FFFFFF"/>
        </w:rPr>
        <w:t>.</w:t>
      </w:r>
      <w:r w:rsidRPr="002555A7">
        <w:rPr>
          <w:rFonts w:ascii="Times New Roman" w:eastAsia="Times New Roman" w:hAnsi="Times New Roman" w:cs="Times New Roman"/>
          <w:bCs/>
          <w:color w:val="auto"/>
          <w:sz w:val="28"/>
          <w:szCs w:val="28"/>
          <w:shd w:val="clear" w:color="auto" w:fill="FFFFFF"/>
        </w:rPr>
        <w:t xml:space="preserve"> </w:t>
      </w:r>
      <w:r w:rsidR="002555A7" w:rsidRPr="002555A7">
        <w:rPr>
          <w:rFonts w:ascii="Times New Roman" w:eastAsia="Times New Roman" w:hAnsi="Times New Roman" w:cs="Times New Roman"/>
          <w:bCs/>
          <w:color w:val="auto"/>
          <w:sz w:val="28"/>
          <w:szCs w:val="28"/>
          <w:shd w:val="clear" w:color="auto" w:fill="FFFFFF"/>
        </w:rPr>
        <w:t xml:space="preserve">З </w:t>
      </w:r>
      <w:r w:rsidRPr="002555A7">
        <w:rPr>
          <w:rFonts w:ascii="Times New Roman" w:eastAsia="Times New Roman" w:hAnsi="Times New Roman" w:cs="Times New Roman"/>
          <w:bCs/>
          <w:color w:val="auto"/>
          <w:sz w:val="28"/>
          <w:szCs w:val="28"/>
          <w:shd w:val="clear" w:color="auto" w:fill="FFFFFF"/>
        </w:rPr>
        <w:t xml:space="preserve">метою забезпечення вивчення і врахування думки громадськості наказ </w:t>
      </w:r>
      <w:r w:rsidR="0004127D" w:rsidRPr="0004127D">
        <w:rPr>
          <w:rFonts w:ascii="Times New Roman" w:eastAsia="Times New Roman" w:hAnsi="Times New Roman" w:cs="Times New Roman"/>
          <w:bCs/>
          <w:color w:val="auto"/>
          <w:sz w:val="28"/>
          <w:szCs w:val="28"/>
          <w:shd w:val="clear" w:color="auto" w:fill="FFFFFF"/>
        </w:rPr>
        <w:t xml:space="preserve">МВС </w:t>
      </w:r>
      <w:r w:rsidRPr="002555A7">
        <w:rPr>
          <w:rFonts w:ascii="Times New Roman" w:eastAsia="Times New Roman" w:hAnsi="Times New Roman" w:cs="Times New Roman"/>
          <w:bCs/>
          <w:color w:val="auto"/>
          <w:sz w:val="28"/>
          <w:szCs w:val="28"/>
          <w:shd w:val="clear" w:color="auto" w:fill="FFFFFF"/>
        </w:rPr>
        <w:t>розміщено на офіційному вебсайті Міністерства внутрішніх справ України за адресою: www.mvs.gov.ua.</w:t>
      </w:r>
    </w:p>
    <w:p w14:paraId="4E83C4E9" w14:textId="7F722E53" w:rsidR="008F2848" w:rsidRDefault="008F2848" w:rsidP="008F2848">
      <w:pPr>
        <w:ind w:right="2" w:firstLine="567"/>
        <w:contextualSpacing/>
        <w:jc w:val="both"/>
        <w:rPr>
          <w:rFonts w:ascii="Times New Roman" w:eastAsia="Times New Roman" w:hAnsi="Times New Roman" w:cs="Times New Roman"/>
          <w:bCs/>
          <w:color w:val="auto"/>
          <w:sz w:val="28"/>
          <w:szCs w:val="28"/>
          <w:shd w:val="clear" w:color="auto" w:fill="FFFFFF"/>
        </w:rPr>
      </w:pPr>
      <w:r w:rsidRPr="008F2848">
        <w:rPr>
          <w:rFonts w:ascii="Times New Roman" w:eastAsia="Times New Roman" w:hAnsi="Times New Roman" w:cs="Times New Roman"/>
          <w:bCs/>
          <w:color w:val="auto"/>
          <w:sz w:val="28"/>
          <w:szCs w:val="28"/>
          <w:shd w:val="clear" w:color="auto" w:fill="FFFFFF"/>
        </w:rPr>
        <w:t xml:space="preserve">Наказ </w:t>
      </w:r>
      <w:r w:rsidR="008562DE" w:rsidRPr="008562DE">
        <w:rPr>
          <w:rFonts w:ascii="Times New Roman" w:eastAsia="Times New Roman" w:hAnsi="Times New Roman" w:cs="Times New Roman"/>
          <w:bCs/>
          <w:color w:val="auto"/>
          <w:sz w:val="28"/>
          <w:szCs w:val="28"/>
          <w:shd w:val="clear" w:color="auto" w:fill="FFFFFF"/>
        </w:rPr>
        <w:t xml:space="preserve">МВС </w:t>
      </w:r>
      <w:r w:rsidRPr="008F2848">
        <w:rPr>
          <w:rFonts w:ascii="Times New Roman" w:eastAsia="Times New Roman" w:hAnsi="Times New Roman" w:cs="Times New Roman"/>
          <w:bCs/>
          <w:color w:val="auto"/>
          <w:sz w:val="28"/>
          <w:szCs w:val="28"/>
          <w:shd w:val="clear" w:color="auto" w:fill="FFFFFF"/>
        </w:rPr>
        <w:t>стосується питань інформатизації, розвитку інформаційного суспільства, надання адміністративних послуг або цифрового розвитку та потребує висновку Міністерства цифрової трансформації України про проведення цифрової експертизи.</w:t>
      </w:r>
    </w:p>
    <w:p w14:paraId="01A2833C" w14:textId="3AD12F55" w:rsidR="00406369" w:rsidRDefault="00D1006C" w:rsidP="008F2848">
      <w:pPr>
        <w:ind w:right="2" w:firstLine="567"/>
        <w:contextualSpacing/>
        <w:jc w:val="both"/>
        <w:rPr>
          <w:rFonts w:ascii="Times New Roman" w:eastAsia="Times New Roman" w:hAnsi="Times New Roman" w:cs="Times New Roman"/>
          <w:bCs/>
          <w:color w:val="auto"/>
          <w:sz w:val="28"/>
          <w:szCs w:val="28"/>
          <w:shd w:val="clear" w:color="auto" w:fill="FFFFFF"/>
        </w:rPr>
      </w:pPr>
      <w:r w:rsidRPr="00D1006C">
        <w:rPr>
          <w:rFonts w:ascii="Times New Roman" w:eastAsia="Times New Roman" w:hAnsi="Times New Roman" w:cs="Times New Roman"/>
          <w:bCs/>
          <w:color w:val="auto"/>
          <w:sz w:val="28"/>
          <w:szCs w:val="28"/>
          <w:shd w:val="clear" w:color="auto" w:fill="FFFFFF"/>
        </w:rPr>
        <w:t xml:space="preserve">Наказ МВС потребує погодження з Міністерством </w:t>
      </w:r>
      <w:r w:rsidR="00E2730C" w:rsidRPr="00E2730C">
        <w:rPr>
          <w:rFonts w:ascii="Times New Roman" w:eastAsia="Times New Roman" w:hAnsi="Times New Roman" w:cs="Times New Roman"/>
          <w:bCs/>
          <w:color w:val="auto"/>
          <w:sz w:val="28"/>
          <w:szCs w:val="28"/>
          <w:shd w:val="clear" w:color="auto" w:fill="FFFFFF"/>
        </w:rPr>
        <w:t xml:space="preserve">розвитку громад, територій та інфраструктури </w:t>
      </w:r>
      <w:r w:rsidRPr="00D1006C">
        <w:rPr>
          <w:rFonts w:ascii="Times New Roman" w:eastAsia="Times New Roman" w:hAnsi="Times New Roman" w:cs="Times New Roman"/>
          <w:bCs/>
          <w:color w:val="auto"/>
          <w:sz w:val="28"/>
          <w:szCs w:val="28"/>
          <w:shd w:val="clear" w:color="auto" w:fill="FFFFFF"/>
        </w:rPr>
        <w:t xml:space="preserve">України, Державною регуляторною службою України, </w:t>
      </w:r>
      <w:r w:rsidR="009D2AC8" w:rsidRPr="00D1006C">
        <w:rPr>
          <w:rFonts w:ascii="Times New Roman" w:eastAsia="Times New Roman" w:hAnsi="Times New Roman" w:cs="Times New Roman"/>
          <w:bCs/>
          <w:color w:val="auto"/>
          <w:sz w:val="28"/>
          <w:szCs w:val="28"/>
          <w:shd w:val="clear" w:color="auto" w:fill="FFFFFF"/>
        </w:rPr>
        <w:t xml:space="preserve">Національною поліцією України, </w:t>
      </w:r>
      <w:r w:rsidRPr="00D1006C">
        <w:rPr>
          <w:rFonts w:ascii="Times New Roman" w:eastAsia="Times New Roman" w:hAnsi="Times New Roman" w:cs="Times New Roman"/>
          <w:bCs/>
          <w:color w:val="auto"/>
          <w:sz w:val="28"/>
          <w:szCs w:val="28"/>
          <w:shd w:val="clear" w:color="auto" w:fill="FFFFFF"/>
        </w:rPr>
        <w:t>Уповноваженим Верховної Ради України з прав людини.</w:t>
      </w:r>
    </w:p>
    <w:p w14:paraId="4C357306" w14:textId="77777777" w:rsidR="00D1006C" w:rsidRPr="000314FB" w:rsidRDefault="00D1006C" w:rsidP="00406369">
      <w:pPr>
        <w:ind w:right="2" w:firstLine="567"/>
        <w:contextualSpacing/>
        <w:jc w:val="both"/>
        <w:rPr>
          <w:rFonts w:ascii="Times New Roman" w:eastAsia="Times New Roman" w:hAnsi="Times New Roman" w:cs="Times New Roman"/>
          <w:bCs/>
          <w:color w:val="auto"/>
          <w:sz w:val="28"/>
          <w:szCs w:val="28"/>
          <w:shd w:val="clear" w:color="auto" w:fill="FFFFFF"/>
        </w:rPr>
      </w:pPr>
    </w:p>
    <w:p w14:paraId="20505727" w14:textId="129047C0" w:rsidR="00F0653E" w:rsidRDefault="00270DB8" w:rsidP="004F3B41">
      <w:pPr>
        <w:pStyle w:val="a6"/>
        <w:numPr>
          <w:ilvl w:val="0"/>
          <w:numId w:val="1"/>
        </w:numPr>
        <w:tabs>
          <w:tab w:val="left" w:pos="3677"/>
        </w:tabs>
        <w:ind w:right="2"/>
        <w:jc w:val="both"/>
        <w:outlineLvl w:val="2"/>
        <w:rPr>
          <w:rFonts w:ascii="Times New Roman" w:eastAsia="Times New Roman" w:hAnsi="Times New Roman" w:cs="Times New Roman"/>
          <w:b/>
          <w:bCs/>
          <w:color w:val="auto"/>
          <w:sz w:val="28"/>
          <w:szCs w:val="28"/>
          <w:shd w:val="clear" w:color="auto" w:fill="FFFFFF"/>
        </w:rPr>
      </w:pPr>
      <w:r>
        <w:rPr>
          <w:rFonts w:ascii="Times New Roman" w:eastAsia="Times New Roman" w:hAnsi="Times New Roman" w:cs="Times New Roman"/>
          <w:b/>
          <w:bCs/>
          <w:color w:val="auto"/>
          <w:sz w:val="28"/>
          <w:szCs w:val="28"/>
          <w:shd w:val="clear" w:color="auto" w:fill="FFFFFF"/>
        </w:rPr>
        <w:t>Оцінка відповідності</w:t>
      </w:r>
    </w:p>
    <w:p w14:paraId="4C8B4B50" w14:textId="49333E6B" w:rsidR="00B15C38" w:rsidRPr="00B15C38" w:rsidRDefault="00DB5E38" w:rsidP="00B15C38">
      <w:pPr>
        <w:tabs>
          <w:tab w:val="left" w:pos="567"/>
        </w:tabs>
        <w:ind w:right="2" w:firstLine="567"/>
        <w:jc w:val="both"/>
        <w:outlineLvl w:val="2"/>
        <w:rPr>
          <w:rFonts w:ascii="Times New Roman" w:eastAsia="Times New Roman" w:hAnsi="Times New Roman" w:cs="Times New Roman"/>
          <w:color w:val="auto"/>
          <w:sz w:val="28"/>
          <w:szCs w:val="28"/>
          <w:shd w:val="clear" w:color="auto" w:fill="FFFFFF"/>
        </w:rPr>
      </w:pPr>
      <w:r w:rsidRPr="000314FB">
        <w:rPr>
          <w:rFonts w:ascii="Times New Roman" w:eastAsia="Times New Roman" w:hAnsi="Times New Roman" w:cs="Times New Roman"/>
          <w:color w:val="auto"/>
          <w:sz w:val="28"/>
          <w:szCs w:val="28"/>
          <w:shd w:val="clear" w:color="auto" w:fill="FFFFFF"/>
        </w:rPr>
        <w:tab/>
      </w:r>
      <w:r w:rsidR="00B15C38" w:rsidRPr="00B15C38">
        <w:rPr>
          <w:rFonts w:ascii="Times New Roman" w:eastAsia="Times New Roman" w:hAnsi="Times New Roman" w:cs="Times New Roman"/>
          <w:color w:val="auto"/>
          <w:sz w:val="28"/>
          <w:szCs w:val="28"/>
          <w:shd w:val="clear" w:color="auto" w:fill="FFFFFF"/>
        </w:rPr>
        <w:t xml:space="preserve">У наказі МВС відсутні положення,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w:t>
      </w:r>
      <w:r w:rsidR="0004127D">
        <w:rPr>
          <w:rFonts w:ascii="Times New Roman" w:eastAsia="Times New Roman" w:hAnsi="Times New Roman" w:cs="Times New Roman"/>
          <w:color w:val="auto"/>
          <w:sz w:val="28"/>
          <w:szCs w:val="28"/>
          <w:shd w:val="clear" w:color="auto" w:fill="FFFFFF"/>
        </w:rPr>
        <w:t>і</w:t>
      </w:r>
      <w:r w:rsidR="00B15C38" w:rsidRPr="00B15C38">
        <w:rPr>
          <w:rFonts w:ascii="Times New Roman" w:eastAsia="Times New Roman" w:hAnsi="Times New Roman" w:cs="Times New Roman"/>
          <w:color w:val="auto"/>
          <w:sz w:val="28"/>
          <w:szCs w:val="28"/>
          <w:shd w:val="clear" w:color="auto" w:fill="FFFFFF"/>
        </w:rPr>
        <w:t xml:space="preserve">з корупцією, створюють підстави для дискримінації, зобов’язань </w:t>
      </w:r>
      <w:r w:rsidR="00B15C38" w:rsidRPr="00B15C38">
        <w:rPr>
          <w:rFonts w:ascii="Times New Roman" w:eastAsia="Times New Roman" w:hAnsi="Times New Roman" w:cs="Times New Roman"/>
          <w:color w:val="auto"/>
          <w:sz w:val="28"/>
          <w:szCs w:val="28"/>
          <w:shd w:val="clear" w:color="auto" w:fill="FFFFFF"/>
        </w:rPr>
        <w:lastRenderedPageBreak/>
        <w:t>України у сфері європейської інтеграції, стосуються інших ризиків та обмежень, які можуть виникнути під час реалізації наказу.</w:t>
      </w:r>
    </w:p>
    <w:p w14:paraId="05B0A7DF" w14:textId="25932971" w:rsidR="00B15C38" w:rsidRPr="00B15C38" w:rsidRDefault="00B15C38" w:rsidP="00B15C38">
      <w:pPr>
        <w:tabs>
          <w:tab w:val="left" w:pos="567"/>
        </w:tabs>
        <w:ind w:right="2" w:firstLine="567"/>
        <w:jc w:val="both"/>
        <w:outlineLvl w:val="2"/>
        <w:rPr>
          <w:rFonts w:ascii="Times New Roman" w:eastAsia="Times New Roman" w:hAnsi="Times New Roman" w:cs="Times New Roman"/>
          <w:color w:val="auto"/>
          <w:sz w:val="28"/>
          <w:szCs w:val="28"/>
          <w:shd w:val="clear" w:color="auto" w:fill="FFFFFF"/>
        </w:rPr>
      </w:pPr>
      <w:r w:rsidRPr="00B15C38">
        <w:rPr>
          <w:rFonts w:ascii="Times New Roman" w:eastAsia="Times New Roman" w:hAnsi="Times New Roman" w:cs="Times New Roman"/>
          <w:color w:val="auto"/>
          <w:sz w:val="28"/>
          <w:szCs w:val="28"/>
          <w:shd w:val="clear" w:color="auto" w:fill="FFFFFF"/>
        </w:rPr>
        <w:t>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року № 1040, пунктом 14 Порядку проведення гендерно-правової експертизи, затвердженого постановою Кабінету Міністрів України від 28 листопада 2018 року № 997, пунктом 3 Порядку проведення органами виконавчої влади антидискримінаційної експертизи про</w:t>
      </w:r>
      <w:r w:rsidR="0004127D">
        <w:rPr>
          <w:rFonts w:ascii="Times New Roman" w:eastAsia="Times New Roman" w:hAnsi="Times New Roman" w:cs="Times New Roman"/>
          <w:color w:val="auto"/>
          <w:sz w:val="28"/>
          <w:szCs w:val="28"/>
          <w:shd w:val="clear" w:color="auto" w:fill="FFFFFF"/>
        </w:rPr>
        <w:t>е</w:t>
      </w:r>
      <w:r w:rsidRPr="00B15C38">
        <w:rPr>
          <w:rFonts w:ascii="Times New Roman" w:eastAsia="Times New Roman" w:hAnsi="Times New Roman" w:cs="Times New Roman"/>
          <w:color w:val="auto"/>
          <w:sz w:val="28"/>
          <w:szCs w:val="28"/>
          <w:shd w:val="clear" w:color="auto" w:fill="FFFFFF"/>
        </w:rPr>
        <w:t>ктів нормативно-правових актів, затвердженого постановою Кабінету Міністрів України від 30 січня 2013 року № 61, Департамент юридичного забезпечення МВС провів експертизу наказу та підготував відповідні юридичний,</w:t>
      </w:r>
      <w:r w:rsidR="0004127D">
        <w:rPr>
          <w:rFonts w:ascii="Times New Roman" w:eastAsia="Times New Roman" w:hAnsi="Times New Roman" w:cs="Times New Roman"/>
          <w:color w:val="auto"/>
          <w:sz w:val="28"/>
          <w:szCs w:val="28"/>
          <w:shd w:val="clear" w:color="auto" w:fill="FFFFFF"/>
        </w:rPr>
        <w:t xml:space="preserve"> </w:t>
      </w:r>
      <w:r w:rsidRPr="00B15C38">
        <w:rPr>
          <w:rFonts w:ascii="Times New Roman" w:eastAsia="Times New Roman" w:hAnsi="Times New Roman" w:cs="Times New Roman"/>
          <w:color w:val="auto"/>
          <w:sz w:val="28"/>
          <w:szCs w:val="28"/>
          <w:shd w:val="clear" w:color="auto" w:fill="FFFFFF"/>
        </w:rPr>
        <w:t>гендерно-правовий та антидискримінаційний висновки про те, що проєкт нормативно-правового акта:</w:t>
      </w:r>
    </w:p>
    <w:p w14:paraId="6524D5EC" w14:textId="13B4E3FC" w:rsidR="00B15C38" w:rsidRPr="00B15C38" w:rsidRDefault="00B15C38" w:rsidP="00B15C38">
      <w:pPr>
        <w:tabs>
          <w:tab w:val="left" w:pos="567"/>
        </w:tabs>
        <w:ind w:right="2" w:firstLine="567"/>
        <w:jc w:val="both"/>
        <w:outlineLvl w:val="2"/>
        <w:rPr>
          <w:rFonts w:ascii="Times New Roman" w:eastAsia="Times New Roman" w:hAnsi="Times New Roman" w:cs="Times New Roman"/>
          <w:color w:val="auto"/>
          <w:sz w:val="28"/>
          <w:szCs w:val="28"/>
          <w:shd w:val="clear" w:color="auto" w:fill="FFFFFF"/>
        </w:rPr>
      </w:pPr>
      <w:r w:rsidRPr="00B15C38">
        <w:rPr>
          <w:rFonts w:ascii="Times New Roman" w:eastAsia="Times New Roman" w:hAnsi="Times New Roman" w:cs="Times New Roman"/>
          <w:color w:val="auto"/>
          <w:sz w:val="28"/>
          <w:szCs w:val="28"/>
          <w:shd w:val="clear" w:color="auto" w:fill="FFFFFF"/>
        </w:rPr>
        <w:t>розроблений за потреби правового регулювання управлінської діяльності та в межах повноважень суб’єкта нормотворення</w:t>
      </w:r>
      <w:r w:rsidR="004C3828">
        <w:rPr>
          <w:rFonts w:ascii="Times New Roman" w:eastAsia="Times New Roman" w:hAnsi="Times New Roman" w:cs="Times New Roman"/>
          <w:color w:val="auto"/>
          <w:sz w:val="28"/>
          <w:szCs w:val="28"/>
          <w:shd w:val="clear" w:color="auto" w:fill="FFFFFF"/>
        </w:rPr>
        <w:t>,</w:t>
      </w:r>
      <w:r w:rsidRPr="00B15C38">
        <w:rPr>
          <w:rFonts w:ascii="Times New Roman" w:eastAsia="Times New Roman" w:hAnsi="Times New Roman" w:cs="Times New Roman"/>
          <w:color w:val="auto"/>
          <w:sz w:val="28"/>
          <w:szCs w:val="28"/>
          <w:shd w:val="clear" w:color="auto" w:fill="FFFFFF"/>
        </w:rPr>
        <w:t xml:space="preserve"> відповідає положенням Конституції України, актам законодавства, узгоджується з нормативно-правовими актами такої самої юридичної сили, у тому числі зареєстрованими в Міністерстві юстиції України, а також не містить правових колізій та норм, що можуть сприяти вчиненню корупційних правопорушень;</w:t>
      </w:r>
    </w:p>
    <w:p w14:paraId="512FBC9D" w14:textId="77777777" w:rsidR="00B15C38" w:rsidRPr="00B15C38" w:rsidRDefault="00B15C38" w:rsidP="00B15C38">
      <w:pPr>
        <w:tabs>
          <w:tab w:val="left" w:pos="567"/>
        </w:tabs>
        <w:ind w:right="2" w:firstLine="567"/>
        <w:jc w:val="both"/>
        <w:outlineLvl w:val="2"/>
        <w:rPr>
          <w:rFonts w:ascii="Times New Roman" w:eastAsia="Times New Roman" w:hAnsi="Times New Roman" w:cs="Times New Roman"/>
          <w:color w:val="auto"/>
          <w:sz w:val="28"/>
          <w:szCs w:val="28"/>
          <w:shd w:val="clear" w:color="auto" w:fill="FFFFFF"/>
        </w:rPr>
      </w:pPr>
      <w:r w:rsidRPr="00B15C38">
        <w:rPr>
          <w:rFonts w:ascii="Times New Roman" w:eastAsia="Times New Roman" w:hAnsi="Times New Roman" w:cs="Times New Roman"/>
          <w:color w:val="auto"/>
          <w:sz w:val="28"/>
          <w:szCs w:val="28"/>
          <w:shd w:val="clear" w:color="auto" w:fill="FFFFFF"/>
        </w:rPr>
        <w:t xml:space="preserve">не містить положень, які не відповідають принципу забезпечення рівних прав та можливостей жінок і чоловіків; </w:t>
      </w:r>
    </w:p>
    <w:p w14:paraId="2F63B2DF" w14:textId="77777777" w:rsidR="00B15C38" w:rsidRPr="00B15C38" w:rsidRDefault="00B15C38" w:rsidP="00B15C38">
      <w:pPr>
        <w:tabs>
          <w:tab w:val="left" w:pos="567"/>
        </w:tabs>
        <w:ind w:right="2" w:firstLine="567"/>
        <w:jc w:val="both"/>
        <w:outlineLvl w:val="2"/>
        <w:rPr>
          <w:rFonts w:ascii="Times New Roman" w:eastAsia="Times New Roman" w:hAnsi="Times New Roman" w:cs="Times New Roman"/>
          <w:color w:val="auto"/>
          <w:sz w:val="28"/>
          <w:szCs w:val="28"/>
          <w:shd w:val="clear" w:color="auto" w:fill="FFFFFF"/>
        </w:rPr>
      </w:pPr>
      <w:r w:rsidRPr="00B15C38">
        <w:rPr>
          <w:rFonts w:ascii="Times New Roman" w:eastAsia="Times New Roman" w:hAnsi="Times New Roman" w:cs="Times New Roman"/>
          <w:color w:val="auto"/>
          <w:sz w:val="28"/>
          <w:szCs w:val="28"/>
          <w:shd w:val="clear" w:color="auto" w:fill="FFFFFF"/>
        </w:rPr>
        <w:t>не містить положень, які містять ознаки дискримінації.</w:t>
      </w:r>
    </w:p>
    <w:p w14:paraId="063992D2" w14:textId="1ED1D4B4" w:rsidR="004F3B41" w:rsidRDefault="00B15C38" w:rsidP="00B15C38">
      <w:pPr>
        <w:tabs>
          <w:tab w:val="left" w:pos="567"/>
        </w:tabs>
        <w:ind w:right="2" w:firstLine="567"/>
        <w:jc w:val="both"/>
        <w:outlineLvl w:val="2"/>
        <w:rPr>
          <w:rFonts w:ascii="Times New Roman" w:eastAsia="Times New Roman" w:hAnsi="Times New Roman" w:cs="Times New Roman"/>
          <w:color w:val="auto"/>
          <w:sz w:val="28"/>
          <w:szCs w:val="28"/>
          <w:shd w:val="clear" w:color="auto" w:fill="FFFFFF"/>
        </w:rPr>
      </w:pPr>
      <w:r w:rsidRPr="00B15C38">
        <w:rPr>
          <w:rFonts w:ascii="Times New Roman" w:eastAsia="Times New Roman" w:hAnsi="Times New Roman" w:cs="Times New Roman"/>
          <w:color w:val="auto"/>
          <w:sz w:val="28"/>
          <w:szCs w:val="28"/>
          <w:shd w:val="clear" w:color="auto" w:fill="FFFFFF"/>
        </w:rPr>
        <w:t>Наказ МВС не потребує проведення громадської антикорупційної та громадської антидискримінаційної експертиз.</w:t>
      </w:r>
    </w:p>
    <w:p w14:paraId="26A7AC33" w14:textId="77777777" w:rsidR="00B15C38" w:rsidRPr="000314FB" w:rsidRDefault="00B15C38" w:rsidP="00B15C38">
      <w:pPr>
        <w:tabs>
          <w:tab w:val="left" w:pos="567"/>
        </w:tabs>
        <w:ind w:right="2"/>
        <w:jc w:val="both"/>
        <w:outlineLvl w:val="2"/>
        <w:rPr>
          <w:rFonts w:ascii="Times New Roman" w:hAnsi="Times New Roman"/>
          <w:color w:val="auto"/>
          <w:sz w:val="28"/>
          <w:szCs w:val="28"/>
        </w:rPr>
      </w:pPr>
    </w:p>
    <w:p w14:paraId="2A5F5662" w14:textId="64E6D393" w:rsidR="003E6BD9" w:rsidRPr="00270DB8" w:rsidRDefault="00A87909" w:rsidP="004F3B41">
      <w:pPr>
        <w:pStyle w:val="a6"/>
        <w:numPr>
          <w:ilvl w:val="0"/>
          <w:numId w:val="1"/>
        </w:numPr>
        <w:ind w:right="2"/>
        <w:jc w:val="both"/>
        <w:rPr>
          <w:rFonts w:ascii="Times New Roman" w:hAnsi="Times New Roman"/>
          <w:color w:val="auto"/>
          <w:sz w:val="28"/>
          <w:szCs w:val="28"/>
        </w:rPr>
      </w:pPr>
      <w:r w:rsidRPr="000314FB">
        <w:rPr>
          <w:rFonts w:ascii="Times New Roman" w:eastAsia="Times New Roman" w:hAnsi="Times New Roman" w:cs="Times New Roman"/>
          <w:b/>
          <w:bCs/>
          <w:color w:val="auto"/>
          <w:sz w:val="28"/>
          <w:szCs w:val="28"/>
          <w:shd w:val="clear" w:color="auto" w:fill="FFFFFF"/>
        </w:rPr>
        <w:t>Прогноз результатів</w:t>
      </w:r>
    </w:p>
    <w:p w14:paraId="52E06124" w14:textId="0B928EF9" w:rsidR="009168D9" w:rsidRPr="00270DB8" w:rsidRDefault="002C0474" w:rsidP="00270DB8">
      <w:pPr>
        <w:widowControl/>
        <w:ind w:right="-1" w:firstLine="568"/>
        <w:jc w:val="both"/>
        <w:rPr>
          <w:rFonts w:ascii="Times New Roman" w:eastAsia="Times New Roman" w:hAnsi="Times New Roman" w:cs="Times New Roman"/>
          <w:bCs/>
          <w:color w:val="auto"/>
          <w:sz w:val="28"/>
          <w:szCs w:val="28"/>
          <w:lang w:eastAsia="en-US" w:bidi="ar-SA"/>
        </w:rPr>
      </w:pPr>
      <w:r w:rsidRPr="000314FB">
        <w:rPr>
          <w:rFonts w:ascii="Times New Roman" w:eastAsia="Times New Roman" w:hAnsi="Times New Roman" w:cs="Times New Roman"/>
          <w:color w:val="auto"/>
          <w:sz w:val="28"/>
          <w:szCs w:val="28"/>
          <w:lang w:eastAsia="en-US" w:bidi="ar-SA"/>
        </w:rPr>
        <w:t xml:space="preserve">Реалізація наказу </w:t>
      </w:r>
      <w:r w:rsidR="004C3828" w:rsidRPr="004C3828">
        <w:rPr>
          <w:rFonts w:ascii="Times New Roman" w:eastAsia="Times New Roman" w:hAnsi="Times New Roman" w:cs="Times New Roman"/>
          <w:color w:val="auto"/>
          <w:sz w:val="28"/>
          <w:szCs w:val="28"/>
          <w:lang w:eastAsia="en-US" w:bidi="ar-SA"/>
        </w:rPr>
        <w:t xml:space="preserve">МВС </w:t>
      </w:r>
      <w:r w:rsidR="009168D9" w:rsidRPr="000314FB">
        <w:rPr>
          <w:rFonts w:ascii="Times New Roman" w:eastAsia="Times New Roman" w:hAnsi="Times New Roman" w:cs="Times New Roman"/>
          <w:color w:val="auto"/>
          <w:sz w:val="28"/>
          <w:szCs w:val="28"/>
          <w:lang w:eastAsia="en-US" w:bidi="ar-SA"/>
        </w:rPr>
        <w:t>забезпечить</w:t>
      </w:r>
      <w:r w:rsidR="00A069E2">
        <w:rPr>
          <w:rFonts w:ascii="Times New Roman" w:eastAsia="Times New Roman" w:hAnsi="Times New Roman" w:cs="Times New Roman"/>
          <w:color w:val="auto"/>
          <w:sz w:val="28"/>
          <w:szCs w:val="28"/>
          <w:lang w:eastAsia="en-US" w:bidi="ar-SA"/>
        </w:rPr>
        <w:t xml:space="preserve"> </w:t>
      </w:r>
      <w:r w:rsidR="00A069E2" w:rsidRPr="00A069E2">
        <w:rPr>
          <w:rFonts w:ascii="Times New Roman" w:eastAsia="Times New Roman" w:hAnsi="Times New Roman" w:cs="Times New Roman"/>
          <w:color w:val="auto"/>
          <w:sz w:val="28"/>
          <w:szCs w:val="28"/>
          <w:lang w:eastAsia="en-US" w:bidi="ar-SA"/>
        </w:rPr>
        <w:t>спрощення правового регулювання</w:t>
      </w:r>
      <w:r w:rsidR="003E6BD9" w:rsidRPr="000314FB">
        <w:rPr>
          <w:rFonts w:ascii="Times New Roman" w:eastAsia="Times New Roman" w:hAnsi="Times New Roman" w:cs="Times New Roman"/>
          <w:color w:val="auto"/>
          <w:sz w:val="28"/>
          <w:szCs w:val="28"/>
          <w:lang w:eastAsia="en-US" w:bidi="ar-SA"/>
        </w:rPr>
        <w:t xml:space="preserve"> </w:t>
      </w:r>
      <w:r w:rsidR="00A069E2" w:rsidRPr="00A069E2">
        <w:rPr>
          <w:rFonts w:ascii="Times New Roman" w:eastAsia="Times New Roman" w:hAnsi="Times New Roman" w:cs="Times New Roman"/>
          <w:color w:val="auto"/>
          <w:sz w:val="28"/>
          <w:szCs w:val="28"/>
          <w:lang w:eastAsia="en-US" w:bidi="ar-SA"/>
        </w:rPr>
        <w:t>у сфері проведення спеціального навчання працівників дорожнього перевезення небезпечних вантажів</w:t>
      </w:r>
      <w:r w:rsidR="00270DB8">
        <w:rPr>
          <w:rFonts w:ascii="Times New Roman" w:eastAsia="Times New Roman" w:hAnsi="Times New Roman" w:cs="Times New Roman"/>
          <w:bCs/>
          <w:color w:val="auto"/>
          <w:sz w:val="28"/>
          <w:szCs w:val="28"/>
          <w:lang w:eastAsia="en-US" w:bidi="ar-SA"/>
        </w:rPr>
        <w:t>.</w:t>
      </w:r>
    </w:p>
    <w:p w14:paraId="04FB715B" w14:textId="2E0F4FCC" w:rsidR="00406369" w:rsidRPr="000314FB" w:rsidRDefault="00406369" w:rsidP="00406369">
      <w:pPr>
        <w:pStyle w:val="af"/>
        <w:ind w:firstLine="568"/>
        <w:jc w:val="both"/>
        <w:rPr>
          <w:rFonts w:ascii="Times New Roman" w:eastAsia="Times New Roman" w:hAnsi="Times New Roman" w:cs="Times New Roman"/>
          <w:color w:val="auto"/>
          <w:sz w:val="28"/>
          <w:szCs w:val="28"/>
        </w:rPr>
      </w:pPr>
      <w:r w:rsidRPr="000314FB">
        <w:rPr>
          <w:rFonts w:ascii="Times New Roman" w:eastAsia="Times New Roman" w:hAnsi="Times New Roman" w:cs="Times New Roman"/>
          <w:color w:val="auto"/>
          <w:sz w:val="28"/>
          <w:szCs w:val="28"/>
        </w:rPr>
        <w:t>Наказ</w:t>
      </w:r>
      <w:r w:rsidR="00DC7387">
        <w:rPr>
          <w:rFonts w:ascii="Times New Roman" w:eastAsia="Times New Roman" w:hAnsi="Times New Roman" w:cs="Times New Roman"/>
          <w:color w:val="auto"/>
          <w:sz w:val="28"/>
          <w:szCs w:val="28"/>
        </w:rPr>
        <w:t xml:space="preserve"> МВС </w:t>
      </w:r>
      <w:r w:rsidRPr="000314FB">
        <w:rPr>
          <w:rFonts w:ascii="Times New Roman" w:eastAsia="Times New Roman" w:hAnsi="Times New Roman" w:cs="Times New Roman"/>
          <w:color w:val="auto"/>
          <w:sz w:val="28"/>
          <w:szCs w:val="28"/>
        </w:rPr>
        <w:t xml:space="preserve">за предметом правового регулювання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w:t>
      </w:r>
      <w:r w:rsidR="00C31CCA" w:rsidRPr="000314FB">
        <w:rPr>
          <w:rFonts w:ascii="Times New Roman" w:eastAsia="Times New Roman" w:hAnsi="Times New Roman" w:cs="Times New Roman"/>
          <w:color w:val="auto"/>
          <w:sz w:val="28"/>
          <w:szCs w:val="28"/>
        </w:rPr>
        <w:t xml:space="preserve">на </w:t>
      </w:r>
      <w:r w:rsidRPr="000314FB">
        <w:rPr>
          <w:rFonts w:ascii="Times New Roman" w:eastAsia="Times New Roman" w:hAnsi="Times New Roman" w:cs="Times New Roman"/>
          <w:color w:val="auto"/>
          <w:sz w:val="28"/>
          <w:szCs w:val="28"/>
        </w:rPr>
        <w:t xml:space="preserve">забруднення утвореними відходами. </w:t>
      </w:r>
    </w:p>
    <w:p w14:paraId="3D386A47" w14:textId="15F060E9" w:rsidR="00406369" w:rsidRPr="000314FB" w:rsidRDefault="00406369" w:rsidP="00406369">
      <w:pPr>
        <w:pStyle w:val="af"/>
        <w:ind w:firstLine="568"/>
        <w:jc w:val="both"/>
        <w:rPr>
          <w:rFonts w:ascii="Times New Roman" w:eastAsia="Times New Roman" w:hAnsi="Times New Roman" w:cs="Times New Roman"/>
          <w:color w:val="auto"/>
          <w:sz w:val="28"/>
          <w:szCs w:val="28"/>
        </w:rPr>
      </w:pPr>
      <w:r w:rsidRPr="000314FB">
        <w:rPr>
          <w:rFonts w:ascii="Times New Roman" w:eastAsia="Times New Roman" w:hAnsi="Times New Roman" w:cs="Times New Roman"/>
          <w:color w:val="auto"/>
          <w:sz w:val="28"/>
          <w:szCs w:val="28"/>
        </w:rPr>
        <w:t xml:space="preserve">Наказ </w:t>
      </w:r>
      <w:r w:rsidR="009D7C2D" w:rsidRPr="009D7C2D">
        <w:rPr>
          <w:rFonts w:ascii="Times New Roman" w:eastAsia="Times New Roman" w:hAnsi="Times New Roman" w:cs="Times New Roman"/>
          <w:color w:val="auto"/>
          <w:sz w:val="28"/>
          <w:szCs w:val="28"/>
        </w:rPr>
        <w:t xml:space="preserve">МВС </w:t>
      </w:r>
      <w:r w:rsidRPr="000314FB">
        <w:rPr>
          <w:rFonts w:ascii="Times New Roman" w:eastAsia="Times New Roman" w:hAnsi="Times New Roman" w:cs="Times New Roman"/>
          <w:color w:val="auto"/>
          <w:sz w:val="28"/>
          <w:szCs w:val="28"/>
        </w:rPr>
        <w:t>матиме позитивний вплив на інтереси заінтересованих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2116"/>
        <w:gridCol w:w="3251"/>
        <w:gridCol w:w="3980"/>
      </w:tblGrid>
      <w:tr w:rsidR="00270DB8" w:rsidRPr="00270DB8" w14:paraId="628F8C60" w14:textId="77777777" w:rsidTr="000D7DAD">
        <w:tc>
          <w:tcPr>
            <w:tcW w:w="2122" w:type="dxa"/>
            <w:hideMark/>
          </w:tcPr>
          <w:p w14:paraId="5BD7BE82" w14:textId="5614B652" w:rsidR="00270DB8" w:rsidRPr="00270DB8" w:rsidRDefault="002A7426" w:rsidP="00270DB8">
            <w:pPr>
              <w:ind w:left="125" w:right="130"/>
              <w:jc w:val="center"/>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t>Заінтересована сторона</w:t>
            </w:r>
          </w:p>
        </w:tc>
        <w:tc>
          <w:tcPr>
            <w:tcW w:w="3260" w:type="dxa"/>
            <w:hideMark/>
          </w:tcPr>
          <w:p w14:paraId="7EB464A7" w14:textId="77777777" w:rsidR="00270DB8" w:rsidRPr="00270DB8" w:rsidRDefault="00270DB8" w:rsidP="00270DB8">
            <w:pPr>
              <w:ind w:firstLine="567"/>
              <w:jc w:val="center"/>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t>Вплив реалізації акта на заінтересовану сторону</w:t>
            </w:r>
          </w:p>
        </w:tc>
        <w:tc>
          <w:tcPr>
            <w:tcW w:w="3992" w:type="dxa"/>
            <w:hideMark/>
          </w:tcPr>
          <w:p w14:paraId="69865C4B" w14:textId="77777777" w:rsidR="00270DB8" w:rsidRPr="00270DB8" w:rsidRDefault="00270DB8" w:rsidP="00270DB8">
            <w:pPr>
              <w:ind w:firstLine="567"/>
              <w:jc w:val="center"/>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t>Пояснення очікуваного впливу</w:t>
            </w:r>
          </w:p>
        </w:tc>
      </w:tr>
      <w:tr w:rsidR="00270DB8" w:rsidRPr="00270DB8" w14:paraId="08E47F6B" w14:textId="77777777" w:rsidTr="000D7DAD">
        <w:tc>
          <w:tcPr>
            <w:tcW w:w="2122" w:type="dxa"/>
          </w:tcPr>
          <w:p w14:paraId="380924A1" w14:textId="77777777" w:rsidR="00270DB8" w:rsidRPr="00270DB8" w:rsidRDefault="00270DB8" w:rsidP="00270DB8">
            <w:pPr>
              <w:jc w:val="center"/>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t>Держава</w:t>
            </w:r>
          </w:p>
        </w:tc>
        <w:tc>
          <w:tcPr>
            <w:tcW w:w="3260" w:type="dxa"/>
          </w:tcPr>
          <w:p w14:paraId="51CF0197" w14:textId="22F4A31B" w:rsidR="00270DB8" w:rsidRPr="00270DB8" w:rsidRDefault="00E66E95" w:rsidP="00270DB8">
            <w:pPr>
              <w:ind w:left="146" w:right="176" w:firstLine="283"/>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Забезпечення </w:t>
            </w:r>
            <w:r w:rsidRPr="00E66E95">
              <w:rPr>
                <w:rFonts w:ascii="Times New Roman" w:eastAsia="Times New Roman" w:hAnsi="Times New Roman" w:cs="Times New Roman"/>
                <w:color w:val="auto"/>
                <w:sz w:val="28"/>
                <w:szCs w:val="28"/>
                <w:lang w:bidi="ar-SA"/>
              </w:rPr>
              <w:t>безпеки перевезення небезпечних вантажів автомобільним транспортом</w:t>
            </w:r>
          </w:p>
        </w:tc>
        <w:tc>
          <w:tcPr>
            <w:tcW w:w="3992" w:type="dxa"/>
          </w:tcPr>
          <w:p w14:paraId="0D7CD42D" w14:textId="5A0EA395" w:rsidR="00270DB8" w:rsidRPr="00270DB8" w:rsidRDefault="006743BA" w:rsidP="00270DB8">
            <w:pPr>
              <w:ind w:left="83" w:right="153" w:firstLine="284"/>
              <w:jc w:val="both"/>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t xml:space="preserve">Підвищення </w:t>
            </w:r>
            <w:r w:rsidR="00270DB8" w:rsidRPr="00270DB8">
              <w:rPr>
                <w:rFonts w:ascii="Times New Roman" w:eastAsia="Times New Roman" w:hAnsi="Times New Roman" w:cs="Times New Roman"/>
                <w:color w:val="auto"/>
                <w:sz w:val="28"/>
                <w:szCs w:val="28"/>
                <w:lang w:bidi="ar-SA"/>
              </w:rPr>
              <w:t>безпеки автомобільних перевезень небезпечних вантажів шляхом підвищення якості під</w:t>
            </w:r>
            <w:r w:rsidR="00270DB8">
              <w:rPr>
                <w:rFonts w:ascii="Times New Roman" w:eastAsia="Times New Roman" w:hAnsi="Times New Roman" w:cs="Times New Roman"/>
                <w:color w:val="auto"/>
                <w:sz w:val="28"/>
                <w:szCs w:val="28"/>
                <w:lang w:bidi="ar-SA"/>
              </w:rPr>
              <w:t>готовки водіїв та уповноважених</w:t>
            </w:r>
          </w:p>
        </w:tc>
      </w:tr>
      <w:tr w:rsidR="00270DB8" w:rsidRPr="00270DB8" w14:paraId="0A8C1432" w14:textId="77777777" w:rsidTr="006743BA">
        <w:trPr>
          <w:trHeight w:val="829"/>
        </w:trPr>
        <w:tc>
          <w:tcPr>
            <w:tcW w:w="2122" w:type="dxa"/>
          </w:tcPr>
          <w:p w14:paraId="40F8E0C5" w14:textId="77777777" w:rsidR="00270DB8" w:rsidRPr="00270DB8" w:rsidRDefault="00270DB8" w:rsidP="00270DB8">
            <w:pPr>
              <w:jc w:val="center"/>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lastRenderedPageBreak/>
              <w:t>Суб’єкти господарювання</w:t>
            </w:r>
          </w:p>
        </w:tc>
        <w:tc>
          <w:tcPr>
            <w:tcW w:w="3260" w:type="dxa"/>
          </w:tcPr>
          <w:p w14:paraId="26D3C88C" w14:textId="49E9AC2B" w:rsidR="00270DB8" w:rsidRPr="00270DB8" w:rsidRDefault="00754D33" w:rsidP="00270DB8">
            <w:pPr>
              <w:ind w:left="146" w:right="176" w:firstLine="283"/>
              <w:jc w:val="both"/>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t xml:space="preserve">Забезпечить </w:t>
            </w:r>
            <w:r w:rsidR="00C84FDD" w:rsidRPr="00270DB8">
              <w:rPr>
                <w:rFonts w:ascii="Times New Roman" w:hAnsi="Times New Roman" w:cs="Times New Roman"/>
                <w:sz w:val="28"/>
                <w:szCs w:val="28"/>
                <w:lang w:bidi="ar-SA"/>
              </w:rPr>
              <w:t xml:space="preserve">створення рівних конкурентних умов для суб’єктів господарювання, які здійснюють </w:t>
            </w:r>
            <w:r w:rsidR="006743BA" w:rsidRPr="006743BA">
              <w:rPr>
                <w:rFonts w:ascii="Times New Roman" w:hAnsi="Times New Roman" w:cs="Times New Roman"/>
                <w:sz w:val="28"/>
                <w:szCs w:val="28"/>
                <w:lang w:bidi="ar-SA"/>
              </w:rPr>
              <w:t>підготовк</w:t>
            </w:r>
            <w:r w:rsidR="006743BA">
              <w:rPr>
                <w:rFonts w:ascii="Times New Roman" w:hAnsi="Times New Roman" w:cs="Times New Roman"/>
                <w:sz w:val="28"/>
                <w:szCs w:val="28"/>
                <w:lang w:bidi="ar-SA"/>
              </w:rPr>
              <w:t>у</w:t>
            </w:r>
            <w:r w:rsidR="006743BA" w:rsidRPr="006743BA">
              <w:rPr>
                <w:rFonts w:ascii="Times New Roman" w:hAnsi="Times New Roman" w:cs="Times New Roman"/>
                <w:sz w:val="28"/>
                <w:szCs w:val="28"/>
                <w:lang w:bidi="ar-SA"/>
              </w:rPr>
              <w:t xml:space="preserve"> водіїв та уповноважених</w:t>
            </w:r>
          </w:p>
        </w:tc>
        <w:tc>
          <w:tcPr>
            <w:tcW w:w="3992" w:type="dxa"/>
          </w:tcPr>
          <w:p w14:paraId="25C17AAD" w14:textId="6BD98192" w:rsidR="00270DB8" w:rsidRPr="00270DB8" w:rsidRDefault="00C84FDD" w:rsidP="00BC543A">
            <w:pPr>
              <w:ind w:left="83" w:right="153" w:firstLine="42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Оптимізація</w:t>
            </w:r>
            <w:r w:rsidRPr="00270DB8">
              <w:rPr>
                <w:rFonts w:ascii="Times New Roman" w:eastAsia="Times New Roman" w:hAnsi="Times New Roman" w:cs="Times New Roman"/>
                <w:color w:val="auto"/>
                <w:sz w:val="28"/>
                <w:szCs w:val="28"/>
                <w:lang w:bidi="ar-SA"/>
              </w:rPr>
              <w:t xml:space="preserve"> </w:t>
            </w:r>
            <w:r w:rsidR="00270DB8" w:rsidRPr="00270DB8">
              <w:rPr>
                <w:rFonts w:ascii="Times New Roman" w:eastAsia="Times New Roman" w:hAnsi="Times New Roman" w:cs="Times New Roman"/>
                <w:color w:val="auto"/>
                <w:sz w:val="28"/>
                <w:szCs w:val="28"/>
                <w:lang w:bidi="ar-SA"/>
              </w:rPr>
              <w:t>механізм</w:t>
            </w:r>
            <w:r>
              <w:rPr>
                <w:rFonts w:ascii="Times New Roman" w:eastAsia="Times New Roman" w:hAnsi="Times New Roman" w:cs="Times New Roman"/>
                <w:color w:val="auto"/>
                <w:sz w:val="28"/>
                <w:szCs w:val="28"/>
                <w:lang w:bidi="ar-SA"/>
              </w:rPr>
              <w:t>ів</w:t>
            </w:r>
            <w:r w:rsidR="00270DB8" w:rsidRPr="00270DB8">
              <w:rPr>
                <w:rFonts w:ascii="Times New Roman" w:eastAsia="Times New Roman" w:hAnsi="Times New Roman" w:cs="Times New Roman"/>
                <w:color w:val="auto"/>
                <w:sz w:val="28"/>
                <w:szCs w:val="28"/>
                <w:lang w:bidi="ar-SA"/>
              </w:rPr>
              <w:t xml:space="preserve"> визначення центрів спеціального навчання</w:t>
            </w:r>
            <w:r w:rsidR="00754D33">
              <w:rPr>
                <w:rFonts w:ascii="Times New Roman" w:eastAsia="Times New Roman" w:hAnsi="Times New Roman" w:cs="Times New Roman"/>
                <w:color w:val="auto"/>
                <w:sz w:val="28"/>
                <w:szCs w:val="28"/>
                <w:lang w:bidi="ar-SA"/>
              </w:rPr>
              <w:t xml:space="preserve"> та </w:t>
            </w:r>
            <w:r w:rsidR="00442531">
              <w:rPr>
                <w:rFonts w:ascii="Times New Roman" w:eastAsia="Times New Roman" w:hAnsi="Times New Roman" w:cs="Times New Roman"/>
                <w:color w:val="auto"/>
                <w:sz w:val="28"/>
                <w:szCs w:val="28"/>
                <w:lang w:bidi="ar-SA"/>
              </w:rPr>
              <w:t xml:space="preserve">організації </w:t>
            </w:r>
            <w:r>
              <w:rPr>
                <w:rFonts w:ascii="Times New Roman" w:eastAsia="Times New Roman" w:hAnsi="Times New Roman" w:cs="Times New Roman"/>
                <w:color w:val="auto"/>
                <w:sz w:val="28"/>
                <w:szCs w:val="28"/>
                <w:lang w:bidi="ar-SA"/>
              </w:rPr>
              <w:t xml:space="preserve">проведення </w:t>
            </w:r>
            <w:r w:rsidR="00754D33">
              <w:rPr>
                <w:rFonts w:ascii="Times New Roman" w:eastAsia="Times New Roman" w:hAnsi="Times New Roman" w:cs="Times New Roman"/>
                <w:color w:val="auto"/>
                <w:sz w:val="28"/>
                <w:szCs w:val="28"/>
                <w:lang w:bidi="ar-SA"/>
              </w:rPr>
              <w:t>спеціального навчання</w:t>
            </w:r>
            <w:r w:rsidR="00270DB8" w:rsidRPr="00270DB8">
              <w:rPr>
                <w:rFonts w:ascii="Times New Roman" w:eastAsia="Times New Roman" w:hAnsi="Times New Roman" w:cs="Times New Roman"/>
                <w:color w:val="auto"/>
                <w:sz w:val="28"/>
                <w:szCs w:val="28"/>
                <w:lang w:bidi="ar-SA"/>
              </w:rPr>
              <w:t xml:space="preserve"> </w:t>
            </w:r>
          </w:p>
        </w:tc>
      </w:tr>
      <w:tr w:rsidR="00270DB8" w:rsidRPr="00270DB8" w14:paraId="7AF0CC3E" w14:textId="77777777" w:rsidTr="000D7DAD">
        <w:trPr>
          <w:trHeight w:val="1646"/>
        </w:trPr>
        <w:tc>
          <w:tcPr>
            <w:tcW w:w="2122" w:type="dxa"/>
          </w:tcPr>
          <w:p w14:paraId="3AEF715F" w14:textId="77777777" w:rsidR="00270DB8" w:rsidRPr="00270DB8" w:rsidRDefault="00270DB8" w:rsidP="00270DB8">
            <w:pPr>
              <w:ind w:left="125" w:right="255" w:firstLine="284"/>
              <w:jc w:val="both"/>
              <w:rPr>
                <w:rFonts w:ascii="Times New Roman" w:eastAsia="Times New Roman" w:hAnsi="Times New Roman" w:cs="Times New Roman"/>
                <w:color w:val="auto"/>
                <w:sz w:val="28"/>
                <w:szCs w:val="28"/>
                <w:lang w:bidi="ar-SA"/>
              </w:rPr>
            </w:pPr>
            <w:r w:rsidRPr="00270DB8">
              <w:rPr>
                <w:rFonts w:ascii="Times New Roman" w:eastAsia="Times New Roman" w:hAnsi="Times New Roman" w:cs="Times New Roman"/>
                <w:color w:val="auto"/>
                <w:sz w:val="28"/>
                <w:szCs w:val="28"/>
                <w:lang w:bidi="ar-SA"/>
              </w:rPr>
              <w:t>Громадяни</w:t>
            </w:r>
          </w:p>
        </w:tc>
        <w:tc>
          <w:tcPr>
            <w:tcW w:w="3260" w:type="dxa"/>
          </w:tcPr>
          <w:p w14:paraId="0EDD0DA0" w14:textId="3E074DEF" w:rsidR="00270DB8" w:rsidRPr="00270DB8" w:rsidRDefault="00E96095" w:rsidP="00270DB8">
            <w:pPr>
              <w:ind w:left="125" w:right="255" w:firstLine="284"/>
              <w:jc w:val="both"/>
              <w:rPr>
                <w:rFonts w:ascii="Times New Roman" w:eastAsia="Times New Roman" w:hAnsi="Times New Roman" w:cs="Times New Roman"/>
                <w:color w:val="auto"/>
                <w:sz w:val="28"/>
                <w:szCs w:val="28"/>
                <w:lang w:bidi="ar-SA"/>
              </w:rPr>
            </w:pPr>
            <w:r w:rsidRPr="007D228A">
              <w:rPr>
                <w:rFonts w:ascii="Times New Roman" w:eastAsia="Times New Roman" w:hAnsi="Times New Roman" w:cs="Times New Roman"/>
                <w:color w:val="auto"/>
                <w:sz w:val="28"/>
                <w:szCs w:val="28"/>
                <w:lang w:bidi="ar-SA"/>
              </w:rPr>
              <w:t xml:space="preserve">Підвищення </w:t>
            </w:r>
            <w:r>
              <w:rPr>
                <w:rFonts w:ascii="Times New Roman" w:eastAsia="Times New Roman" w:hAnsi="Times New Roman" w:cs="Times New Roman"/>
                <w:color w:val="auto"/>
                <w:sz w:val="28"/>
                <w:szCs w:val="28"/>
                <w:lang w:bidi="ar-SA"/>
              </w:rPr>
              <w:t>рівня</w:t>
            </w:r>
            <w:r w:rsidRPr="007D228A">
              <w:rPr>
                <w:rFonts w:ascii="Times New Roman" w:eastAsia="Times New Roman" w:hAnsi="Times New Roman" w:cs="Times New Roman"/>
                <w:color w:val="auto"/>
                <w:sz w:val="28"/>
                <w:szCs w:val="28"/>
                <w:lang w:bidi="ar-SA"/>
              </w:rPr>
              <w:t xml:space="preserve"> підготовки водіїв та уповноважених</w:t>
            </w:r>
            <w:r w:rsidR="00466BA5">
              <w:rPr>
                <w:rFonts w:ascii="Times New Roman" w:eastAsia="Times New Roman" w:hAnsi="Times New Roman" w:cs="Times New Roman"/>
                <w:color w:val="auto"/>
                <w:sz w:val="28"/>
                <w:szCs w:val="28"/>
                <w:lang w:bidi="ar-SA"/>
              </w:rPr>
              <w:t xml:space="preserve"> та безпека дорожнього руху</w:t>
            </w:r>
          </w:p>
        </w:tc>
        <w:tc>
          <w:tcPr>
            <w:tcW w:w="3992" w:type="dxa"/>
          </w:tcPr>
          <w:p w14:paraId="51606ADF" w14:textId="21B2AEA6" w:rsidR="00270DB8" w:rsidRPr="00270DB8" w:rsidRDefault="00E96095" w:rsidP="00270DB8">
            <w:pPr>
              <w:ind w:left="125" w:right="255" w:firstLine="28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Конкурентоспроможність</w:t>
            </w:r>
            <w:r w:rsidR="006849EE">
              <w:rPr>
                <w:rFonts w:ascii="Times New Roman" w:eastAsia="Times New Roman" w:hAnsi="Times New Roman" w:cs="Times New Roman"/>
                <w:color w:val="auto"/>
                <w:sz w:val="28"/>
                <w:szCs w:val="28"/>
                <w:lang w:bidi="ar-SA"/>
              </w:rPr>
              <w:t xml:space="preserve"> на ринку</w:t>
            </w:r>
            <w:r w:rsidR="006849EE" w:rsidRPr="005251ED">
              <w:rPr>
                <w:rFonts w:ascii="Times New Roman" w:eastAsia="Times New Roman" w:hAnsi="Times New Roman" w:cs="Times New Roman"/>
                <w:color w:val="auto"/>
                <w:sz w:val="28"/>
                <w:szCs w:val="28"/>
                <w:lang w:bidi="ar-SA"/>
              </w:rPr>
              <w:t xml:space="preserve"> перевезень небезпечних вантажів</w:t>
            </w:r>
            <w:r w:rsidR="00701DB2">
              <w:rPr>
                <w:rFonts w:ascii="Times New Roman" w:eastAsia="Times New Roman" w:hAnsi="Times New Roman" w:cs="Times New Roman"/>
                <w:color w:val="auto"/>
                <w:sz w:val="28"/>
                <w:szCs w:val="28"/>
                <w:lang w:bidi="ar-SA"/>
              </w:rPr>
              <w:t>,</w:t>
            </w:r>
            <w:r w:rsidR="006849EE">
              <w:rPr>
                <w:rFonts w:ascii="Times New Roman" w:eastAsia="Times New Roman" w:hAnsi="Times New Roman" w:cs="Times New Roman"/>
                <w:color w:val="auto"/>
                <w:sz w:val="28"/>
                <w:szCs w:val="28"/>
                <w:lang w:bidi="ar-SA"/>
              </w:rPr>
              <w:t xml:space="preserve"> зокрема </w:t>
            </w:r>
            <w:r w:rsidR="004C3828">
              <w:rPr>
                <w:rFonts w:ascii="Times New Roman" w:eastAsia="Times New Roman" w:hAnsi="Times New Roman" w:cs="Times New Roman"/>
                <w:color w:val="auto"/>
                <w:sz w:val="28"/>
                <w:szCs w:val="28"/>
                <w:lang w:bidi="ar-SA"/>
              </w:rPr>
              <w:t>в</w:t>
            </w:r>
            <w:r w:rsidR="00466BA5">
              <w:rPr>
                <w:rFonts w:ascii="Times New Roman" w:eastAsia="Times New Roman" w:hAnsi="Times New Roman" w:cs="Times New Roman"/>
                <w:color w:val="auto"/>
                <w:sz w:val="28"/>
                <w:szCs w:val="28"/>
                <w:lang w:bidi="ar-SA"/>
              </w:rPr>
              <w:t xml:space="preserve"> країнах </w:t>
            </w:r>
            <w:r w:rsidR="00701DB2">
              <w:rPr>
                <w:rFonts w:ascii="Times New Roman" w:eastAsia="Times New Roman" w:hAnsi="Times New Roman" w:cs="Times New Roman"/>
                <w:color w:val="auto"/>
                <w:sz w:val="28"/>
                <w:szCs w:val="28"/>
                <w:lang w:bidi="ar-SA"/>
              </w:rPr>
              <w:t>ЄС</w:t>
            </w:r>
            <w:r w:rsidR="007D228A">
              <w:rPr>
                <w:rFonts w:ascii="Times New Roman" w:eastAsia="Times New Roman" w:hAnsi="Times New Roman" w:cs="Times New Roman"/>
                <w:color w:val="auto"/>
                <w:sz w:val="28"/>
                <w:szCs w:val="28"/>
                <w:lang w:bidi="ar-SA"/>
              </w:rPr>
              <w:t xml:space="preserve"> </w:t>
            </w:r>
          </w:p>
        </w:tc>
      </w:tr>
    </w:tbl>
    <w:p w14:paraId="385204CE" w14:textId="77777777" w:rsidR="00406369" w:rsidRPr="000314FB" w:rsidRDefault="00406369" w:rsidP="00406369">
      <w:pPr>
        <w:pStyle w:val="af"/>
        <w:ind w:firstLine="568"/>
        <w:jc w:val="both"/>
        <w:rPr>
          <w:rFonts w:ascii="Times New Roman" w:eastAsia="Times New Roman" w:hAnsi="Times New Roman" w:cs="Times New Roman"/>
          <w:color w:val="auto"/>
          <w:sz w:val="28"/>
          <w:szCs w:val="28"/>
        </w:rPr>
      </w:pPr>
    </w:p>
    <w:p w14:paraId="155F3C0A" w14:textId="77777777" w:rsidR="00270DB8" w:rsidRDefault="00270DB8" w:rsidP="00407042">
      <w:pPr>
        <w:ind w:right="2"/>
        <w:jc w:val="both"/>
        <w:rPr>
          <w:rFonts w:ascii="Times New Roman" w:eastAsia="Times New Roman" w:hAnsi="Times New Roman" w:cs="Times New Roman"/>
          <w:b/>
          <w:bCs/>
          <w:color w:val="auto"/>
          <w:sz w:val="28"/>
          <w:szCs w:val="28"/>
          <w:shd w:val="clear" w:color="auto" w:fill="FFFFFF"/>
        </w:rPr>
      </w:pPr>
    </w:p>
    <w:p w14:paraId="0F9D5641" w14:textId="0065E8C3" w:rsidR="009A5FE6" w:rsidRPr="000314FB" w:rsidRDefault="009A5FE6" w:rsidP="00407042">
      <w:pPr>
        <w:ind w:right="2"/>
        <w:jc w:val="both"/>
        <w:rPr>
          <w:rFonts w:ascii="Times New Roman" w:eastAsia="Times New Roman" w:hAnsi="Times New Roman" w:cs="Times New Roman"/>
          <w:b/>
          <w:bCs/>
          <w:color w:val="auto"/>
          <w:sz w:val="28"/>
          <w:szCs w:val="28"/>
          <w:lang w:eastAsia="en-US"/>
        </w:rPr>
      </w:pPr>
      <w:r w:rsidRPr="000314FB">
        <w:rPr>
          <w:rFonts w:ascii="Times New Roman" w:eastAsia="Times New Roman" w:hAnsi="Times New Roman" w:cs="Times New Roman"/>
          <w:b/>
          <w:bCs/>
          <w:color w:val="auto"/>
          <w:sz w:val="28"/>
          <w:szCs w:val="28"/>
          <w:shd w:val="clear" w:color="auto" w:fill="FFFFFF"/>
        </w:rPr>
        <w:t xml:space="preserve">Міністр внутрішніх справ </w:t>
      </w:r>
      <w:r w:rsidR="00407042" w:rsidRPr="000314FB">
        <w:rPr>
          <w:rFonts w:ascii="Times New Roman" w:eastAsia="Times New Roman" w:hAnsi="Times New Roman" w:cs="Times New Roman"/>
          <w:b/>
          <w:bCs/>
          <w:color w:val="auto"/>
          <w:sz w:val="28"/>
          <w:szCs w:val="28"/>
          <w:shd w:val="clear" w:color="auto" w:fill="FFFFFF"/>
        </w:rPr>
        <w:t xml:space="preserve">України </w:t>
      </w:r>
      <w:r w:rsidR="007669AD">
        <w:rPr>
          <w:rFonts w:ascii="Times New Roman" w:eastAsia="Times New Roman" w:hAnsi="Times New Roman" w:cs="Times New Roman"/>
          <w:b/>
          <w:bCs/>
          <w:color w:val="auto"/>
          <w:sz w:val="28"/>
          <w:szCs w:val="28"/>
          <w:shd w:val="clear" w:color="auto" w:fill="FFFFFF"/>
        </w:rPr>
        <w:t xml:space="preserve">                            </w:t>
      </w:r>
      <w:r w:rsidR="00407042" w:rsidRPr="000314FB">
        <w:rPr>
          <w:rFonts w:ascii="Times New Roman" w:eastAsia="Times New Roman" w:hAnsi="Times New Roman" w:cs="Times New Roman"/>
          <w:b/>
          <w:bCs/>
          <w:color w:val="auto"/>
          <w:sz w:val="28"/>
          <w:szCs w:val="28"/>
          <w:shd w:val="clear" w:color="auto" w:fill="FFFFFF"/>
        </w:rPr>
        <w:t xml:space="preserve">    </w:t>
      </w:r>
      <w:r w:rsidR="00407042" w:rsidRPr="000314FB">
        <w:rPr>
          <w:rFonts w:ascii="Times New Roman" w:eastAsia="Times New Roman" w:hAnsi="Times New Roman" w:cs="Times New Roman"/>
          <w:b/>
          <w:bCs/>
          <w:color w:val="auto"/>
          <w:sz w:val="28"/>
          <w:szCs w:val="28"/>
          <w:shd w:val="clear" w:color="auto" w:fill="FFFFFF"/>
          <w:lang w:val="ru-RU"/>
        </w:rPr>
        <w:t xml:space="preserve"> </w:t>
      </w:r>
      <w:r w:rsidR="00407042" w:rsidRPr="000314FB">
        <w:rPr>
          <w:rFonts w:ascii="Times New Roman" w:eastAsia="Times New Roman" w:hAnsi="Times New Roman" w:cs="Times New Roman"/>
          <w:b/>
          <w:bCs/>
          <w:color w:val="auto"/>
          <w:sz w:val="28"/>
          <w:szCs w:val="28"/>
          <w:shd w:val="clear" w:color="auto" w:fill="FFFFFF"/>
        </w:rPr>
        <w:t>Ігор КЛИМЕНКО</w:t>
      </w:r>
    </w:p>
    <w:p w14:paraId="2202C0C6" w14:textId="77777777" w:rsidR="009A5FE6" w:rsidRPr="000314FB" w:rsidRDefault="009A5FE6" w:rsidP="005205AB">
      <w:pPr>
        <w:ind w:right="2" w:firstLine="568"/>
        <w:jc w:val="both"/>
        <w:rPr>
          <w:rFonts w:ascii="Times New Roman" w:eastAsia="Times New Roman" w:hAnsi="Times New Roman" w:cs="Times New Roman"/>
          <w:b/>
          <w:bCs/>
          <w:color w:val="auto"/>
          <w:sz w:val="28"/>
          <w:szCs w:val="28"/>
        </w:rPr>
      </w:pPr>
    </w:p>
    <w:p w14:paraId="5EAA3881" w14:textId="20E83B03" w:rsidR="009A5FE6" w:rsidRPr="000314FB" w:rsidRDefault="009A5FE6" w:rsidP="00674553">
      <w:pPr>
        <w:ind w:right="2"/>
        <w:jc w:val="both"/>
        <w:rPr>
          <w:rFonts w:ascii="Times New Roman" w:eastAsia="Times New Roman" w:hAnsi="Times New Roman" w:cs="Times New Roman"/>
          <w:bCs/>
          <w:color w:val="auto"/>
          <w:sz w:val="28"/>
          <w:szCs w:val="28"/>
        </w:rPr>
      </w:pPr>
      <w:r w:rsidRPr="000314FB">
        <w:rPr>
          <w:rFonts w:ascii="Times New Roman" w:eastAsia="Times New Roman" w:hAnsi="Times New Roman" w:cs="Times New Roman"/>
          <w:bCs/>
          <w:color w:val="auto"/>
          <w:sz w:val="28"/>
          <w:szCs w:val="28"/>
        </w:rPr>
        <w:t xml:space="preserve">____ _____________ </w:t>
      </w:r>
      <w:r w:rsidR="00472C51" w:rsidRPr="000314FB">
        <w:rPr>
          <w:rFonts w:ascii="Times New Roman" w:eastAsia="Times New Roman" w:hAnsi="Times New Roman" w:cs="Times New Roman"/>
          <w:bCs/>
          <w:color w:val="auto"/>
          <w:sz w:val="28"/>
          <w:szCs w:val="28"/>
          <w:shd w:val="clear" w:color="auto" w:fill="FFFFFF"/>
        </w:rPr>
        <w:t>202</w:t>
      </w:r>
      <w:r w:rsidR="00407042" w:rsidRPr="000314FB">
        <w:rPr>
          <w:rFonts w:ascii="Times New Roman" w:eastAsia="Times New Roman" w:hAnsi="Times New Roman" w:cs="Times New Roman"/>
          <w:bCs/>
          <w:color w:val="auto"/>
          <w:sz w:val="28"/>
          <w:szCs w:val="28"/>
          <w:shd w:val="clear" w:color="auto" w:fill="FFFFFF"/>
        </w:rPr>
        <w:t>3</w:t>
      </w:r>
      <w:r w:rsidRPr="000314FB">
        <w:rPr>
          <w:rFonts w:ascii="Times New Roman" w:eastAsia="Times New Roman" w:hAnsi="Times New Roman" w:cs="Times New Roman"/>
          <w:bCs/>
          <w:color w:val="auto"/>
          <w:sz w:val="28"/>
          <w:szCs w:val="28"/>
          <w:shd w:val="clear" w:color="auto" w:fill="FFFFFF"/>
        </w:rPr>
        <w:t xml:space="preserve"> року</w:t>
      </w:r>
    </w:p>
    <w:p w14:paraId="07538EE8" w14:textId="77777777" w:rsidR="0065279A" w:rsidRPr="000314FB" w:rsidRDefault="0065279A" w:rsidP="00CF3053">
      <w:pPr>
        <w:ind w:right="2"/>
        <w:jc w:val="both"/>
        <w:rPr>
          <w:rFonts w:ascii="Times New Roman" w:hAnsi="Times New Roman" w:cs="Times New Roman"/>
          <w:color w:val="auto"/>
          <w:sz w:val="28"/>
          <w:szCs w:val="28"/>
        </w:rPr>
      </w:pPr>
    </w:p>
    <w:sectPr w:rsidR="0065279A" w:rsidRPr="000314FB" w:rsidSect="00270DB8">
      <w:headerReference w:type="default" r:id="rId8"/>
      <w:pgSz w:w="11909" w:h="16838"/>
      <w:pgMar w:top="1134" w:right="851" w:bottom="1134" w:left="1701" w:header="28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0C5F" w14:textId="77777777" w:rsidR="00374163" w:rsidRDefault="00374163">
      <w:r>
        <w:separator/>
      </w:r>
    </w:p>
  </w:endnote>
  <w:endnote w:type="continuationSeparator" w:id="0">
    <w:p w14:paraId="5F28C3BF" w14:textId="77777777" w:rsidR="00374163" w:rsidRDefault="0037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DACE" w14:textId="77777777" w:rsidR="00374163" w:rsidRDefault="00374163">
      <w:r>
        <w:separator/>
      </w:r>
    </w:p>
  </w:footnote>
  <w:footnote w:type="continuationSeparator" w:id="0">
    <w:p w14:paraId="5D275CF8" w14:textId="77777777" w:rsidR="00374163" w:rsidRDefault="0037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822053"/>
      <w:docPartObj>
        <w:docPartGallery w:val="Page Numbers (Top of Page)"/>
        <w:docPartUnique/>
      </w:docPartObj>
    </w:sdtPr>
    <w:sdtEndPr>
      <w:rPr>
        <w:rFonts w:ascii="Times New Roman" w:hAnsi="Times New Roman" w:cs="Times New Roman"/>
      </w:rPr>
    </w:sdtEndPr>
    <w:sdtContent>
      <w:p w14:paraId="78B0BEAA" w14:textId="77777777" w:rsidR="00E93BE5" w:rsidRDefault="00E93BE5" w:rsidP="00E93BE5">
        <w:pPr>
          <w:pStyle w:val="a3"/>
        </w:pPr>
      </w:p>
      <w:p w14:paraId="2F8F74DF" w14:textId="77777777" w:rsidR="00E93BE5" w:rsidRPr="009866C3" w:rsidRDefault="00E93BE5">
        <w:pPr>
          <w:pStyle w:val="a3"/>
          <w:jc w:val="center"/>
          <w:rPr>
            <w:rFonts w:ascii="Times New Roman" w:hAnsi="Times New Roman" w:cs="Times New Roman"/>
          </w:rPr>
        </w:pPr>
        <w:r w:rsidRPr="009866C3">
          <w:rPr>
            <w:rFonts w:ascii="Times New Roman" w:hAnsi="Times New Roman" w:cs="Times New Roman"/>
          </w:rPr>
          <w:fldChar w:fldCharType="begin"/>
        </w:r>
        <w:r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3B2159">
          <w:rPr>
            <w:rFonts w:ascii="Times New Roman" w:hAnsi="Times New Roman" w:cs="Times New Roman"/>
            <w:noProof/>
          </w:rPr>
          <w:t>5</w:t>
        </w:r>
        <w:r w:rsidRPr="009866C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11C4"/>
    <w:multiLevelType w:val="hybridMultilevel"/>
    <w:tmpl w:val="D76021C4"/>
    <w:lvl w:ilvl="0" w:tplc="D7EE8292">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7493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09"/>
    <w:rsid w:val="00003BDA"/>
    <w:rsid w:val="00004ECB"/>
    <w:rsid w:val="0001108D"/>
    <w:rsid w:val="000204A9"/>
    <w:rsid w:val="000314FB"/>
    <w:rsid w:val="00037718"/>
    <w:rsid w:val="00041080"/>
    <w:rsid w:val="0004127D"/>
    <w:rsid w:val="00053727"/>
    <w:rsid w:val="00057351"/>
    <w:rsid w:val="0006604B"/>
    <w:rsid w:val="00071F73"/>
    <w:rsid w:val="000734CC"/>
    <w:rsid w:val="0007740A"/>
    <w:rsid w:val="00095FD2"/>
    <w:rsid w:val="000C0621"/>
    <w:rsid w:val="000C46D8"/>
    <w:rsid w:val="000C75EB"/>
    <w:rsid w:val="000D34FF"/>
    <w:rsid w:val="000E50C7"/>
    <w:rsid w:val="00115616"/>
    <w:rsid w:val="00150848"/>
    <w:rsid w:val="0015182F"/>
    <w:rsid w:val="00153A5F"/>
    <w:rsid w:val="001568CD"/>
    <w:rsid w:val="0016343C"/>
    <w:rsid w:val="00177971"/>
    <w:rsid w:val="00180876"/>
    <w:rsid w:val="00191759"/>
    <w:rsid w:val="00192605"/>
    <w:rsid w:val="001A3D15"/>
    <w:rsid w:val="001A5D8A"/>
    <w:rsid w:val="001C0CE2"/>
    <w:rsid w:val="001D60BA"/>
    <w:rsid w:val="001E4747"/>
    <w:rsid w:val="001E51E7"/>
    <w:rsid w:val="001F551E"/>
    <w:rsid w:val="00200505"/>
    <w:rsid w:val="00200E8E"/>
    <w:rsid w:val="002011DE"/>
    <w:rsid w:val="002064CF"/>
    <w:rsid w:val="00221BFF"/>
    <w:rsid w:val="00225889"/>
    <w:rsid w:val="00232F09"/>
    <w:rsid w:val="00236209"/>
    <w:rsid w:val="002555A7"/>
    <w:rsid w:val="00257159"/>
    <w:rsid w:val="0025721C"/>
    <w:rsid w:val="00261E9F"/>
    <w:rsid w:val="00263BE3"/>
    <w:rsid w:val="00270DB8"/>
    <w:rsid w:val="00271360"/>
    <w:rsid w:val="00273303"/>
    <w:rsid w:val="002815D1"/>
    <w:rsid w:val="0028243F"/>
    <w:rsid w:val="00296D8D"/>
    <w:rsid w:val="002A026D"/>
    <w:rsid w:val="002A1B65"/>
    <w:rsid w:val="002A2B4C"/>
    <w:rsid w:val="002A7426"/>
    <w:rsid w:val="002C0474"/>
    <w:rsid w:val="002C1529"/>
    <w:rsid w:val="002C5074"/>
    <w:rsid w:val="002D68FD"/>
    <w:rsid w:val="002F6B85"/>
    <w:rsid w:val="00316372"/>
    <w:rsid w:val="003173B6"/>
    <w:rsid w:val="00321EFB"/>
    <w:rsid w:val="0032289B"/>
    <w:rsid w:val="00331DD2"/>
    <w:rsid w:val="0034496D"/>
    <w:rsid w:val="00353DCA"/>
    <w:rsid w:val="00356F19"/>
    <w:rsid w:val="0036733B"/>
    <w:rsid w:val="00370157"/>
    <w:rsid w:val="00371820"/>
    <w:rsid w:val="00374163"/>
    <w:rsid w:val="003747C8"/>
    <w:rsid w:val="00376A78"/>
    <w:rsid w:val="003864EA"/>
    <w:rsid w:val="00387839"/>
    <w:rsid w:val="00390609"/>
    <w:rsid w:val="00390DCA"/>
    <w:rsid w:val="00390FE2"/>
    <w:rsid w:val="00396F65"/>
    <w:rsid w:val="003A2331"/>
    <w:rsid w:val="003A3686"/>
    <w:rsid w:val="003A40B2"/>
    <w:rsid w:val="003B2159"/>
    <w:rsid w:val="003D173F"/>
    <w:rsid w:val="003D4770"/>
    <w:rsid w:val="003E3691"/>
    <w:rsid w:val="003E6BD9"/>
    <w:rsid w:val="003F452E"/>
    <w:rsid w:val="00406369"/>
    <w:rsid w:val="00407042"/>
    <w:rsid w:val="004077FE"/>
    <w:rsid w:val="004102EA"/>
    <w:rsid w:val="004111D5"/>
    <w:rsid w:val="00414B6F"/>
    <w:rsid w:val="004204E8"/>
    <w:rsid w:val="00422F81"/>
    <w:rsid w:val="00423606"/>
    <w:rsid w:val="00425963"/>
    <w:rsid w:val="004332B2"/>
    <w:rsid w:val="0043605A"/>
    <w:rsid w:val="00441515"/>
    <w:rsid w:val="00442531"/>
    <w:rsid w:val="00444167"/>
    <w:rsid w:val="0045214C"/>
    <w:rsid w:val="004568E3"/>
    <w:rsid w:val="004572CC"/>
    <w:rsid w:val="00462E91"/>
    <w:rsid w:val="00466BA5"/>
    <w:rsid w:val="00472BD3"/>
    <w:rsid w:val="00472C51"/>
    <w:rsid w:val="004751B3"/>
    <w:rsid w:val="00481D7F"/>
    <w:rsid w:val="00486CA4"/>
    <w:rsid w:val="004A299B"/>
    <w:rsid w:val="004A4B42"/>
    <w:rsid w:val="004B03FD"/>
    <w:rsid w:val="004B409B"/>
    <w:rsid w:val="004B4B75"/>
    <w:rsid w:val="004C3828"/>
    <w:rsid w:val="004D556D"/>
    <w:rsid w:val="004F3B41"/>
    <w:rsid w:val="004F7FC8"/>
    <w:rsid w:val="005120C1"/>
    <w:rsid w:val="005205AB"/>
    <w:rsid w:val="00523106"/>
    <w:rsid w:val="005251ED"/>
    <w:rsid w:val="005330FC"/>
    <w:rsid w:val="00543254"/>
    <w:rsid w:val="00543DFE"/>
    <w:rsid w:val="005516E9"/>
    <w:rsid w:val="00562C8F"/>
    <w:rsid w:val="005704D6"/>
    <w:rsid w:val="0057084E"/>
    <w:rsid w:val="005713EC"/>
    <w:rsid w:val="00581D59"/>
    <w:rsid w:val="00583AFB"/>
    <w:rsid w:val="00586A37"/>
    <w:rsid w:val="00590C42"/>
    <w:rsid w:val="00597B8F"/>
    <w:rsid w:val="005C1F31"/>
    <w:rsid w:val="005D0E0A"/>
    <w:rsid w:val="005D64B9"/>
    <w:rsid w:val="005E0207"/>
    <w:rsid w:val="005E55DF"/>
    <w:rsid w:val="005F610F"/>
    <w:rsid w:val="005F738D"/>
    <w:rsid w:val="005F7D7F"/>
    <w:rsid w:val="00600536"/>
    <w:rsid w:val="00603E44"/>
    <w:rsid w:val="00604163"/>
    <w:rsid w:val="00614CD1"/>
    <w:rsid w:val="006232D1"/>
    <w:rsid w:val="00631F82"/>
    <w:rsid w:val="00633FA6"/>
    <w:rsid w:val="006479FC"/>
    <w:rsid w:val="0065279A"/>
    <w:rsid w:val="006638EB"/>
    <w:rsid w:val="006668E2"/>
    <w:rsid w:val="006743BA"/>
    <w:rsid w:val="00674553"/>
    <w:rsid w:val="006771EE"/>
    <w:rsid w:val="006806A7"/>
    <w:rsid w:val="00682FA8"/>
    <w:rsid w:val="006849EE"/>
    <w:rsid w:val="00695FE0"/>
    <w:rsid w:val="00696A3C"/>
    <w:rsid w:val="006A0191"/>
    <w:rsid w:val="006C7287"/>
    <w:rsid w:val="006D1142"/>
    <w:rsid w:val="006D3FE1"/>
    <w:rsid w:val="006E4A4F"/>
    <w:rsid w:val="00701AA8"/>
    <w:rsid w:val="00701DB2"/>
    <w:rsid w:val="00702EB0"/>
    <w:rsid w:val="00714F21"/>
    <w:rsid w:val="007273F2"/>
    <w:rsid w:val="00731B4D"/>
    <w:rsid w:val="00741AE3"/>
    <w:rsid w:val="0074600E"/>
    <w:rsid w:val="007531ED"/>
    <w:rsid w:val="00754A63"/>
    <w:rsid w:val="00754D33"/>
    <w:rsid w:val="0076423A"/>
    <w:rsid w:val="007669AD"/>
    <w:rsid w:val="00766D3D"/>
    <w:rsid w:val="0076741E"/>
    <w:rsid w:val="00770FD1"/>
    <w:rsid w:val="00773AED"/>
    <w:rsid w:val="007D228A"/>
    <w:rsid w:val="007E74E7"/>
    <w:rsid w:val="007F2384"/>
    <w:rsid w:val="00806CC8"/>
    <w:rsid w:val="00813749"/>
    <w:rsid w:val="0081460E"/>
    <w:rsid w:val="00823061"/>
    <w:rsid w:val="008273CD"/>
    <w:rsid w:val="00840DB7"/>
    <w:rsid w:val="00840ED2"/>
    <w:rsid w:val="0084204A"/>
    <w:rsid w:val="00854EA9"/>
    <w:rsid w:val="008562DE"/>
    <w:rsid w:val="0086217F"/>
    <w:rsid w:val="00867FAD"/>
    <w:rsid w:val="0087359A"/>
    <w:rsid w:val="00884935"/>
    <w:rsid w:val="00885135"/>
    <w:rsid w:val="0088537A"/>
    <w:rsid w:val="00886026"/>
    <w:rsid w:val="00895E9D"/>
    <w:rsid w:val="008B0DFB"/>
    <w:rsid w:val="008B428D"/>
    <w:rsid w:val="008C171F"/>
    <w:rsid w:val="008C49FF"/>
    <w:rsid w:val="008C6BD4"/>
    <w:rsid w:val="008D36B4"/>
    <w:rsid w:val="008D6DD2"/>
    <w:rsid w:val="008E14AE"/>
    <w:rsid w:val="008F2848"/>
    <w:rsid w:val="008F5A3A"/>
    <w:rsid w:val="00901E56"/>
    <w:rsid w:val="00903AAE"/>
    <w:rsid w:val="009168D9"/>
    <w:rsid w:val="0091742F"/>
    <w:rsid w:val="00955B73"/>
    <w:rsid w:val="00956B26"/>
    <w:rsid w:val="00961C61"/>
    <w:rsid w:val="0096367A"/>
    <w:rsid w:val="0097349D"/>
    <w:rsid w:val="00982010"/>
    <w:rsid w:val="009968BF"/>
    <w:rsid w:val="009A4A0D"/>
    <w:rsid w:val="009A5625"/>
    <w:rsid w:val="009A5FE6"/>
    <w:rsid w:val="009B1F0B"/>
    <w:rsid w:val="009B7BCD"/>
    <w:rsid w:val="009D2AC8"/>
    <w:rsid w:val="009D2DE4"/>
    <w:rsid w:val="009D3ADC"/>
    <w:rsid w:val="009D5571"/>
    <w:rsid w:val="009D7C2D"/>
    <w:rsid w:val="009E01AB"/>
    <w:rsid w:val="009E18A9"/>
    <w:rsid w:val="009E1D26"/>
    <w:rsid w:val="009E2123"/>
    <w:rsid w:val="009F206D"/>
    <w:rsid w:val="00A069E2"/>
    <w:rsid w:val="00A2061B"/>
    <w:rsid w:val="00A24188"/>
    <w:rsid w:val="00A33724"/>
    <w:rsid w:val="00A41F2A"/>
    <w:rsid w:val="00A52B2B"/>
    <w:rsid w:val="00A65E33"/>
    <w:rsid w:val="00A670FB"/>
    <w:rsid w:val="00A73A7B"/>
    <w:rsid w:val="00A767CF"/>
    <w:rsid w:val="00A84B09"/>
    <w:rsid w:val="00A87909"/>
    <w:rsid w:val="00A92652"/>
    <w:rsid w:val="00A95899"/>
    <w:rsid w:val="00AA340D"/>
    <w:rsid w:val="00AB225A"/>
    <w:rsid w:val="00AB71C3"/>
    <w:rsid w:val="00AC512F"/>
    <w:rsid w:val="00AC707B"/>
    <w:rsid w:val="00AC7B6A"/>
    <w:rsid w:val="00AD29B1"/>
    <w:rsid w:val="00B154F8"/>
    <w:rsid w:val="00B15C38"/>
    <w:rsid w:val="00B2265F"/>
    <w:rsid w:val="00B3293A"/>
    <w:rsid w:val="00B4434B"/>
    <w:rsid w:val="00B55953"/>
    <w:rsid w:val="00B656FE"/>
    <w:rsid w:val="00B667C3"/>
    <w:rsid w:val="00B7326C"/>
    <w:rsid w:val="00B763E8"/>
    <w:rsid w:val="00B76FE2"/>
    <w:rsid w:val="00B801C6"/>
    <w:rsid w:val="00B82473"/>
    <w:rsid w:val="00B8343F"/>
    <w:rsid w:val="00B86817"/>
    <w:rsid w:val="00B877FB"/>
    <w:rsid w:val="00BA4007"/>
    <w:rsid w:val="00BB2FF0"/>
    <w:rsid w:val="00BB4BFE"/>
    <w:rsid w:val="00BC543A"/>
    <w:rsid w:val="00BD6498"/>
    <w:rsid w:val="00BE2BC5"/>
    <w:rsid w:val="00BE2DCD"/>
    <w:rsid w:val="00BE6858"/>
    <w:rsid w:val="00C01286"/>
    <w:rsid w:val="00C06DE0"/>
    <w:rsid w:val="00C07A43"/>
    <w:rsid w:val="00C07A6B"/>
    <w:rsid w:val="00C11047"/>
    <w:rsid w:val="00C1443E"/>
    <w:rsid w:val="00C234DE"/>
    <w:rsid w:val="00C27C52"/>
    <w:rsid w:val="00C31CCA"/>
    <w:rsid w:val="00C421AA"/>
    <w:rsid w:val="00C507A8"/>
    <w:rsid w:val="00C61C5A"/>
    <w:rsid w:val="00C62D9C"/>
    <w:rsid w:val="00C84FDD"/>
    <w:rsid w:val="00C9617D"/>
    <w:rsid w:val="00CA2BF5"/>
    <w:rsid w:val="00CD2C4D"/>
    <w:rsid w:val="00CD52C9"/>
    <w:rsid w:val="00CD5D74"/>
    <w:rsid w:val="00CD7DAC"/>
    <w:rsid w:val="00CE6758"/>
    <w:rsid w:val="00CF02E3"/>
    <w:rsid w:val="00CF3053"/>
    <w:rsid w:val="00D00AEF"/>
    <w:rsid w:val="00D01915"/>
    <w:rsid w:val="00D1006C"/>
    <w:rsid w:val="00D10BED"/>
    <w:rsid w:val="00D10D99"/>
    <w:rsid w:val="00D30829"/>
    <w:rsid w:val="00D363EC"/>
    <w:rsid w:val="00D3783D"/>
    <w:rsid w:val="00D429E5"/>
    <w:rsid w:val="00D46BFB"/>
    <w:rsid w:val="00D539E2"/>
    <w:rsid w:val="00D718ED"/>
    <w:rsid w:val="00D72A4D"/>
    <w:rsid w:val="00D731A5"/>
    <w:rsid w:val="00D73B5B"/>
    <w:rsid w:val="00D82DAC"/>
    <w:rsid w:val="00D84D1C"/>
    <w:rsid w:val="00DB5E38"/>
    <w:rsid w:val="00DC183E"/>
    <w:rsid w:val="00DC1A86"/>
    <w:rsid w:val="00DC7387"/>
    <w:rsid w:val="00DE3FA8"/>
    <w:rsid w:val="00E1123A"/>
    <w:rsid w:val="00E2730C"/>
    <w:rsid w:val="00E41CC2"/>
    <w:rsid w:val="00E421D8"/>
    <w:rsid w:val="00E44F1A"/>
    <w:rsid w:val="00E650B6"/>
    <w:rsid w:val="00E66E95"/>
    <w:rsid w:val="00E70B09"/>
    <w:rsid w:val="00E82BDA"/>
    <w:rsid w:val="00E93BE5"/>
    <w:rsid w:val="00E96095"/>
    <w:rsid w:val="00EA6086"/>
    <w:rsid w:val="00EA630B"/>
    <w:rsid w:val="00EB4EDD"/>
    <w:rsid w:val="00EB59EB"/>
    <w:rsid w:val="00EC33BB"/>
    <w:rsid w:val="00ED0D72"/>
    <w:rsid w:val="00EE015C"/>
    <w:rsid w:val="00EE297C"/>
    <w:rsid w:val="00EE491E"/>
    <w:rsid w:val="00EF7D40"/>
    <w:rsid w:val="00F0653E"/>
    <w:rsid w:val="00F26E26"/>
    <w:rsid w:val="00F51939"/>
    <w:rsid w:val="00F54298"/>
    <w:rsid w:val="00F63F6A"/>
    <w:rsid w:val="00F7200E"/>
    <w:rsid w:val="00F73F2B"/>
    <w:rsid w:val="00F747EF"/>
    <w:rsid w:val="00F85314"/>
    <w:rsid w:val="00F90AFF"/>
    <w:rsid w:val="00FA23CF"/>
    <w:rsid w:val="00FB2EB3"/>
    <w:rsid w:val="00FC0BBF"/>
    <w:rsid w:val="00FC3EE7"/>
    <w:rsid w:val="00FD5392"/>
    <w:rsid w:val="00FE7E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078E1F"/>
  <w15:docId w15:val="{DB233FFC-A2CB-4680-819C-E70E69D1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7909"/>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87909"/>
    <w:rPr>
      <w:rFonts w:ascii="Times New Roman" w:eastAsia="Times New Roman" w:hAnsi="Times New Roman" w:cs="Times New Roman"/>
      <w:b/>
      <w:bCs/>
      <w:spacing w:val="-8"/>
      <w:shd w:val="clear" w:color="auto" w:fill="FFFFFF"/>
    </w:rPr>
  </w:style>
  <w:style w:type="character" w:customStyle="1" w:styleId="8">
    <w:name w:val="Основной текст (8)_"/>
    <w:basedOn w:val="a0"/>
    <w:link w:val="80"/>
    <w:rsid w:val="00A87909"/>
    <w:rPr>
      <w:rFonts w:ascii="Times New Roman" w:eastAsia="Times New Roman" w:hAnsi="Times New Roman" w:cs="Times New Roman"/>
      <w:b/>
      <w:bCs/>
      <w:spacing w:val="-5"/>
      <w:sz w:val="26"/>
      <w:szCs w:val="26"/>
      <w:shd w:val="clear" w:color="auto" w:fill="FFFFFF"/>
    </w:rPr>
  </w:style>
  <w:style w:type="paragraph" w:customStyle="1" w:styleId="50">
    <w:name w:val="Основной текст (5)"/>
    <w:basedOn w:val="a"/>
    <w:link w:val="5"/>
    <w:rsid w:val="00A87909"/>
    <w:pPr>
      <w:shd w:val="clear" w:color="auto" w:fill="FFFFFF"/>
      <w:spacing w:before="180" w:after="180" w:line="326" w:lineRule="exact"/>
    </w:pPr>
    <w:rPr>
      <w:rFonts w:ascii="Times New Roman" w:eastAsia="Times New Roman" w:hAnsi="Times New Roman" w:cs="Times New Roman"/>
      <w:b/>
      <w:bCs/>
      <w:color w:val="auto"/>
      <w:spacing w:val="-8"/>
      <w:sz w:val="22"/>
      <w:szCs w:val="22"/>
      <w:lang w:eastAsia="en-US" w:bidi="ar-SA"/>
    </w:rPr>
  </w:style>
  <w:style w:type="paragraph" w:customStyle="1" w:styleId="80">
    <w:name w:val="Основной текст (8)"/>
    <w:basedOn w:val="a"/>
    <w:link w:val="8"/>
    <w:rsid w:val="00A87909"/>
    <w:pPr>
      <w:shd w:val="clear" w:color="auto" w:fill="FFFFFF"/>
      <w:spacing w:line="326" w:lineRule="exact"/>
    </w:pPr>
    <w:rPr>
      <w:rFonts w:ascii="Times New Roman" w:eastAsia="Times New Roman" w:hAnsi="Times New Roman" w:cs="Times New Roman"/>
      <w:b/>
      <w:bCs/>
      <w:color w:val="auto"/>
      <w:spacing w:val="-5"/>
      <w:sz w:val="26"/>
      <w:szCs w:val="26"/>
      <w:lang w:eastAsia="en-US" w:bidi="ar-SA"/>
    </w:rPr>
  </w:style>
  <w:style w:type="paragraph" w:styleId="a3">
    <w:name w:val="header"/>
    <w:basedOn w:val="a"/>
    <w:link w:val="a4"/>
    <w:uiPriority w:val="99"/>
    <w:unhideWhenUsed/>
    <w:rsid w:val="00A87909"/>
    <w:pPr>
      <w:tabs>
        <w:tab w:val="center" w:pos="4677"/>
        <w:tab w:val="right" w:pos="9355"/>
      </w:tabs>
    </w:pPr>
  </w:style>
  <w:style w:type="character" w:customStyle="1" w:styleId="a4">
    <w:name w:val="Верхній колонтитул Знак"/>
    <w:basedOn w:val="a0"/>
    <w:link w:val="a3"/>
    <w:uiPriority w:val="99"/>
    <w:rsid w:val="00A87909"/>
    <w:rPr>
      <w:rFonts w:ascii="Courier New" w:eastAsia="Courier New" w:hAnsi="Courier New" w:cs="Courier New"/>
      <w:color w:val="000000"/>
      <w:sz w:val="24"/>
      <w:szCs w:val="24"/>
      <w:lang w:eastAsia="uk-UA" w:bidi="uk-UA"/>
    </w:rPr>
  </w:style>
  <w:style w:type="paragraph" w:styleId="a5">
    <w:name w:val="Normal (Web)"/>
    <w:basedOn w:val="a"/>
    <w:uiPriority w:val="99"/>
    <w:rsid w:val="00A87909"/>
    <w:pPr>
      <w:widowControl/>
    </w:pPr>
    <w:rPr>
      <w:rFonts w:ascii="Times New Roman" w:eastAsia="Times New Roman" w:hAnsi="Times New Roman" w:cs="Times New Roman"/>
      <w:color w:val="auto"/>
      <w:lang w:val="ru-RU" w:eastAsia="ru-RU" w:bidi="ar-SA"/>
    </w:rPr>
  </w:style>
  <w:style w:type="paragraph" w:styleId="a6">
    <w:name w:val="List Paragraph"/>
    <w:basedOn w:val="a"/>
    <w:uiPriority w:val="34"/>
    <w:qFormat/>
    <w:rsid w:val="00A87909"/>
    <w:pPr>
      <w:ind w:left="720"/>
      <w:contextualSpacing/>
    </w:pPr>
  </w:style>
  <w:style w:type="paragraph" w:styleId="a7">
    <w:name w:val="Body Text"/>
    <w:basedOn w:val="a"/>
    <w:link w:val="a8"/>
    <w:uiPriority w:val="99"/>
    <w:unhideWhenUsed/>
    <w:rsid w:val="00A87909"/>
    <w:pPr>
      <w:widowControl/>
      <w:spacing w:after="120"/>
    </w:pPr>
    <w:rPr>
      <w:rFonts w:ascii="Times New Roman" w:eastAsia="Times New Roman" w:hAnsi="Times New Roman" w:cs="Times New Roman"/>
      <w:color w:val="auto"/>
      <w:lang w:val="ru-RU" w:eastAsia="ru-RU" w:bidi="ar-SA"/>
    </w:rPr>
  </w:style>
  <w:style w:type="character" w:customStyle="1" w:styleId="a8">
    <w:name w:val="Основний текст Знак"/>
    <w:basedOn w:val="a0"/>
    <w:link w:val="a7"/>
    <w:uiPriority w:val="99"/>
    <w:rsid w:val="00A87909"/>
    <w:rPr>
      <w:rFonts w:ascii="Times New Roman" w:eastAsia="Times New Roman" w:hAnsi="Times New Roman" w:cs="Times New Roman"/>
      <w:sz w:val="24"/>
      <w:szCs w:val="24"/>
      <w:lang w:val="ru-RU" w:eastAsia="ru-RU"/>
    </w:rPr>
  </w:style>
  <w:style w:type="paragraph" w:customStyle="1" w:styleId="rvps2">
    <w:name w:val="rvps2"/>
    <w:basedOn w:val="a"/>
    <w:rsid w:val="00A65E3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7">
    <w:name w:val="rvps17"/>
    <w:basedOn w:val="a"/>
    <w:rsid w:val="008735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23">
    <w:name w:val="rvts23"/>
    <w:basedOn w:val="a0"/>
    <w:rsid w:val="0087359A"/>
  </w:style>
  <w:style w:type="character" w:customStyle="1" w:styleId="rvts64">
    <w:name w:val="rvts64"/>
    <w:basedOn w:val="a0"/>
    <w:rsid w:val="0087359A"/>
  </w:style>
  <w:style w:type="paragraph" w:customStyle="1" w:styleId="rvps7">
    <w:name w:val="rvps7"/>
    <w:basedOn w:val="a"/>
    <w:rsid w:val="008735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87359A"/>
  </w:style>
  <w:style w:type="paragraph" w:customStyle="1" w:styleId="rvps14">
    <w:name w:val="rvps14"/>
    <w:basedOn w:val="a"/>
    <w:rsid w:val="00581D5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ard-blue-color">
    <w:name w:val="hard-blue-color"/>
    <w:basedOn w:val="a0"/>
    <w:rsid w:val="008F5A3A"/>
  </w:style>
  <w:style w:type="paragraph" w:styleId="HTML">
    <w:name w:val="HTML Preformatted"/>
    <w:basedOn w:val="a"/>
    <w:link w:val="HTML0"/>
    <w:uiPriority w:val="99"/>
    <w:rsid w:val="00EE4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2"/>
      <w:szCs w:val="22"/>
      <w:lang w:val="ru-RU" w:eastAsia="ru-RU" w:bidi="ar-SA"/>
    </w:rPr>
  </w:style>
  <w:style w:type="character" w:customStyle="1" w:styleId="HTML0">
    <w:name w:val="Стандартний HTML Знак"/>
    <w:basedOn w:val="a0"/>
    <w:link w:val="HTML"/>
    <w:uiPriority w:val="99"/>
    <w:rsid w:val="00EE491E"/>
    <w:rPr>
      <w:rFonts w:ascii="Courier New" w:eastAsia="Times New Roman" w:hAnsi="Courier New" w:cs="Courier New"/>
      <w:color w:val="000000"/>
      <w:lang w:val="ru-RU" w:eastAsia="ru-RU"/>
    </w:rPr>
  </w:style>
  <w:style w:type="character" w:customStyle="1" w:styleId="rvts0">
    <w:name w:val="rvts0"/>
    <w:basedOn w:val="a0"/>
    <w:rsid w:val="00EE491E"/>
  </w:style>
  <w:style w:type="character" w:styleId="a9">
    <w:name w:val="Hyperlink"/>
    <w:basedOn w:val="a0"/>
    <w:uiPriority w:val="99"/>
    <w:unhideWhenUsed/>
    <w:rsid w:val="009E01AB"/>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90C42"/>
    <w:pPr>
      <w:widowControl/>
    </w:pPr>
    <w:rPr>
      <w:rFonts w:ascii="Times New Roman" w:eastAsia="Times New Roman" w:hAnsi="Times New Roman" w:cs="Times New Roman"/>
      <w:color w:val="auto"/>
      <w:sz w:val="20"/>
      <w:szCs w:val="20"/>
      <w:lang w:eastAsia="en-US" w:bidi="ar-SA"/>
    </w:rPr>
  </w:style>
  <w:style w:type="paragraph" w:styleId="aa">
    <w:name w:val="Balloon Text"/>
    <w:basedOn w:val="a"/>
    <w:link w:val="ab"/>
    <w:uiPriority w:val="99"/>
    <w:semiHidden/>
    <w:unhideWhenUsed/>
    <w:rsid w:val="004204E8"/>
    <w:rPr>
      <w:rFonts w:ascii="Tahoma" w:hAnsi="Tahoma" w:cs="Tahoma"/>
      <w:sz w:val="16"/>
      <w:szCs w:val="16"/>
    </w:rPr>
  </w:style>
  <w:style w:type="character" w:customStyle="1" w:styleId="ab">
    <w:name w:val="Текст у виносці Знак"/>
    <w:basedOn w:val="a0"/>
    <w:link w:val="aa"/>
    <w:uiPriority w:val="99"/>
    <w:semiHidden/>
    <w:rsid w:val="004204E8"/>
    <w:rPr>
      <w:rFonts w:ascii="Tahoma" w:eastAsia="Courier New" w:hAnsi="Tahoma" w:cs="Tahoma"/>
      <w:color w:val="000000"/>
      <w:sz w:val="16"/>
      <w:szCs w:val="16"/>
      <w:lang w:eastAsia="uk-UA" w:bidi="uk-UA"/>
    </w:rPr>
  </w:style>
  <w:style w:type="character" w:customStyle="1" w:styleId="ac">
    <w:name w:val="Основной текст_"/>
    <w:basedOn w:val="a0"/>
    <w:link w:val="1"/>
    <w:rsid w:val="0016343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16343C"/>
    <w:pPr>
      <w:shd w:val="clear" w:color="auto" w:fill="FFFFFF"/>
      <w:spacing w:before="240" w:after="240" w:line="322" w:lineRule="exact"/>
      <w:jc w:val="both"/>
    </w:pPr>
    <w:rPr>
      <w:rFonts w:ascii="Times New Roman" w:eastAsia="Times New Roman" w:hAnsi="Times New Roman" w:cs="Times New Roman"/>
      <w:color w:val="auto"/>
      <w:sz w:val="26"/>
      <w:szCs w:val="26"/>
      <w:lang w:eastAsia="en-US" w:bidi="ar-SA"/>
    </w:rPr>
  </w:style>
  <w:style w:type="paragraph" w:styleId="ad">
    <w:name w:val="footer"/>
    <w:basedOn w:val="a"/>
    <w:link w:val="ae"/>
    <w:uiPriority w:val="99"/>
    <w:unhideWhenUsed/>
    <w:rsid w:val="006668E2"/>
    <w:pPr>
      <w:tabs>
        <w:tab w:val="center" w:pos="4819"/>
        <w:tab w:val="right" w:pos="9639"/>
      </w:tabs>
    </w:pPr>
  </w:style>
  <w:style w:type="character" w:customStyle="1" w:styleId="ae">
    <w:name w:val="Нижній колонтитул Знак"/>
    <w:basedOn w:val="a0"/>
    <w:link w:val="ad"/>
    <w:uiPriority w:val="99"/>
    <w:rsid w:val="006668E2"/>
    <w:rPr>
      <w:rFonts w:ascii="Courier New" w:eastAsia="Courier New" w:hAnsi="Courier New" w:cs="Courier New"/>
      <w:color w:val="000000"/>
      <w:sz w:val="24"/>
      <w:szCs w:val="24"/>
      <w:lang w:eastAsia="uk-UA" w:bidi="uk-UA"/>
    </w:rPr>
  </w:style>
  <w:style w:type="paragraph" w:styleId="af">
    <w:name w:val="No Spacing"/>
    <w:uiPriority w:val="1"/>
    <w:qFormat/>
    <w:rsid w:val="005205AB"/>
    <w:pPr>
      <w:widowControl w:val="0"/>
      <w:spacing w:after="0" w:line="240" w:lineRule="auto"/>
    </w:pPr>
    <w:rPr>
      <w:rFonts w:ascii="Courier New" w:eastAsia="Courier New" w:hAnsi="Courier New" w:cs="Courier New"/>
      <w:color w:val="000000"/>
      <w:sz w:val="24"/>
      <w:szCs w:val="24"/>
      <w:lang w:eastAsia="uk-UA"/>
    </w:rPr>
  </w:style>
  <w:style w:type="character" w:customStyle="1" w:styleId="17">
    <w:name w:val="Основной текст (17)_"/>
    <w:basedOn w:val="a0"/>
    <w:link w:val="170"/>
    <w:rsid w:val="00961C61"/>
    <w:rPr>
      <w:rFonts w:ascii="Times New Roman" w:eastAsia="Times New Roman" w:hAnsi="Times New Roman" w:cs="Times New Roman"/>
      <w:shd w:val="clear" w:color="auto" w:fill="FFFFFF"/>
    </w:rPr>
  </w:style>
  <w:style w:type="paragraph" w:customStyle="1" w:styleId="170">
    <w:name w:val="Основной текст (17)"/>
    <w:basedOn w:val="a"/>
    <w:link w:val="17"/>
    <w:rsid w:val="00961C61"/>
    <w:pPr>
      <w:shd w:val="clear" w:color="auto" w:fill="FFFFFF"/>
      <w:spacing w:line="302" w:lineRule="exac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89038">
      <w:bodyDiv w:val="1"/>
      <w:marLeft w:val="0"/>
      <w:marRight w:val="0"/>
      <w:marTop w:val="0"/>
      <w:marBottom w:val="0"/>
      <w:divBdr>
        <w:top w:val="none" w:sz="0" w:space="0" w:color="auto"/>
        <w:left w:val="none" w:sz="0" w:space="0" w:color="auto"/>
        <w:bottom w:val="none" w:sz="0" w:space="0" w:color="auto"/>
        <w:right w:val="none" w:sz="0" w:space="0" w:color="auto"/>
      </w:divBdr>
    </w:div>
    <w:div w:id="755129680">
      <w:bodyDiv w:val="1"/>
      <w:marLeft w:val="0"/>
      <w:marRight w:val="0"/>
      <w:marTop w:val="0"/>
      <w:marBottom w:val="0"/>
      <w:divBdr>
        <w:top w:val="none" w:sz="0" w:space="0" w:color="auto"/>
        <w:left w:val="none" w:sz="0" w:space="0" w:color="auto"/>
        <w:bottom w:val="none" w:sz="0" w:space="0" w:color="auto"/>
        <w:right w:val="none" w:sz="0" w:space="0" w:color="auto"/>
      </w:divBdr>
    </w:div>
    <w:div w:id="971059686">
      <w:bodyDiv w:val="1"/>
      <w:marLeft w:val="0"/>
      <w:marRight w:val="0"/>
      <w:marTop w:val="0"/>
      <w:marBottom w:val="0"/>
      <w:divBdr>
        <w:top w:val="none" w:sz="0" w:space="0" w:color="auto"/>
        <w:left w:val="none" w:sz="0" w:space="0" w:color="auto"/>
        <w:bottom w:val="none" w:sz="0" w:space="0" w:color="auto"/>
        <w:right w:val="none" w:sz="0" w:space="0" w:color="auto"/>
      </w:divBdr>
    </w:div>
    <w:div w:id="1481725298">
      <w:bodyDiv w:val="1"/>
      <w:marLeft w:val="0"/>
      <w:marRight w:val="0"/>
      <w:marTop w:val="0"/>
      <w:marBottom w:val="0"/>
      <w:divBdr>
        <w:top w:val="none" w:sz="0" w:space="0" w:color="auto"/>
        <w:left w:val="none" w:sz="0" w:space="0" w:color="auto"/>
        <w:bottom w:val="none" w:sz="0" w:space="0" w:color="auto"/>
        <w:right w:val="none" w:sz="0" w:space="0" w:color="auto"/>
      </w:divBdr>
    </w:div>
    <w:div w:id="1626691587">
      <w:bodyDiv w:val="1"/>
      <w:marLeft w:val="0"/>
      <w:marRight w:val="0"/>
      <w:marTop w:val="0"/>
      <w:marBottom w:val="0"/>
      <w:divBdr>
        <w:top w:val="none" w:sz="0" w:space="0" w:color="auto"/>
        <w:left w:val="none" w:sz="0" w:space="0" w:color="auto"/>
        <w:bottom w:val="none" w:sz="0" w:space="0" w:color="auto"/>
        <w:right w:val="none" w:sz="0" w:space="0" w:color="auto"/>
      </w:divBdr>
    </w:div>
    <w:div w:id="18396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2A01-D90B-45B6-9F22-0AA6E430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6842</Words>
  <Characters>3901</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Аліна Ю. Ляховська</dc:creator>
  <cp:lastModifiedBy>user</cp:lastModifiedBy>
  <cp:revision>8</cp:revision>
  <cp:lastPrinted>2023-04-06T15:15:00Z</cp:lastPrinted>
  <dcterms:created xsi:type="dcterms:W3CDTF">2023-06-13T13:32:00Z</dcterms:created>
  <dcterms:modified xsi:type="dcterms:W3CDTF">2023-07-03T13:31:00Z</dcterms:modified>
</cp:coreProperties>
</file>