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33FD" w14:textId="77777777" w:rsidR="00A47537" w:rsidRPr="00EA084F" w:rsidRDefault="00A47537" w:rsidP="00363E73">
      <w:pPr>
        <w:suppressAutoHyphens/>
        <w:autoSpaceDE w:val="0"/>
        <w:autoSpaceDN w:val="0"/>
        <w:adjustRightInd w:val="0"/>
        <w:spacing w:after="0" w:line="360" w:lineRule="auto"/>
        <w:ind w:left="5670"/>
        <w:rPr>
          <w:rFonts w:ascii="Times New Roman" w:hAnsi="Times New Roman" w:cs="Times New Roman"/>
          <w:caps/>
          <w:sz w:val="32"/>
          <w:szCs w:val="32"/>
        </w:rPr>
      </w:pPr>
      <w:r w:rsidRPr="00EA084F">
        <w:rPr>
          <w:rFonts w:ascii="Times New Roman" w:hAnsi="Times New Roman" w:cs="Times New Roman"/>
          <w:caps/>
          <w:sz w:val="32"/>
          <w:szCs w:val="32"/>
        </w:rPr>
        <w:t>Затверджено</w:t>
      </w:r>
    </w:p>
    <w:p w14:paraId="198633FE" w14:textId="77777777" w:rsidR="00363E73" w:rsidRDefault="00404BD8" w:rsidP="00363E73">
      <w:pPr>
        <w:pStyle w:val="5"/>
        <w:spacing w:before="0" w:after="0" w:line="360" w:lineRule="auto"/>
        <w:ind w:left="5670"/>
        <w:rPr>
          <w:b w:val="0"/>
          <w:i w:val="0"/>
          <w:sz w:val="28"/>
          <w:szCs w:val="28"/>
        </w:rPr>
      </w:pPr>
      <w:r w:rsidRPr="00E94225">
        <w:rPr>
          <w:b w:val="0"/>
          <w:i w:val="0"/>
          <w:sz w:val="28"/>
          <w:szCs w:val="28"/>
        </w:rPr>
        <w:t xml:space="preserve">Наказ  Міністерства </w:t>
      </w:r>
    </w:p>
    <w:p w14:paraId="198633FF" w14:textId="77777777" w:rsidR="00A47537" w:rsidRPr="00E94225" w:rsidRDefault="00404BD8" w:rsidP="00363E73">
      <w:pPr>
        <w:pStyle w:val="5"/>
        <w:spacing w:before="0" w:after="0" w:line="360" w:lineRule="auto"/>
        <w:ind w:left="5670"/>
        <w:rPr>
          <w:b w:val="0"/>
          <w:i w:val="0"/>
          <w:sz w:val="28"/>
          <w:szCs w:val="28"/>
        </w:rPr>
      </w:pPr>
      <w:r w:rsidRPr="00E94225">
        <w:rPr>
          <w:b w:val="0"/>
          <w:i w:val="0"/>
          <w:sz w:val="28"/>
          <w:szCs w:val="28"/>
        </w:rPr>
        <w:t xml:space="preserve">внутрішніх справ України </w:t>
      </w:r>
      <w:r w:rsidR="00A47537" w:rsidRPr="00E94225">
        <w:rPr>
          <w:b w:val="0"/>
          <w:i w:val="0"/>
          <w:sz w:val="28"/>
          <w:szCs w:val="28"/>
        </w:rPr>
        <w:t xml:space="preserve"> </w:t>
      </w:r>
    </w:p>
    <w:p w14:paraId="19863400" w14:textId="210A96CF" w:rsidR="00A47537" w:rsidRPr="00E94225" w:rsidRDefault="00E535C3" w:rsidP="00363E73">
      <w:pPr>
        <w:pStyle w:val="a3"/>
        <w:ind w:left="5670"/>
        <w:rPr>
          <w:rFonts w:ascii="Times New Roman" w:hAnsi="Times New Roman" w:cs="Times New Roman"/>
          <w:sz w:val="28"/>
          <w:szCs w:val="28"/>
        </w:rPr>
      </w:pPr>
      <w:r>
        <w:rPr>
          <w:rFonts w:ascii="Times New Roman" w:hAnsi="Times New Roman" w:cs="Times New Roman"/>
          <w:sz w:val="28"/>
          <w:szCs w:val="28"/>
        </w:rPr>
        <w:t>10.10.</w:t>
      </w:r>
      <w:r w:rsidR="00D97108">
        <w:rPr>
          <w:rFonts w:ascii="Times New Roman" w:hAnsi="Times New Roman" w:cs="Times New Roman"/>
          <w:sz w:val="28"/>
          <w:szCs w:val="28"/>
        </w:rPr>
        <w:t>2023</w:t>
      </w:r>
      <w:r w:rsidR="007601CD" w:rsidRPr="00E94225">
        <w:rPr>
          <w:rFonts w:ascii="Times New Roman" w:hAnsi="Times New Roman" w:cs="Times New Roman"/>
          <w:sz w:val="28"/>
          <w:szCs w:val="28"/>
        </w:rPr>
        <w:t xml:space="preserve"> </w:t>
      </w:r>
      <w:r w:rsidR="0032557C">
        <w:rPr>
          <w:rFonts w:ascii="Times New Roman" w:hAnsi="Times New Roman" w:cs="Times New Roman"/>
          <w:sz w:val="28"/>
          <w:szCs w:val="28"/>
        </w:rPr>
        <w:t xml:space="preserve">року </w:t>
      </w:r>
      <w:r w:rsidR="007601CD" w:rsidRPr="00E94225">
        <w:rPr>
          <w:rFonts w:ascii="Times New Roman" w:hAnsi="Times New Roman" w:cs="Times New Roman"/>
          <w:sz w:val="28"/>
          <w:szCs w:val="28"/>
        </w:rPr>
        <w:t>№</w:t>
      </w:r>
      <w:r>
        <w:rPr>
          <w:rFonts w:ascii="Times New Roman" w:hAnsi="Times New Roman" w:cs="Times New Roman"/>
          <w:sz w:val="28"/>
          <w:szCs w:val="28"/>
        </w:rPr>
        <w:t xml:space="preserve"> 830</w:t>
      </w:r>
    </w:p>
    <w:p w14:paraId="19863401" w14:textId="77777777" w:rsidR="00A47537" w:rsidRPr="00E94225" w:rsidRDefault="00A47537" w:rsidP="00A47537">
      <w:pPr>
        <w:pStyle w:val="a3"/>
        <w:rPr>
          <w:rFonts w:ascii="Times New Roman" w:hAnsi="Times New Roman" w:cs="Times New Roman"/>
          <w:b/>
          <w:sz w:val="28"/>
          <w:szCs w:val="28"/>
        </w:rPr>
      </w:pPr>
    </w:p>
    <w:p w14:paraId="19863402" w14:textId="77777777" w:rsidR="00A47537" w:rsidRPr="00E94225" w:rsidRDefault="00A47537" w:rsidP="00D77BC8">
      <w:pPr>
        <w:pStyle w:val="a3"/>
        <w:jc w:val="center"/>
        <w:rPr>
          <w:rFonts w:ascii="Times New Roman" w:hAnsi="Times New Roman" w:cs="Times New Roman"/>
          <w:b/>
          <w:sz w:val="27"/>
          <w:szCs w:val="27"/>
        </w:rPr>
      </w:pPr>
      <w:r w:rsidRPr="00E94225">
        <w:rPr>
          <w:rFonts w:ascii="Times New Roman" w:hAnsi="Times New Roman" w:cs="Times New Roman"/>
          <w:b/>
          <w:sz w:val="27"/>
          <w:szCs w:val="27"/>
        </w:rPr>
        <w:t xml:space="preserve">ЗМІНИ </w:t>
      </w:r>
    </w:p>
    <w:p w14:paraId="19863403" w14:textId="77777777" w:rsidR="00A21A6B" w:rsidRDefault="00A47537" w:rsidP="00D77BC8">
      <w:pPr>
        <w:pStyle w:val="a3"/>
        <w:jc w:val="center"/>
        <w:rPr>
          <w:rFonts w:ascii="Times New Roman" w:hAnsi="Times New Roman" w:cs="Times New Roman"/>
          <w:b/>
          <w:sz w:val="27"/>
          <w:szCs w:val="27"/>
        </w:rPr>
      </w:pPr>
      <w:r w:rsidRPr="00E94225">
        <w:rPr>
          <w:rFonts w:ascii="Times New Roman" w:hAnsi="Times New Roman" w:cs="Times New Roman"/>
          <w:b/>
          <w:sz w:val="27"/>
          <w:szCs w:val="27"/>
        </w:rPr>
        <w:t xml:space="preserve">до Плану </w:t>
      </w:r>
      <w:r w:rsidR="007E35AB" w:rsidRPr="00E94225">
        <w:rPr>
          <w:rFonts w:ascii="Times New Roman" w:hAnsi="Times New Roman" w:cs="Times New Roman"/>
          <w:b/>
          <w:sz w:val="27"/>
          <w:szCs w:val="27"/>
        </w:rPr>
        <w:t xml:space="preserve">діяльності МВС </w:t>
      </w:r>
      <w:r w:rsidR="005B113D">
        <w:rPr>
          <w:rFonts w:ascii="Times New Roman" w:hAnsi="Times New Roman" w:cs="Times New Roman"/>
          <w:b/>
          <w:sz w:val="27"/>
          <w:szCs w:val="27"/>
        </w:rPr>
        <w:t>і</w:t>
      </w:r>
      <w:r w:rsidR="007E35AB" w:rsidRPr="00E94225">
        <w:rPr>
          <w:rFonts w:ascii="Times New Roman" w:hAnsi="Times New Roman" w:cs="Times New Roman"/>
          <w:b/>
          <w:sz w:val="27"/>
          <w:szCs w:val="27"/>
        </w:rPr>
        <w:t>з підготовки проє</w:t>
      </w:r>
      <w:r w:rsidRPr="00E94225">
        <w:rPr>
          <w:rFonts w:ascii="Times New Roman" w:hAnsi="Times New Roman" w:cs="Times New Roman"/>
          <w:b/>
          <w:sz w:val="27"/>
          <w:szCs w:val="27"/>
        </w:rPr>
        <w:t>ктів регулято</w:t>
      </w:r>
      <w:r w:rsidR="007E35AB" w:rsidRPr="00E94225">
        <w:rPr>
          <w:rFonts w:ascii="Times New Roman" w:hAnsi="Times New Roman" w:cs="Times New Roman"/>
          <w:b/>
          <w:sz w:val="27"/>
          <w:szCs w:val="27"/>
        </w:rPr>
        <w:t>р</w:t>
      </w:r>
      <w:r w:rsidR="00A21A6B">
        <w:rPr>
          <w:rFonts w:ascii="Times New Roman" w:hAnsi="Times New Roman" w:cs="Times New Roman"/>
          <w:b/>
          <w:sz w:val="27"/>
          <w:szCs w:val="27"/>
        </w:rPr>
        <w:t xml:space="preserve">них актів </w:t>
      </w:r>
    </w:p>
    <w:p w14:paraId="19863404" w14:textId="77777777" w:rsidR="00A47537" w:rsidRPr="00E94225" w:rsidRDefault="005B113D" w:rsidP="00D77BC8">
      <w:pPr>
        <w:pStyle w:val="a3"/>
        <w:jc w:val="center"/>
        <w:rPr>
          <w:rFonts w:ascii="Times New Roman" w:hAnsi="Times New Roman" w:cs="Times New Roman"/>
          <w:b/>
          <w:sz w:val="27"/>
          <w:szCs w:val="27"/>
        </w:rPr>
      </w:pPr>
      <w:r>
        <w:rPr>
          <w:rFonts w:ascii="Times New Roman" w:hAnsi="Times New Roman" w:cs="Times New Roman"/>
          <w:b/>
          <w:sz w:val="27"/>
          <w:szCs w:val="27"/>
        </w:rPr>
        <w:t>на 2023</w:t>
      </w:r>
      <w:r w:rsidR="00D77BC8">
        <w:rPr>
          <w:rFonts w:ascii="Times New Roman" w:hAnsi="Times New Roman" w:cs="Times New Roman"/>
          <w:b/>
          <w:sz w:val="27"/>
          <w:szCs w:val="27"/>
        </w:rPr>
        <w:t xml:space="preserve"> </w:t>
      </w:r>
      <w:r w:rsidR="00A47537" w:rsidRPr="00E94225">
        <w:rPr>
          <w:rFonts w:ascii="Times New Roman" w:hAnsi="Times New Roman" w:cs="Times New Roman"/>
          <w:b/>
          <w:sz w:val="27"/>
          <w:szCs w:val="27"/>
        </w:rPr>
        <w:t>рік,</w:t>
      </w:r>
      <w:r w:rsidR="00A47537" w:rsidRPr="00E94225">
        <w:rPr>
          <w:rFonts w:ascii="Times New Roman" w:hAnsi="Times New Roman" w:cs="Times New Roman"/>
          <w:sz w:val="27"/>
          <w:szCs w:val="27"/>
        </w:rPr>
        <w:t xml:space="preserve"> </w:t>
      </w:r>
      <w:r w:rsidR="00A47537" w:rsidRPr="00E94225">
        <w:rPr>
          <w:rFonts w:ascii="Times New Roman" w:hAnsi="Times New Roman" w:cs="Times New Roman"/>
          <w:b/>
          <w:sz w:val="27"/>
          <w:szCs w:val="27"/>
        </w:rPr>
        <w:t>затвердженого наказом Міністерства внутрішні</w:t>
      </w:r>
      <w:r w:rsidR="007E35AB" w:rsidRPr="00E94225">
        <w:rPr>
          <w:rFonts w:ascii="Times New Roman" w:hAnsi="Times New Roman" w:cs="Times New Roman"/>
          <w:b/>
          <w:sz w:val="27"/>
          <w:szCs w:val="27"/>
        </w:rPr>
        <w:t xml:space="preserve">х справ </w:t>
      </w:r>
      <w:r w:rsidR="00FF6520" w:rsidRPr="00E94225">
        <w:rPr>
          <w:rFonts w:ascii="Times New Roman" w:hAnsi="Times New Roman" w:cs="Times New Roman"/>
          <w:b/>
          <w:sz w:val="27"/>
          <w:szCs w:val="27"/>
        </w:rPr>
        <w:t>України</w:t>
      </w:r>
      <w:r>
        <w:rPr>
          <w:rFonts w:ascii="Times New Roman" w:hAnsi="Times New Roman" w:cs="Times New Roman"/>
          <w:b/>
          <w:sz w:val="27"/>
          <w:szCs w:val="27"/>
        </w:rPr>
        <w:t xml:space="preserve">                  від 14 грудня 2022</w:t>
      </w:r>
      <w:r w:rsidR="00A47537" w:rsidRPr="00E94225">
        <w:rPr>
          <w:rFonts w:ascii="Times New Roman" w:hAnsi="Times New Roman" w:cs="Times New Roman"/>
          <w:b/>
          <w:sz w:val="27"/>
          <w:szCs w:val="27"/>
        </w:rPr>
        <w:t xml:space="preserve"> року № </w:t>
      </w:r>
      <w:r>
        <w:rPr>
          <w:rFonts w:ascii="Times New Roman" w:hAnsi="Times New Roman" w:cs="Times New Roman"/>
          <w:b/>
          <w:sz w:val="27"/>
          <w:szCs w:val="27"/>
        </w:rPr>
        <w:t>819</w:t>
      </w:r>
      <w:r w:rsidR="00A47537" w:rsidRPr="00E94225">
        <w:rPr>
          <w:rFonts w:ascii="Times New Roman" w:hAnsi="Times New Roman" w:cs="Times New Roman"/>
          <w:sz w:val="27"/>
          <w:szCs w:val="27"/>
        </w:rPr>
        <w:t xml:space="preserve"> </w:t>
      </w:r>
      <w:r w:rsidR="00A47537" w:rsidRPr="00E94225">
        <w:rPr>
          <w:rFonts w:ascii="Times New Roman" w:hAnsi="Times New Roman" w:cs="Times New Roman"/>
          <w:b/>
          <w:sz w:val="27"/>
          <w:szCs w:val="27"/>
        </w:rPr>
        <w:t xml:space="preserve"> </w:t>
      </w:r>
    </w:p>
    <w:p w14:paraId="19863405" w14:textId="77777777" w:rsidR="00A47537" w:rsidRPr="00E94225" w:rsidRDefault="00A47537" w:rsidP="00D77BC8">
      <w:pPr>
        <w:pStyle w:val="2"/>
        <w:tabs>
          <w:tab w:val="left" w:pos="900"/>
        </w:tabs>
        <w:ind w:right="-1"/>
        <w:rPr>
          <w:rFonts w:ascii="Times New Roman" w:hAnsi="Times New Roman"/>
          <w:sz w:val="27"/>
          <w:szCs w:val="27"/>
        </w:rPr>
      </w:pPr>
      <w:r w:rsidRPr="00E94225">
        <w:rPr>
          <w:rFonts w:ascii="Times New Roman" w:hAnsi="Times New Roman"/>
          <w:sz w:val="27"/>
          <w:szCs w:val="27"/>
        </w:rPr>
        <w:t xml:space="preserve"> </w:t>
      </w:r>
    </w:p>
    <w:p w14:paraId="19863406" w14:textId="417FBB12" w:rsidR="00A47537" w:rsidRPr="00E94225" w:rsidRDefault="00201282" w:rsidP="00D77BC8">
      <w:pPr>
        <w:pStyle w:val="a3"/>
        <w:tabs>
          <w:tab w:val="left" w:pos="360"/>
        </w:tabs>
        <w:jc w:val="both"/>
        <w:rPr>
          <w:rFonts w:ascii="Times New Roman" w:hAnsi="Times New Roman" w:cs="Times New Roman"/>
          <w:color w:val="000000"/>
          <w:sz w:val="27"/>
          <w:szCs w:val="27"/>
        </w:rPr>
      </w:pPr>
      <w:r w:rsidRPr="00E94225">
        <w:rPr>
          <w:rFonts w:ascii="Times New Roman" w:hAnsi="Times New Roman" w:cs="Times New Roman"/>
          <w:color w:val="000000"/>
          <w:sz w:val="27"/>
          <w:szCs w:val="27"/>
        </w:rPr>
        <w:tab/>
      </w:r>
      <w:r w:rsidR="00335F50" w:rsidRPr="00E94225">
        <w:rPr>
          <w:rFonts w:ascii="Times New Roman" w:hAnsi="Times New Roman" w:cs="Times New Roman"/>
          <w:color w:val="000000"/>
          <w:sz w:val="27"/>
          <w:szCs w:val="27"/>
        </w:rPr>
        <w:t xml:space="preserve">Доповнити План </w:t>
      </w:r>
      <w:r w:rsidR="00FA3AFF" w:rsidRPr="00E94225">
        <w:rPr>
          <w:rFonts w:ascii="Times New Roman" w:hAnsi="Times New Roman" w:cs="Times New Roman"/>
          <w:color w:val="000000"/>
          <w:sz w:val="27"/>
          <w:szCs w:val="27"/>
        </w:rPr>
        <w:t>новим</w:t>
      </w:r>
      <w:r w:rsidR="003E002A">
        <w:rPr>
          <w:rFonts w:ascii="Times New Roman" w:hAnsi="Times New Roman" w:cs="Times New Roman"/>
          <w:color w:val="000000"/>
          <w:sz w:val="27"/>
          <w:szCs w:val="27"/>
        </w:rPr>
        <w:t>и</w:t>
      </w:r>
      <w:r w:rsidR="005F0963">
        <w:rPr>
          <w:rFonts w:ascii="Times New Roman" w:hAnsi="Times New Roman" w:cs="Times New Roman"/>
          <w:color w:val="000000"/>
          <w:sz w:val="27"/>
          <w:szCs w:val="27"/>
        </w:rPr>
        <w:t xml:space="preserve"> пункт</w:t>
      </w:r>
      <w:r w:rsidR="003E002A">
        <w:rPr>
          <w:rFonts w:ascii="Times New Roman" w:hAnsi="Times New Roman" w:cs="Times New Roman"/>
          <w:color w:val="000000"/>
          <w:sz w:val="27"/>
          <w:szCs w:val="27"/>
        </w:rPr>
        <w:t>ами</w:t>
      </w:r>
      <w:r w:rsidR="00FA3AFF" w:rsidRPr="00E94225">
        <w:rPr>
          <w:rFonts w:ascii="Times New Roman" w:hAnsi="Times New Roman" w:cs="Times New Roman"/>
          <w:color w:val="000000"/>
          <w:sz w:val="27"/>
          <w:szCs w:val="27"/>
        </w:rPr>
        <w:t xml:space="preserve"> </w:t>
      </w:r>
      <w:r w:rsidR="00A472A6">
        <w:rPr>
          <w:rFonts w:ascii="Times New Roman" w:hAnsi="Times New Roman" w:cs="Times New Roman"/>
          <w:color w:val="000000"/>
          <w:sz w:val="27"/>
          <w:szCs w:val="27"/>
        </w:rPr>
        <w:t>4</w:t>
      </w:r>
      <w:r w:rsidR="00466939">
        <w:rPr>
          <w:rFonts w:ascii="Times New Roman" w:hAnsi="Times New Roman" w:cs="Times New Roman"/>
          <w:color w:val="000000"/>
          <w:sz w:val="27"/>
          <w:szCs w:val="27"/>
        </w:rPr>
        <w:t>3</w:t>
      </w:r>
      <w:r w:rsidR="00AB7D15">
        <w:rPr>
          <w:rFonts w:ascii="Times New Roman" w:hAnsi="Times New Roman" w:cs="Times New Roman"/>
          <w:color w:val="000000"/>
          <w:sz w:val="27"/>
          <w:szCs w:val="27"/>
        </w:rPr>
        <w:t xml:space="preserve"> – </w:t>
      </w:r>
      <w:r w:rsidR="00A472A6">
        <w:rPr>
          <w:rFonts w:ascii="Times New Roman" w:hAnsi="Times New Roman" w:cs="Times New Roman"/>
          <w:color w:val="000000"/>
          <w:sz w:val="27"/>
          <w:szCs w:val="27"/>
        </w:rPr>
        <w:t>4</w:t>
      </w:r>
      <w:r w:rsidR="00466939">
        <w:rPr>
          <w:rFonts w:ascii="Times New Roman" w:hAnsi="Times New Roman" w:cs="Times New Roman"/>
          <w:color w:val="000000"/>
          <w:sz w:val="27"/>
          <w:szCs w:val="27"/>
        </w:rPr>
        <w:t>4</w:t>
      </w:r>
      <w:r w:rsidR="00FA3AFF" w:rsidRPr="00E94225">
        <w:rPr>
          <w:rFonts w:ascii="Times New Roman" w:hAnsi="Times New Roman" w:cs="Times New Roman"/>
          <w:color w:val="000000"/>
          <w:sz w:val="27"/>
          <w:szCs w:val="27"/>
        </w:rPr>
        <w:t xml:space="preserve"> такого змісту</w:t>
      </w:r>
      <w:r w:rsidR="00A47537" w:rsidRPr="00E94225">
        <w:rPr>
          <w:rFonts w:ascii="Times New Roman" w:hAnsi="Times New Roman" w:cs="Times New Roman"/>
          <w:color w:val="000000"/>
          <w:sz w:val="27"/>
          <w:szCs w:val="27"/>
        </w:rPr>
        <w:t>:</w:t>
      </w:r>
    </w:p>
    <w:p w14:paraId="19863407" w14:textId="77777777" w:rsidR="00A47537" w:rsidRPr="00CF317E" w:rsidRDefault="00727B43" w:rsidP="00D77BC8">
      <w:pPr>
        <w:widowControl w:val="0"/>
        <w:shd w:val="clear" w:color="auto" w:fill="FFFFFF"/>
        <w:tabs>
          <w:tab w:val="left" w:pos="993"/>
        </w:tabs>
        <w:autoSpaceDE w:val="0"/>
        <w:autoSpaceDN w:val="0"/>
        <w:adjustRightInd w:val="0"/>
        <w:spacing w:line="240" w:lineRule="auto"/>
        <w:jc w:val="both"/>
        <w:rPr>
          <w:rFonts w:ascii="Times New Roman" w:hAnsi="Times New Roman" w:cs="Times New Roman"/>
          <w:sz w:val="28"/>
          <w:szCs w:val="28"/>
        </w:rPr>
      </w:pPr>
      <w:r w:rsidRPr="00CF317E">
        <w:rPr>
          <w:rFonts w:ascii="Times New Roman" w:hAnsi="Times New Roman" w:cs="Times New Roman"/>
          <w:sz w:val="28"/>
          <w:szCs w:val="28"/>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693"/>
        <w:gridCol w:w="2835"/>
        <w:gridCol w:w="1843"/>
        <w:gridCol w:w="1984"/>
      </w:tblGrid>
      <w:tr w:rsidR="00A47537" w:rsidRPr="00E94225" w14:paraId="19863413" w14:textId="77777777" w:rsidTr="002373BE">
        <w:trPr>
          <w:trHeight w:val="2308"/>
        </w:trPr>
        <w:tc>
          <w:tcPr>
            <w:tcW w:w="534" w:type="dxa"/>
            <w:tcBorders>
              <w:top w:val="single" w:sz="4" w:space="0" w:color="000000"/>
              <w:left w:val="single" w:sz="4" w:space="0" w:color="000000"/>
              <w:bottom w:val="single" w:sz="4" w:space="0" w:color="000000"/>
              <w:right w:val="single" w:sz="4" w:space="0" w:color="000000"/>
            </w:tcBorders>
          </w:tcPr>
          <w:p w14:paraId="19863408" w14:textId="77777777" w:rsidR="00A47537" w:rsidRPr="00E94225" w:rsidRDefault="00A47537" w:rsidP="00D77BC8">
            <w:pPr>
              <w:spacing w:before="100" w:beforeAutospacing="1" w:after="100" w:afterAutospacing="1" w:line="240" w:lineRule="auto"/>
              <w:jc w:val="center"/>
              <w:rPr>
                <w:rFonts w:ascii="Times New Roman" w:eastAsia="Calibri" w:hAnsi="Times New Roman" w:cs="Times New Roman"/>
                <w:b/>
                <w:color w:val="000000"/>
                <w:sz w:val="24"/>
                <w:szCs w:val="24"/>
              </w:rPr>
            </w:pPr>
            <w:r w:rsidRPr="00E94225">
              <w:rPr>
                <w:rFonts w:ascii="Times New Roman" w:hAnsi="Times New Roman" w:cs="Times New Roman"/>
                <w:b/>
                <w:color w:val="000000"/>
                <w:sz w:val="24"/>
                <w:szCs w:val="24"/>
              </w:rPr>
              <w:t>№ з/п</w:t>
            </w:r>
          </w:p>
          <w:p w14:paraId="19863409" w14:textId="77777777" w:rsidR="00A47537" w:rsidRPr="00E94225" w:rsidRDefault="00A47537" w:rsidP="00D77BC8">
            <w:pPr>
              <w:widowControl w:val="0"/>
              <w:tabs>
                <w:tab w:val="left" w:pos="993"/>
              </w:tabs>
              <w:autoSpaceDE w:val="0"/>
              <w:autoSpaceDN w:val="0"/>
              <w:adjustRightInd w:val="0"/>
              <w:spacing w:line="240" w:lineRule="auto"/>
              <w:rPr>
                <w:rFonts w:ascii="Times New Roman" w:eastAsia="Calibri"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1986340A" w14:textId="77777777" w:rsidR="00A47537" w:rsidRPr="00E94225" w:rsidRDefault="009A7E8E" w:rsidP="00D77BC8">
            <w:pPr>
              <w:spacing w:before="100" w:beforeAutospacing="1" w:after="100" w:afterAutospacing="1" w:line="240" w:lineRule="auto"/>
              <w:jc w:val="center"/>
              <w:rPr>
                <w:rFonts w:ascii="Times New Roman" w:eastAsia="Calibri" w:hAnsi="Times New Roman" w:cs="Times New Roman"/>
                <w:b/>
                <w:color w:val="000000"/>
                <w:sz w:val="24"/>
                <w:szCs w:val="24"/>
              </w:rPr>
            </w:pPr>
            <w:r w:rsidRPr="00E94225">
              <w:rPr>
                <w:rFonts w:ascii="Times New Roman" w:hAnsi="Times New Roman" w:cs="Times New Roman"/>
                <w:b/>
                <w:color w:val="000000"/>
                <w:sz w:val="24"/>
                <w:szCs w:val="24"/>
              </w:rPr>
              <w:t>Вид і назва проє</w:t>
            </w:r>
            <w:r w:rsidR="00A47537" w:rsidRPr="00E94225">
              <w:rPr>
                <w:rFonts w:ascii="Times New Roman" w:hAnsi="Times New Roman" w:cs="Times New Roman"/>
                <w:b/>
                <w:color w:val="000000"/>
                <w:sz w:val="24"/>
                <w:szCs w:val="24"/>
              </w:rPr>
              <w:t>кту регуляторного акта</w:t>
            </w:r>
          </w:p>
          <w:p w14:paraId="1986340B" w14:textId="77777777" w:rsidR="00A47537" w:rsidRPr="00E94225" w:rsidRDefault="00A47537" w:rsidP="00D77BC8">
            <w:pPr>
              <w:widowControl w:val="0"/>
              <w:tabs>
                <w:tab w:val="left" w:pos="993"/>
              </w:tabs>
              <w:autoSpaceDE w:val="0"/>
              <w:autoSpaceDN w:val="0"/>
              <w:adjustRightInd w:val="0"/>
              <w:spacing w:line="240" w:lineRule="auto"/>
              <w:rPr>
                <w:rFonts w:ascii="Times New Roman" w:eastAsia="Calibri" w:hAnsi="Times New Roman" w:cs="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1986340C" w14:textId="77777777" w:rsidR="00A47537" w:rsidRPr="00E94225" w:rsidRDefault="009A7E8E" w:rsidP="00D77BC8">
            <w:pPr>
              <w:spacing w:before="100" w:beforeAutospacing="1" w:after="100" w:afterAutospacing="1" w:line="240" w:lineRule="auto"/>
              <w:jc w:val="center"/>
              <w:rPr>
                <w:rFonts w:ascii="Times New Roman" w:eastAsia="Calibri" w:hAnsi="Times New Roman" w:cs="Times New Roman"/>
                <w:b/>
                <w:color w:val="000000"/>
                <w:sz w:val="24"/>
                <w:szCs w:val="24"/>
              </w:rPr>
            </w:pPr>
            <w:r w:rsidRPr="00E94225">
              <w:rPr>
                <w:rFonts w:ascii="Times New Roman" w:hAnsi="Times New Roman" w:cs="Times New Roman"/>
                <w:b/>
                <w:color w:val="000000"/>
                <w:sz w:val="24"/>
                <w:szCs w:val="24"/>
              </w:rPr>
              <w:t>Цілі прийняття проє</w:t>
            </w:r>
            <w:r w:rsidR="00A47537" w:rsidRPr="00E94225">
              <w:rPr>
                <w:rFonts w:ascii="Times New Roman" w:hAnsi="Times New Roman" w:cs="Times New Roman"/>
                <w:b/>
                <w:color w:val="000000"/>
                <w:sz w:val="24"/>
                <w:szCs w:val="24"/>
              </w:rPr>
              <w:t>кту регуляторного акта</w:t>
            </w:r>
          </w:p>
          <w:p w14:paraId="1986340D" w14:textId="77777777" w:rsidR="00A21A6B" w:rsidRDefault="00A21A6B" w:rsidP="00D77BC8">
            <w:pPr>
              <w:widowControl w:val="0"/>
              <w:tabs>
                <w:tab w:val="left" w:pos="993"/>
              </w:tabs>
              <w:autoSpaceDE w:val="0"/>
              <w:autoSpaceDN w:val="0"/>
              <w:adjustRightInd w:val="0"/>
              <w:spacing w:line="240" w:lineRule="auto"/>
              <w:rPr>
                <w:rFonts w:ascii="Times New Roman" w:eastAsia="Calibri" w:hAnsi="Times New Roman" w:cs="Times New Roman"/>
                <w:b/>
                <w:sz w:val="24"/>
                <w:szCs w:val="24"/>
              </w:rPr>
            </w:pPr>
          </w:p>
          <w:p w14:paraId="1986340E" w14:textId="77777777" w:rsidR="00A21A6B" w:rsidRDefault="00A21A6B" w:rsidP="00D77BC8">
            <w:pPr>
              <w:spacing w:line="240" w:lineRule="auto"/>
              <w:rPr>
                <w:rFonts w:ascii="Times New Roman" w:eastAsia="Calibri" w:hAnsi="Times New Roman" w:cs="Times New Roman"/>
                <w:sz w:val="24"/>
                <w:szCs w:val="24"/>
              </w:rPr>
            </w:pPr>
          </w:p>
          <w:p w14:paraId="1986340F" w14:textId="77777777" w:rsidR="00A47537" w:rsidRPr="00A21A6B" w:rsidRDefault="00A47537" w:rsidP="00D77BC8">
            <w:pPr>
              <w:spacing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9863410" w14:textId="77777777" w:rsidR="00A47537" w:rsidRPr="00E94225" w:rsidRDefault="009A7E8E" w:rsidP="00D77BC8">
            <w:pPr>
              <w:spacing w:before="100" w:beforeAutospacing="1" w:after="100" w:afterAutospacing="1" w:line="240" w:lineRule="auto"/>
              <w:jc w:val="center"/>
              <w:rPr>
                <w:rFonts w:ascii="Times New Roman" w:eastAsia="Calibri" w:hAnsi="Times New Roman" w:cs="Times New Roman"/>
                <w:b/>
                <w:color w:val="000000"/>
                <w:sz w:val="24"/>
                <w:szCs w:val="24"/>
              </w:rPr>
            </w:pPr>
            <w:r w:rsidRPr="00E94225">
              <w:rPr>
                <w:rFonts w:ascii="Times New Roman" w:hAnsi="Times New Roman" w:cs="Times New Roman"/>
                <w:b/>
                <w:color w:val="000000"/>
                <w:sz w:val="24"/>
                <w:szCs w:val="24"/>
              </w:rPr>
              <w:t>Строк підготовки проє</w:t>
            </w:r>
            <w:r w:rsidR="00A47537" w:rsidRPr="00E94225">
              <w:rPr>
                <w:rFonts w:ascii="Times New Roman" w:hAnsi="Times New Roman" w:cs="Times New Roman"/>
                <w:b/>
                <w:color w:val="000000"/>
                <w:sz w:val="24"/>
                <w:szCs w:val="24"/>
              </w:rPr>
              <w:t>кту регуляторного акта</w:t>
            </w:r>
          </w:p>
          <w:p w14:paraId="19863411" w14:textId="77777777" w:rsidR="00A47537" w:rsidRPr="00E94225" w:rsidRDefault="00A47537" w:rsidP="00D77BC8">
            <w:pPr>
              <w:spacing w:before="100" w:beforeAutospacing="1" w:after="100" w:afterAutospacing="1" w:line="240" w:lineRule="auto"/>
              <w:jc w:val="center"/>
              <w:rPr>
                <w:rFonts w:ascii="Times New Roman" w:eastAsia="Calibri"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19863412" w14:textId="77777777" w:rsidR="00A47537" w:rsidRPr="00E94225" w:rsidRDefault="00A47537" w:rsidP="00D77BC8">
            <w:pPr>
              <w:spacing w:before="100" w:beforeAutospacing="1" w:after="100" w:afterAutospacing="1" w:line="240" w:lineRule="auto"/>
              <w:jc w:val="center"/>
              <w:rPr>
                <w:rFonts w:ascii="Times New Roman" w:eastAsia="Calibri" w:hAnsi="Times New Roman" w:cs="Times New Roman"/>
                <w:b/>
                <w:color w:val="000000"/>
                <w:sz w:val="24"/>
                <w:szCs w:val="24"/>
              </w:rPr>
            </w:pPr>
            <w:r w:rsidRPr="00E94225">
              <w:rPr>
                <w:rFonts w:ascii="Times New Roman" w:hAnsi="Times New Roman" w:cs="Times New Roman"/>
                <w:b/>
                <w:color w:val="000000"/>
                <w:sz w:val="24"/>
                <w:szCs w:val="24"/>
              </w:rPr>
              <w:t>Найменування органів та підрозділів, ві</w:t>
            </w:r>
            <w:r w:rsidR="009A7E8E" w:rsidRPr="00E94225">
              <w:rPr>
                <w:rFonts w:ascii="Times New Roman" w:hAnsi="Times New Roman" w:cs="Times New Roman"/>
                <w:b/>
                <w:color w:val="000000"/>
                <w:sz w:val="24"/>
                <w:szCs w:val="24"/>
              </w:rPr>
              <w:t>дповідальних за розроблення проє</w:t>
            </w:r>
            <w:r w:rsidRPr="00E94225">
              <w:rPr>
                <w:rFonts w:ascii="Times New Roman" w:hAnsi="Times New Roman" w:cs="Times New Roman"/>
                <w:b/>
                <w:color w:val="000000"/>
                <w:sz w:val="24"/>
                <w:szCs w:val="24"/>
              </w:rPr>
              <w:t>ктів регуляторних актів</w:t>
            </w:r>
          </w:p>
        </w:tc>
      </w:tr>
      <w:tr w:rsidR="00A472A6" w:rsidRPr="00E94225" w14:paraId="1986341B" w14:textId="77777777" w:rsidTr="002373BE">
        <w:trPr>
          <w:trHeight w:val="1724"/>
        </w:trPr>
        <w:tc>
          <w:tcPr>
            <w:tcW w:w="534" w:type="dxa"/>
            <w:tcBorders>
              <w:top w:val="single" w:sz="4" w:space="0" w:color="000000"/>
              <w:left w:val="single" w:sz="4" w:space="0" w:color="000000"/>
              <w:bottom w:val="single" w:sz="4" w:space="0" w:color="000000"/>
              <w:right w:val="single" w:sz="4" w:space="0" w:color="000000"/>
            </w:tcBorders>
          </w:tcPr>
          <w:p w14:paraId="19863414" w14:textId="1F1A84DA" w:rsidR="00A472A6" w:rsidRDefault="00A472A6" w:rsidP="00A472A6">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466939">
              <w:rPr>
                <w:rFonts w:ascii="Times New Roman" w:hAnsi="Times New Roman" w:cs="Times New Roman"/>
                <w:color w:val="000000"/>
                <w:sz w:val="24"/>
                <w:szCs w:val="24"/>
              </w:rPr>
              <w:t>3</w:t>
            </w:r>
          </w:p>
        </w:tc>
        <w:tc>
          <w:tcPr>
            <w:tcW w:w="2693" w:type="dxa"/>
            <w:tcBorders>
              <w:top w:val="single" w:sz="4" w:space="0" w:color="000000"/>
              <w:left w:val="single" w:sz="4" w:space="0" w:color="000000"/>
              <w:bottom w:val="single" w:sz="4" w:space="0" w:color="000000"/>
              <w:right w:val="single" w:sz="4" w:space="0" w:color="000000"/>
            </w:tcBorders>
          </w:tcPr>
          <w:p w14:paraId="19863415" w14:textId="4AEFB70C" w:rsidR="00A472A6" w:rsidRPr="00466939" w:rsidRDefault="00466939" w:rsidP="00A472A6">
            <w:pPr>
              <w:pStyle w:val="docdata"/>
              <w:spacing w:before="0" w:beforeAutospacing="0" w:after="0" w:afterAutospacing="0"/>
              <w:jc w:val="both"/>
              <w:rPr>
                <w:color w:val="000000"/>
                <w:spacing w:val="-8"/>
              </w:rPr>
            </w:pPr>
            <w:r w:rsidRPr="00466939">
              <w:rPr>
                <w:color w:val="000000"/>
                <w:spacing w:val="-8"/>
              </w:rPr>
              <w:t xml:space="preserve">Проєкт наказу Міністерства внутрішніх справ України «Про внесення змін  до наказу Міністерства внутрішніх справ України від </w:t>
            </w:r>
            <w:r w:rsidRPr="00466939">
              <w:rPr>
                <w:color w:val="000000"/>
                <w:spacing w:val="-8"/>
              </w:rPr>
              <w:br/>
              <w:t>06 листопада 2019 року № 928»</w:t>
            </w:r>
          </w:p>
        </w:tc>
        <w:tc>
          <w:tcPr>
            <w:tcW w:w="2835" w:type="dxa"/>
            <w:tcBorders>
              <w:top w:val="single" w:sz="4" w:space="0" w:color="000000"/>
              <w:left w:val="single" w:sz="4" w:space="0" w:color="000000"/>
              <w:bottom w:val="single" w:sz="4" w:space="0" w:color="000000"/>
              <w:right w:val="single" w:sz="4" w:space="0" w:color="000000"/>
            </w:tcBorders>
          </w:tcPr>
          <w:p w14:paraId="19863416" w14:textId="7C721A76" w:rsidR="00A472A6" w:rsidRPr="00BF33CB" w:rsidRDefault="00466939" w:rsidP="00A472A6">
            <w:pPr>
              <w:pStyle w:val="docdata"/>
              <w:spacing w:before="0" w:beforeAutospacing="0" w:after="0" w:afterAutospacing="0"/>
              <w:jc w:val="both"/>
            </w:pPr>
            <w:r w:rsidRPr="00466939">
              <w:rPr>
                <w:spacing w:val="-6"/>
              </w:rPr>
              <w:t>Оптимізація та вдосконалення Порядку проведення моніторингу інформації про результати обов’язкового технічного контролю, що передається суб’єктами здійснення обов’язкового технічного контролю до загальнодержавної бази даних, затвердженого наказом Міністерства внутрішніх справ України від 06 листопада 2019</w:t>
            </w:r>
            <w:r w:rsidR="00AB7D15">
              <w:rPr>
                <w:spacing w:val="-6"/>
              </w:rPr>
              <w:t> </w:t>
            </w:r>
            <w:r w:rsidRPr="00466939">
              <w:rPr>
                <w:spacing w:val="-6"/>
              </w:rPr>
              <w:t>року № 928, та приведення нормативно-правового акта Міністерства внутрішніх справ України у відповідність до законодавства України</w:t>
            </w:r>
          </w:p>
        </w:tc>
        <w:tc>
          <w:tcPr>
            <w:tcW w:w="1843" w:type="dxa"/>
            <w:tcBorders>
              <w:top w:val="single" w:sz="4" w:space="0" w:color="000000"/>
              <w:left w:val="single" w:sz="4" w:space="0" w:color="000000"/>
              <w:bottom w:val="single" w:sz="4" w:space="0" w:color="000000"/>
              <w:right w:val="single" w:sz="4" w:space="0" w:color="000000"/>
            </w:tcBorders>
          </w:tcPr>
          <w:p w14:paraId="19863417" w14:textId="3C77C212" w:rsidR="00A472A6" w:rsidRDefault="00466939" w:rsidP="00A472A6">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Грудень</w:t>
            </w:r>
            <w:r w:rsidR="00A472A6">
              <w:rPr>
                <w:rFonts w:ascii="Times New Roman" w:hAnsi="Times New Roman" w:cs="Times New Roman"/>
                <w:color w:val="000000"/>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19863418" w14:textId="77777777" w:rsidR="00A472A6" w:rsidRDefault="00A472A6" w:rsidP="00A472A6">
            <w:pPr>
              <w:spacing w:after="0" w:line="240" w:lineRule="auto"/>
              <w:jc w:val="center"/>
              <w:rPr>
                <w:rFonts w:ascii="Times New Roman" w:hAnsi="Times New Roman" w:cs="Times New Roman"/>
                <w:color w:val="000000"/>
                <w:sz w:val="24"/>
                <w:szCs w:val="28"/>
              </w:rPr>
            </w:pPr>
            <w:r w:rsidRPr="001821ED">
              <w:rPr>
                <w:rFonts w:ascii="Times New Roman" w:hAnsi="Times New Roman" w:cs="Times New Roman"/>
                <w:color w:val="000000"/>
                <w:sz w:val="24"/>
                <w:szCs w:val="28"/>
              </w:rPr>
              <w:t>МВС</w:t>
            </w:r>
          </w:p>
          <w:p w14:paraId="19863419" w14:textId="77777777" w:rsidR="00A472A6" w:rsidRPr="001821ED" w:rsidRDefault="00A472A6" w:rsidP="00A472A6">
            <w:pPr>
              <w:spacing w:after="0" w:line="24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(ГСЦ)</w:t>
            </w:r>
          </w:p>
          <w:p w14:paraId="1986341A" w14:textId="77777777" w:rsidR="00A472A6" w:rsidRPr="001821ED" w:rsidRDefault="00A472A6" w:rsidP="00A472A6">
            <w:pPr>
              <w:spacing w:after="0" w:line="240" w:lineRule="auto"/>
              <w:jc w:val="center"/>
              <w:rPr>
                <w:rFonts w:ascii="Times New Roman" w:hAnsi="Times New Roman" w:cs="Times New Roman"/>
                <w:color w:val="000000"/>
                <w:sz w:val="24"/>
                <w:szCs w:val="28"/>
              </w:rPr>
            </w:pPr>
          </w:p>
        </w:tc>
      </w:tr>
      <w:tr w:rsidR="00A472A6" w:rsidRPr="00E94225" w14:paraId="19863423" w14:textId="77777777" w:rsidTr="002373BE">
        <w:trPr>
          <w:trHeight w:val="1724"/>
        </w:trPr>
        <w:tc>
          <w:tcPr>
            <w:tcW w:w="534" w:type="dxa"/>
            <w:tcBorders>
              <w:top w:val="single" w:sz="4" w:space="0" w:color="000000"/>
              <w:left w:val="single" w:sz="4" w:space="0" w:color="000000"/>
              <w:bottom w:val="single" w:sz="4" w:space="0" w:color="000000"/>
              <w:right w:val="single" w:sz="4" w:space="0" w:color="000000"/>
            </w:tcBorders>
          </w:tcPr>
          <w:p w14:paraId="1986341C" w14:textId="32A778FA" w:rsidR="00A472A6" w:rsidRPr="00E94225" w:rsidRDefault="00A472A6" w:rsidP="00A472A6">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466939">
              <w:rPr>
                <w:rFonts w:ascii="Times New Roman" w:hAnsi="Times New Roman" w:cs="Times New Roman"/>
                <w:color w:val="000000"/>
                <w:sz w:val="24"/>
                <w:szCs w:val="24"/>
              </w:rPr>
              <w:t>4</w:t>
            </w:r>
          </w:p>
        </w:tc>
        <w:tc>
          <w:tcPr>
            <w:tcW w:w="2693" w:type="dxa"/>
            <w:tcBorders>
              <w:top w:val="single" w:sz="4" w:space="0" w:color="000000"/>
              <w:left w:val="single" w:sz="4" w:space="0" w:color="000000"/>
              <w:bottom w:val="single" w:sz="4" w:space="0" w:color="000000"/>
              <w:right w:val="single" w:sz="4" w:space="0" w:color="000000"/>
            </w:tcBorders>
          </w:tcPr>
          <w:p w14:paraId="1986341D" w14:textId="34250F87" w:rsidR="00A472A6" w:rsidRPr="00466939" w:rsidRDefault="00466939" w:rsidP="00466939">
            <w:pPr>
              <w:pStyle w:val="docdata"/>
              <w:spacing w:before="0" w:beforeAutospacing="0" w:after="0" w:afterAutospacing="0"/>
              <w:jc w:val="both"/>
              <w:rPr>
                <w:spacing w:val="-6"/>
              </w:rPr>
            </w:pPr>
            <w:r w:rsidRPr="00466939">
              <w:rPr>
                <w:spacing w:val="-6"/>
              </w:rPr>
              <w:t>Проєкт наказу Міністерства внутрішніх справ України «Про затвердження Порядку відеофіксації процесу перевірки конструкції та технічного стану колісного транспортного засобу»</w:t>
            </w:r>
          </w:p>
        </w:tc>
        <w:tc>
          <w:tcPr>
            <w:tcW w:w="2835" w:type="dxa"/>
            <w:tcBorders>
              <w:top w:val="single" w:sz="4" w:space="0" w:color="000000"/>
              <w:left w:val="single" w:sz="4" w:space="0" w:color="000000"/>
              <w:bottom w:val="single" w:sz="4" w:space="0" w:color="000000"/>
              <w:right w:val="single" w:sz="4" w:space="0" w:color="000000"/>
            </w:tcBorders>
          </w:tcPr>
          <w:p w14:paraId="1986341E" w14:textId="2EC8C90B" w:rsidR="00A472A6" w:rsidRPr="00466939" w:rsidRDefault="00466939" w:rsidP="00A472A6">
            <w:pPr>
              <w:pStyle w:val="docdata"/>
              <w:spacing w:before="0" w:beforeAutospacing="0" w:after="0" w:afterAutospacing="0"/>
              <w:jc w:val="both"/>
              <w:rPr>
                <w:spacing w:val="-6"/>
              </w:rPr>
            </w:pPr>
            <w:r w:rsidRPr="00466939">
              <w:rPr>
                <w:spacing w:val="-6"/>
              </w:rPr>
              <w:t xml:space="preserve">Визначення механізму проведення суб’єктами проведення обов’язкового технічного контролю транспортних засобів відеофіксації процесу перевірки конструкції та технічного стану колісного транспортного засобу під час здійснення обов’язкового технічного </w:t>
            </w:r>
            <w:r w:rsidRPr="00466939">
              <w:rPr>
                <w:spacing w:val="-6"/>
              </w:rPr>
              <w:lastRenderedPageBreak/>
              <w:t>контролю транспортних засобів, вимоги до відеозаписів, спосіб та тривалість зберігання відеозаписів та спосіб їх надання суб’єктам звернення</w:t>
            </w:r>
          </w:p>
        </w:tc>
        <w:tc>
          <w:tcPr>
            <w:tcW w:w="1843" w:type="dxa"/>
            <w:tcBorders>
              <w:top w:val="single" w:sz="4" w:space="0" w:color="000000"/>
              <w:left w:val="single" w:sz="4" w:space="0" w:color="000000"/>
              <w:bottom w:val="single" w:sz="4" w:space="0" w:color="000000"/>
              <w:right w:val="single" w:sz="4" w:space="0" w:color="000000"/>
            </w:tcBorders>
          </w:tcPr>
          <w:p w14:paraId="1986341F" w14:textId="1C4BDBE1" w:rsidR="00A472A6" w:rsidRPr="00E94225" w:rsidRDefault="00466939" w:rsidP="00A472A6">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Грудень</w:t>
            </w:r>
          </w:p>
        </w:tc>
        <w:tc>
          <w:tcPr>
            <w:tcW w:w="1984" w:type="dxa"/>
            <w:tcBorders>
              <w:top w:val="single" w:sz="4" w:space="0" w:color="000000"/>
              <w:left w:val="single" w:sz="4" w:space="0" w:color="000000"/>
              <w:bottom w:val="single" w:sz="4" w:space="0" w:color="000000"/>
              <w:right w:val="single" w:sz="4" w:space="0" w:color="000000"/>
            </w:tcBorders>
          </w:tcPr>
          <w:p w14:paraId="19863420" w14:textId="77777777" w:rsidR="00A472A6" w:rsidRDefault="00A472A6" w:rsidP="00A472A6">
            <w:pPr>
              <w:spacing w:after="0" w:line="240" w:lineRule="auto"/>
              <w:jc w:val="center"/>
              <w:rPr>
                <w:rFonts w:ascii="Times New Roman" w:hAnsi="Times New Roman" w:cs="Times New Roman"/>
                <w:color w:val="000000"/>
                <w:sz w:val="24"/>
                <w:szCs w:val="28"/>
              </w:rPr>
            </w:pPr>
            <w:r w:rsidRPr="001821ED">
              <w:rPr>
                <w:rFonts w:ascii="Times New Roman" w:hAnsi="Times New Roman" w:cs="Times New Roman"/>
                <w:color w:val="000000"/>
                <w:sz w:val="24"/>
                <w:szCs w:val="28"/>
              </w:rPr>
              <w:t>МВС</w:t>
            </w:r>
          </w:p>
          <w:p w14:paraId="19863421" w14:textId="77777777" w:rsidR="00A472A6" w:rsidRPr="001821ED" w:rsidRDefault="00A472A6" w:rsidP="00A472A6">
            <w:pPr>
              <w:spacing w:after="0" w:line="24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(ГСЦ)</w:t>
            </w:r>
          </w:p>
          <w:p w14:paraId="19863422" w14:textId="77777777" w:rsidR="00A472A6" w:rsidRPr="001821ED" w:rsidRDefault="00A472A6" w:rsidP="00A472A6">
            <w:pPr>
              <w:spacing w:line="240" w:lineRule="auto"/>
              <w:jc w:val="center"/>
              <w:rPr>
                <w:rFonts w:ascii="Times New Roman" w:hAnsi="Times New Roman" w:cs="Times New Roman"/>
                <w:sz w:val="24"/>
                <w:szCs w:val="28"/>
              </w:rPr>
            </w:pPr>
          </w:p>
        </w:tc>
      </w:tr>
    </w:tbl>
    <w:p w14:paraId="19863424" w14:textId="77777777" w:rsidR="0059211F" w:rsidRPr="00033545" w:rsidRDefault="00A21A6B" w:rsidP="00A21A6B">
      <w:pPr>
        <w:spacing w:after="0" w:line="240" w:lineRule="auto"/>
        <w:rPr>
          <w:rFonts w:ascii="Times New Roman" w:hAnsi="Times New Roman" w:cs="Times New Roman"/>
          <w:color w:val="000000"/>
          <w:sz w:val="27"/>
          <w:szCs w:val="27"/>
        </w:rPr>
      </w:pPr>
      <w:r>
        <w:rPr>
          <w:rFonts w:ascii="Times New Roman" w:hAnsi="Times New Roman" w:cs="Times New Roman"/>
          <w:b/>
          <w:color w:val="000000"/>
          <w:sz w:val="27"/>
          <w:szCs w:val="27"/>
        </w:rPr>
        <w:t xml:space="preserve">     </w:t>
      </w:r>
      <w:r w:rsidR="00727B43" w:rsidRPr="00E94225">
        <w:rPr>
          <w:rFonts w:ascii="Times New Roman" w:hAnsi="Times New Roman" w:cs="Times New Roman"/>
          <w:b/>
          <w:color w:val="000000"/>
          <w:sz w:val="27"/>
          <w:szCs w:val="27"/>
        </w:rPr>
        <w:t xml:space="preserve">                                                                               </w:t>
      </w:r>
      <w:r w:rsidR="0056151D" w:rsidRPr="00E94225">
        <w:rPr>
          <w:rFonts w:ascii="Times New Roman" w:hAnsi="Times New Roman" w:cs="Times New Roman"/>
          <w:b/>
          <w:color w:val="000000"/>
          <w:sz w:val="27"/>
          <w:szCs w:val="27"/>
        </w:rPr>
        <w:t xml:space="preserve"> </w:t>
      </w:r>
      <w:r w:rsidR="00727B43" w:rsidRPr="00E94225">
        <w:rPr>
          <w:rFonts w:ascii="Times New Roman" w:hAnsi="Times New Roman" w:cs="Times New Roman"/>
          <w:b/>
          <w:color w:val="000000"/>
          <w:sz w:val="27"/>
          <w:szCs w:val="27"/>
        </w:rPr>
        <w:t xml:space="preserve">                                                   </w:t>
      </w:r>
      <w:r w:rsidR="00727B43" w:rsidRPr="00E94225">
        <w:rPr>
          <w:rFonts w:ascii="Times New Roman" w:hAnsi="Times New Roman" w:cs="Times New Roman"/>
          <w:color w:val="000000"/>
          <w:sz w:val="27"/>
          <w:szCs w:val="27"/>
        </w:rPr>
        <w:t>»</w:t>
      </w:r>
    </w:p>
    <w:p w14:paraId="19863425" w14:textId="77777777" w:rsidR="00940A41" w:rsidRPr="00FA3AFF" w:rsidRDefault="00940A41" w:rsidP="00A21A6B">
      <w:pPr>
        <w:spacing w:after="0" w:line="240" w:lineRule="auto"/>
        <w:rPr>
          <w:rFonts w:ascii="Times New Roman" w:hAnsi="Times New Roman" w:cs="Times New Roman"/>
          <w:b/>
          <w:color w:val="000000"/>
          <w:sz w:val="28"/>
          <w:szCs w:val="27"/>
        </w:rPr>
      </w:pPr>
    </w:p>
    <w:p w14:paraId="19863426" w14:textId="58B94814" w:rsidR="0059211F" w:rsidRPr="00E94225" w:rsidRDefault="00466939" w:rsidP="00A21A6B">
      <w:pPr>
        <w:spacing w:after="0" w:line="240" w:lineRule="auto"/>
        <w:rPr>
          <w:rFonts w:ascii="Times New Roman" w:hAnsi="Times New Roman" w:cs="Times New Roman"/>
          <w:b/>
          <w:color w:val="000000"/>
          <w:sz w:val="27"/>
          <w:szCs w:val="27"/>
        </w:rPr>
      </w:pPr>
      <w:r>
        <w:rPr>
          <w:rFonts w:ascii="Times New Roman" w:hAnsi="Times New Roman" w:cs="Times New Roman"/>
          <w:b/>
          <w:color w:val="000000"/>
          <w:sz w:val="27"/>
          <w:szCs w:val="27"/>
        </w:rPr>
        <w:t>Д</w:t>
      </w:r>
      <w:r w:rsidR="0059211F" w:rsidRPr="00E94225">
        <w:rPr>
          <w:rFonts w:ascii="Times New Roman" w:hAnsi="Times New Roman" w:cs="Times New Roman"/>
          <w:b/>
          <w:color w:val="000000"/>
          <w:sz w:val="27"/>
          <w:szCs w:val="27"/>
        </w:rPr>
        <w:t xml:space="preserve">иректор Департаменту </w:t>
      </w:r>
    </w:p>
    <w:p w14:paraId="19863427" w14:textId="3AF9646C" w:rsidR="00354C80" w:rsidRPr="00A21A6B" w:rsidRDefault="00555610" w:rsidP="00A21A6B">
      <w:pPr>
        <w:spacing w:after="0" w:line="240" w:lineRule="auto"/>
        <w:rPr>
          <w:rFonts w:ascii="Times New Roman" w:hAnsi="Times New Roman" w:cs="Times New Roman"/>
          <w:b/>
          <w:color w:val="000000"/>
          <w:sz w:val="27"/>
          <w:szCs w:val="27"/>
        </w:rPr>
      </w:pPr>
      <w:r>
        <w:rPr>
          <w:rFonts w:ascii="Times New Roman" w:hAnsi="Times New Roman" w:cs="Times New Roman"/>
          <w:b/>
          <w:color w:val="000000"/>
          <w:sz w:val="27"/>
          <w:szCs w:val="27"/>
        </w:rPr>
        <w:t>юридичного забезпечення МВС</w:t>
      </w:r>
      <w:r w:rsidR="0059211F" w:rsidRPr="00E94225">
        <w:rPr>
          <w:rFonts w:ascii="Times New Roman" w:hAnsi="Times New Roman" w:cs="Times New Roman"/>
          <w:b/>
          <w:color w:val="000000"/>
          <w:sz w:val="27"/>
          <w:szCs w:val="27"/>
        </w:rPr>
        <w:t xml:space="preserve">                                       </w:t>
      </w:r>
      <w:r w:rsidR="00363E73">
        <w:rPr>
          <w:rFonts w:ascii="Times New Roman" w:hAnsi="Times New Roman" w:cs="Times New Roman"/>
          <w:b/>
          <w:color w:val="000000"/>
          <w:sz w:val="27"/>
          <w:szCs w:val="27"/>
        </w:rPr>
        <w:t xml:space="preserve">       </w:t>
      </w:r>
      <w:r>
        <w:rPr>
          <w:rFonts w:ascii="Times New Roman" w:hAnsi="Times New Roman" w:cs="Times New Roman"/>
          <w:b/>
          <w:color w:val="000000"/>
          <w:sz w:val="27"/>
          <w:szCs w:val="27"/>
        </w:rPr>
        <w:t xml:space="preserve">     </w:t>
      </w:r>
      <w:r w:rsidR="00466939">
        <w:rPr>
          <w:rFonts w:ascii="Times New Roman" w:hAnsi="Times New Roman" w:cs="Times New Roman"/>
          <w:b/>
          <w:color w:val="000000"/>
          <w:sz w:val="27"/>
          <w:szCs w:val="27"/>
        </w:rPr>
        <w:t>Денис ГОРБАСЬ</w:t>
      </w:r>
    </w:p>
    <w:sectPr w:rsidR="00354C80" w:rsidRPr="00A21A6B" w:rsidSect="00FA3AFF">
      <w:headerReference w:type="default" r:id="rId7"/>
      <w:pgSz w:w="11906" w:h="16838"/>
      <w:pgMar w:top="426" w:right="567"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342A" w14:textId="77777777" w:rsidR="00B51D4A" w:rsidRDefault="00B51D4A" w:rsidP="00FF6520">
      <w:pPr>
        <w:spacing w:after="0" w:line="240" w:lineRule="auto"/>
      </w:pPr>
      <w:r>
        <w:separator/>
      </w:r>
    </w:p>
  </w:endnote>
  <w:endnote w:type="continuationSeparator" w:id="0">
    <w:p w14:paraId="1986342B" w14:textId="77777777" w:rsidR="00B51D4A" w:rsidRDefault="00B51D4A" w:rsidP="00FF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0000000000000000000"/>
    <w:charset w:val="00"/>
    <w:family w:val="roman"/>
    <w:notTrueType/>
    <w:pitch w:val="variable"/>
    <w:sig w:usb0="00000003" w:usb1="00000000" w:usb2="00000000" w:usb3="00000000" w:csb0="00000001" w:csb1="00000000"/>
  </w:font>
  <w:font w:name="Lohit Devanaga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3428" w14:textId="77777777" w:rsidR="00B51D4A" w:rsidRDefault="00B51D4A" w:rsidP="00FF6520">
      <w:pPr>
        <w:spacing w:after="0" w:line="240" w:lineRule="auto"/>
      </w:pPr>
      <w:r>
        <w:separator/>
      </w:r>
    </w:p>
  </w:footnote>
  <w:footnote w:type="continuationSeparator" w:id="0">
    <w:p w14:paraId="19863429" w14:textId="77777777" w:rsidR="00B51D4A" w:rsidRDefault="00B51D4A" w:rsidP="00FF6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27893"/>
      <w:docPartObj>
        <w:docPartGallery w:val="Page Numbers (Top of Page)"/>
        <w:docPartUnique/>
      </w:docPartObj>
    </w:sdtPr>
    <w:sdtEndPr/>
    <w:sdtContent>
      <w:p w14:paraId="1986342C" w14:textId="77777777" w:rsidR="00FF6520" w:rsidRDefault="00A56D67">
        <w:pPr>
          <w:pStyle w:val="a7"/>
          <w:jc w:val="center"/>
        </w:pPr>
        <w:r>
          <w:fldChar w:fldCharType="begin"/>
        </w:r>
        <w:r w:rsidR="00A74281">
          <w:instrText xml:space="preserve"> PAGE   \* MERGEFORMAT </w:instrText>
        </w:r>
        <w:r>
          <w:fldChar w:fldCharType="separate"/>
        </w:r>
        <w:r w:rsidR="00742DE0">
          <w:rPr>
            <w:noProof/>
          </w:rPr>
          <w:t>2</w:t>
        </w:r>
        <w:r>
          <w:rPr>
            <w:noProof/>
          </w:rPr>
          <w:fldChar w:fldCharType="end"/>
        </w:r>
      </w:p>
    </w:sdtContent>
  </w:sdt>
  <w:p w14:paraId="1986342D" w14:textId="77777777" w:rsidR="00FF6520" w:rsidRDefault="00FF652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1095E"/>
    <w:multiLevelType w:val="hybridMultilevel"/>
    <w:tmpl w:val="2CFC372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5EF9460B"/>
    <w:multiLevelType w:val="hybridMultilevel"/>
    <w:tmpl w:val="AEF6B6D0"/>
    <w:lvl w:ilvl="0" w:tplc="D8D85A0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16cid:durableId="1098402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8533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537"/>
    <w:rsid w:val="00004B7B"/>
    <w:rsid w:val="0001600D"/>
    <w:rsid w:val="00033545"/>
    <w:rsid w:val="00047617"/>
    <w:rsid w:val="00055545"/>
    <w:rsid w:val="000701A4"/>
    <w:rsid w:val="00085A37"/>
    <w:rsid w:val="000A5810"/>
    <w:rsid w:val="000F3B43"/>
    <w:rsid w:val="000F7CE5"/>
    <w:rsid w:val="00112846"/>
    <w:rsid w:val="00113D81"/>
    <w:rsid w:val="00120514"/>
    <w:rsid w:val="00126577"/>
    <w:rsid w:val="00133951"/>
    <w:rsid w:val="0015599F"/>
    <w:rsid w:val="00172053"/>
    <w:rsid w:val="0017585C"/>
    <w:rsid w:val="001821ED"/>
    <w:rsid w:val="00184F8A"/>
    <w:rsid w:val="001934CC"/>
    <w:rsid w:val="001A0DA2"/>
    <w:rsid w:val="001C1CFE"/>
    <w:rsid w:val="001D2900"/>
    <w:rsid w:val="001D5337"/>
    <w:rsid w:val="0020014A"/>
    <w:rsid w:val="00201282"/>
    <w:rsid w:val="002373BE"/>
    <w:rsid w:val="00247E0B"/>
    <w:rsid w:val="002679CB"/>
    <w:rsid w:val="00283D76"/>
    <w:rsid w:val="002849D7"/>
    <w:rsid w:val="002871B6"/>
    <w:rsid w:val="002C3A2A"/>
    <w:rsid w:val="002D4CD4"/>
    <w:rsid w:val="0032557C"/>
    <w:rsid w:val="00335F50"/>
    <w:rsid w:val="00354C80"/>
    <w:rsid w:val="00360A2A"/>
    <w:rsid w:val="00363E73"/>
    <w:rsid w:val="00382150"/>
    <w:rsid w:val="003B0E6C"/>
    <w:rsid w:val="003B27FA"/>
    <w:rsid w:val="003C66E2"/>
    <w:rsid w:val="003E002A"/>
    <w:rsid w:val="003E2A66"/>
    <w:rsid w:val="003E3FF9"/>
    <w:rsid w:val="003E6709"/>
    <w:rsid w:val="003F3076"/>
    <w:rsid w:val="00402471"/>
    <w:rsid w:val="00402BCD"/>
    <w:rsid w:val="00404BD8"/>
    <w:rsid w:val="004075AF"/>
    <w:rsid w:val="00430636"/>
    <w:rsid w:val="004531BF"/>
    <w:rsid w:val="00465978"/>
    <w:rsid w:val="00466939"/>
    <w:rsid w:val="004727C9"/>
    <w:rsid w:val="00484B7D"/>
    <w:rsid w:val="00485A5E"/>
    <w:rsid w:val="00497300"/>
    <w:rsid w:val="004A16F0"/>
    <w:rsid w:val="004E2A59"/>
    <w:rsid w:val="004E2B39"/>
    <w:rsid w:val="005006DB"/>
    <w:rsid w:val="00516D47"/>
    <w:rsid w:val="00523B3F"/>
    <w:rsid w:val="00555610"/>
    <w:rsid w:val="0056151D"/>
    <w:rsid w:val="0059211F"/>
    <w:rsid w:val="005B113D"/>
    <w:rsid w:val="005C3FD0"/>
    <w:rsid w:val="005D7F80"/>
    <w:rsid w:val="005E5F04"/>
    <w:rsid w:val="005F0963"/>
    <w:rsid w:val="005F36BC"/>
    <w:rsid w:val="00656B8D"/>
    <w:rsid w:val="006B6E02"/>
    <w:rsid w:val="006C56DC"/>
    <w:rsid w:val="006D646F"/>
    <w:rsid w:val="006F6E71"/>
    <w:rsid w:val="006F7227"/>
    <w:rsid w:val="007076D1"/>
    <w:rsid w:val="00727B43"/>
    <w:rsid w:val="00742DE0"/>
    <w:rsid w:val="00752CC5"/>
    <w:rsid w:val="00755A45"/>
    <w:rsid w:val="007601CD"/>
    <w:rsid w:val="007649FC"/>
    <w:rsid w:val="007730C4"/>
    <w:rsid w:val="0078500C"/>
    <w:rsid w:val="007A1195"/>
    <w:rsid w:val="007A2312"/>
    <w:rsid w:val="007A55AF"/>
    <w:rsid w:val="007B664A"/>
    <w:rsid w:val="007B78D2"/>
    <w:rsid w:val="007E35AB"/>
    <w:rsid w:val="007E64B4"/>
    <w:rsid w:val="008663CA"/>
    <w:rsid w:val="0087388D"/>
    <w:rsid w:val="0087687E"/>
    <w:rsid w:val="008C3755"/>
    <w:rsid w:val="008C5799"/>
    <w:rsid w:val="008D78DC"/>
    <w:rsid w:val="008F5919"/>
    <w:rsid w:val="00904B44"/>
    <w:rsid w:val="0092411F"/>
    <w:rsid w:val="00940A41"/>
    <w:rsid w:val="00966C78"/>
    <w:rsid w:val="00971EF0"/>
    <w:rsid w:val="009A7E8E"/>
    <w:rsid w:val="009C0025"/>
    <w:rsid w:val="009C4158"/>
    <w:rsid w:val="009F66E7"/>
    <w:rsid w:val="00A161D2"/>
    <w:rsid w:val="00A21A6B"/>
    <w:rsid w:val="00A353BE"/>
    <w:rsid w:val="00A43FDB"/>
    <w:rsid w:val="00A472A6"/>
    <w:rsid w:val="00A47537"/>
    <w:rsid w:val="00A56D67"/>
    <w:rsid w:val="00A74281"/>
    <w:rsid w:val="00AB7D15"/>
    <w:rsid w:val="00B00131"/>
    <w:rsid w:val="00B257C5"/>
    <w:rsid w:val="00B51D4A"/>
    <w:rsid w:val="00B8268C"/>
    <w:rsid w:val="00B93E15"/>
    <w:rsid w:val="00BF33CB"/>
    <w:rsid w:val="00C0444F"/>
    <w:rsid w:val="00C107D9"/>
    <w:rsid w:val="00C255A1"/>
    <w:rsid w:val="00C33F69"/>
    <w:rsid w:val="00C57619"/>
    <w:rsid w:val="00C940A9"/>
    <w:rsid w:val="00CA1C36"/>
    <w:rsid w:val="00CD591B"/>
    <w:rsid w:val="00CD5941"/>
    <w:rsid w:val="00CF317E"/>
    <w:rsid w:val="00CF45B1"/>
    <w:rsid w:val="00D21553"/>
    <w:rsid w:val="00D567F2"/>
    <w:rsid w:val="00D6477E"/>
    <w:rsid w:val="00D72FFA"/>
    <w:rsid w:val="00D77BC8"/>
    <w:rsid w:val="00D91580"/>
    <w:rsid w:val="00D97108"/>
    <w:rsid w:val="00DC54B6"/>
    <w:rsid w:val="00DE6F1E"/>
    <w:rsid w:val="00DF1A5A"/>
    <w:rsid w:val="00E2058E"/>
    <w:rsid w:val="00E51D0B"/>
    <w:rsid w:val="00E535C3"/>
    <w:rsid w:val="00E82348"/>
    <w:rsid w:val="00E85534"/>
    <w:rsid w:val="00E94225"/>
    <w:rsid w:val="00EA084F"/>
    <w:rsid w:val="00EC687E"/>
    <w:rsid w:val="00ED511B"/>
    <w:rsid w:val="00EE7144"/>
    <w:rsid w:val="00F255B2"/>
    <w:rsid w:val="00F5329E"/>
    <w:rsid w:val="00F96CAC"/>
    <w:rsid w:val="00FA39CA"/>
    <w:rsid w:val="00FA3AFF"/>
    <w:rsid w:val="00FD360A"/>
    <w:rsid w:val="00FF6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33FD"/>
  <w15:docId w15:val="{57660AA9-57FE-437F-B4E6-30B84BB8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next w:val="a"/>
    <w:link w:val="50"/>
    <w:semiHidden/>
    <w:unhideWhenUsed/>
    <w:qFormat/>
    <w:rsid w:val="00A47537"/>
    <w:pPr>
      <w:spacing w:before="240" w:after="60" w:line="240" w:lineRule="auto"/>
      <w:outlineLvl w:val="4"/>
    </w:pPr>
    <w:rPr>
      <w:rFonts w:ascii="Times New Roman" w:eastAsia="Calibri"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A47537"/>
    <w:rPr>
      <w:rFonts w:ascii="Times New Roman" w:eastAsia="Calibri" w:hAnsi="Times New Roman" w:cs="Times New Roman"/>
      <w:b/>
      <w:bCs/>
      <w:i/>
      <w:iCs/>
      <w:sz w:val="26"/>
      <w:szCs w:val="26"/>
      <w:lang w:eastAsia="ru-RU"/>
    </w:rPr>
  </w:style>
  <w:style w:type="paragraph" w:styleId="2">
    <w:name w:val="Body Text 2"/>
    <w:basedOn w:val="a"/>
    <w:link w:val="20"/>
    <w:semiHidden/>
    <w:unhideWhenUsed/>
    <w:rsid w:val="00A47537"/>
    <w:pPr>
      <w:spacing w:after="0" w:line="240" w:lineRule="auto"/>
      <w:ind w:right="5527"/>
      <w:jc w:val="both"/>
    </w:pPr>
    <w:rPr>
      <w:rFonts w:ascii="Calibri" w:eastAsia="Calibri" w:hAnsi="Calibri" w:cs="Times New Roman"/>
      <w:sz w:val="24"/>
      <w:szCs w:val="20"/>
    </w:rPr>
  </w:style>
  <w:style w:type="character" w:customStyle="1" w:styleId="21">
    <w:name w:val="Основной текст 2 Знак"/>
    <w:basedOn w:val="a0"/>
    <w:uiPriority w:val="99"/>
    <w:semiHidden/>
    <w:rsid w:val="00A47537"/>
  </w:style>
  <w:style w:type="paragraph" w:styleId="a3">
    <w:name w:val="Plain Text"/>
    <w:basedOn w:val="a"/>
    <w:link w:val="1"/>
    <w:semiHidden/>
    <w:unhideWhenUsed/>
    <w:rsid w:val="00A47537"/>
    <w:pPr>
      <w:spacing w:after="0" w:line="240" w:lineRule="auto"/>
    </w:pPr>
    <w:rPr>
      <w:rFonts w:ascii="Courier New" w:eastAsia="Calibri" w:hAnsi="Courier New" w:cs="Courier New"/>
      <w:sz w:val="20"/>
      <w:szCs w:val="20"/>
    </w:rPr>
  </w:style>
  <w:style w:type="character" w:customStyle="1" w:styleId="a4">
    <w:name w:val="Текст Знак"/>
    <w:basedOn w:val="a0"/>
    <w:uiPriority w:val="99"/>
    <w:semiHidden/>
    <w:rsid w:val="00A47537"/>
    <w:rPr>
      <w:rFonts w:ascii="Consolas" w:hAnsi="Consolas" w:cs="Consolas"/>
      <w:sz w:val="21"/>
      <w:szCs w:val="21"/>
    </w:rPr>
  </w:style>
  <w:style w:type="character" w:customStyle="1" w:styleId="20">
    <w:name w:val="Основний текст 2 Знак"/>
    <w:basedOn w:val="a0"/>
    <w:link w:val="2"/>
    <w:semiHidden/>
    <w:locked/>
    <w:rsid w:val="00A47537"/>
    <w:rPr>
      <w:rFonts w:ascii="Calibri" w:eastAsia="Calibri" w:hAnsi="Calibri" w:cs="Times New Roman"/>
      <w:sz w:val="24"/>
      <w:szCs w:val="20"/>
      <w:lang w:eastAsia="ru-RU"/>
    </w:rPr>
  </w:style>
  <w:style w:type="character" w:customStyle="1" w:styleId="1">
    <w:name w:val="Текст Знак1"/>
    <w:basedOn w:val="a0"/>
    <w:link w:val="a3"/>
    <w:semiHidden/>
    <w:locked/>
    <w:rsid w:val="00A47537"/>
    <w:rPr>
      <w:rFonts w:ascii="Courier New" w:eastAsia="Calibri" w:hAnsi="Courier New" w:cs="Courier New"/>
      <w:sz w:val="20"/>
      <w:szCs w:val="20"/>
      <w:lang w:eastAsia="ru-RU"/>
    </w:rPr>
  </w:style>
  <w:style w:type="paragraph" w:styleId="a5">
    <w:name w:val="Body Text Indent"/>
    <w:basedOn w:val="a"/>
    <w:link w:val="a6"/>
    <w:uiPriority w:val="99"/>
    <w:rsid w:val="00B257C5"/>
    <w:pPr>
      <w:spacing w:after="120" w:line="240" w:lineRule="auto"/>
      <w:ind w:left="283"/>
    </w:pPr>
    <w:rPr>
      <w:rFonts w:ascii="Times New Roman" w:eastAsia="Times New Roman" w:hAnsi="Times New Roman" w:cs="Times New Roman"/>
      <w:sz w:val="24"/>
      <w:szCs w:val="24"/>
    </w:rPr>
  </w:style>
  <w:style w:type="character" w:customStyle="1" w:styleId="a6">
    <w:name w:val="Основний текст з відступом Знак"/>
    <w:basedOn w:val="a0"/>
    <w:link w:val="a5"/>
    <w:uiPriority w:val="99"/>
    <w:rsid w:val="00B257C5"/>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F6520"/>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FF6520"/>
  </w:style>
  <w:style w:type="paragraph" w:styleId="a9">
    <w:name w:val="footer"/>
    <w:basedOn w:val="a"/>
    <w:link w:val="aa"/>
    <w:uiPriority w:val="99"/>
    <w:semiHidden/>
    <w:unhideWhenUsed/>
    <w:rsid w:val="00FF6520"/>
    <w:pPr>
      <w:tabs>
        <w:tab w:val="center" w:pos="4677"/>
        <w:tab w:val="right" w:pos="9355"/>
      </w:tabs>
      <w:spacing w:after="0" w:line="240" w:lineRule="auto"/>
    </w:pPr>
  </w:style>
  <w:style w:type="character" w:customStyle="1" w:styleId="aa">
    <w:name w:val="Нижній колонтитул Знак"/>
    <w:basedOn w:val="a0"/>
    <w:link w:val="a9"/>
    <w:uiPriority w:val="99"/>
    <w:semiHidden/>
    <w:rsid w:val="00FF6520"/>
  </w:style>
  <w:style w:type="paragraph" w:customStyle="1" w:styleId="CharChar">
    <w:name w:val="Char Знак Знак Char Знак Знак Знак Знак Знак Знак Знак Знак Знак Знак Знак Знак Знак"/>
    <w:basedOn w:val="a"/>
    <w:rsid w:val="001934CC"/>
    <w:pPr>
      <w:spacing w:after="0" w:line="240" w:lineRule="auto"/>
    </w:pPr>
    <w:rPr>
      <w:rFonts w:ascii="Times New Roman" w:eastAsia="Times New Roman" w:hAnsi="Times New Roman" w:cs="Times New Roman"/>
      <w:sz w:val="20"/>
      <w:szCs w:val="20"/>
      <w:lang w:eastAsia="en-US"/>
    </w:rPr>
  </w:style>
  <w:style w:type="paragraph" w:styleId="ab">
    <w:name w:val="Balloon Text"/>
    <w:basedOn w:val="a"/>
    <w:link w:val="ac"/>
    <w:uiPriority w:val="99"/>
    <w:semiHidden/>
    <w:unhideWhenUsed/>
    <w:rsid w:val="00E94225"/>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E94225"/>
    <w:rPr>
      <w:rFonts w:ascii="Tahoma" w:hAnsi="Tahoma" w:cs="Tahoma"/>
      <w:sz w:val="16"/>
      <w:szCs w:val="16"/>
    </w:rPr>
  </w:style>
  <w:style w:type="paragraph" w:customStyle="1" w:styleId="ad">
    <w:name w:val="Вміст таблиці"/>
    <w:basedOn w:val="a"/>
    <w:rsid w:val="003F3076"/>
    <w:pPr>
      <w:suppressLineNumbers/>
      <w:suppressAutoHyphens/>
      <w:spacing w:after="0" w:line="240" w:lineRule="auto"/>
    </w:pPr>
    <w:rPr>
      <w:rFonts w:ascii="Liberation Serif" w:eastAsia="Tahoma" w:hAnsi="Liberation Serif" w:cs="Lohit Devanagari"/>
      <w:kern w:val="2"/>
      <w:sz w:val="24"/>
      <w:szCs w:val="24"/>
      <w:lang w:eastAsia="zh-CN" w:bidi="hi-IN"/>
    </w:rPr>
  </w:style>
  <w:style w:type="paragraph" w:styleId="ae">
    <w:name w:val="No Spacing"/>
    <w:uiPriority w:val="1"/>
    <w:qFormat/>
    <w:rsid w:val="00184F8A"/>
    <w:pPr>
      <w:spacing w:after="0" w:line="240" w:lineRule="auto"/>
    </w:pPr>
    <w:rPr>
      <w:rFonts w:ascii="Times New Roman" w:eastAsia="Calibri" w:hAnsi="Times New Roman" w:cs="Times New Roman"/>
      <w:sz w:val="28"/>
      <w:lang w:eastAsia="en-US"/>
    </w:rPr>
  </w:style>
  <w:style w:type="paragraph" w:customStyle="1" w:styleId="docdata">
    <w:name w:val="docdata"/>
    <w:aliases w:val="docy,v5,2760,bqiaagaaeyqcaaagiaiaaamvcgaabt0kaaaaaaaaaaaaaaaaaaaaaaaaaaaaaaaaaaaaaaaaaaaaaaaaaaaaaaaaaaaaaaaaaaaaaaaaaaaaaaaaaaaaaaaaaaaaaaaaaaaaaaaaaaaaaaaaaaaaaaaaaaaaaaaaaaaaaaaaaaaaaaaaaaaaaaaaaaaaaaaaaaaaaaaaaaaaaaaaaaaaaaaaaaaaaaaaaaaaaaaa"/>
    <w:basedOn w:val="a"/>
    <w:rsid w:val="005F0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51">
    <w:name w:val="1951"/>
    <w:aliases w:val="bqiaagaaeyqcaaagiaiaaamgbwaabrqhaaaaaaaaaaaaaaaaaaaaaaaaaaaaaaaaaaaaaaaaaaaaaaaaaaaaaaaaaaaaaaaaaaaaaaaaaaaaaaaaaaaaaaaaaaaaaaaaaaaaaaaaaaaaaaaaaaaaaaaaaaaaaaaaaaaaaaaaaaaaaaaaaaaaaaaaaaaaaaaaaaaaaaaaaaaaaaaaaaaaaaaaaaaaaaaaaaaaaaaa"/>
    <w:basedOn w:val="a0"/>
    <w:rsid w:val="00BF33CB"/>
  </w:style>
  <w:style w:type="character" w:customStyle="1" w:styleId="3971">
    <w:name w:val="3971"/>
    <w:aliases w:val="bqiaagaaeyqcaaagiaiaaapqdgaabfgoaaaaaaaaaaaaaaaaaaaaaaaaaaaaaaaaaaaaaaaaaaaaaaaaaaaaaaaaaaaaaaaaaaaaaaaaaaaaaaaaaaaaaaaaaaaaaaaaaaaaaaaaaaaaaaaaaaaaaaaaaaaaaaaaaaaaaaaaaaaaaaaaaaaaaaaaaaaaaaaaaaaaaaaaaaaaaaaaaaaaaaaaaaaaaaaaaaaaaaaa"/>
    <w:basedOn w:val="a0"/>
    <w:rsid w:val="00BF33CB"/>
  </w:style>
  <w:style w:type="paragraph" w:styleId="af">
    <w:name w:val="Normal (Web)"/>
    <w:basedOn w:val="a"/>
    <w:uiPriority w:val="99"/>
    <w:unhideWhenUsed/>
    <w:rsid w:val="00A472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1473">
      <w:bodyDiv w:val="1"/>
      <w:marLeft w:val="0"/>
      <w:marRight w:val="0"/>
      <w:marTop w:val="0"/>
      <w:marBottom w:val="0"/>
      <w:divBdr>
        <w:top w:val="none" w:sz="0" w:space="0" w:color="auto"/>
        <w:left w:val="none" w:sz="0" w:space="0" w:color="auto"/>
        <w:bottom w:val="none" w:sz="0" w:space="0" w:color="auto"/>
        <w:right w:val="none" w:sz="0" w:space="0" w:color="auto"/>
      </w:divBdr>
    </w:div>
    <w:div w:id="285354724">
      <w:bodyDiv w:val="1"/>
      <w:marLeft w:val="0"/>
      <w:marRight w:val="0"/>
      <w:marTop w:val="0"/>
      <w:marBottom w:val="0"/>
      <w:divBdr>
        <w:top w:val="none" w:sz="0" w:space="0" w:color="auto"/>
        <w:left w:val="none" w:sz="0" w:space="0" w:color="auto"/>
        <w:bottom w:val="none" w:sz="0" w:space="0" w:color="auto"/>
        <w:right w:val="none" w:sz="0" w:space="0" w:color="auto"/>
      </w:divBdr>
    </w:div>
    <w:div w:id="329454146">
      <w:bodyDiv w:val="1"/>
      <w:marLeft w:val="0"/>
      <w:marRight w:val="0"/>
      <w:marTop w:val="0"/>
      <w:marBottom w:val="0"/>
      <w:divBdr>
        <w:top w:val="none" w:sz="0" w:space="0" w:color="auto"/>
        <w:left w:val="none" w:sz="0" w:space="0" w:color="auto"/>
        <w:bottom w:val="none" w:sz="0" w:space="0" w:color="auto"/>
        <w:right w:val="none" w:sz="0" w:space="0" w:color="auto"/>
      </w:divBdr>
    </w:div>
    <w:div w:id="348913884">
      <w:bodyDiv w:val="1"/>
      <w:marLeft w:val="0"/>
      <w:marRight w:val="0"/>
      <w:marTop w:val="0"/>
      <w:marBottom w:val="0"/>
      <w:divBdr>
        <w:top w:val="none" w:sz="0" w:space="0" w:color="auto"/>
        <w:left w:val="none" w:sz="0" w:space="0" w:color="auto"/>
        <w:bottom w:val="none" w:sz="0" w:space="0" w:color="auto"/>
        <w:right w:val="none" w:sz="0" w:space="0" w:color="auto"/>
      </w:divBdr>
    </w:div>
    <w:div w:id="359282831">
      <w:bodyDiv w:val="1"/>
      <w:marLeft w:val="0"/>
      <w:marRight w:val="0"/>
      <w:marTop w:val="0"/>
      <w:marBottom w:val="0"/>
      <w:divBdr>
        <w:top w:val="none" w:sz="0" w:space="0" w:color="auto"/>
        <w:left w:val="none" w:sz="0" w:space="0" w:color="auto"/>
        <w:bottom w:val="none" w:sz="0" w:space="0" w:color="auto"/>
        <w:right w:val="none" w:sz="0" w:space="0" w:color="auto"/>
      </w:divBdr>
    </w:div>
    <w:div w:id="854660152">
      <w:bodyDiv w:val="1"/>
      <w:marLeft w:val="0"/>
      <w:marRight w:val="0"/>
      <w:marTop w:val="0"/>
      <w:marBottom w:val="0"/>
      <w:divBdr>
        <w:top w:val="none" w:sz="0" w:space="0" w:color="auto"/>
        <w:left w:val="none" w:sz="0" w:space="0" w:color="auto"/>
        <w:bottom w:val="none" w:sz="0" w:space="0" w:color="auto"/>
        <w:right w:val="none" w:sz="0" w:space="0" w:color="auto"/>
      </w:divBdr>
    </w:div>
    <w:div w:id="1063069016">
      <w:bodyDiv w:val="1"/>
      <w:marLeft w:val="0"/>
      <w:marRight w:val="0"/>
      <w:marTop w:val="0"/>
      <w:marBottom w:val="0"/>
      <w:divBdr>
        <w:top w:val="none" w:sz="0" w:space="0" w:color="auto"/>
        <w:left w:val="none" w:sz="0" w:space="0" w:color="auto"/>
        <w:bottom w:val="none" w:sz="0" w:space="0" w:color="auto"/>
        <w:right w:val="none" w:sz="0" w:space="0" w:color="auto"/>
      </w:divBdr>
    </w:div>
    <w:div w:id="1301613282">
      <w:bodyDiv w:val="1"/>
      <w:marLeft w:val="0"/>
      <w:marRight w:val="0"/>
      <w:marTop w:val="0"/>
      <w:marBottom w:val="0"/>
      <w:divBdr>
        <w:top w:val="none" w:sz="0" w:space="0" w:color="auto"/>
        <w:left w:val="none" w:sz="0" w:space="0" w:color="auto"/>
        <w:bottom w:val="none" w:sz="0" w:space="0" w:color="auto"/>
        <w:right w:val="none" w:sz="0" w:space="0" w:color="auto"/>
      </w:divBdr>
    </w:div>
    <w:div w:id="1338579598">
      <w:bodyDiv w:val="1"/>
      <w:marLeft w:val="0"/>
      <w:marRight w:val="0"/>
      <w:marTop w:val="0"/>
      <w:marBottom w:val="0"/>
      <w:divBdr>
        <w:top w:val="none" w:sz="0" w:space="0" w:color="auto"/>
        <w:left w:val="none" w:sz="0" w:space="0" w:color="auto"/>
        <w:bottom w:val="none" w:sz="0" w:space="0" w:color="auto"/>
        <w:right w:val="none" w:sz="0" w:space="0" w:color="auto"/>
      </w:divBdr>
    </w:div>
    <w:div w:id="1340735963">
      <w:bodyDiv w:val="1"/>
      <w:marLeft w:val="0"/>
      <w:marRight w:val="0"/>
      <w:marTop w:val="0"/>
      <w:marBottom w:val="0"/>
      <w:divBdr>
        <w:top w:val="none" w:sz="0" w:space="0" w:color="auto"/>
        <w:left w:val="none" w:sz="0" w:space="0" w:color="auto"/>
        <w:bottom w:val="none" w:sz="0" w:space="0" w:color="auto"/>
        <w:right w:val="none" w:sz="0" w:space="0" w:color="auto"/>
      </w:divBdr>
    </w:div>
    <w:div w:id="1819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1291</Words>
  <Characters>737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Андріан Бровдій</cp:lastModifiedBy>
  <cp:revision>12</cp:revision>
  <cp:lastPrinted>2023-03-10T08:54:00Z</cp:lastPrinted>
  <dcterms:created xsi:type="dcterms:W3CDTF">2023-08-24T12:00:00Z</dcterms:created>
  <dcterms:modified xsi:type="dcterms:W3CDTF">2023-10-13T07:37:00Z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2023-09-04T07:10:43Z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ecfad242-ab53-4116-8d89-c40a9cbb8b5d</vt:lpwstr>
  </property>
  <property fmtid="{D5CDD505-2E9C-101B-9397-08002B2CF9AE}" pid="8" name="MSIP_Label_defa4170-0d19-0005-0004-bc88714345d2_ContentBits">
    <vt:lpwstr>0</vt:lpwstr>
  </property>
</Properties>
</file>