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BB" w:rsidRDefault="00CE77BB" w:rsidP="00B15625">
      <w:pPr>
        <w:pStyle w:val="80"/>
        <w:shd w:val="clear" w:color="auto" w:fill="auto"/>
        <w:tabs>
          <w:tab w:val="left" w:pos="9498"/>
        </w:tabs>
        <w:spacing w:line="240" w:lineRule="auto"/>
        <w:ind w:right="285"/>
        <w:rPr>
          <w:color w:val="auto"/>
          <w:sz w:val="28"/>
          <w:szCs w:val="28"/>
        </w:rPr>
      </w:pPr>
    </w:p>
    <w:p w:rsidR="00B662D3" w:rsidRDefault="00B662D3" w:rsidP="00777106">
      <w:pPr>
        <w:pStyle w:val="80"/>
        <w:shd w:val="clear" w:color="auto" w:fill="auto"/>
        <w:tabs>
          <w:tab w:val="left" w:pos="9498"/>
        </w:tabs>
        <w:spacing w:line="240" w:lineRule="auto"/>
        <w:ind w:left="142" w:right="285"/>
        <w:jc w:val="center"/>
        <w:rPr>
          <w:color w:val="auto"/>
          <w:sz w:val="28"/>
          <w:szCs w:val="28"/>
        </w:rPr>
      </w:pPr>
    </w:p>
    <w:p w:rsidR="00E605AB" w:rsidRPr="00F92953" w:rsidRDefault="00FD61A6" w:rsidP="005E498D">
      <w:pPr>
        <w:pStyle w:val="80"/>
        <w:shd w:val="clear" w:color="auto" w:fill="auto"/>
        <w:tabs>
          <w:tab w:val="left" w:pos="9498"/>
        </w:tabs>
        <w:spacing w:line="240" w:lineRule="auto"/>
        <w:ind w:right="285" w:firstLine="567"/>
        <w:jc w:val="center"/>
        <w:rPr>
          <w:color w:val="auto"/>
          <w:sz w:val="28"/>
          <w:szCs w:val="28"/>
        </w:rPr>
      </w:pPr>
      <w:r w:rsidRPr="00F92953">
        <w:rPr>
          <w:color w:val="auto"/>
          <w:sz w:val="28"/>
          <w:szCs w:val="28"/>
        </w:rPr>
        <w:t>ПОЯСНЮВАЛЬНА ЗАПИСКА</w:t>
      </w:r>
    </w:p>
    <w:p w:rsidR="00D6031F" w:rsidRDefault="00F50D2B" w:rsidP="00542E6D">
      <w:pPr>
        <w:pStyle w:val="80"/>
        <w:shd w:val="clear" w:color="auto" w:fill="auto"/>
        <w:tabs>
          <w:tab w:val="left" w:pos="9498"/>
        </w:tabs>
        <w:spacing w:line="240" w:lineRule="auto"/>
        <w:ind w:right="285"/>
        <w:jc w:val="center"/>
        <w:rPr>
          <w:color w:val="auto"/>
          <w:sz w:val="28"/>
          <w:szCs w:val="28"/>
        </w:rPr>
      </w:pPr>
      <w:r w:rsidRPr="00542E6D">
        <w:rPr>
          <w:color w:val="auto"/>
          <w:sz w:val="28"/>
          <w:szCs w:val="28"/>
        </w:rPr>
        <w:t>до</w:t>
      </w:r>
      <w:r w:rsidR="00FD61A6" w:rsidRPr="00542E6D">
        <w:rPr>
          <w:color w:val="auto"/>
          <w:sz w:val="28"/>
          <w:szCs w:val="28"/>
        </w:rPr>
        <w:t xml:space="preserve"> </w:t>
      </w:r>
      <w:r w:rsidR="00E605AB" w:rsidRPr="00542E6D">
        <w:rPr>
          <w:color w:val="auto"/>
          <w:sz w:val="28"/>
          <w:szCs w:val="28"/>
        </w:rPr>
        <w:t xml:space="preserve">наказу </w:t>
      </w:r>
      <w:r w:rsidR="00566413" w:rsidRPr="00542E6D">
        <w:rPr>
          <w:color w:val="auto"/>
          <w:sz w:val="28"/>
          <w:szCs w:val="28"/>
        </w:rPr>
        <w:t>Міністерства</w:t>
      </w:r>
      <w:r w:rsidR="001B3153" w:rsidRPr="00542E6D">
        <w:rPr>
          <w:color w:val="auto"/>
          <w:sz w:val="28"/>
          <w:szCs w:val="28"/>
        </w:rPr>
        <w:t xml:space="preserve"> внутрішніх справ</w:t>
      </w:r>
      <w:r w:rsidR="00566413" w:rsidRPr="00542E6D">
        <w:rPr>
          <w:color w:val="auto"/>
          <w:sz w:val="28"/>
          <w:szCs w:val="28"/>
        </w:rPr>
        <w:t xml:space="preserve"> України</w:t>
      </w:r>
      <w:r w:rsidR="00B11C90" w:rsidRPr="00542E6D">
        <w:rPr>
          <w:color w:val="auto"/>
          <w:sz w:val="28"/>
          <w:szCs w:val="28"/>
        </w:rPr>
        <w:t xml:space="preserve"> </w:t>
      </w:r>
    </w:p>
    <w:p w:rsidR="00542E6D" w:rsidRPr="00542E6D" w:rsidRDefault="00542E6D" w:rsidP="00542E6D">
      <w:pPr>
        <w:pStyle w:val="afe"/>
      </w:pPr>
      <w:r>
        <w:t xml:space="preserve">  від ____ __</w:t>
      </w:r>
      <w:r w:rsidR="0035012F">
        <w:t>_________ 2023 року № _____</w:t>
      </w:r>
      <w:r w:rsidRPr="00574609">
        <w:t xml:space="preserve">  </w:t>
      </w:r>
    </w:p>
    <w:p w:rsidR="00542E6D" w:rsidRPr="00BB7360" w:rsidRDefault="00542E6D" w:rsidP="00542E6D">
      <w:pPr>
        <w:jc w:val="center"/>
        <w:rPr>
          <w:rStyle w:val="rvts23"/>
          <w:rFonts w:ascii="Times New Roman" w:hAnsi="Times New Roman" w:cs="Times New Roman"/>
          <w:b/>
          <w:spacing w:val="-4"/>
          <w:sz w:val="28"/>
          <w:szCs w:val="28"/>
        </w:rPr>
      </w:pPr>
      <w:r w:rsidRPr="00BB7360">
        <w:rPr>
          <w:rFonts w:ascii="Times New Roman" w:hAnsi="Times New Roman" w:cs="Times New Roman"/>
          <w:b/>
          <w:bCs/>
          <w:spacing w:val="-4"/>
          <w:sz w:val="28"/>
          <w:szCs w:val="28"/>
        </w:rPr>
        <w:t>«</w:t>
      </w:r>
      <w:r w:rsidRPr="00BB7360">
        <w:rPr>
          <w:rFonts w:ascii="Times New Roman" w:eastAsia="Calibri" w:hAnsi="Times New Roman" w:cs="Times New Roman"/>
          <w:b/>
          <w:spacing w:val="-4"/>
          <w:sz w:val="28"/>
          <w:szCs w:val="28"/>
        </w:rPr>
        <w:t xml:space="preserve">Про </w:t>
      </w:r>
      <w:r w:rsidR="00BB7360" w:rsidRPr="00BB7360">
        <w:rPr>
          <w:rFonts w:ascii="Times New Roman" w:eastAsia="Calibri" w:hAnsi="Times New Roman" w:cs="Times New Roman"/>
          <w:b/>
          <w:spacing w:val="-4"/>
          <w:sz w:val="28"/>
          <w:szCs w:val="28"/>
        </w:rPr>
        <w:t>затвердження З</w:t>
      </w:r>
      <w:r w:rsidRPr="00BB7360">
        <w:rPr>
          <w:rFonts w:ascii="Times New Roman" w:eastAsia="Calibri" w:hAnsi="Times New Roman" w:cs="Times New Roman"/>
          <w:b/>
          <w:spacing w:val="-4"/>
          <w:sz w:val="28"/>
          <w:szCs w:val="28"/>
        </w:rPr>
        <w:t xml:space="preserve">мін до деяких нормативно-правових актів Міністерства внутрішніх справ України з питань </w:t>
      </w:r>
      <w:r w:rsidRPr="00BB7360">
        <w:rPr>
          <w:rStyle w:val="rvts0"/>
          <w:rFonts w:ascii="Times New Roman" w:hAnsi="Times New Roman" w:cs="Times New Roman"/>
          <w:b/>
          <w:spacing w:val="-4"/>
          <w:sz w:val="28"/>
          <w:szCs w:val="28"/>
        </w:rPr>
        <w:t xml:space="preserve">проведення державної акредитації закладів, які </w:t>
      </w:r>
      <w:r w:rsidR="00211F26">
        <w:rPr>
          <w:rStyle w:val="rvts0"/>
          <w:rFonts w:ascii="Times New Roman" w:hAnsi="Times New Roman" w:cs="Times New Roman"/>
          <w:b/>
          <w:spacing w:val="-4"/>
          <w:sz w:val="28"/>
          <w:szCs w:val="28"/>
        </w:rPr>
        <w:t xml:space="preserve">проводять </w:t>
      </w:r>
      <w:r w:rsidRPr="00BB7360">
        <w:rPr>
          <w:rStyle w:val="rvts0"/>
          <w:rFonts w:ascii="Times New Roman" w:hAnsi="Times New Roman" w:cs="Times New Roman"/>
          <w:b/>
          <w:spacing w:val="-4"/>
          <w:sz w:val="28"/>
          <w:szCs w:val="28"/>
        </w:rPr>
        <w:t>підготовку, перепідготовку і підвищення кваліфікації водіїв транспортних засобів,</w:t>
      </w:r>
      <w:r w:rsidRPr="00BB7360">
        <w:rPr>
          <w:rFonts w:ascii="Times New Roman" w:hAnsi="Times New Roman" w:cs="Times New Roman"/>
          <w:b/>
          <w:spacing w:val="-4"/>
          <w:sz w:val="28"/>
          <w:szCs w:val="28"/>
        </w:rPr>
        <w:t xml:space="preserve">  </w:t>
      </w:r>
      <w:r w:rsidRPr="00BB7360">
        <w:rPr>
          <w:rStyle w:val="rvts0"/>
          <w:rFonts w:ascii="Times New Roman" w:hAnsi="Times New Roman" w:cs="Times New Roman"/>
          <w:b/>
          <w:spacing w:val="-4"/>
          <w:sz w:val="28"/>
          <w:szCs w:val="28"/>
        </w:rPr>
        <w:t>атестації їх спеціалістів</w:t>
      </w:r>
      <w:r w:rsidRPr="00BB7360">
        <w:rPr>
          <w:rStyle w:val="rvts23"/>
          <w:rFonts w:ascii="Times New Roman" w:hAnsi="Times New Roman" w:cs="Times New Roman"/>
          <w:b/>
          <w:spacing w:val="-4"/>
          <w:sz w:val="28"/>
          <w:szCs w:val="28"/>
        </w:rPr>
        <w:t>»</w:t>
      </w:r>
    </w:p>
    <w:p w:rsidR="002D5BD1" w:rsidRDefault="002D5BD1" w:rsidP="00777106">
      <w:pPr>
        <w:pStyle w:val="80"/>
        <w:shd w:val="clear" w:color="auto" w:fill="auto"/>
        <w:tabs>
          <w:tab w:val="left" w:pos="9498"/>
        </w:tabs>
        <w:spacing w:line="240" w:lineRule="auto"/>
        <w:ind w:left="142" w:right="285" w:firstLine="708"/>
        <w:rPr>
          <w:color w:val="auto"/>
          <w:sz w:val="28"/>
          <w:szCs w:val="28"/>
        </w:rPr>
      </w:pPr>
    </w:p>
    <w:p w:rsidR="00CE77BB" w:rsidRPr="00F92953" w:rsidRDefault="00CE77BB" w:rsidP="00777106">
      <w:pPr>
        <w:pStyle w:val="80"/>
        <w:shd w:val="clear" w:color="auto" w:fill="auto"/>
        <w:tabs>
          <w:tab w:val="left" w:pos="9498"/>
        </w:tabs>
        <w:spacing w:line="240" w:lineRule="auto"/>
        <w:ind w:left="142" w:right="285" w:firstLine="708"/>
        <w:rPr>
          <w:color w:val="auto"/>
          <w:sz w:val="28"/>
          <w:szCs w:val="28"/>
        </w:rPr>
      </w:pPr>
    </w:p>
    <w:p w:rsidR="0076685E" w:rsidRPr="004648C5" w:rsidRDefault="001D364A" w:rsidP="005E498D">
      <w:pPr>
        <w:pStyle w:val="af1"/>
        <w:numPr>
          <w:ilvl w:val="0"/>
          <w:numId w:val="14"/>
        </w:numPr>
        <w:tabs>
          <w:tab w:val="left" w:pos="851"/>
        </w:tabs>
        <w:ind w:left="0" w:right="285" w:firstLine="567"/>
        <w:jc w:val="both"/>
        <w:rPr>
          <w:b/>
          <w:sz w:val="28"/>
          <w:szCs w:val="28"/>
          <w:lang w:val="uk-UA"/>
        </w:rPr>
      </w:pPr>
      <w:r w:rsidRPr="004648C5">
        <w:rPr>
          <w:b/>
          <w:sz w:val="28"/>
          <w:szCs w:val="28"/>
          <w:lang w:val="uk-UA"/>
        </w:rPr>
        <w:t>Мета</w:t>
      </w:r>
    </w:p>
    <w:p w:rsidR="006C2BFB" w:rsidRPr="005E0174" w:rsidRDefault="00542E6D" w:rsidP="005E0174">
      <w:pPr>
        <w:ind w:firstLine="567"/>
        <w:jc w:val="both"/>
        <w:rPr>
          <w:rFonts w:ascii="Times New Roman" w:hAnsi="Times New Roman" w:cs="Times New Roman"/>
          <w:sz w:val="28"/>
          <w:szCs w:val="28"/>
        </w:rPr>
      </w:pPr>
      <w:r>
        <w:rPr>
          <w:rFonts w:ascii="Times New Roman" w:hAnsi="Times New Roman" w:cs="Times New Roman"/>
          <w:color w:val="auto"/>
          <w:spacing w:val="-4"/>
          <w:sz w:val="28"/>
          <w:szCs w:val="28"/>
        </w:rPr>
        <w:t>Н</w:t>
      </w:r>
      <w:r w:rsidR="00571D61" w:rsidRPr="00542E6D">
        <w:rPr>
          <w:rFonts w:ascii="Times New Roman" w:hAnsi="Times New Roman" w:cs="Times New Roman"/>
          <w:color w:val="auto"/>
          <w:spacing w:val="-4"/>
          <w:sz w:val="28"/>
          <w:szCs w:val="28"/>
        </w:rPr>
        <w:t>аказ</w:t>
      </w:r>
      <w:r w:rsidR="0076685E" w:rsidRPr="00542E6D">
        <w:rPr>
          <w:rFonts w:ascii="Times New Roman" w:hAnsi="Times New Roman" w:cs="Times New Roman"/>
          <w:color w:val="auto"/>
          <w:spacing w:val="-4"/>
          <w:sz w:val="28"/>
          <w:szCs w:val="28"/>
        </w:rPr>
        <w:t xml:space="preserve"> </w:t>
      </w:r>
      <w:r w:rsidR="00F23C9A" w:rsidRPr="00542E6D">
        <w:rPr>
          <w:rFonts w:ascii="Times New Roman" w:hAnsi="Times New Roman" w:cs="Times New Roman"/>
          <w:color w:val="auto"/>
          <w:spacing w:val="-4"/>
          <w:sz w:val="28"/>
          <w:szCs w:val="28"/>
        </w:rPr>
        <w:t xml:space="preserve">Міністерства внутрішніх справ України </w:t>
      </w:r>
      <w:r w:rsidR="0035012F">
        <w:rPr>
          <w:rFonts w:ascii="Times New Roman" w:hAnsi="Times New Roman" w:cs="Times New Roman"/>
          <w:color w:val="auto"/>
          <w:spacing w:val="-4"/>
          <w:sz w:val="28"/>
          <w:szCs w:val="28"/>
        </w:rPr>
        <w:t xml:space="preserve">від </w:t>
      </w:r>
      <w:r w:rsidR="0035012F">
        <w:rPr>
          <w:rFonts w:ascii="Times New Roman" w:hAnsi="Times New Roman" w:cs="Times New Roman"/>
          <w:sz w:val="28"/>
          <w:szCs w:val="28"/>
        </w:rPr>
        <w:t xml:space="preserve">____ __________ 2023 </w:t>
      </w:r>
      <w:r w:rsidR="005E0174" w:rsidRPr="005E0174">
        <w:rPr>
          <w:rFonts w:ascii="Times New Roman" w:hAnsi="Times New Roman" w:cs="Times New Roman"/>
          <w:sz w:val="28"/>
          <w:szCs w:val="28"/>
        </w:rPr>
        <w:t xml:space="preserve">року № ______ </w:t>
      </w:r>
      <w:r w:rsidRPr="00542E6D">
        <w:rPr>
          <w:rFonts w:ascii="Times New Roman" w:hAnsi="Times New Roman" w:cs="Times New Roman"/>
          <w:bCs/>
          <w:sz w:val="28"/>
          <w:szCs w:val="28"/>
        </w:rPr>
        <w:t>«</w:t>
      </w:r>
      <w:r w:rsidRPr="00542E6D">
        <w:rPr>
          <w:rFonts w:ascii="Times New Roman" w:eastAsia="Calibri" w:hAnsi="Times New Roman" w:cs="Times New Roman"/>
          <w:sz w:val="28"/>
          <w:szCs w:val="28"/>
        </w:rPr>
        <w:t xml:space="preserve">Про </w:t>
      </w:r>
      <w:r w:rsidR="00BB7360">
        <w:rPr>
          <w:rFonts w:ascii="Times New Roman" w:eastAsia="Calibri" w:hAnsi="Times New Roman" w:cs="Times New Roman"/>
          <w:sz w:val="28"/>
          <w:szCs w:val="28"/>
        </w:rPr>
        <w:t>затвердження З</w:t>
      </w:r>
      <w:r w:rsidRPr="00542E6D">
        <w:rPr>
          <w:rFonts w:ascii="Times New Roman" w:eastAsia="Calibri" w:hAnsi="Times New Roman" w:cs="Times New Roman"/>
          <w:sz w:val="28"/>
          <w:szCs w:val="28"/>
        </w:rPr>
        <w:t xml:space="preserve">мін до деяких нормативно-правових актів Міністерства внутрішніх справ України з питань </w:t>
      </w:r>
      <w:r w:rsidRPr="00542E6D">
        <w:rPr>
          <w:rStyle w:val="rvts0"/>
          <w:rFonts w:ascii="Times New Roman" w:hAnsi="Times New Roman" w:cs="Times New Roman"/>
          <w:sz w:val="28"/>
          <w:szCs w:val="28"/>
        </w:rPr>
        <w:t xml:space="preserve">проведення державної акредитації закладів, які </w:t>
      </w:r>
      <w:r w:rsidR="00211F26">
        <w:rPr>
          <w:rStyle w:val="rvts0"/>
          <w:rFonts w:ascii="Times New Roman" w:hAnsi="Times New Roman" w:cs="Times New Roman"/>
          <w:sz w:val="28"/>
          <w:szCs w:val="28"/>
        </w:rPr>
        <w:t xml:space="preserve">проводять </w:t>
      </w:r>
      <w:r w:rsidRPr="00542E6D">
        <w:rPr>
          <w:rStyle w:val="rvts0"/>
          <w:rFonts w:ascii="Times New Roman" w:hAnsi="Times New Roman" w:cs="Times New Roman"/>
          <w:sz w:val="28"/>
          <w:szCs w:val="28"/>
        </w:rPr>
        <w:t>підготовку, перепідготовку і підвищення кваліфікації водіїв транспортних засобів,</w:t>
      </w:r>
      <w:r w:rsidRPr="00542E6D">
        <w:rPr>
          <w:rFonts w:ascii="Times New Roman" w:hAnsi="Times New Roman" w:cs="Times New Roman"/>
          <w:sz w:val="28"/>
          <w:szCs w:val="28"/>
        </w:rPr>
        <w:t xml:space="preserve">  </w:t>
      </w:r>
      <w:r w:rsidRPr="00542E6D">
        <w:rPr>
          <w:rStyle w:val="rvts0"/>
          <w:rFonts w:ascii="Times New Roman" w:hAnsi="Times New Roman" w:cs="Times New Roman"/>
          <w:sz w:val="28"/>
          <w:szCs w:val="28"/>
        </w:rPr>
        <w:t>атестації їх спеціалістів</w:t>
      </w:r>
      <w:r w:rsidRPr="00542E6D">
        <w:rPr>
          <w:rStyle w:val="rvts23"/>
          <w:rFonts w:ascii="Times New Roman" w:hAnsi="Times New Roman" w:cs="Times New Roman"/>
          <w:sz w:val="28"/>
          <w:szCs w:val="28"/>
        </w:rPr>
        <w:t>»</w:t>
      </w:r>
      <w:r w:rsidR="005E0174">
        <w:rPr>
          <w:rStyle w:val="rvts23"/>
          <w:rFonts w:ascii="Times New Roman" w:hAnsi="Times New Roman" w:cs="Times New Roman"/>
          <w:sz w:val="28"/>
          <w:szCs w:val="28"/>
        </w:rPr>
        <w:t xml:space="preserve"> </w:t>
      </w:r>
      <w:r w:rsidR="00F23C9A" w:rsidRPr="005E0174">
        <w:rPr>
          <w:rFonts w:ascii="Times New Roman" w:hAnsi="Times New Roman" w:cs="Times New Roman"/>
          <w:color w:val="auto"/>
          <w:spacing w:val="-4"/>
          <w:sz w:val="28"/>
          <w:szCs w:val="28"/>
        </w:rPr>
        <w:t>(далі –</w:t>
      </w:r>
      <w:r w:rsidR="005E0174">
        <w:rPr>
          <w:rFonts w:ascii="Times New Roman" w:hAnsi="Times New Roman" w:cs="Times New Roman"/>
          <w:color w:val="auto"/>
          <w:spacing w:val="-4"/>
          <w:sz w:val="28"/>
          <w:szCs w:val="28"/>
        </w:rPr>
        <w:t xml:space="preserve"> наказ</w:t>
      </w:r>
      <w:r w:rsidR="00F23C9A" w:rsidRPr="005E0174">
        <w:rPr>
          <w:rFonts w:ascii="Times New Roman" w:hAnsi="Times New Roman" w:cs="Times New Roman"/>
          <w:color w:val="auto"/>
          <w:spacing w:val="-4"/>
          <w:sz w:val="28"/>
          <w:szCs w:val="28"/>
        </w:rPr>
        <w:t xml:space="preserve">) </w:t>
      </w:r>
      <w:r w:rsidR="0076685E" w:rsidRPr="005E0174">
        <w:rPr>
          <w:rFonts w:ascii="Times New Roman" w:hAnsi="Times New Roman" w:cs="Times New Roman"/>
          <w:color w:val="auto"/>
          <w:spacing w:val="-4"/>
          <w:sz w:val="28"/>
          <w:szCs w:val="28"/>
        </w:rPr>
        <w:t>розроблено з м</w:t>
      </w:r>
      <w:r w:rsidR="008922E1" w:rsidRPr="005E0174">
        <w:rPr>
          <w:rFonts w:ascii="Times New Roman" w:hAnsi="Times New Roman" w:cs="Times New Roman"/>
          <w:color w:val="auto"/>
          <w:spacing w:val="-4"/>
          <w:sz w:val="28"/>
          <w:szCs w:val="28"/>
        </w:rPr>
        <w:t xml:space="preserve">етою </w:t>
      </w:r>
      <w:r w:rsidR="00527340" w:rsidRPr="005E0174">
        <w:rPr>
          <w:rFonts w:ascii="Times New Roman" w:hAnsi="Times New Roman" w:cs="Times New Roman"/>
          <w:color w:val="auto"/>
          <w:spacing w:val="-4"/>
          <w:sz w:val="28"/>
          <w:szCs w:val="28"/>
        </w:rPr>
        <w:t>оптимізації, вдосконалення</w:t>
      </w:r>
      <w:r w:rsidR="006C2BFB" w:rsidRPr="005E0174">
        <w:rPr>
          <w:rFonts w:ascii="Times New Roman" w:hAnsi="Times New Roman" w:cs="Times New Roman"/>
          <w:color w:val="auto"/>
          <w:spacing w:val="-4"/>
          <w:sz w:val="28"/>
          <w:szCs w:val="28"/>
        </w:rPr>
        <w:t xml:space="preserve"> </w:t>
      </w:r>
      <w:r w:rsidR="007C5DD7" w:rsidRPr="005E0174">
        <w:rPr>
          <w:rFonts w:ascii="Times New Roman" w:hAnsi="Times New Roman" w:cs="Times New Roman"/>
          <w:color w:val="auto"/>
          <w:spacing w:val="-4"/>
          <w:sz w:val="28"/>
          <w:szCs w:val="28"/>
        </w:rPr>
        <w:t xml:space="preserve">процедур </w:t>
      </w:r>
      <w:r w:rsidR="006C2BFB" w:rsidRPr="005E0174">
        <w:rPr>
          <w:rStyle w:val="rvts0"/>
          <w:rFonts w:ascii="Times New Roman" w:hAnsi="Times New Roman" w:cs="Times New Roman"/>
          <w:spacing w:val="-4"/>
          <w:sz w:val="28"/>
          <w:szCs w:val="28"/>
        </w:rPr>
        <w:t>проведення</w:t>
      </w:r>
      <w:r w:rsidR="00215DBD" w:rsidRPr="005E0174">
        <w:rPr>
          <w:rFonts w:ascii="Times New Roman" w:hAnsi="Times New Roman" w:cs="Times New Roman"/>
          <w:color w:val="auto"/>
          <w:spacing w:val="-4"/>
          <w:sz w:val="28"/>
          <w:szCs w:val="28"/>
        </w:rPr>
        <w:t xml:space="preserve"> </w:t>
      </w:r>
      <w:r w:rsidR="00C67F3F" w:rsidRPr="00CB6822">
        <w:rPr>
          <w:rFonts w:ascii="Times New Roman" w:hAnsi="Times New Roman" w:cs="Times New Roman"/>
          <w:sz w:val="28"/>
          <w:szCs w:val="28"/>
        </w:rPr>
        <w:t>державної</w:t>
      </w:r>
      <w:r w:rsidR="00C67F3F" w:rsidRPr="00CB6822">
        <w:rPr>
          <w:szCs w:val="28"/>
        </w:rPr>
        <w:t xml:space="preserve"> </w:t>
      </w:r>
      <w:r w:rsidR="005D50E6" w:rsidRPr="005E0174">
        <w:rPr>
          <w:rFonts w:ascii="Times New Roman" w:hAnsi="Times New Roman" w:cs="Times New Roman"/>
          <w:color w:val="auto"/>
          <w:spacing w:val="-4"/>
          <w:sz w:val="28"/>
          <w:szCs w:val="28"/>
        </w:rPr>
        <w:t xml:space="preserve">акредитації </w:t>
      </w:r>
      <w:r w:rsidR="00215DBD" w:rsidRPr="005E0174">
        <w:rPr>
          <w:rFonts w:ascii="Times New Roman" w:hAnsi="Times New Roman" w:cs="Times New Roman"/>
          <w:color w:val="auto"/>
          <w:spacing w:val="-4"/>
          <w:sz w:val="28"/>
          <w:szCs w:val="28"/>
          <w:shd w:val="clear" w:color="auto" w:fill="FFFFFF"/>
        </w:rPr>
        <w:t xml:space="preserve">закладів, </w:t>
      </w:r>
      <w:r w:rsidR="00ED46A5">
        <w:rPr>
          <w:rFonts w:ascii="Times New Roman" w:hAnsi="Times New Roman" w:cs="Times New Roman"/>
          <w:color w:val="auto"/>
          <w:spacing w:val="-4"/>
          <w:sz w:val="28"/>
          <w:szCs w:val="28"/>
          <w:shd w:val="clear" w:color="auto" w:fill="FFFFFF"/>
        </w:rPr>
        <w:t xml:space="preserve">які </w:t>
      </w:r>
      <w:r w:rsidR="00BB156F">
        <w:rPr>
          <w:rStyle w:val="rvts0"/>
          <w:rFonts w:ascii="Times New Roman" w:hAnsi="Times New Roman" w:cs="Times New Roman"/>
          <w:sz w:val="28"/>
          <w:szCs w:val="28"/>
        </w:rPr>
        <w:t>проводять</w:t>
      </w:r>
      <w:r w:rsidR="00ED46A5">
        <w:rPr>
          <w:rStyle w:val="rvts0"/>
          <w:b/>
        </w:rPr>
        <w:t xml:space="preserve"> </w:t>
      </w:r>
      <w:r w:rsidR="00215DBD" w:rsidRPr="005E0174">
        <w:rPr>
          <w:rFonts w:ascii="Times New Roman" w:hAnsi="Times New Roman" w:cs="Times New Roman"/>
          <w:color w:val="auto"/>
          <w:spacing w:val="-4"/>
          <w:sz w:val="28"/>
          <w:szCs w:val="28"/>
          <w:shd w:val="clear" w:color="auto" w:fill="FFFFFF"/>
        </w:rPr>
        <w:t>підготовку, перепідготовку і підвищення кваліфікації водіїв транспортних засобі</w:t>
      </w:r>
      <w:r w:rsidR="006C2BFB" w:rsidRPr="005E0174">
        <w:rPr>
          <w:rFonts w:ascii="Times New Roman" w:hAnsi="Times New Roman" w:cs="Times New Roman"/>
          <w:color w:val="auto"/>
          <w:spacing w:val="-4"/>
          <w:sz w:val="28"/>
          <w:szCs w:val="28"/>
          <w:shd w:val="clear" w:color="auto" w:fill="FFFFFF"/>
        </w:rPr>
        <w:t>в</w:t>
      </w:r>
      <w:r w:rsidR="006F662B" w:rsidRPr="005E0174">
        <w:rPr>
          <w:rFonts w:ascii="Times New Roman" w:hAnsi="Times New Roman" w:cs="Times New Roman"/>
          <w:color w:val="auto"/>
          <w:spacing w:val="-4"/>
          <w:sz w:val="28"/>
          <w:szCs w:val="28"/>
          <w:shd w:val="clear" w:color="auto" w:fill="FFFFFF"/>
        </w:rPr>
        <w:t xml:space="preserve"> (далі – заклад)</w:t>
      </w:r>
      <w:r w:rsidR="006C2BFB" w:rsidRPr="005E0174">
        <w:rPr>
          <w:rFonts w:ascii="Times New Roman" w:hAnsi="Times New Roman" w:cs="Times New Roman"/>
          <w:color w:val="auto"/>
          <w:spacing w:val="-4"/>
          <w:sz w:val="28"/>
          <w:szCs w:val="28"/>
          <w:shd w:val="clear" w:color="auto" w:fill="FFFFFF"/>
        </w:rPr>
        <w:t xml:space="preserve">, атестації їх спеціалістів, </w:t>
      </w:r>
      <w:r w:rsidR="006C2BFB" w:rsidRPr="005E0174">
        <w:rPr>
          <w:rFonts w:ascii="Times New Roman" w:hAnsi="Times New Roman" w:cs="Times New Roman"/>
          <w:color w:val="auto"/>
          <w:spacing w:val="-4"/>
          <w:sz w:val="28"/>
          <w:szCs w:val="28"/>
        </w:rPr>
        <w:t xml:space="preserve">а також </w:t>
      </w:r>
      <w:r w:rsidR="006C2BFB" w:rsidRPr="005E0174">
        <w:rPr>
          <w:rFonts w:ascii="Times New Roman" w:hAnsi="Times New Roman" w:cs="Times New Roman"/>
          <w:spacing w:val="-4"/>
          <w:sz w:val="28"/>
          <w:szCs w:val="28"/>
        </w:rPr>
        <w:t xml:space="preserve">приведення нормативно-правових актів Міністерства внутрішніх справ України </w:t>
      </w:r>
      <w:r w:rsidR="007C5DD7" w:rsidRPr="005E0174">
        <w:rPr>
          <w:rFonts w:ascii="Times New Roman" w:hAnsi="Times New Roman" w:cs="Times New Roman"/>
          <w:spacing w:val="-4"/>
          <w:sz w:val="28"/>
          <w:szCs w:val="28"/>
        </w:rPr>
        <w:t xml:space="preserve">(далі – МВС) </w:t>
      </w:r>
      <w:r w:rsidR="006C2BFB" w:rsidRPr="005E0174">
        <w:rPr>
          <w:rFonts w:ascii="Times New Roman" w:hAnsi="Times New Roman" w:cs="Times New Roman"/>
          <w:spacing w:val="-4"/>
          <w:sz w:val="28"/>
          <w:szCs w:val="28"/>
        </w:rPr>
        <w:t>у відповідність до законодавства</w:t>
      </w:r>
      <w:r w:rsidR="0035012F">
        <w:rPr>
          <w:rFonts w:ascii="Times New Roman" w:hAnsi="Times New Roman" w:cs="Times New Roman"/>
          <w:spacing w:val="-4"/>
          <w:sz w:val="28"/>
          <w:szCs w:val="28"/>
        </w:rPr>
        <w:t xml:space="preserve"> України</w:t>
      </w:r>
      <w:r w:rsidR="006C2BFB" w:rsidRPr="005E0174">
        <w:rPr>
          <w:rFonts w:ascii="Times New Roman" w:hAnsi="Times New Roman" w:cs="Times New Roman"/>
          <w:spacing w:val="-4"/>
          <w:sz w:val="28"/>
          <w:szCs w:val="28"/>
        </w:rPr>
        <w:t>.</w:t>
      </w:r>
    </w:p>
    <w:p w:rsidR="005E1F3C" w:rsidRPr="005E1F3C" w:rsidRDefault="005E1F3C" w:rsidP="006C2BFB">
      <w:pPr>
        <w:pStyle w:val="80"/>
        <w:shd w:val="clear" w:color="auto" w:fill="auto"/>
        <w:tabs>
          <w:tab w:val="left" w:pos="9498"/>
        </w:tabs>
        <w:spacing w:line="240" w:lineRule="auto"/>
        <w:ind w:right="141"/>
        <w:jc w:val="both"/>
        <w:rPr>
          <w:b w:val="0"/>
          <w:color w:val="auto"/>
          <w:sz w:val="28"/>
          <w:szCs w:val="28"/>
        </w:rPr>
      </w:pPr>
    </w:p>
    <w:p w:rsidR="00C15881" w:rsidRPr="000C6881" w:rsidRDefault="00CB1C67" w:rsidP="00B15625">
      <w:pPr>
        <w:pStyle w:val="af1"/>
        <w:numPr>
          <w:ilvl w:val="0"/>
          <w:numId w:val="14"/>
        </w:numPr>
        <w:tabs>
          <w:tab w:val="left" w:pos="709"/>
          <w:tab w:val="left" w:pos="851"/>
        </w:tabs>
        <w:ind w:left="0" w:firstLine="567"/>
        <w:jc w:val="both"/>
        <w:rPr>
          <w:rFonts w:eastAsia="TimesNewRomanPS-BoldMT"/>
          <w:sz w:val="28"/>
          <w:szCs w:val="28"/>
          <w:lang w:val="uk-UA"/>
        </w:rPr>
      </w:pPr>
      <w:r w:rsidRPr="00B15625">
        <w:rPr>
          <w:b/>
          <w:sz w:val="28"/>
          <w:szCs w:val="28"/>
          <w:lang w:val="uk-UA"/>
        </w:rPr>
        <w:t>Об</w:t>
      </w:r>
      <w:r w:rsidRPr="00B15625">
        <w:rPr>
          <w:b/>
          <w:bCs/>
          <w:sz w:val="28"/>
          <w:szCs w:val="28"/>
          <w:shd w:val="clear" w:color="auto" w:fill="FFFFFF"/>
        </w:rPr>
        <w:t>ґ</w:t>
      </w:r>
      <w:proofErr w:type="spellStart"/>
      <w:r w:rsidRPr="00B15625">
        <w:rPr>
          <w:b/>
          <w:bCs/>
          <w:sz w:val="28"/>
          <w:szCs w:val="28"/>
          <w:shd w:val="clear" w:color="auto" w:fill="FFFFFF"/>
          <w:lang w:val="uk-UA"/>
        </w:rPr>
        <w:t>рунтування</w:t>
      </w:r>
      <w:proofErr w:type="spellEnd"/>
      <w:r w:rsidRPr="00B15625">
        <w:rPr>
          <w:b/>
          <w:bCs/>
          <w:sz w:val="28"/>
          <w:szCs w:val="28"/>
          <w:shd w:val="clear" w:color="auto" w:fill="FFFFFF"/>
          <w:lang w:val="uk-UA"/>
        </w:rPr>
        <w:t xml:space="preserve"> необхідності прийняття </w:t>
      </w:r>
      <w:proofErr w:type="spellStart"/>
      <w:r w:rsidRPr="00B15625">
        <w:rPr>
          <w:b/>
          <w:bCs/>
          <w:sz w:val="28"/>
          <w:szCs w:val="28"/>
          <w:shd w:val="clear" w:color="auto" w:fill="FFFFFF"/>
          <w:lang w:val="uk-UA"/>
        </w:rPr>
        <w:t>акта</w:t>
      </w:r>
      <w:proofErr w:type="spellEnd"/>
    </w:p>
    <w:p w:rsidR="00960382" w:rsidRDefault="00CE6BD6" w:rsidP="00027D71">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На сьогодні одним</w:t>
      </w:r>
      <w:r w:rsidR="00960382" w:rsidRPr="00960382">
        <w:rPr>
          <w:rFonts w:ascii="Times New Roman" w:hAnsi="Times New Roman" w:cs="Times New Roman"/>
          <w:sz w:val="28"/>
          <w:szCs w:val="28"/>
        </w:rPr>
        <w:t xml:space="preserve"> із ключових принципів державної політики </w:t>
      </w:r>
      <w:r w:rsidR="00960382" w:rsidRPr="00960382">
        <w:rPr>
          <w:rFonts w:ascii="Times New Roman" w:hAnsi="Times New Roman" w:cs="Times New Roman"/>
          <w:sz w:val="28"/>
          <w:szCs w:val="28"/>
          <w:shd w:val="clear" w:color="auto" w:fill="FFFFFF"/>
        </w:rPr>
        <w:t>у сфері надання</w:t>
      </w:r>
      <w:r w:rsidR="00960382" w:rsidRPr="00960382">
        <w:rPr>
          <w:rFonts w:ascii="Times New Roman" w:hAnsi="Times New Roman" w:cs="Times New Roman"/>
          <w:color w:val="333333"/>
          <w:sz w:val="28"/>
          <w:szCs w:val="28"/>
          <w:shd w:val="clear" w:color="auto" w:fill="FFFFFF"/>
        </w:rPr>
        <w:t xml:space="preserve"> публічних (у тому числі адміністративних) послуг </w:t>
      </w:r>
      <w:r w:rsidR="00960382" w:rsidRPr="00960382">
        <w:rPr>
          <w:rFonts w:ascii="Times New Roman" w:hAnsi="Times New Roman" w:cs="Times New Roman"/>
          <w:sz w:val="28"/>
          <w:szCs w:val="28"/>
        </w:rPr>
        <w:t>є створення зручних і доступних умов їх отримання</w:t>
      </w:r>
      <w:r w:rsidR="00960382" w:rsidRPr="00960382">
        <w:rPr>
          <w:rFonts w:ascii="Times New Roman" w:hAnsi="Times New Roman" w:cs="Times New Roman"/>
          <w:sz w:val="28"/>
          <w:szCs w:val="28"/>
          <w:shd w:val="clear" w:color="auto" w:fill="FFFFFF"/>
        </w:rPr>
        <w:t>, які реалізуються, зокрема</w:t>
      </w:r>
      <w:r w:rsidR="00A74CEE">
        <w:rPr>
          <w:rFonts w:ascii="Times New Roman" w:hAnsi="Times New Roman" w:cs="Times New Roman"/>
          <w:sz w:val="28"/>
          <w:szCs w:val="28"/>
          <w:shd w:val="clear" w:color="auto" w:fill="FFFFFF"/>
        </w:rPr>
        <w:t>,</w:t>
      </w:r>
      <w:r w:rsidR="00960382" w:rsidRPr="00960382">
        <w:rPr>
          <w:rFonts w:ascii="Times New Roman" w:hAnsi="Times New Roman" w:cs="Times New Roman"/>
          <w:sz w:val="28"/>
          <w:szCs w:val="28"/>
          <w:shd w:val="clear" w:color="auto" w:fill="FFFFFF"/>
        </w:rPr>
        <w:t xml:space="preserve"> шляхом замовлення та надання таких послуг в електронній формі.</w:t>
      </w:r>
    </w:p>
    <w:p w:rsidR="00027D71" w:rsidRPr="004A0BE5" w:rsidRDefault="00027D71" w:rsidP="004A0BE5">
      <w:pPr>
        <w:pStyle w:val="af1"/>
        <w:tabs>
          <w:tab w:val="left" w:pos="709"/>
          <w:tab w:val="left" w:pos="851"/>
        </w:tabs>
        <w:ind w:firstLine="567"/>
        <w:jc w:val="both"/>
        <w:rPr>
          <w:rFonts w:eastAsiaTheme="minorHAnsi"/>
          <w:spacing w:val="-8"/>
          <w:sz w:val="28"/>
          <w:szCs w:val="28"/>
          <w:lang w:val="uk-UA" w:eastAsia="en-US"/>
        </w:rPr>
      </w:pPr>
      <w:r>
        <w:rPr>
          <w:rFonts w:eastAsiaTheme="minorHAnsi"/>
          <w:spacing w:val="-8"/>
          <w:sz w:val="28"/>
          <w:szCs w:val="28"/>
          <w:lang w:val="uk-UA" w:eastAsia="en-US"/>
        </w:rPr>
        <w:t>В</w:t>
      </w:r>
      <w:r w:rsidRPr="00A91592">
        <w:rPr>
          <w:rFonts w:eastAsiaTheme="minorHAnsi"/>
          <w:spacing w:val="-8"/>
          <w:sz w:val="28"/>
          <w:szCs w:val="28"/>
          <w:lang w:val="uk-UA" w:eastAsia="en-US"/>
        </w:rPr>
        <w:t>ідповідно до вимог</w:t>
      </w:r>
      <w:r w:rsidR="004A0BE5">
        <w:rPr>
          <w:rFonts w:eastAsiaTheme="minorHAnsi"/>
          <w:spacing w:val="-8"/>
          <w:sz w:val="28"/>
          <w:szCs w:val="28"/>
          <w:lang w:val="uk-UA" w:eastAsia="en-US"/>
        </w:rPr>
        <w:t xml:space="preserve"> </w:t>
      </w:r>
      <w:r w:rsidRPr="00A91592">
        <w:rPr>
          <w:rFonts w:eastAsiaTheme="minorHAnsi"/>
          <w:spacing w:val="-8"/>
          <w:sz w:val="28"/>
          <w:szCs w:val="28"/>
          <w:lang w:val="uk-UA" w:eastAsia="en-US"/>
        </w:rPr>
        <w:t>Інструкції</w:t>
      </w:r>
      <w:r w:rsidR="004A0BE5">
        <w:rPr>
          <w:rFonts w:eastAsiaTheme="minorHAnsi"/>
          <w:spacing w:val="-8"/>
          <w:sz w:val="28"/>
          <w:szCs w:val="28"/>
          <w:lang w:val="uk-UA" w:eastAsia="en-US"/>
        </w:rPr>
        <w:t xml:space="preserve"> </w:t>
      </w:r>
      <w:hyperlink r:id="rId8" w:anchor="n21" w:history="1">
        <w:r w:rsidR="004A0BE5" w:rsidRPr="007C5DD7">
          <w:rPr>
            <w:rStyle w:val="a3"/>
            <w:color w:val="auto"/>
            <w:spacing w:val="-6"/>
            <w:sz w:val="28"/>
            <w:szCs w:val="28"/>
            <w:u w:val="none"/>
            <w:shd w:val="clear" w:color="auto" w:fill="FFFFFF"/>
            <w:lang w:val="uk-UA"/>
          </w:rPr>
          <w:t>про порядок організації роботи</w:t>
        </w:r>
        <w:r w:rsidR="004A0BE5" w:rsidRPr="007C5DD7">
          <w:rPr>
            <w:rStyle w:val="a3"/>
            <w:color w:val="auto"/>
            <w:spacing w:val="-6"/>
            <w:sz w:val="28"/>
            <w:szCs w:val="28"/>
            <w:u w:val="none"/>
            <w:shd w:val="clear" w:color="auto" w:fill="FFFFFF"/>
          </w:rPr>
          <w:t> </w:t>
        </w:r>
      </w:hyperlink>
      <w:hyperlink r:id="rId9" w:anchor="n21" w:history="1">
        <w:r w:rsidR="004A0BE5" w:rsidRPr="007C5DD7">
          <w:rPr>
            <w:rStyle w:val="a3"/>
            <w:color w:val="auto"/>
            <w:spacing w:val="-6"/>
            <w:sz w:val="28"/>
            <w:szCs w:val="28"/>
            <w:u w:val="none"/>
            <w:shd w:val="clear" w:color="auto" w:fill="FFFFFF"/>
            <w:lang w:val="uk-UA"/>
          </w:rPr>
          <w:t>територіальних органів з надання сервісних послуг Міністерства внутрішніх справ України</w:t>
        </w:r>
      </w:hyperlink>
      <w:hyperlink r:id="rId10" w:anchor="n21" w:history="1">
        <w:r w:rsidR="004A0BE5" w:rsidRPr="007C5DD7">
          <w:rPr>
            <w:rStyle w:val="a3"/>
            <w:color w:val="auto"/>
            <w:spacing w:val="-6"/>
            <w:sz w:val="28"/>
            <w:szCs w:val="28"/>
            <w:u w:val="none"/>
            <w:shd w:val="clear" w:color="auto" w:fill="FFFFFF"/>
          </w:rPr>
          <w:t> </w:t>
        </w:r>
        <w:r w:rsidR="004A0BE5" w:rsidRPr="007C5DD7">
          <w:rPr>
            <w:rStyle w:val="a3"/>
            <w:color w:val="auto"/>
            <w:spacing w:val="-6"/>
            <w:sz w:val="28"/>
            <w:szCs w:val="28"/>
            <w:u w:val="none"/>
            <w:shd w:val="clear" w:color="auto" w:fill="FFFFFF"/>
            <w:lang w:val="uk-UA"/>
          </w:rPr>
          <w:t>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w:t>
        </w:r>
      </w:hyperlink>
      <w:r w:rsidR="004A0BE5" w:rsidRPr="007C5DD7">
        <w:rPr>
          <w:rStyle w:val="rvts23"/>
          <w:spacing w:val="-6"/>
          <w:sz w:val="28"/>
          <w:szCs w:val="28"/>
          <w:lang w:val="uk-UA"/>
        </w:rPr>
        <w:t>, затвердженої наказом МВС від 07 грудня 2009 року № 515, зареєстрованої в Міністерстві юстиції України 2</w:t>
      </w:r>
      <w:r w:rsidR="004A0BE5" w:rsidRPr="007C5DD7">
        <w:rPr>
          <w:rStyle w:val="rvts9"/>
          <w:spacing w:val="-6"/>
          <w:sz w:val="28"/>
          <w:szCs w:val="28"/>
          <w:shd w:val="clear" w:color="auto" w:fill="FFFFFF"/>
          <w:lang w:val="uk-UA"/>
        </w:rPr>
        <w:t xml:space="preserve">2 січня 2010 року за  № 72/17367 (у редакції </w:t>
      </w:r>
      <w:r w:rsidR="004A0BE5" w:rsidRPr="007C5DD7">
        <w:rPr>
          <w:rStyle w:val="rvts23"/>
          <w:spacing w:val="-6"/>
          <w:sz w:val="28"/>
          <w:szCs w:val="28"/>
          <w:lang w:val="uk-UA"/>
        </w:rPr>
        <w:t xml:space="preserve">наказу МВС від 22 травня 2020 року № 408) </w:t>
      </w:r>
      <w:r w:rsidR="004A0BE5">
        <w:rPr>
          <w:rStyle w:val="rvts23"/>
          <w:spacing w:val="-6"/>
          <w:sz w:val="28"/>
          <w:szCs w:val="28"/>
          <w:lang w:val="uk-UA"/>
        </w:rPr>
        <w:t>(далі – Інструкція)</w:t>
      </w:r>
      <w:r w:rsidRPr="00A91592">
        <w:rPr>
          <w:rFonts w:eastAsiaTheme="minorHAnsi"/>
          <w:spacing w:val="-8"/>
          <w:sz w:val="28"/>
          <w:szCs w:val="28"/>
          <w:lang w:val="uk-UA" w:eastAsia="en-US"/>
        </w:rPr>
        <w:t>, д</w:t>
      </w:r>
      <w:r w:rsidRPr="00A91592">
        <w:rPr>
          <w:bCs/>
          <w:spacing w:val="-8"/>
          <w:sz w:val="28"/>
          <w:szCs w:val="28"/>
          <w:shd w:val="clear" w:color="auto" w:fill="FFFFFF"/>
          <w:lang w:val="uk-UA"/>
        </w:rPr>
        <w:t xml:space="preserve">ля </w:t>
      </w:r>
      <w:r w:rsidRPr="00A91592">
        <w:rPr>
          <w:rStyle w:val="rvts0"/>
          <w:spacing w:val="-8"/>
          <w:sz w:val="28"/>
          <w:szCs w:val="28"/>
          <w:lang w:val="uk-UA"/>
        </w:rPr>
        <w:t>проведен</w:t>
      </w:r>
      <w:r w:rsidR="004A0BE5">
        <w:rPr>
          <w:rStyle w:val="rvts0"/>
          <w:spacing w:val="-8"/>
          <w:sz w:val="28"/>
          <w:szCs w:val="28"/>
          <w:lang w:val="uk-UA"/>
        </w:rPr>
        <w:t>ня державної акредитації закладів</w:t>
      </w:r>
      <w:r w:rsidRPr="00A91592">
        <w:rPr>
          <w:rStyle w:val="rvts0"/>
          <w:spacing w:val="-8"/>
          <w:sz w:val="28"/>
          <w:szCs w:val="28"/>
          <w:lang w:val="uk-UA"/>
        </w:rPr>
        <w:t xml:space="preserve">, проведення </w:t>
      </w:r>
      <w:r w:rsidRPr="00A91592">
        <w:rPr>
          <w:spacing w:val="-8"/>
          <w:sz w:val="28"/>
          <w:szCs w:val="28"/>
          <w:shd w:val="clear" w:color="auto" w:fill="FFFFFF"/>
          <w:lang w:val="uk-UA"/>
        </w:rPr>
        <w:t>атестації</w:t>
      </w:r>
      <w:r w:rsidR="004A0BE5">
        <w:rPr>
          <w:spacing w:val="-8"/>
          <w:sz w:val="28"/>
          <w:szCs w:val="28"/>
          <w:shd w:val="clear" w:color="auto" w:fill="FFFFFF"/>
          <w:lang w:val="uk-UA"/>
        </w:rPr>
        <w:t xml:space="preserve"> їх</w:t>
      </w:r>
      <w:r w:rsidRPr="00A91592">
        <w:rPr>
          <w:spacing w:val="-8"/>
          <w:sz w:val="28"/>
          <w:szCs w:val="28"/>
          <w:shd w:val="clear" w:color="auto" w:fill="FFFFFF"/>
          <w:lang w:val="uk-UA"/>
        </w:rPr>
        <w:t xml:space="preserve"> спеціалістів, </w:t>
      </w:r>
      <w:r w:rsidRPr="00A91592">
        <w:rPr>
          <w:rStyle w:val="rvts0"/>
          <w:spacing w:val="-8"/>
          <w:sz w:val="28"/>
          <w:szCs w:val="28"/>
          <w:lang w:val="uk-UA"/>
        </w:rPr>
        <w:t xml:space="preserve">для </w:t>
      </w:r>
      <w:r w:rsidRPr="00A91592">
        <w:rPr>
          <w:bCs/>
          <w:spacing w:val="-8"/>
          <w:sz w:val="28"/>
          <w:szCs w:val="28"/>
          <w:shd w:val="clear" w:color="auto" w:fill="FFFFFF"/>
          <w:lang w:val="uk-UA"/>
        </w:rPr>
        <w:t xml:space="preserve">отримання дубліката сертифіката </w:t>
      </w:r>
      <w:r w:rsidR="00C9446D">
        <w:rPr>
          <w:bCs/>
          <w:spacing w:val="-8"/>
          <w:sz w:val="28"/>
          <w:szCs w:val="28"/>
          <w:shd w:val="clear" w:color="auto" w:fill="FFFFFF"/>
          <w:lang w:val="uk-UA"/>
        </w:rPr>
        <w:t xml:space="preserve"> </w:t>
      </w:r>
      <w:r w:rsidR="00C9446D" w:rsidRPr="00BF0D32">
        <w:rPr>
          <w:rStyle w:val="rvts0"/>
          <w:sz w:val="28"/>
          <w:szCs w:val="28"/>
          <w:lang w:val="uk-UA"/>
        </w:rPr>
        <w:t>про державну акредитацію</w:t>
      </w:r>
      <w:r w:rsidR="00C9446D" w:rsidRPr="00A91592">
        <w:rPr>
          <w:bCs/>
          <w:spacing w:val="-8"/>
          <w:sz w:val="28"/>
          <w:szCs w:val="28"/>
          <w:shd w:val="clear" w:color="auto" w:fill="FFFFFF"/>
          <w:lang w:val="uk-UA"/>
        </w:rPr>
        <w:t xml:space="preserve"> </w:t>
      </w:r>
      <w:r w:rsidR="00F31447">
        <w:rPr>
          <w:bCs/>
          <w:spacing w:val="-8"/>
          <w:sz w:val="28"/>
          <w:szCs w:val="28"/>
          <w:shd w:val="clear" w:color="auto" w:fill="FFFFFF"/>
          <w:lang w:val="uk-UA"/>
        </w:rPr>
        <w:t xml:space="preserve">закладу </w:t>
      </w:r>
      <w:r w:rsidR="00C9446D">
        <w:rPr>
          <w:bCs/>
          <w:spacing w:val="-8"/>
          <w:sz w:val="28"/>
          <w:szCs w:val="28"/>
          <w:shd w:val="clear" w:color="auto" w:fill="FFFFFF"/>
          <w:lang w:val="uk-UA"/>
        </w:rPr>
        <w:t xml:space="preserve">(далі – сертифікат) </w:t>
      </w:r>
      <w:r w:rsidRPr="00A91592">
        <w:rPr>
          <w:bCs/>
          <w:spacing w:val="-8"/>
          <w:sz w:val="28"/>
          <w:szCs w:val="28"/>
          <w:shd w:val="clear" w:color="auto" w:fill="FFFFFF"/>
          <w:lang w:val="uk-UA"/>
        </w:rPr>
        <w:t xml:space="preserve">та/або </w:t>
      </w:r>
      <w:r w:rsidR="004A0BE5">
        <w:rPr>
          <w:bCs/>
          <w:spacing w:val="-8"/>
          <w:sz w:val="28"/>
          <w:szCs w:val="28"/>
          <w:shd w:val="clear" w:color="auto" w:fill="FFFFFF"/>
          <w:lang w:val="uk-UA"/>
        </w:rPr>
        <w:t xml:space="preserve">дубліката атестата спеціаліста </w:t>
      </w:r>
      <w:r w:rsidRPr="00A91592">
        <w:rPr>
          <w:bCs/>
          <w:spacing w:val="-8"/>
          <w:sz w:val="28"/>
          <w:szCs w:val="28"/>
          <w:shd w:val="clear" w:color="auto" w:fill="FFFFFF"/>
          <w:lang w:val="uk-UA"/>
        </w:rPr>
        <w:t xml:space="preserve">тощо необхідно </w:t>
      </w:r>
      <w:r w:rsidR="00FE3383">
        <w:rPr>
          <w:bCs/>
          <w:spacing w:val="-8"/>
          <w:sz w:val="28"/>
          <w:szCs w:val="28"/>
          <w:shd w:val="clear" w:color="auto" w:fill="FFFFFF"/>
          <w:lang w:val="uk-UA"/>
        </w:rPr>
        <w:t>звернутися безпосередньо до сервісних центрів МВС із відповідними заявами</w:t>
      </w:r>
      <w:r w:rsidR="00A67846">
        <w:rPr>
          <w:bCs/>
          <w:spacing w:val="-8"/>
          <w:sz w:val="28"/>
          <w:szCs w:val="28"/>
          <w:shd w:val="clear" w:color="auto" w:fill="FFFFFF"/>
          <w:lang w:val="uk-UA"/>
        </w:rPr>
        <w:t>,</w:t>
      </w:r>
      <w:r w:rsidR="00FE3383">
        <w:rPr>
          <w:bCs/>
          <w:spacing w:val="-8"/>
          <w:sz w:val="28"/>
          <w:szCs w:val="28"/>
          <w:shd w:val="clear" w:color="auto" w:fill="FFFFFF"/>
          <w:lang w:val="uk-UA"/>
        </w:rPr>
        <w:t xml:space="preserve"> лист</w:t>
      </w:r>
      <w:r w:rsidR="003D23FE">
        <w:rPr>
          <w:bCs/>
          <w:spacing w:val="-8"/>
          <w:sz w:val="28"/>
          <w:szCs w:val="28"/>
          <w:shd w:val="clear" w:color="auto" w:fill="FFFFFF"/>
          <w:lang w:val="uk-UA"/>
        </w:rPr>
        <w:t>а</w:t>
      </w:r>
      <w:r w:rsidR="00FE3383">
        <w:rPr>
          <w:bCs/>
          <w:spacing w:val="-8"/>
          <w:sz w:val="28"/>
          <w:szCs w:val="28"/>
          <w:shd w:val="clear" w:color="auto" w:fill="FFFFFF"/>
          <w:lang w:val="uk-UA"/>
        </w:rPr>
        <w:t>ми</w:t>
      </w:r>
      <w:r w:rsidR="00A67846">
        <w:rPr>
          <w:bCs/>
          <w:spacing w:val="-8"/>
          <w:sz w:val="28"/>
          <w:szCs w:val="28"/>
          <w:shd w:val="clear" w:color="auto" w:fill="FFFFFF"/>
          <w:lang w:val="uk-UA"/>
        </w:rPr>
        <w:t xml:space="preserve"> </w:t>
      </w:r>
      <w:r w:rsidR="00A74CEE">
        <w:rPr>
          <w:bCs/>
          <w:spacing w:val="-8"/>
          <w:sz w:val="28"/>
          <w:szCs w:val="28"/>
          <w:shd w:val="clear" w:color="auto" w:fill="FFFFFF"/>
          <w:lang w:val="uk-UA"/>
        </w:rPr>
        <w:t>в</w:t>
      </w:r>
      <w:r w:rsidRPr="00A91592">
        <w:rPr>
          <w:bCs/>
          <w:spacing w:val="-8"/>
          <w:sz w:val="28"/>
          <w:szCs w:val="28"/>
          <w:shd w:val="clear" w:color="auto" w:fill="FFFFFF"/>
          <w:lang w:val="uk-UA"/>
        </w:rPr>
        <w:t xml:space="preserve"> паперовій формі, що не відповідає </w:t>
      </w:r>
      <w:r w:rsidR="00A74CEE">
        <w:rPr>
          <w:rStyle w:val="rvts0"/>
          <w:spacing w:val="-8"/>
          <w:sz w:val="28"/>
          <w:szCs w:val="28"/>
          <w:lang w:val="uk-UA"/>
        </w:rPr>
        <w:t>принципам</w:t>
      </w:r>
      <w:r w:rsidRPr="00A91592">
        <w:rPr>
          <w:rStyle w:val="rvts0"/>
          <w:spacing w:val="-8"/>
          <w:sz w:val="28"/>
          <w:szCs w:val="28"/>
          <w:lang w:val="uk-UA"/>
        </w:rPr>
        <w:t xml:space="preserve"> державної політики цифрового розвитку («адміністративного спрощення», «орієнтованості на громадян»).</w:t>
      </w:r>
      <w:r w:rsidR="004A0BE5">
        <w:rPr>
          <w:rStyle w:val="rvts0"/>
          <w:spacing w:val="-8"/>
          <w:sz w:val="28"/>
          <w:szCs w:val="28"/>
          <w:lang w:val="uk-UA"/>
        </w:rPr>
        <w:t xml:space="preserve"> </w:t>
      </w:r>
    </w:p>
    <w:p w:rsidR="0056709B" w:rsidRDefault="00227BFF" w:rsidP="00BE5F6B">
      <w:pPr>
        <w:ind w:firstLine="567"/>
        <w:jc w:val="both"/>
        <w:rPr>
          <w:rFonts w:ascii="Times New Roman" w:hAnsi="Times New Roman" w:cs="Times New Roman"/>
          <w:spacing w:val="-6"/>
          <w:sz w:val="28"/>
          <w:szCs w:val="28"/>
          <w:shd w:val="clear" w:color="auto" w:fill="FFFFFF"/>
        </w:rPr>
      </w:pPr>
      <w:r>
        <w:rPr>
          <w:rFonts w:ascii="Times New Roman" w:hAnsi="Times New Roman" w:cs="Times New Roman"/>
          <w:spacing w:val="-6"/>
          <w:sz w:val="28"/>
          <w:szCs w:val="28"/>
          <w:shd w:val="clear" w:color="auto" w:fill="FFFFFF"/>
        </w:rPr>
        <w:t xml:space="preserve">Водночас на період дії </w:t>
      </w:r>
      <w:r w:rsidRPr="00A91592">
        <w:rPr>
          <w:rFonts w:ascii="Times New Roman" w:hAnsi="Times New Roman" w:cs="Times New Roman"/>
          <w:spacing w:val="-6"/>
          <w:sz w:val="28"/>
          <w:szCs w:val="28"/>
          <w:shd w:val="clear" w:color="auto" w:fill="FFFFFF"/>
        </w:rPr>
        <w:t xml:space="preserve">воєнного стану в Україні </w:t>
      </w:r>
      <w:r>
        <w:rPr>
          <w:rFonts w:ascii="Times New Roman" w:hAnsi="Times New Roman" w:cs="Times New Roman"/>
          <w:spacing w:val="-6"/>
          <w:sz w:val="28"/>
          <w:szCs w:val="28"/>
          <w:shd w:val="clear" w:color="auto" w:fill="FFFFFF"/>
        </w:rPr>
        <w:t xml:space="preserve">та після його </w:t>
      </w:r>
      <w:r w:rsidRPr="006F5A1C">
        <w:rPr>
          <w:rFonts w:ascii="Times New Roman" w:hAnsi="Times New Roman"/>
          <w:sz w:val="28"/>
          <w:szCs w:val="28"/>
        </w:rPr>
        <w:t xml:space="preserve">припинення </w:t>
      </w:r>
      <w:r>
        <w:rPr>
          <w:rFonts w:ascii="Times New Roman" w:hAnsi="Times New Roman"/>
          <w:sz w:val="28"/>
          <w:szCs w:val="28"/>
        </w:rPr>
        <w:t xml:space="preserve">чи </w:t>
      </w:r>
      <w:r w:rsidRPr="006F5A1C">
        <w:rPr>
          <w:rFonts w:ascii="Times New Roman" w:hAnsi="Times New Roman"/>
          <w:sz w:val="28"/>
          <w:szCs w:val="28"/>
        </w:rPr>
        <w:t>скасування</w:t>
      </w:r>
      <w:r w:rsidRPr="00A91592">
        <w:rPr>
          <w:rFonts w:ascii="Times New Roman" w:hAnsi="Times New Roman" w:cs="Times New Roman"/>
          <w:spacing w:val="-6"/>
          <w:sz w:val="28"/>
          <w:szCs w:val="28"/>
          <w:shd w:val="clear" w:color="auto" w:fill="FFFFFF"/>
        </w:rPr>
        <w:t xml:space="preserve"> подання заяв в електронній формі та сканованих копій документів до них матиме перевагу над процедурою особистої присутності в сервісному центрі МВС при поданні таких заяв та документів у паперовій формі.</w:t>
      </w:r>
    </w:p>
    <w:p w:rsidR="001B4AF5" w:rsidRDefault="001B4AF5" w:rsidP="002415B3">
      <w:pPr>
        <w:tabs>
          <w:tab w:val="left" w:pos="142"/>
        </w:tabs>
        <w:ind w:right="-1" w:firstLine="567"/>
        <w:jc w:val="both"/>
        <w:rPr>
          <w:rFonts w:ascii="Times New Roman" w:eastAsia="Times New Roman" w:hAnsi="Times New Roman" w:cs="Times New Roman"/>
          <w:spacing w:val="-6"/>
          <w:sz w:val="28"/>
          <w:szCs w:val="28"/>
          <w:lang w:eastAsia="ru-RU"/>
        </w:rPr>
      </w:pPr>
    </w:p>
    <w:p w:rsidR="00320DEE" w:rsidRDefault="00320DEE" w:rsidP="002415B3">
      <w:pPr>
        <w:tabs>
          <w:tab w:val="left" w:pos="142"/>
        </w:tabs>
        <w:ind w:right="-1" w:firstLine="567"/>
        <w:jc w:val="both"/>
        <w:rPr>
          <w:rFonts w:ascii="Times New Roman" w:eastAsia="Times New Roman" w:hAnsi="Times New Roman" w:cs="Times New Roman"/>
          <w:spacing w:val="-6"/>
          <w:sz w:val="28"/>
          <w:szCs w:val="28"/>
          <w:lang w:eastAsia="ru-RU"/>
        </w:rPr>
      </w:pPr>
    </w:p>
    <w:p w:rsidR="00317D5A" w:rsidRDefault="00317D5A" w:rsidP="002415B3">
      <w:pPr>
        <w:tabs>
          <w:tab w:val="left" w:pos="142"/>
        </w:tabs>
        <w:ind w:right="-1" w:firstLine="567"/>
        <w:jc w:val="both"/>
        <w:rPr>
          <w:rFonts w:ascii="Times New Roman" w:eastAsia="Times New Roman" w:hAnsi="Times New Roman" w:cs="Times New Roman"/>
          <w:spacing w:val="-8"/>
          <w:sz w:val="28"/>
          <w:szCs w:val="28"/>
          <w:lang w:eastAsia="ru-RU"/>
        </w:rPr>
      </w:pPr>
      <w:bookmarkStart w:id="0" w:name="_GoBack"/>
      <w:bookmarkEnd w:id="0"/>
    </w:p>
    <w:p w:rsidR="00757ECF" w:rsidRPr="00725407" w:rsidRDefault="00BE5F6B" w:rsidP="002415B3">
      <w:pPr>
        <w:tabs>
          <w:tab w:val="left" w:pos="142"/>
        </w:tabs>
        <w:ind w:right="-1" w:firstLine="567"/>
        <w:jc w:val="both"/>
        <w:rPr>
          <w:rFonts w:ascii="Times New Roman" w:eastAsia="Times New Roman" w:hAnsi="Times New Roman" w:cs="Times New Roman"/>
          <w:spacing w:val="-8"/>
          <w:sz w:val="28"/>
          <w:szCs w:val="28"/>
        </w:rPr>
      </w:pPr>
      <w:r w:rsidRPr="00725407">
        <w:rPr>
          <w:rFonts w:ascii="Times New Roman" w:eastAsia="Times New Roman" w:hAnsi="Times New Roman" w:cs="Times New Roman"/>
          <w:spacing w:val="-8"/>
          <w:sz w:val="28"/>
          <w:szCs w:val="28"/>
          <w:lang w:eastAsia="ru-RU"/>
        </w:rPr>
        <w:t>Крім того</w:t>
      </w:r>
      <w:r w:rsidR="004F5133" w:rsidRPr="00725407">
        <w:rPr>
          <w:rFonts w:ascii="Times New Roman" w:eastAsia="Times New Roman" w:hAnsi="Times New Roman" w:cs="Times New Roman"/>
          <w:spacing w:val="-8"/>
          <w:sz w:val="28"/>
          <w:szCs w:val="28"/>
          <w:lang w:eastAsia="ru-RU"/>
        </w:rPr>
        <w:t>,</w:t>
      </w:r>
      <w:r w:rsidRPr="00725407">
        <w:rPr>
          <w:rFonts w:ascii="Times New Roman" w:eastAsia="Times New Roman" w:hAnsi="Times New Roman" w:cs="Times New Roman"/>
          <w:spacing w:val="-8"/>
          <w:sz w:val="28"/>
          <w:szCs w:val="28"/>
          <w:lang w:eastAsia="ru-RU"/>
        </w:rPr>
        <w:t xml:space="preserve"> </w:t>
      </w:r>
      <w:r w:rsidR="00C5067C" w:rsidRPr="00725407">
        <w:rPr>
          <w:rFonts w:ascii="Times New Roman" w:eastAsia="Times New Roman" w:hAnsi="Times New Roman" w:cs="Times New Roman"/>
          <w:spacing w:val="-8"/>
          <w:sz w:val="28"/>
          <w:szCs w:val="28"/>
          <w:lang w:eastAsia="ru-RU"/>
        </w:rPr>
        <w:t>Інструкція</w:t>
      </w:r>
      <w:r w:rsidR="00C5067C" w:rsidRPr="00725407">
        <w:rPr>
          <w:rFonts w:ascii="Times New Roman" w:eastAsia="Times New Roman" w:hAnsi="Times New Roman" w:cs="Times New Roman"/>
          <w:spacing w:val="-8"/>
          <w:sz w:val="28"/>
          <w:szCs w:val="28"/>
        </w:rPr>
        <w:t xml:space="preserve">, </w:t>
      </w:r>
      <w:r w:rsidR="00B37996" w:rsidRPr="00725407">
        <w:rPr>
          <w:rStyle w:val="rvts23"/>
          <w:rFonts w:ascii="Times New Roman" w:hAnsi="Times New Roman" w:cs="Times New Roman"/>
          <w:spacing w:val="-8"/>
          <w:sz w:val="28"/>
          <w:szCs w:val="28"/>
        </w:rPr>
        <w:t>П</w:t>
      </w:r>
      <w:r w:rsidR="00C5067C" w:rsidRPr="00725407">
        <w:rPr>
          <w:rStyle w:val="rvts23"/>
          <w:rFonts w:ascii="Times New Roman" w:hAnsi="Times New Roman" w:cs="Times New Roman"/>
          <w:spacing w:val="-8"/>
          <w:sz w:val="28"/>
          <w:szCs w:val="28"/>
        </w:rPr>
        <w:t>оложення про акредитаційну комісію з державної акредитації закладів, що проводять підготовку, перепідготовку і підвищення кваліфікації водіїв транспортних засобів, та</w:t>
      </w:r>
      <w:r w:rsidR="00725407" w:rsidRPr="00725407">
        <w:rPr>
          <w:rStyle w:val="rvts23"/>
          <w:rFonts w:ascii="Times New Roman" w:hAnsi="Times New Roman" w:cs="Times New Roman"/>
          <w:spacing w:val="-8"/>
          <w:sz w:val="28"/>
          <w:szCs w:val="28"/>
        </w:rPr>
        <w:t xml:space="preserve"> Положення</w:t>
      </w:r>
      <w:r w:rsidR="00C5067C" w:rsidRPr="00725407">
        <w:rPr>
          <w:rStyle w:val="rvts23"/>
          <w:rFonts w:ascii="Times New Roman" w:hAnsi="Times New Roman" w:cs="Times New Roman"/>
          <w:spacing w:val="-8"/>
          <w:sz w:val="28"/>
          <w:szCs w:val="28"/>
        </w:rPr>
        <w:t xml:space="preserve"> про атестаційну комісію з атестації спеціалістів закладів, що проводять підготовку, перепідготовку і підвищення кваліфікації водіїв транспортних засобів, затверджені наказом МВС від 18 лютого 2016 року № 115, </w:t>
      </w:r>
      <w:r w:rsidR="00B37996" w:rsidRPr="00725407">
        <w:rPr>
          <w:rStyle w:val="rvts23"/>
          <w:rFonts w:ascii="Times New Roman" w:hAnsi="Times New Roman" w:cs="Times New Roman"/>
          <w:spacing w:val="-8"/>
          <w:sz w:val="28"/>
          <w:szCs w:val="28"/>
        </w:rPr>
        <w:t>зареєстровані</w:t>
      </w:r>
      <w:r w:rsidR="00C5067C" w:rsidRPr="00725407">
        <w:rPr>
          <w:rStyle w:val="rvts23"/>
          <w:rFonts w:ascii="Times New Roman" w:hAnsi="Times New Roman" w:cs="Times New Roman"/>
          <w:spacing w:val="-8"/>
          <w:sz w:val="28"/>
          <w:szCs w:val="28"/>
        </w:rPr>
        <w:t xml:space="preserve"> в Міністерстві юстиції України 01</w:t>
      </w:r>
      <w:r w:rsidR="00C5067C" w:rsidRPr="00725407">
        <w:rPr>
          <w:rStyle w:val="rvts9"/>
          <w:rFonts w:ascii="Times New Roman" w:hAnsi="Times New Roman" w:cs="Times New Roman"/>
          <w:spacing w:val="-8"/>
          <w:sz w:val="28"/>
          <w:szCs w:val="28"/>
          <w:shd w:val="clear" w:color="auto" w:fill="FFFFFF"/>
        </w:rPr>
        <w:t xml:space="preserve"> березня 2010 року за  № </w:t>
      </w:r>
      <w:r w:rsidR="00C5067C" w:rsidRPr="00725407">
        <w:rPr>
          <w:rStyle w:val="rvts9"/>
          <w:rFonts w:ascii="Times New Roman" w:hAnsi="Times New Roman" w:cs="Times New Roman"/>
          <w:spacing w:val="-8"/>
          <w:sz w:val="28"/>
          <w:szCs w:val="28"/>
        </w:rPr>
        <w:t>322/28452  (далі – Положення)</w:t>
      </w:r>
      <w:r w:rsidR="00725407" w:rsidRPr="00725407">
        <w:rPr>
          <w:rStyle w:val="rvts9"/>
          <w:rFonts w:ascii="Times New Roman" w:hAnsi="Times New Roman" w:cs="Times New Roman"/>
          <w:spacing w:val="-8"/>
          <w:sz w:val="28"/>
          <w:szCs w:val="28"/>
        </w:rPr>
        <w:t>,</w:t>
      </w:r>
      <w:r w:rsidR="00C5067C" w:rsidRPr="00725407">
        <w:rPr>
          <w:rStyle w:val="rvts9"/>
          <w:rFonts w:ascii="Times New Roman" w:hAnsi="Times New Roman" w:cs="Times New Roman"/>
          <w:spacing w:val="-8"/>
          <w:sz w:val="28"/>
          <w:szCs w:val="28"/>
        </w:rPr>
        <w:t xml:space="preserve"> необхідно привести у відповідність до</w:t>
      </w:r>
      <w:r w:rsidR="00C5067C" w:rsidRPr="00725407">
        <w:rPr>
          <w:rFonts w:ascii="Times New Roman" w:eastAsia="Times New Roman" w:hAnsi="Times New Roman" w:cs="Times New Roman"/>
          <w:spacing w:val="-8"/>
          <w:sz w:val="28"/>
          <w:szCs w:val="28"/>
        </w:rPr>
        <w:t xml:space="preserve">: </w:t>
      </w:r>
    </w:p>
    <w:p w:rsidR="00CE4FC2" w:rsidRDefault="004F5133" w:rsidP="00F11032">
      <w:pPr>
        <w:tabs>
          <w:tab w:val="left" w:pos="142"/>
        </w:tabs>
        <w:ind w:right="-1" w:firstLine="567"/>
        <w:jc w:val="both"/>
        <w:rPr>
          <w:rFonts w:ascii="Times New Roman" w:hAnsi="Times New Roman" w:cs="Times New Roman"/>
          <w:sz w:val="28"/>
          <w:szCs w:val="28"/>
        </w:rPr>
      </w:pPr>
      <w:r w:rsidRPr="009A5F1A">
        <w:rPr>
          <w:rFonts w:ascii="Times New Roman" w:eastAsia="Times New Roman" w:hAnsi="Times New Roman" w:cs="Times New Roman"/>
          <w:spacing w:val="-6"/>
          <w:sz w:val="28"/>
          <w:szCs w:val="28"/>
        </w:rPr>
        <w:t>постанов</w:t>
      </w:r>
      <w:r>
        <w:rPr>
          <w:rFonts w:ascii="Times New Roman" w:eastAsia="Times New Roman" w:hAnsi="Times New Roman" w:cs="Times New Roman"/>
          <w:spacing w:val="-6"/>
          <w:sz w:val="28"/>
          <w:szCs w:val="28"/>
        </w:rPr>
        <w:t>и</w:t>
      </w:r>
      <w:r w:rsidRPr="009A5F1A">
        <w:rPr>
          <w:rFonts w:ascii="Times New Roman" w:eastAsia="Times New Roman" w:hAnsi="Times New Roman" w:cs="Times New Roman"/>
          <w:spacing w:val="-6"/>
          <w:sz w:val="28"/>
          <w:szCs w:val="28"/>
        </w:rPr>
        <w:t xml:space="preserve"> Кабінету Міністрів України</w:t>
      </w:r>
      <w:r w:rsidRPr="00F43773">
        <w:rPr>
          <w:rFonts w:ascii="Times New Roman" w:hAnsi="Times New Roman" w:cs="Times New Roman"/>
          <w:spacing w:val="-6"/>
          <w:sz w:val="28"/>
          <w:szCs w:val="28"/>
        </w:rPr>
        <w:t xml:space="preserve"> від </w:t>
      </w:r>
      <w:r w:rsidRPr="00F43773">
        <w:rPr>
          <w:rStyle w:val="rvts23"/>
          <w:rFonts w:ascii="Times New Roman" w:hAnsi="Times New Roman" w:cs="Times New Roman"/>
          <w:spacing w:val="-6"/>
          <w:sz w:val="28"/>
          <w:szCs w:val="28"/>
        </w:rPr>
        <w:t xml:space="preserve">22 вересня 2021 року № </w:t>
      </w:r>
      <w:r w:rsidRPr="00F43773">
        <w:rPr>
          <w:rStyle w:val="rvts23"/>
          <w:rFonts w:ascii="Times New Roman" w:hAnsi="Times New Roman" w:cs="Times New Roman"/>
          <w:color w:val="auto"/>
          <w:spacing w:val="-6"/>
          <w:sz w:val="28"/>
          <w:szCs w:val="28"/>
        </w:rPr>
        <w:t>1007</w:t>
      </w:r>
      <w:r w:rsidRPr="00F43773">
        <w:rPr>
          <w:rFonts w:ascii="Times New Roman" w:hAnsi="Times New Roman" w:cs="Times New Roman"/>
          <w:spacing w:val="-6"/>
          <w:sz w:val="28"/>
          <w:szCs w:val="28"/>
        </w:rPr>
        <w:t xml:space="preserve"> </w:t>
      </w:r>
      <w:r w:rsidR="00C5067C" w:rsidRPr="00F43773">
        <w:rPr>
          <w:rFonts w:ascii="Times New Roman" w:hAnsi="Times New Roman" w:cs="Times New Roman"/>
          <w:spacing w:val="-6"/>
          <w:sz w:val="28"/>
          <w:szCs w:val="28"/>
        </w:rPr>
        <w:t>«Про внесення змін до деяких постанов Кабінету М</w:t>
      </w:r>
      <w:r w:rsidR="00662A04">
        <w:rPr>
          <w:rFonts w:ascii="Times New Roman" w:hAnsi="Times New Roman" w:cs="Times New Roman"/>
          <w:spacing w:val="-6"/>
          <w:sz w:val="28"/>
          <w:szCs w:val="28"/>
        </w:rPr>
        <w:t>іністрів України»</w:t>
      </w:r>
      <w:r w:rsidR="00801495" w:rsidRPr="00F43773">
        <w:rPr>
          <w:rFonts w:ascii="Times New Roman" w:hAnsi="Times New Roman" w:cs="Times New Roman"/>
          <w:spacing w:val="-6"/>
          <w:sz w:val="28"/>
          <w:szCs w:val="28"/>
        </w:rPr>
        <w:t xml:space="preserve">, якою, </w:t>
      </w:r>
      <w:r w:rsidR="00801495" w:rsidRPr="00F43773">
        <w:rPr>
          <w:rFonts w:ascii="Times New Roman" w:hAnsi="Times New Roman" w:cs="Times New Roman"/>
          <w:sz w:val="28"/>
          <w:szCs w:val="28"/>
        </w:rPr>
        <w:t>з</w:t>
      </w:r>
      <w:r w:rsidR="00C5067C" w:rsidRPr="00F43773">
        <w:rPr>
          <w:rFonts w:ascii="Times New Roman" w:hAnsi="Times New Roman" w:cs="Times New Roman"/>
          <w:sz w:val="28"/>
          <w:szCs w:val="28"/>
        </w:rPr>
        <w:t>окрема</w:t>
      </w:r>
      <w:r w:rsidR="00662A04">
        <w:rPr>
          <w:rFonts w:ascii="Times New Roman" w:hAnsi="Times New Roman" w:cs="Times New Roman"/>
          <w:sz w:val="28"/>
          <w:szCs w:val="28"/>
        </w:rPr>
        <w:t>,</w:t>
      </w:r>
      <w:r w:rsidR="00801495" w:rsidRPr="00F43773">
        <w:rPr>
          <w:rFonts w:ascii="Times New Roman" w:hAnsi="Times New Roman" w:cs="Times New Roman"/>
          <w:sz w:val="28"/>
          <w:szCs w:val="28"/>
        </w:rPr>
        <w:t xml:space="preserve"> </w:t>
      </w:r>
      <w:r w:rsidR="00801495" w:rsidRPr="00F43773">
        <w:rPr>
          <w:rFonts w:ascii="Times New Roman" w:hAnsi="Times New Roman" w:cs="Times New Roman"/>
          <w:color w:val="auto"/>
          <w:sz w:val="28"/>
          <w:szCs w:val="28"/>
        </w:rPr>
        <w:t xml:space="preserve">для  атестації  </w:t>
      </w:r>
      <w:r w:rsidR="00F43773" w:rsidRPr="00F43773">
        <w:rPr>
          <w:rFonts w:ascii="Times New Roman" w:hAnsi="Times New Roman" w:cs="Times New Roman"/>
          <w:color w:val="auto"/>
          <w:sz w:val="28"/>
          <w:szCs w:val="28"/>
        </w:rPr>
        <w:t xml:space="preserve">осіб </w:t>
      </w:r>
      <w:r w:rsidR="00C5067C" w:rsidRPr="00F43773">
        <w:rPr>
          <w:rFonts w:ascii="Times New Roman" w:hAnsi="Times New Roman" w:cs="Times New Roman"/>
          <w:sz w:val="28"/>
          <w:szCs w:val="28"/>
        </w:rPr>
        <w:t xml:space="preserve">відмінено </w:t>
      </w:r>
      <w:r w:rsidR="00F43773" w:rsidRPr="00F43773">
        <w:rPr>
          <w:rFonts w:ascii="Times New Roman" w:hAnsi="Times New Roman" w:cs="Times New Roman"/>
          <w:sz w:val="28"/>
          <w:szCs w:val="28"/>
        </w:rPr>
        <w:t xml:space="preserve">подання до сервісних центрів МВС </w:t>
      </w:r>
      <w:r w:rsidR="00F43773" w:rsidRPr="00801495">
        <w:rPr>
          <w:rFonts w:ascii="Times New Roman" w:eastAsia="Times New Roman" w:hAnsi="Times New Roman" w:cs="Times New Roman"/>
          <w:color w:val="auto"/>
          <w:sz w:val="28"/>
          <w:szCs w:val="28"/>
          <w:lang w:bidi="ar-SA"/>
        </w:rPr>
        <w:t>документ</w:t>
      </w:r>
      <w:r w:rsidR="00662A04">
        <w:rPr>
          <w:rFonts w:ascii="Times New Roman" w:eastAsia="Times New Roman" w:hAnsi="Times New Roman" w:cs="Times New Roman"/>
          <w:color w:val="auto"/>
          <w:sz w:val="28"/>
          <w:szCs w:val="28"/>
          <w:lang w:bidi="ar-SA"/>
        </w:rPr>
        <w:t>а</w:t>
      </w:r>
      <w:r w:rsidR="00F43773" w:rsidRPr="00801495">
        <w:rPr>
          <w:rFonts w:ascii="Times New Roman" w:eastAsia="Times New Roman" w:hAnsi="Times New Roman" w:cs="Times New Roman"/>
          <w:color w:val="auto"/>
          <w:sz w:val="28"/>
          <w:szCs w:val="28"/>
          <w:lang w:bidi="ar-SA"/>
        </w:rPr>
        <w:t xml:space="preserve">, що підтверджує </w:t>
      </w:r>
      <w:r w:rsidR="00F43773" w:rsidRPr="00F43773">
        <w:rPr>
          <w:rFonts w:ascii="Times New Roman" w:eastAsia="Times New Roman" w:hAnsi="Times New Roman" w:cs="Times New Roman"/>
          <w:color w:val="auto"/>
          <w:sz w:val="28"/>
          <w:szCs w:val="28"/>
          <w:lang w:bidi="ar-SA"/>
        </w:rPr>
        <w:t xml:space="preserve">навички керування транспортним </w:t>
      </w:r>
      <w:r w:rsidR="00F43773" w:rsidRPr="00801495">
        <w:rPr>
          <w:rFonts w:ascii="Times New Roman" w:eastAsia="Times New Roman" w:hAnsi="Times New Roman" w:cs="Times New Roman"/>
          <w:color w:val="auto"/>
          <w:sz w:val="28"/>
          <w:szCs w:val="28"/>
          <w:lang w:bidi="ar-SA"/>
        </w:rPr>
        <w:t xml:space="preserve">засобом   відповідної   категорії   </w:t>
      </w:r>
      <w:r w:rsidR="00F43773">
        <w:rPr>
          <w:rFonts w:ascii="Times New Roman" w:eastAsia="Times New Roman" w:hAnsi="Times New Roman" w:cs="Times New Roman"/>
          <w:color w:val="auto"/>
          <w:sz w:val="28"/>
          <w:szCs w:val="28"/>
          <w:lang w:bidi="ar-SA"/>
        </w:rPr>
        <w:t xml:space="preserve">більше  трьох  років  протягом </w:t>
      </w:r>
      <w:r w:rsidR="00F43773" w:rsidRPr="00801495">
        <w:rPr>
          <w:rFonts w:ascii="Times New Roman" w:eastAsia="Times New Roman" w:hAnsi="Times New Roman" w:cs="Times New Roman"/>
          <w:color w:val="auto"/>
          <w:sz w:val="28"/>
          <w:szCs w:val="28"/>
          <w:lang w:bidi="ar-SA"/>
        </w:rPr>
        <w:t>останнього  час</w:t>
      </w:r>
      <w:r w:rsidR="00662A04">
        <w:rPr>
          <w:rFonts w:ascii="Times New Roman" w:eastAsia="Times New Roman" w:hAnsi="Times New Roman" w:cs="Times New Roman"/>
          <w:color w:val="auto"/>
          <w:sz w:val="28"/>
          <w:szCs w:val="28"/>
          <w:lang w:bidi="ar-SA"/>
        </w:rPr>
        <w:t>у</w:t>
      </w:r>
      <w:r w:rsidR="00F11032" w:rsidRPr="00F11032">
        <w:rPr>
          <w:rFonts w:ascii="Times New Roman" w:hAnsi="Times New Roman" w:cs="Times New Roman"/>
          <w:sz w:val="28"/>
          <w:szCs w:val="28"/>
        </w:rPr>
        <w:t>;</w:t>
      </w:r>
    </w:p>
    <w:p w:rsidR="00757ECF" w:rsidRPr="00B62D82" w:rsidRDefault="00662A04" w:rsidP="00F11032">
      <w:pPr>
        <w:tabs>
          <w:tab w:val="left" w:pos="142"/>
        </w:tabs>
        <w:ind w:right="-1" w:firstLine="567"/>
        <w:jc w:val="both"/>
        <w:rPr>
          <w:rStyle w:val="rvts0"/>
          <w:rFonts w:ascii="Times New Roman" w:hAnsi="Times New Roman" w:cs="Times New Roman"/>
          <w:sz w:val="28"/>
          <w:szCs w:val="28"/>
        </w:rPr>
      </w:pPr>
      <w:r w:rsidRPr="009A5F1A">
        <w:rPr>
          <w:rFonts w:ascii="Times New Roman" w:eastAsia="Times New Roman" w:hAnsi="Times New Roman" w:cs="Times New Roman"/>
          <w:spacing w:val="-6"/>
          <w:sz w:val="28"/>
          <w:szCs w:val="28"/>
        </w:rPr>
        <w:t>постанов</w:t>
      </w:r>
      <w:r>
        <w:rPr>
          <w:rFonts w:ascii="Times New Roman" w:eastAsia="Times New Roman" w:hAnsi="Times New Roman" w:cs="Times New Roman"/>
          <w:spacing w:val="-6"/>
          <w:sz w:val="28"/>
          <w:szCs w:val="28"/>
        </w:rPr>
        <w:t>и</w:t>
      </w:r>
      <w:r w:rsidRPr="009A5F1A">
        <w:rPr>
          <w:rFonts w:ascii="Times New Roman" w:eastAsia="Times New Roman" w:hAnsi="Times New Roman" w:cs="Times New Roman"/>
          <w:spacing w:val="-6"/>
          <w:sz w:val="28"/>
          <w:szCs w:val="28"/>
        </w:rPr>
        <w:t xml:space="preserve"> Кабінету Міністрів України</w:t>
      </w:r>
      <w:r w:rsidRPr="00F43773">
        <w:rPr>
          <w:rFonts w:ascii="Times New Roman" w:hAnsi="Times New Roman" w:cs="Times New Roman"/>
          <w:spacing w:val="-6"/>
          <w:sz w:val="28"/>
          <w:szCs w:val="28"/>
        </w:rPr>
        <w:t xml:space="preserve"> </w:t>
      </w:r>
      <w:r w:rsidRPr="00B62D82">
        <w:rPr>
          <w:rStyle w:val="rvts9"/>
          <w:rFonts w:ascii="Times New Roman" w:hAnsi="Times New Roman" w:cs="Times New Roman"/>
          <w:sz w:val="28"/>
          <w:szCs w:val="28"/>
        </w:rPr>
        <w:t xml:space="preserve">від </w:t>
      </w:r>
      <w:r>
        <w:rPr>
          <w:rStyle w:val="rvts9"/>
          <w:rFonts w:ascii="Times New Roman" w:hAnsi="Times New Roman" w:cs="Times New Roman"/>
          <w:sz w:val="28"/>
          <w:szCs w:val="28"/>
        </w:rPr>
        <w:t>0</w:t>
      </w:r>
      <w:r w:rsidRPr="00B62D82">
        <w:rPr>
          <w:rStyle w:val="rvts9"/>
          <w:rFonts w:ascii="Times New Roman" w:hAnsi="Times New Roman" w:cs="Times New Roman"/>
          <w:sz w:val="28"/>
          <w:szCs w:val="28"/>
        </w:rPr>
        <w:t>6 жовтня 2021 року № 1045</w:t>
      </w:r>
      <w:r>
        <w:rPr>
          <w:rStyle w:val="rvts9"/>
          <w:rFonts w:ascii="Times New Roman" w:hAnsi="Times New Roman" w:cs="Times New Roman"/>
          <w:sz w:val="28"/>
          <w:szCs w:val="28"/>
        </w:rPr>
        <w:t xml:space="preserve"> </w:t>
      </w:r>
      <w:r w:rsidR="00757ECF" w:rsidRPr="00B62D82">
        <w:rPr>
          <w:rStyle w:val="rvts23"/>
          <w:rFonts w:ascii="Times New Roman" w:hAnsi="Times New Roman" w:cs="Times New Roman"/>
          <w:sz w:val="28"/>
          <w:szCs w:val="28"/>
        </w:rPr>
        <w:t>«Про внесення змін до Типової навчальної програми підготовки та перепідготовки водіїв транспортних засобів»</w:t>
      </w:r>
      <w:r w:rsidR="00757ECF" w:rsidRPr="00B62D82">
        <w:rPr>
          <w:rStyle w:val="rvts9"/>
          <w:rFonts w:ascii="Times New Roman" w:hAnsi="Times New Roman" w:cs="Times New Roman"/>
          <w:sz w:val="28"/>
          <w:szCs w:val="28"/>
        </w:rPr>
        <w:t xml:space="preserve"> </w:t>
      </w:r>
      <w:r w:rsidR="003F7C59">
        <w:rPr>
          <w:rStyle w:val="rvts9"/>
          <w:rFonts w:ascii="Times New Roman" w:hAnsi="Times New Roman" w:cs="Times New Roman"/>
          <w:sz w:val="28"/>
          <w:szCs w:val="28"/>
        </w:rPr>
        <w:t>(далі – постанова № 1045)</w:t>
      </w:r>
      <w:r w:rsidR="00757ECF" w:rsidRPr="00B62D82">
        <w:rPr>
          <w:rStyle w:val="rvts9"/>
          <w:rFonts w:ascii="Times New Roman" w:hAnsi="Times New Roman" w:cs="Times New Roman"/>
          <w:sz w:val="28"/>
          <w:szCs w:val="28"/>
        </w:rPr>
        <w:t>, якою</w:t>
      </w:r>
      <w:r w:rsidR="00C44A7A">
        <w:rPr>
          <w:rStyle w:val="rvts9"/>
          <w:rFonts w:ascii="Times New Roman" w:hAnsi="Times New Roman" w:cs="Times New Roman"/>
          <w:sz w:val="28"/>
          <w:szCs w:val="28"/>
        </w:rPr>
        <w:t>, зокрема</w:t>
      </w:r>
      <w:r>
        <w:rPr>
          <w:rStyle w:val="rvts9"/>
          <w:rFonts w:ascii="Times New Roman" w:hAnsi="Times New Roman" w:cs="Times New Roman"/>
          <w:sz w:val="28"/>
          <w:szCs w:val="28"/>
        </w:rPr>
        <w:t xml:space="preserve">, </w:t>
      </w:r>
      <w:proofErr w:type="spellStart"/>
      <w:r>
        <w:rPr>
          <w:rStyle w:val="rvts9"/>
          <w:rFonts w:ascii="Times New Roman" w:hAnsi="Times New Roman" w:cs="Times New Roman"/>
          <w:sz w:val="28"/>
          <w:szCs w:val="28"/>
        </w:rPr>
        <w:t>установленно</w:t>
      </w:r>
      <w:proofErr w:type="spellEnd"/>
      <w:r w:rsidR="00757ECF" w:rsidRPr="00B62D82">
        <w:rPr>
          <w:rStyle w:val="rvts9"/>
          <w:rFonts w:ascii="Times New Roman" w:hAnsi="Times New Roman" w:cs="Times New Roman"/>
          <w:sz w:val="28"/>
          <w:szCs w:val="28"/>
        </w:rPr>
        <w:t xml:space="preserve"> </w:t>
      </w:r>
      <w:r w:rsidR="008F0EB0" w:rsidRPr="00B62D82">
        <w:rPr>
          <w:rStyle w:val="rvts9"/>
          <w:rFonts w:ascii="Times New Roman" w:hAnsi="Times New Roman" w:cs="Times New Roman"/>
          <w:sz w:val="28"/>
          <w:szCs w:val="28"/>
        </w:rPr>
        <w:t xml:space="preserve">належні вимоги до </w:t>
      </w:r>
      <w:r w:rsidR="008F0EB0" w:rsidRPr="00B62D82">
        <w:rPr>
          <w:rStyle w:val="rvts0"/>
          <w:rFonts w:ascii="Times New Roman" w:hAnsi="Times New Roman" w:cs="Times New Roman"/>
          <w:sz w:val="28"/>
          <w:szCs w:val="28"/>
        </w:rPr>
        <w:t xml:space="preserve">переліку навчальних розділів теоретичного та практичного </w:t>
      </w:r>
      <w:r w:rsidR="0006342E" w:rsidRPr="00B62D82">
        <w:rPr>
          <w:rStyle w:val="rvts0"/>
          <w:rFonts w:ascii="Times New Roman" w:hAnsi="Times New Roman" w:cs="Times New Roman"/>
          <w:sz w:val="28"/>
          <w:szCs w:val="28"/>
        </w:rPr>
        <w:t>модулів</w:t>
      </w:r>
      <w:r w:rsidR="00154200" w:rsidRPr="00B62D82">
        <w:rPr>
          <w:rStyle w:val="rvts0"/>
          <w:rFonts w:ascii="Times New Roman" w:hAnsi="Times New Roman" w:cs="Times New Roman"/>
          <w:sz w:val="28"/>
          <w:szCs w:val="28"/>
        </w:rPr>
        <w:t xml:space="preserve"> типової навчальної програми за напрямом підготовки, перепідготовки водіїв транспортних засобів</w:t>
      </w:r>
      <w:r w:rsidR="00B62D82" w:rsidRPr="00B62D82">
        <w:rPr>
          <w:rStyle w:val="rvts0"/>
          <w:rFonts w:ascii="Times New Roman" w:hAnsi="Times New Roman" w:cs="Times New Roman"/>
          <w:sz w:val="28"/>
          <w:szCs w:val="28"/>
        </w:rPr>
        <w:t>,</w:t>
      </w:r>
      <w:r>
        <w:rPr>
          <w:rStyle w:val="rvts0"/>
          <w:rFonts w:ascii="Times New Roman" w:hAnsi="Times New Roman" w:cs="Times New Roman"/>
          <w:sz w:val="28"/>
          <w:szCs w:val="28"/>
        </w:rPr>
        <w:t xml:space="preserve"> визначено</w:t>
      </w:r>
      <w:r w:rsidR="0006342E" w:rsidRPr="00B62D82">
        <w:rPr>
          <w:rStyle w:val="rvts0"/>
          <w:rFonts w:ascii="Times New Roman" w:hAnsi="Times New Roman" w:cs="Times New Roman"/>
          <w:sz w:val="28"/>
          <w:szCs w:val="28"/>
        </w:rPr>
        <w:t xml:space="preserve"> нові навчальні розділи </w:t>
      </w:r>
      <w:r w:rsidR="002415B3" w:rsidRPr="00B62D82">
        <w:rPr>
          <w:rStyle w:val="rvts0"/>
          <w:rFonts w:ascii="Times New Roman" w:hAnsi="Times New Roman" w:cs="Times New Roman"/>
          <w:sz w:val="28"/>
          <w:szCs w:val="28"/>
        </w:rPr>
        <w:t>(теми)</w:t>
      </w:r>
      <w:r w:rsidR="00C44A7A">
        <w:rPr>
          <w:rStyle w:val="rvts0"/>
          <w:rFonts w:ascii="Times New Roman" w:hAnsi="Times New Roman" w:cs="Times New Roman"/>
          <w:sz w:val="28"/>
          <w:szCs w:val="28"/>
        </w:rPr>
        <w:t xml:space="preserve"> </w:t>
      </w:r>
      <w:r>
        <w:rPr>
          <w:rStyle w:val="rvts0"/>
          <w:rFonts w:ascii="Times New Roman" w:hAnsi="Times New Roman" w:cs="Times New Roman"/>
          <w:sz w:val="28"/>
          <w:szCs w:val="28"/>
        </w:rPr>
        <w:t>теоретичного модуля, їх форму</w:t>
      </w:r>
      <w:r w:rsidR="002415B3" w:rsidRPr="00B62D82">
        <w:rPr>
          <w:rStyle w:val="rvts0"/>
          <w:rFonts w:ascii="Times New Roman" w:hAnsi="Times New Roman" w:cs="Times New Roman"/>
          <w:sz w:val="28"/>
          <w:szCs w:val="28"/>
        </w:rPr>
        <w:t xml:space="preserve"> </w:t>
      </w:r>
      <w:r w:rsidR="00B62D82" w:rsidRPr="00B62D82">
        <w:rPr>
          <w:rStyle w:val="rvts0"/>
          <w:rFonts w:ascii="Times New Roman" w:hAnsi="Times New Roman" w:cs="Times New Roman"/>
          <w:sz w:val="28"/>
          <w:szCs w:val="28"/>
        </w:rPr>
        <w:t xml:space="preserve">і </w:t>
      </w:r>
      <w:r w:rsidR="005B0D0B">
        <w:rPr>
          <w:rStyle w:val="rvts0"/>
          <w:rFonts w:ascii="Times New Roman" w:hAnsi="Times New Roman" w:cs="Times New Roman"/>
          <w:sz w:val="28"/>
          <w:szCs w:val="28"/>
        </w:rPr>
        <w:t xml:space="preserve">зміст, </w:t>
      </w:r>
      <w:r w:rsidR="002415B3" w:rsidRPr="00B62D82">
        <w:rPr>
          <w:rStyle w:val="rvts0"/>
          <w:rFonts w:ascii="Times New Roman" w:hAnsi="Times New Roman" w:cs="Times New Roman"/>
          <w:sz w:val="28"/>
          <w:szCs w:val="28"/>
        </w:rPr>
        <w:t>вимоги з теоретичної</w:t>
      </w:r>
      <w:r w:rsidR="005B0D0B">
        <w:rPr>
          <w:rStyle w:val="rvts0"/>
          <w:rFonts w:ascii="Times New Roman" w:hAnsi="Times New Roman" w:cs="Times New Roman"/>
          <w:sz w:val="28"/>
          <w:szCs w:val="28"/>
        </w:rPr>
        <w:t xml:space="preserve"> та практичної</w:t>
      </w:r>
      <w:r w:rsidR="00F06603">
        <w:rPr>
          <w:rStyle w:val="rvts0"/>
          <w:rFonts w:ascii="Times New Roman" w:hAnsi="Times New Roman" w:cs="Times New Roman"/>
          <w:sz w:val="28"/>
          <w:szCs w:val="28"/>
        </w:rPr>
        <w:t xml:space="preserve"> підготовки, перепідготовки</w:t>
      </w:r>
      <w:r w:rsidR="00F06603" w:rsidRPr="00F11032">
        <w:rPr>
          <w:rFonts w:ascii="Times New Roman" w:hAnsi="Times New Roman" w:cs="Times New Roman"/>
          <w:sz w:val="28"/>
          <w:szCs w:val="28"/>
        </w:rPr>
        <w:t>;</w:t>
      </w:r>
      <w:r w:rsidR="0006342E" w:rsidRPr="00B62D82">
        <w:rPr>
          <w:rStyle w:val="rvts0"/>
          <w:rFonts w:ascii="Times New Roman" w:hAnsi="Times New Roman" w:cs="Times New Roman"/>
          <w:sz w:val="28"/>
          <w:szCs w:val="28"/>
        </w:rPr>
        <w:t xml:space="preserve"> </w:t>
      </w:r>
    </w:p>
    <w:p w:rsidR="001A2DCB" w:rsidRDefault="00F06603" w:rsidP="001A2DCB">
      <w:pPr>
        <w:pBdr>
          <w:top w:val="nil"/>
          <w:left w:val="nil"/>
          <w:bottom w:val="nil"/>
          <w:right w:val="nil"/>
          <w:between w:val="nil"/>
        </w:pBdr>
        <w:tabs>
          <w:tab w:val="left" w:pos="851"/>
        </w:tabs>
        <w:ind w:firstLine="567"/>
        <w:jc w:val="both"/>
        <w:rPr>
          <w:rFonts w:ascii="Times New Roman" w:eastAsia="Times New Roman" w:hAnsi="Times New Roman" w:cs="Times New Roman"/>
          <w:color w:val="auto"/>
          <w:sz w:val="28"/>
          <w:szCs w:val="28"/>
          <w:lang w:bidi="ar-SA"/>
        </w:rPr>
      </w:pPr>
      <w:r w:rsidRPr="009A5F1A">
        <w:rPr>
          <w:rFonts w:ascii="Times New Roman" w:eastAsia="Times New Roman" w:hAnsi="Times New Roman" w:cs="Times New Roman"/>
          <w:spacing w:val="-6"/>
          <w:sz w:val="28"/>
          <w:szCs w:val="28"/>
        </w:rPr>
        <w:t>постанов</w:t>
      </w:r>
      <w:r>
        <w:rPr>
          <w:rFonts w:ascii="Times New Roman" w:eastAsia="Times New Roman" w:hAnsi="Times New Roman" w:cs="Times New Roman"/>
          <w:spacing w:val="-6"/>
          <w:sz w:val="28"/>
          <w:szCs w:val="28"/>
        </w:rPr>
        <w:t>и</w:t>
      </w:r>
      <w:r w:rsidRPr="009A5F1A">
        <w:rPr>
          <w:rFonts w:ascii="Times New Roman" w:eastAsia="Times New Roman" w:hAnsi="Times New Roman" w:cs="Times New Roman"/>
          <w:spacing w:val="-6"/>
          <w:sz w:val="28"/>
          <w:szCs w:val="28"/>
        </w:rPr>
        <w:t xml:space="preserve"> Кабінету Міністрів України</w:t>
      </w:r>
      <w:r w:rsidRPr="00F43773">
        <w:rPr>
          <w:rFonts w:ascii="Times New Roman" w:hAnsi="Times New Roman" w:cs="Times New Roman"/>
          <w:spacing w:val="-6"/>
          <w:sz w:val="28"/>
          <w:szCs w:val="28"/>
        </w:rPr>
        <w:t xml:space="preserve"> </w:t>
      </w:r>
      <w:r w:rsidRPr="005F6304">
        <w:rPr>
          <w:rFonts w:ascii="Times New Roman" w:hAnsi="Times New Roman" w:cs="Times New Roman"/>
          <w:color w:val="auto"/>
          <w:spacing w:val="-6"/>
          <w:sz w:val="28"/>
          <w:szCs w:val="28"/>
        </w:rPr>
        <w:t xml:space="preserve">від </w:t>
      </w:r>
      <w:r>
        <w:rPr>
          <w:rStyle w:val="rvts23"/>
          <w:rFonts w:ascii="Times New Roman" w:hAnsi="Times New Roman" w:cs="Times New Roman"/>
          <w:color w:val="auto"/>
          <w:spacing w:val="-6"/>
          <w:sz w:val="28"/>
          <w:szCs w:val="28"/>
        </w:rPr>
        <w:t>10 травня 2022  року № 601</w:t>
      </w:r>
      <w:r w:rsidRPr="00A91592">
        <w:rPr>
          <w:rFonts w:ascii="Times New Roman" w:eastAsia="Times New Roman" w:hAnsi="Times New Roman" w:cs="Times New Roman"/>
          <w:sz w:val="28"/>
          <w:szCs w:val="28"/>
        </w:rPr>
        <w:t xml:space="preserve"> </w:t>
      </w:r>
      <w:r w:rsidR="00C5067C" w:rsidRPr="00A91592">
        <w:rPr>
          <w:rFonts w:ascii="Times New Roman" w:eastAsia="Times New Roman" w:hAnsi="Times New Roman" w:cs="Times New Roman"/>
          <w:sz w:val="28"/>
          <w:szCs w:val="28"/>
        </w:rPr>
        <w:t xml:space="preserve">«Про внесення змін до деяких постанов Кабінету Міністрів України щодо теоретичної та практичної підготовки, перепідготовки і підвищення </w:t>
      </w:r>
      <w:r w:rsidR="00C5067C" w:rsidRPr="005F6304">
        <w:rPr>
          <w:rFonts w:ascii="Times New Roman" w:eastAsia="Times New Roman" w:hAnsi="Times New Roman" w:cs="Times New Roman"/>
          <w:color w:val="auto"/>
          <w:sz w:val="28"/>
          <w:szCs w:val="28"/>
        </w:rPr>
        <w:t>кваліфікації водіїв транспортних засобів»</w:t>
      </w:r>
      <w:r w:rsidR="00F11032">
        <w:rPr>
          <w:rStyle w:val="rvts23"/>
          <w:rFonts w:ascii="Times New Roman" w:hAnsi="Times New Roman" w:cs="Times New Roman"/>
          <w:color w:val="auto"/>
          <w:spacing w:val="-6"/>
          <w:sz w:val="28"/>
          <w:szCs w:val="28"/>
        </w:rPr>
        <w:t xml:space="preserve">, якою </w:t>
      </w:r>
      <w:r w:rsidR="00C5067C" w:rsidRPr="005F6304">
        <w:rPr>
          <w:rFonts w:ascii="Times New Roman" w:eastAsia="Times New Roman" w:hAnsi="Times New Roman" w:cs="Times New Roman"/>
          <w:color w:val="auto"/>
          <w:sz w:val="28"/>
          <w:szCs w:val="28"/>
        </w:rPr>
        <w:t xml:space="preserve">розділено навчання в закладі на два окремих етапи: з </w:t>
      </w:r>
      <w:r w:rsidR="00C5067C" w:rsidRPr="005F6304">
        <w:rPr>
          <w:rFonts w:ascii="Times New Roman" w:eastAsia="Times New Roman" w:hAnsi="Times New Roman" w:cs="Times New Roman"/>
          <w:color w:val="auto"/>
          <w:sz w:val="28"/>
          <w:szCs w:val="28"/>
          <w:highlight w:val="white"/>
        </w:rPr>
        <w:t xml:space="preserve">теоретичної підготовки, за результатами якої заклад видає слухачу свідоцтво про закінчення теоретичної </w:t>
      </w:r>
      <w:r w:rsidR="00C5067C" w:rsidRPr="0084060E">
        <w:rPr>
          <w:rFonts w:ascii="Times New Roman" w:eastAsia="Times New Roman" w:hAnsi="Times New Roman" w:cs="Times New Roman"/>
          <w:color w:val="auto"/>
          <w:sz w:val="28"/>
          <w:szCs w:val="28"/>
          <w:highlight w:val="white"/>
        </w:rPr>
        <w:t>підготовки</w:t>
      </w:r>
      <w:r w:rsidR="00C5067C">
        <w:rPr>
          <w:rFonts w:ascii="Times New Roman" w:eastAsia="Times New Roman" w:hAnsi="Times New Roman" w:cs="Times New Roman"/>
          <w:color w:val="auto"/>
          <w:sz w:val="28"/>
          <w:szCs w:val="28"/>
        </w:rPr>
        <w:t xml:space="preserve">, що </w:t>
      </w:r>
      <w:r w:rsidR="00C5067C" w:rsidRPr="0084060E">
        <w:rPr>
          <w:rFonts w:ascii="Times New Roman" w:eastAsia="Times New Roman" w:hAnsi="Times New Roman" w:cs="Times New Roman"/>
          <w:color w:val="auto"/>
          <w:sz w:val="28"/>
          <w:szCs w:val="28"/>
        </w:rPr>
        <w:t xml:space="preserve">дійсне протягом року; з </w:t>
      </w:r>
      <w:r w:rsidR="00C5067C" w:rsidRPr="0084060E">
        <w:rPr>
          <w:rFonts w:ascii="Times New Roman" w:eastAsia="Times New Roman" w:hAnsi="Times New Roman" w:cs="Times New Roman"/>
          <w:color w:val="auto"/>
          <w:sz w:val="28"/>
          <w:szCs w:val="28"/>
          <w:highlight w:val="white"/>
        </w:rPr>
        <w:t>практичного керування транспортним засобом, за результатами якого</w:t>
      </w:r>
      <w:r w:rsidR="00C5067C">
        <w:rPr>
          <w:rFonts w:ascii="Times New Roman" w:eastAsia="Times New Roman" w:hAnsi="Times New Roman" w:cs="Times New Roman"/>
          <w:color w:val="auto"/>
          <w:sz w:val="28"/>
          <w:szCs w:val="28"/>
          <w:highlight w:val="white"/>
        </w:rPr>
        <w:t xml:space="preserve"> заклад видає</w:t>
      </w:r>
      <w:r w:rsidR="00C5067C" w:rsidRPr="0084060E">
        <w:rPr>
          <w:rFonts w:ascii="Times New Roman" w:eastAsia="Times New Roman" w:hAnsi="Times New Roman" w:cs="Times New Roman"/>
          <w:color w:val="auto"/>
          <w:sz w:val="28"/>
          <w:szCs w:val="28"/>
          <w:highlight w:val="white"/>
        </w:rPr>
        <w:t xml:space="preserve"> слухачу свідоцтво про закінчення </w:t>
      </w:r>
      <w:r w:rsidR="00C5067C">
        <w:rPr>
          <w:rFonts w:ascii="Times New Roman" w:eastAsia="Times New Roman" w:hAnsi="Times New Roman" w:cs="Times New Roman"/>
          <w:sz w:val="28"/>
          <w:szCs w:val="28"/>
          <w:highlight w:val="white"/>
        </w:rPr>
        <w:t>практичної підготовки</w:t>
      </w:r>
      <w:r w:rsidR="00C5067C">
        <w:rPr>
          <w:rFonts w:ascii="Times New Roman" w:eastAsia="Times New Roman" w:hAnsi="Times New Roman" w:cs="Times New Roman"/>
          <w:sz w:val="28"/>
          <w:szCs w:val="28"/>
        </w:rPr>
        <w:t>, що дійсне протягом двох років. Крім цього, цією постановою, зокрема</w:t>
      </w:r>
      <w:r>
        <w:rPr>
          <w:rFonts w:ascii="Times New Roman" w:eastAsia="Times New Roman" w:hAnsi="Times New Roman" w:cs="Times New Roman"/>
          <w:sz w:val="28"/>
          <w:szCs w:val="28"/>
        </w:rPr>
        <w:t>, надано можливість спеціалісту закладу в</w:t>
      </w:r>
      <w:r w:rsidR="00C5067C">
        <w:rPr>
          <w:rFonts w:ascii="Times New Roman" w:eastAsia="Times New Roman" w:hAnsi="Times New Roman" w:cs="Times New Roman"/>
          <w:sz w:val="28"/>
          <w:szCs w:val="28"/>
        </w:rPr>
        <w:t xml:space="preserve"> разі зміни його персональних даних </w:t>
      </w:r>
      <w:r w:rsidR="00FE1345">
        <w:rPr>
          <w:rFonts w:ascii="Times New Roman" w:eastAsia="Times New Roman" w:hAnsi="Times New Roman" w:cs="Times New Roman"/>
          <w:sz w:val="28"/>
          <w:szCs w:val="28"/>
        </w:rPr>
        <w:t>за заявою замінити атестат</w:t>
      </w:r>
      <w:r w:rsidR="00B37996">
        <w:rPr>
          <w:rFonts w:ascii="Times New Roman" w:eastAsia="Times New Roman" w:hAnsi="Times New Roman" w:cs="Times New Roman"/>
          <w:color w:val="auto"/>
          <w:sz w:val="28"/>
          <w:szCs w:val="28"/>
          <w:lang w:bidi="ar-SA"/>
        </w:rPr>
        <w:t>.</w:t>
      </w:r>
    </w:p>
    <w:p w:rsidR="00A00CF3" w:rsidRPr="003D7C82" w:rsidRDefault="00BE5F6B" w:rsidP="003D7C82">
      <w:pPr>
        <w:pBdr>
          <w:top w:val="nil"/>
          <w:left w:val="nil"/>
          <w:bottom w:val="nil"/>
          <w:right w:val="nil"/>
          <w:between w:val="nil"/>
        </w:pBdr>
        <w:tabs>
          <w:tab w:val="left" w:pos="851"/>
        </w:tabs>
        <w:ind w:firstLine="567"/>
        <w:jc w:val="both"/>
        <w:rPr>
          <w:rFonts w:ascii="Times New Roman" w:hAnsi="Times New Roman" w:cs="Times New Roman"/>
          <w:sz w:val="28"/>
          <w:szCs w:val="28"/>
        </w:rPr>
      </w:pPr>
      <w:r w:rsidRPr="00FE1345">
        <w:rPr>
          <w:rFonts w:ascii="Times New Roman" w:hAnsi="Times New Roman" w:cs="Times New Roman"/>
          <w:color w:val="auto"/>
          <w:spacing w:val="-6"/>
          <w:sz w:val="28"/>
          <w:szCs w:val="28"/>
        </w:rPr>
        <w:t xml:space="preserve">Разом </w:t>
      </w:r>
      <w:r w:rsidR="0014686A">
        <w:rPr>
          <w:rFonts w:ascii="Times New Roman" w:hAnsi="Times New Roman" w:cs="Times New Roman"/>
          <w:color w:val="auto"/>
          <w:spacing w:val="-6"/>
          <w:sz w:val="28"/>
          <w:szCs w:val="28"/>
        </w:rPr>
        <w:t>і</w:t>
      </w:r>
      <w:r w:rsidR="00F06603">
        <w:rPr>
          <w:rFonts w:ascii="Times New Roman" w:hAnsi="Times New Roman" w:cs="Times New Roman"/>
          <w:color w:val="auto"/>
          <w:spacing w:val="-6"/>
          <w:sz w:val="28"/>
          <w:szCs w:val="28"/>
        </w:rPr>
        <w:t>з тим</w:t>
      </w:r>
      <w:r w:rsidR="001A2DCB" w:rsidRPr="00FE1345">
        <w:rPr>
          <w:rFonts w:ascii="Times New Roman" w:hAnsi="Times New Roman" w:cs="Times New Roman"/>
          <w:spacing w:val="-6"/>
          <w:sz w:val="28"/>
          <w:szCs w:val="28"/>
        </w:rPr>
        <w:t xml:space="preserve"> </w:t>
      </w:r>
      <w:r w:rsidRPr="00FE1345">
        <w:rPr>
          <w:rFonts w:ascii="Times New Roman" w:hAnsi="Times New Roman" w:cs="Times New Roman"/>
          <w:sz w:val="28"/>
          <w:szCs w:val="28"/>
        </w:rPr>
        <w:t>узагальнення практики застосування та реалізації Інструкції, П</w:t>
      </w:r>
      <w:r w:rsidR="00FE1345">
        <w:rPr>
          <w:rFonts w:ascii="Times New Roman" w:hAnsi="Times New Roman" w:cs="Times New Roman"/>
          <w:sz w:val="28"/>
          <w:szCs w:val="28"/>
        </w:rPr>
        <w:t>оложень</w:t>
      </w:r>
      <w:r w:rsidRPr="00FE1345">
        <w:rPr>
          <w:rFonts w:ascii="Times New Roman" w:hAnsi="Times New Roman" w:cs="Times New Roman"/>
          <w:sz w:val="28"/>
          <w:szCs w:val="28"/>
        </w:rPr>
        <w:t xml:space="preserve"> демонструє н</w:t>
      </w:r>
      <w:r w:rsidR="001A2DCB" w:rsidRPr="00FE1345">
        <w:rPr>
          <w:rFonts w:ascii="Times New Roman" w:hAnsi="Times New Roman" w:cs="Times New Roman"/>
          <w:sz w:val="28"/>
          <w:szCs w:val="28"/>
        </w:rPr>
        <w:t xml:space="preserve">еобхідність оптимізації, </w:t>
      </w:r>
      <w:r w:rsidR="001A2DCB" w:rsidRPr="00FE1345">
        <w:rPr>
          <w:rFonts w:ascii="Times New Roman" w:hAnsi="Times New Roman" w:cs="Times New Roman"/>
          <w:color w:val="auto"/>
          <w:spacing w:val="-4"/>
          <w:sz w:val="28"/>
          <w:szCs w:val="28"/>
        </w:rPr>
        <w:t xml:space="preserve">вдосконалення </w:t>
      </w:r>
      <w:r w:rsidRPr="00FE1345">
        <w:rPr>
          <w:rFonts w:ascii="Times New Roman" w:hAnsi="Times New Roman" w:cs="Times New Roman"/>
          <w:sz w:val="28"/>
          <w:szCs w:val="28"/>
        </w:rPr>
        <w:t xml:space="preserve">окремих </w:t>
      </w:r>
      <w:r w:rsidR="005B0D0B">
        <w:rPr>
          <w:rFonts w:ascii="Times New Roman" w:hAnsi="Times New Roman" w:cs="Times New Roman"/>
          <w:sz w:val="28"/>
          <w:szCs w:val="28"/>
        </w:rPr>
        <w:t xml:space="preserve">їх </w:t>
      </w:r>
      <w:r w:rsidRPr="00FE1345">
        <w:rPr>
          <w:rFonts w:ascii="Times New Roman" w:hAnsi="Times New Roman" w:cs="Times New Roman"/>
          <w:sz w:val="28"/>
          <w:szCs w:val="28"/>
        </w:rPr>
        <w:t xml:space="preserve">положень. Зокрема, </w:t>
      </w:r>
      <w:r w:rsidR="0079189D">
        <w:rPr>
          <w:rFonts w:ascii="Times New Roman" w:hAnsi="Times New Roman" w:cs="Times New Roman"/>
          <w:sz w:val="28"/>
          <w:szCs w:val="28"/>
        </w:rPr>
        <w:t>по</w:t>
      </w:r>
      <w:r w:rsidR="00CE6BD6">
        <w:rPr>
          <w:rFonts w:ascii="Times New Roman" w:hAnsi="Times New Roman" w:cs="Times New Roman"/>
          <w:sz w:val="28"/>
          <w:szCs w:val="28"/>
        </w:rPr>
        <w:t>требується вирішення таких пита</w:t>
      </w:r>
      <w:r w:rsidR="0079189D">
        <w:rPr>
          <w:rFonts w:ascii="Times New Roman" w:hAnsi="Times New Roman" w:cs="Times New Roman"/>
          <w:sz w:val="28"/>
          <w:szCs w:val="28"/>
        </w:rPr>
        <w:t>нь</w:t>
      </w:r>
      <w:r w:rsidRPr="00FE1345">
        <w:rPr>
          <w:rFonts w:ascii="Times New Roman" w:hAnsi="Times New Roman" w:cs="Times New Roman"/>
          <w:sz w:val="28"/>
          <w:szCs w:val="28"/>
        </w:rPr>
        <w:t xml:space="preserve">, як </w:t>
      </w:r>
      <w:r w:rsidR="00C51EC7" w:rsidRPr="00FE1345">
        <w:rPr>
          <w:rFonts w:ascii="Times New Roman" w:hAnsi="Times New Roman" w:cs="Times New Roman"/>
          <w:sz w:val="28"/>
          <w:szCs w:val="28"/>
        </w:rPr>
        <w:t xml:space="preserve">можливість проведення засідання </w:t>
      </w:r>
      <w:r w:rsidR="00C51EC7" w:rsidRPr="00FE1345">
        <w:rPr>
          <w:rStyle w:val="rvts23"/>
          <w:rFonts w:ascii="Times New Roman" w:hAnsi="Times New Roman" w:cs="Times New Roman"/>
          <w:spacing w:val="-6"/>
          <w:sz w:val="28"/>
          <w:szCs w:val="28"/>
        </w:rPr>
        <w:t>акредитаційної комісії з державної акредитації закладів</w:t>
      </w:r>
      <w:r w:rsidR="00C51EC7" w:rsidRPr="00FE1345">
        <w:rPr>
          <w:rFonts w:ascii="Times New Roman" w:hAnsi="Times New Roman" w:cs="Times New Roman"/>
          <w:spacing w:val="-6"/>
          <w:sz w:val="28"/>
          <w:szCs w:val="28"/>
          <w:shd w:val="clear" w:color="auto" w:fill="FFFFFF"/>
        </w:rPr>
        <w:t xml:space="preserve"> </w:t>
      </w:r>
      <w:r w:rsidR="0015798C" w:rsidRPr="00FE1345">
        <w:rPr>
          <w:rStyle w:val="rvts0"/>
          <w:rFonts w:ascii="Times New Roman" w:hAnsi="Times New Roman" w:cs="Times New Roman"/>
          <w:sz w:val="28"/>
          <w:szCs w:val="28"/>
        </w:rPr>
        <w:t xml:space="preserve">дистанційно в режимі </w:t>
      </w:r>
      <w:proofErr w:type="spellStart"/>
      <w:r w:rsidR="0015798C" w:rsidRPr="00FE1345">
        <w:rPr>
          <w:rStyle w:val="rvts0"/>
          <w:rFonts w:ascii="Times New Roman" w:hAnsi="Times New Roman" w:cs="Times New Roman"/>
          <w:sz w:val="28"/>
          <w:szCs w:val="28"/>
        </w:rPr>
        <w:t>відеоконференції</w:t>
      </w:r>
      <w:proofErr w:type="spellEnd"/>
      <w:r w:rsidR="0015798C" w:rsidRPr="00FE1345">
        <w:rPr>
          <w:rStyle w:val="rvts0"/>
          <w:rFonts w:ascii="Times New Roman" w:hAnsi="Times New Roman" w:cs="Times New Roman"/>
          <w:sz w:val="28"/>
          <w:szCs w:val="28"/>
        </w:rPr>
        <w:t xml:space="preserve">, </w:t>
      </w:r>
      <w:r w:rsidR="00BA75D7" w:rsidRPr="00FE1345">
        <w:rPr>
          <w:rFonts w:ascii="Times New Roman" w:hAnsi="Times New Roman" w:cs="Times New Roman"/>
          <w:spacing w:val="-6"/>
          <w:sz w:val="28"/>
          <w:szCs w:val="28"/>
          <w:shd w:val="clear" w:color="auto" w:fill="FFFFFF"/>
        </w:rPr>
        <w:t xml:space="preserve">встановлення способу та строків повідомлення </w:t>
      </w:r>
      <w:r w:rsidR="00BA75D7" w:rsidRPr="00FE1345">
        <w:rPr>
          <w:rStyle w:val="rvts0"/>
          <w:rFonts w:ascii="Times New Roman" w:hAnsi="Times New Roman" w:cs="Times New Roman"/>
          <w:spacing w:val="-6"/>
          <w:sz w:val="28"/>
          <w:szCs w:val="28"/>
        </w:rPr>
        <w:t>керівника закладу, йо</w:t>
      </w:r>
      <w:r w:rsidR="00FE1345">
        <w:rPr>
          <w:rStyle w:val="rvts0"/>
          <w:rFonts w:ascii="Times New Roman" w:hAnsi="Times New Roman" w:cs="Times New Roman"/>
          <w:spacing w:val="-6"/>
          <w:sz w:val="28"/>
          <w:szCs w:val="28"/>
        </w:rPr>
        <w:t>го спеціалістів</w:t>
      </w:r>
      <w:r w:rsidR="00BA75D7" w:rsidRPr="00FE1345">
        <w:rPr>
          <w:rStyle w:val="rvts0"/>
          <w:rFonts w:ascii="Times New Roman" w:hAnsi="Times New Roman" w:cs="Times New Roman"/>
          <w:spacing w:val="-6"/>
          <w:sz w:val="28"/>
          <w:szCs w:val="28"/>
        </w:rPr>
        <w:t xml:space="preserve"> про дату, час, місце проведення засідання акредитаційної (атестаційної) комісії,</w:t>
      </w:r>
      <w:r w:rsidR="00AF23C6" w:rsidRPr="00FE1345">
        <w:rPr>
          <w:rStyle w:val="rvts0"/>
          <w:rFonts w:ascii="Times New Roman" w:hAnsi="Times New Roman" w:cs="Times New Roman"/>
          <w:spacing w:val="-6"/>
          <w:sz w:val="28"/>
          <w:szCs w:val="28"/>
        </w:rPr>
        <w:t xml:space="preserve"> </w:t>
      </w:r>
      <w:r w:rsidR="003B2584" w:rsidRPr="00324C06">
        <w:rPr>
          <w:rFonts w:ascii="Times New Roman" w:eastAsia="Calibri" w:hAnsi="Times New Roman"/>
          <w:color w:val="auto"/>
          <w:spacing w:val="-8"/>
          <w:sz w:val="28"/>
          <w:szCs w:val="28"/>
          <w:lang w:eastAsia="en-US"/>
        </w:rPr>
        <w:t>обстеження матеріально-технічної бази з</w:t>
      </w:r>
      <w:r w:rsidR="003B2584" w:rsidRPr="00324C06">
        <w:rPr>
          <w:rFonts w:ascii="Times New Roman" w:eastAsia="Calibri" w:hAnsi="Times New Roman"/>
          <w:color w:val="auto"/>
          <w:spacing w:val="-8"/>
          <w:sz w:val="28"/>
          <w:szCs w:val="28"/>
        </w:rPr>
        <w:t>акладу на відповідність</w:t>
      </w:r>
      <w:r w:rsidR="003B2584">
        <w:rPr>
          <w:rFonts w:ascii="Times New Roman" w:eastAsia="Calibri" w:hAnsi="Times New Roman"/>
          <w:color w:val="auto"/>
          <w:spacing w:val="-8"/>
          <w:sz w:val="28"/>
          <w:szCs w:val="28"/>
        </w:rPr>
        <w:t xml:space="preserve"> визначеним вимогам</w:t>
      </w:r>
      <w:r w:rsidR="003B2584">
        <w:rPr>
          <w:rStyle w:val="rvts0"/>
          <w:rFonts w:ascii="Times New Roman" w:hAnsi="Times New Roman" w:cs="Times New Roman"/>
          <w:spacing w:val="-6"/>
          <w:sz w:val="28"/>
          <w:szCs w:val="28"/>
        </w:rPr>
        <w:t xml:space="preserve">, </w:t>
      </w:r>
      <w:r w:rsidR="00AF23C6" w:rsidRPr="00FE1345">
        <w:rPr>
          <w:rStyle w:val="rvts0"/>
          <w:rFonts w:ascii="Times New Roman" w:hAnsi="Times New Roman" w:cs="Times New Roman"/>
          <w:spacing w:val="-6"/>
          <w:sz w:val="28"/>
          <w:szCs w:val="28"/>
        </w:rPr>
        <w:t xml:space="preserve">конкретизації процесу складання </w:t>
      </w:r>
      <w:r w:rsidR="0031620A" w:rsidRPr="00FE1345">
        <w:rPr>
          <w:rStyle w:val="rvts0"/>
          <w:rFonts w:ascii="Times New Roman" w:hAnsi="Times New Roman" w:cs="Times New Roman"/>
          <w:sz w:val="28"/>
          <w:szCs w:val="28"/>
        </w:rPr>
        <w:t>кандидатами у спеціалісти або спеціалістами практичного іспиту з керування транспортними засобами відповідної категорії</w:t>
      </w:r>
      <w:r w:rsidR="005B0D0B">
        <w:rPr>
          <w:rStyle w:val="rvts0"/>
          <w:rFonts w:ascii="Times New Roman" w:hAnsi="Times New Roman" w:cs="Times New Roman"/>
          <w:sz w:val="28"/>
          <w:szCs w:val="28"/>
        </w:rPr>
        <w:t xml:space="preserve"> тощо</w:t>
      </w:r>
      <w:r w:rsidR="00FE1345">
        <w:rPr>
          <w:rStyle w:val="rvts0"/>
          <w:rFonts w:ascii="Times New Roman" w:hAnsi="Times New Roman" w:cs="Times New Roman"/>
          <w:sz w:val="28"/>
          <w:szCs w:val="28"/>
        </w:rPr>
        <w:t>.</w:t>
      </w:r>
    </w:p>
    <w:p w:rsidR="003B2584" w:rsidRPr="00657657" w:rsidRDefault="003B2584" w:rsidP="001B403E">
      <w:pPr>
        <w:pBdr>
          <w:top w:val="nil"/>
          <w:left w:val="nil"/>
          <w:bottom w:val="nil"/>
          <w:right w:val="nil"/>
          <w:between w:val="nil"/>
        </w:pBdr>
        <w:tabs>
          <w:tab w:val="left" w:pos="851"/>
        </w:tabs>
        <w:ind w:firstLine="567"/>
        <w:jc w:val="both"/>
        <w:rPr>
          <w:rFonts w:ascii="Times New Roman" w:hAnsi="Times New Roman" w:cs="Times New Roman"/>
          <w:spacing w:val="-6"/>
          <w:sz w:val="28"/>
          <w:szCs w:val="28"/>
        </w:rPr>
      </w:pPr>
    </w:p>
    <w:p w:rsidR="0066503E" w:rsidRPr="00922095" w:rsidRDefault="00CB1C67" w:rsidP="005E498D">
      <w:pPr>
        <w:pStyle w:val="af5"/>
        <w:widowControl w:val="0"/>
        <w:numPr>
          <w:ilvl w:val="0"/>
          <w:numId w:val="14"/>
        </w:numPr>
        <w:tabs>
          <w:tab w:val="left" w:pos="851"/>
        </w:tabs>
        <w:spacing w:after="0"/>
        <w:ind w:left="0" w:right="141" w:firstLine="567"/>
        <w:jc w:val="both"/>
        <w:rPr>
          <w:b/>
          <w:spacing w:val="-6"/>
          <w:sz w:val="28"/>
          <w:szCs w:val="28"/>
          <w:lang w:val="uk-UA"/>
        </w:rPr>
      </w:pPr>
      <w:r w:rsidRPr="00C544B0">
        <w:rPr>
          <w:b/>
          <w:bCs/>
          <w:spacing w:val="-6"/>
          <w:sz w:val="28"/>
          <w:szCs w:val="28"/>
          <w:shd w:val="clear" w:color="auto" w:fill="FFFFFF"/>
          <w:lang w:val="uk-UA"/>
        </w:rPr>
        <w:t xml:space="preserve">Основні положення </w:t>
      </w:r>
      <w:proofErr w:type="spellStart"/>
      <w:r w:rsidRPr="00C544B0">
        <w:rPr>
          <w:b/>
          <w:bCs/>
          <w:spacing w:val="-6"/>
          <w:sz w:val="28"/>
          <w:szCs w:val="28"/>
          <w:shd w:val="clear" w:color="auto" w:fill="FFFFFF"/>
          <w:lang w:val="uk-UA"/>
        </w:rPr>
        <w:t>про</w:t>
      </w:r>
      <w:r w:rsidR="00C432DC" w:rsidRPr="00C544B0">
        <w:rPr>
          <w:b/>
          <w:bCs/>
          <w:spacing w:val="-6"/>
          <w:sz w:val="28"/>
          <w:szCs w:val="28"/>
          <w:shd w:val="clear" w:color="auto" w:fill="FFFFFF"/>
          <w:lang w:val="uk-UA"/>
        </w:rPr>
        <w:t>є</w:t>
      </w:r>
      <w:r w:rsidRPr="00C544B0">
        <w:rPr>
          <w:b/>
          <w:bCs/>
          <w:spacing w:val="-6"/>
          <w:sz w:val="28"/>
          <w:szCs w:val="28"/>
          <w:shd w:val="clear" w:color="auto" w:fill="FFFFFF"/>
          <w:lang w:val="uk-UA"/>
        </w:rPr>
        <w:t>кту</w:t>
      </w:r>
      <w:proofErr w:type="spellEnd"/>
      <w:r w:rsidRPr="00C544B0">
        <w:rPr>
          <w:b/>
          <w:bCs/>
          <w:spacing w:val="-6"/>
          <w:sz w:val="28"/>
          <w:szCs w:val="28"/>
          <w:shd w:val="clear" w:color="auto" w:fill="FFFFFF"/>
          <w:lang w:val="uk-UA"/>
        </w:rPr>
        <w:t xml:space="preserve"> </w:t>
      </w:r>
      <w:proofErr w:type="spellStart"/>
      <w:r w:rsidRPr="00C544B0">
        <w:rPr>
          <w:b/>
          <w:bCs/>
          <w:spacing w:val="-6"/>
          <w:sz w:val="28"/>
          <w:szCs w:val="28"/>
          <w:shd w:val="clear" w:color="auto" w:fill="FFFFFF"/>
          <w:lang w:val="uk-UA"/>
        </w:rPr>
        <w:t>акта</w:t>
      </w:r>
      <w:proofErr w:type="spellEnd"/>
    </w:p>
    <w:p w:rsidR="00EA6267" w:rsidRDefault="00922095" w:rsidP="0060778E">
      <w:pPr>
        <w:ind w:firstLine="567"/>
        <w:jc w:val="both"/>
        <w:rPr>
          <w:rFonts w:ascii="Times New Roman" w:eastAsiaTheme="minorHAnsi" w:hAnsi="Times New Roman" w:cs="Times New Roman"/>
          <w:bCs/>
          <w:spacing w:val="-6"/>
          <w:sz w:val="28"/>
          <w:szCs w:val="28"/>
          <w:shd w:val="clear" w:color="auto" w:fill="FFFFFF"/>
          <w:lang w:eastAsia="en-US"/>
        </w:rPr>
      </w:pPr>
      <w:r w:rsidRPr="0060778E">
        <w:rPr>
          <w:rFonts w:ascii="Times New Roman" w:hAnsi="Times New Roman" w:cs="Times New Roman"/>
          <w:spacing w:val="-8"/>
          <w:sz w:val="28"/>
          <w:szCs w:val="28"/>
        </w:rPr>
        <w:t xml:space="preserve">Наказ пропонує встановити, що </w:t>
      </w:r>
      <w:r w:rsidRPr="0060778E">
        <w:rPr>
          <w:rFonts w:ascii="Times New Roman" w:hAnsi="Times New Roman" w:cs="Times New Roman"/>
          <w:bCs/>
          <w:spacing w:val="-6"/>
          <w:sz w:val="28"/>
          <w:szCs w:val="28"/>
        </w:rPr>
        <w:t xml:space="preserve">передбачені Інструкцією заяви, листи, відповідні документи до них </w:t>
      </w:r>
      <w:r w:rsidR="00EA6267" w:rsidRPr="0060778E">
        <w:rPr>
          <w:rFonts w:ascii="Times New Roman" w:hAnsi="Times New Roman" w:cs="Times New Roman"/>
          <w:bCs/>
          <w:spacing w:val="-6"/>
          <w:sz w:val="28"/>
          <w:szCs w:val="28"/>
        </w:rPr>
        <w:t xml:space="preserve">можуть </w:t>
      </w:r>
      <w:r w:rsidR="00EA6267" w:rsidRPr="0060778E">
        <w:rPr>
          <w:rFonts w:ascii="Times New Roman" w:hAnsi="Times New Roman" w:cs="Times New Roman"/>
          <w:spacing w:val="-8"/>
          <w:sz w:val="28"/>
          <w:szCs w:val="28"/>
        </w:rPr>
        <w:t xml:space="preserve">надсилатися </w:t>
      </w:r>
      <w:r w:rsidR="00024D19" w:rsidRPr="0060778E">
        <w:rPr>
          <w:rFonts w:ascii="Times New Roman" w:eastAsiaTheme="minorHAnsi" w:hAnsi="Times New Roman" w:cs="Times New Roman"/>
          <w:bCs/>
          <w:spacing w:val="-6"/>
          <w:sz w:val="28"/>
          <w:szCs w:val="28"/>
          <w:shd w:val="clear" w:color="auto" w:fill="FFFFFF"/>
          <w:lang w:eastAsia="en-US"/>
        </w:rPr>
        <w:t>в паперовій формі</w:t>
      </w:r>
      <w:r w:rsidR="00024D19" w:rsidRPr="0060778E">
        <w:rPr>
          <w:rFonts w:ascii="Times New Roman" w:hAnsi="Times New Roman" w:cs="Times New Roman"/>
          <w:spacing w:val="-6"/>
          <w:sz w:val="28"/>
          <w:szCs w:val="28"/>
        </w:rPr>
        <w:t xml:space="preserve"> на поштову адресу </w:t>
      </w:r>
      <w:r w:rsidR="00024D19" w:rsidRPr="0060778E">
        <w:rPr>
          <w:rFonts w:ascii="Times New Roman" w:eastAsiaTheme="minorHAnsi" w:hAnsi="Times New Roman" w:cs="Times New Roman"/>
          <w:bCs/>
          <w:spacing w:val="-6"/>
          <w:sz w:val="28"/>
          <w:szCs w:val="28"/>
          <w:shd w:val="clear" w:color="auto" w:fill="FFFFFF"/>
          <w:lang w:eastAsia="en-US"/>
        </w:rPr>
        <w:t>або електронній формі на адресу електронної пошти</w:t>
      </w:r>
      <w:r w:rsidR="00024D19" w:rsidRPr="0060778E">
        <w:rPr>
          <w:rFonts w:ascii="Times New Roman" w:hAnsi="Times New Roman" w:cs="Times New Roman"/>
          <w:bCs/>
          <w:spacing w:val="-6"/>
          <w:sz w:val="28"/>
          <w:szCs w:val="28"/>
        </w:rPr>
        <w:t xml:space="preserve"> відповідного сервісного </w:t>
      </w:r>
      <w:r w:rsidR="00024D19" w:rsidRPr="0060778E">
        <w:rPr>
          <w:rFonts w:ascii="Times New Roman" w:hAnsi="Times New Roman" w:cs="Times New Roman"/>
          <w:bCs/>
          <w:spacing w:val="-6"/>
          <w:sz w:val="28"/>
          <w:szCs w:val="28"/>
        </w:rPr>
        <w:lastRenderedPageBreak/>
        <w:t>центру</w:t>
      </w:r>
      <w:r w:rsidRPr="0060778E">
        <w:rPr>
          <w:rFonts w:ascii="Times New Roman" w:hAnsi="Times New Roman" w:cs="Times New Roman"/>
          <w:bCs/>
          <w:spacing w:val="-6"/>
          <w:sz w:val="28"/>
          <w:szCs w:val="28"/>
        </w:rPr>
        <w:t xml:space="preserve"> МВС</w:t>
      </w:r>
      <w:r w:rsidR="002151E0" w:rsidRPr="0060778E">
        <w:rPr>
          <w:rFonts w:ascii="Times New Roman" w:hAnsi="Times New Roman" w:cs="Times New Roman"/>
          <w:bCs/>
          <w:spacing w:val="-6"/>
          <w:sz w:val="28"/>
          <w:szCs w:val="28"/>
        </w:rPr>
        <w:t xml:space="preserve"> </w:t>
      </w:r>
      <w:r w:rsidR="002151E0" w:rsidRPr="0060778E">
        <w:rPr>
          <w:rFonts w:ascii="Times New Roman" w:eastAsia="Times New Roman" w:hAnsi="Times New Roman" w:cs="Times New Roman"/>
          <w:bCs/>
          <w:spacing w:val="-8"/>
          <w:sz w:val="28"/>
          <w:szCs w:val="28"/>
          <w:shd w:val="clear" w:color="auto" w:fill="FFFFFF"/>
          <w:lang w:eastAsia="ru-RU"/>
        </w:rPr>
        <w:t xml:space="preserve">та/або за наявності технічної можливості через Єдиний державний </w:t>
      </w:r>
      <w:proofErr w:type="spellStart"/>
      <w:r w:rsidR="002151E0" w:rsidRPr="0060778E">
        <w:rPr>
          <w:rFonts w:ascii="Times New Roman" w:eastAsia="Times New Roman" w:hAnsi="Times New Roman" w:cs="Times New Roman"/>
          <w:bCs/>
          <w:spacing w:val="-8"/>
          <w:sz w:val="28"/>
          <w:szCs w:val="28"/>
          <w:shd w:val="clear" w:color="auto" w:fill="FFFFFF"/>
          <w:lang w:eastAsia="ru-RU"/>
        </w:rPr>
        <w:t>вебпортал</w:t>
      </w:r>
      <w:proofErr w:type="spellEnd"/>
      <w:r w:rsidR="002151E0" w:rsidRPr="0060778E">
        <w:rPr>
          <w:rFonts w:ascii="Times New Roman" w:eastAsia="Times New Roman" w:hAnsi="Times New Roman" w:cs="Times New Roman"/>
          <w:bCs/>
          <w:spacing w:val="-8"/>
          <w:sz w:val="28"/>
          <w:szCs w:val="28"/>
          <w:shd w:val="clear" w:color="auto" w:fill="FFFFFF"/>
          <w:lang w:eastAsia="ru-RU"/>
        </w:rPr>
        <w:t xml:space="preserve"> електронних послуг</w:t>
      </w:r>
      <w:r w:rsidR="005C6CB7" w:rsidRPr="0060778E">
        <w:rPr>
          <w:rFonts w:ascii="Times New Roman" w:hAnsi="Times New Roman" w:cs="Times New Roman"/>
          <w:bCs/>
          <w:spacing w:val="-6"/>
          <w:sz w:val="28"/>
          <w:szCs w:val="28"/>
        </w:rPr>
        <w:t xml:space="preserve"> </w:t>
      </w:r>
      <w:r w:rsidR="005C6CB7" w:rsidRPr="0060778E">
        <w:rPr>
          <w:rFonts w:ascii="Times New Roman" w:eastAsiaTheme="minorHAnsi" w:hAnsi="Times New Roman" w:cs="Times New Roman"/>
          <w:bCs/>
          <w:spacing w:val="-6"/>
          <w:sz w:val="28"/>
          <w:szCs w:val="28"/>
          <w:shd w:val="clear" w:color="auto" w:fill="FFFFFF"/>
          <w:lang w:eastAsia="en-US"/>
        </w:rPr>
        <w:t>із застосуванням електронного підпису керівника (уповноваженого представника) закладу, з додержанням вимог законодавства у сферах захисту інформації, електронних довірчих послуг</w:t>
      </w:r>
      <w:r w:rsidR="0060778E" w:rsidRPr="0060778E">
        <w:rPr>
          <w:rFonts w:ascii="Times New Roman" w:eastAsiaTheme="minorHAnsi" w:hAnsi="Times New Roman" w:cs="Times New Roman"/>
          <w:bCs/>
          <w:spacing w:val="-6"/>
          <w:sz w:val="28"/>
          <w:szCs w:val="28"/>
          <w:shd w:val="clear" w:color="auto" w:fill="FFFFFF"/>
          <w:lang w:eastAsia="en-US"/>
        </w:rPr>
        <w:t xml:space="preserve"> та електронного документообігу.</w:t>
      </w:r>
    </w:p>
    <w:p w:rsidR="00145032" w:rsidRPr="00145032" w:rsidRDefault="0060778E" w:rsidP="00145032">
      <w:pPr>
        <w:pBdr>
          <w:top w:val="nil"/>
          <w:left w:val="nil"/>
          <w:bottom w:val="nil"/>
          <w:right w:val="nil"/>
          <w:between w:val="nil"/>
        </w:pBdr>
        <w:tabs>
          <w:tab w:val="left" w:pos="851"/>
        </w:tabs>
        <w:ind w:firstLine="567"/>
        <w:jc w:val="both"/>
        <w:rPr>
          <w:rFonts w:ascii="Times New Roman" w:hAnsi="Times New Roman" w:cs="Times New Roman"/>
          <w:bCs/>
          <w:spacing w:val="-6"/>
          <w:sz w:val="28"/>
          <w:szCs w:val="28"/>
        </w:rPr>
      </w:pPr>
      <w:r w:rsidRPr="00145032">
        <w:rPr>
          <w:rFonts w:ascii="Times New Roman" w:hAnsi="Times New Roman" w:cs="Times New Roman"/>
          <w:sz w:val="28"/>
          <w:szCs w:val="28"/>
        </w:rPr>
        <w:t xml:space="preserve">Наказ </w:t>
      </w:r>
      <w:r w:rsidR="006322EC" w:rsidRPr="00145032">
        <w:rPr>
          <w:rFonts w:ascii="Times New Roman" w:hAnsi="Times New Roman" w:cs="Times New Roman"/>
          <w:sz w:val="28"/>
          <w:szCs w:val="28"/>
        </w:rPr>
        <w:t>надає</w:t>
      </w:r>
      <w:r w:rsidR="00145032" w:rsidRPr="00145032">
        <w:rPr>
          <w:rFonts w:ascii="Times New Roman" w:hAnsi="Times New Roman" w:cs="Times New Roman"/>
          <w:sz w:val="28"/>
          <w:szCs w:val="28"/>
        </w:rPr>
        <w:t xml:space="preserve"> </w:t>
      </w:r>
      <w:r w:rsidR="006322EC" w:rsidRPr="00145032">
        <w:rPr>
          <w:rFonts w:ascii="Times New Roman" w:hAnsi="Times New Roman" w:cs="Times New Roman"/>
          <w:sz w:val="28"/>
          <w:szCs w:val="28"/>
        </w:rPr>
        <w:t>можливість</w:t>
      </w:r>
      <w:r w:rsidR="00145032" w:rsidRPr="00145032">
        <w:rPr>
          <w:rFonts w:ascii="Times New Roman" w:hAnsi="Times New Roman" w:cs="Times New Roman"/>
          <w:bCs/>
          <w:spacing w:val="-6"/>
          <w:sz w:val="28"/>
          <w:szCs w:val="28"/>
        </w:rPr>
        <w:t xml:space="preserve"> подання:</w:t>
      </w:r>
    </w:p>
    <w:p w:rsidR="00145032" w:rsidRPr="00145032" w:rsidRDefault="00145032" w:rsidP="00145032">
      <w:pPr>
        <w:pBdr>
          <w:top w:val="nil"/>
          <w:left w:val="nil"/>
          <w:bottom w:val="nil"/>
          <w:right w:val="nil"/>
          <w:between w:val="nil"/>
        </w:pBdr>
        <w:tabs>
          <w:tab w:val="left" w:pos="851"/>
        </w:tabs>
        <w:ind w:firstLine="567"/>
        <w:jc w:val="both"/>
        <w:rPr>
          <w:rStyle w:val="rvts0"/>
          <w:rFonts w:ascii="Times New Roman" w:hAnsi="Times New Roman" w:cs="Times New Roman"/>
          <w:color w:val="auto"/>
          <w:sz w:val="28"/>
          <w:szCs w:val="28"/>
        </w:rPr>
      </w:pPr>
      <w:r w:rsidRPr="00145032">
        <w:rPr>
          <w:rFonts w:ascii="Times New Roman" w:eastAsia="Times New Roman" w:hAnsi="Times New Roman" w:cs="Times New Roman"/>
          <w:color w:val="auto"/>
          <w:sz w:val="28"/>
          <w:szCs w:val="28"/>
        </w:rPr>
        <w:t xml:space="preserve">заяв </w:t>
      </w:r>
      <w:r w:rsidRPr="00145032">
        <w:rPr>
          <w:rFonts w:ascii="Times New Roman" w:hAnsi="Times New Roman" w:cs="Times New Roman"/>
          <w:bCs/>
          <w:color w:val="auto"/>
          <w:spacing w:val="-6"/>
          <w:sz w:val="28"/>
          <w:szCs w:val="28"/>
          <w:shd w:val="clear" w:color="auto" w:fill="FFFFFF"/>
        </w:rPr>
        <w:t xml:space="preserve">для отримання дубліката сертифіката або нового сертифіката у зв’язку із заміною сертифіката </w:t>
      </w:r>
      <w:r w:rsidRPr="00145032">
        <w:rPr>
          <w:rFonts w:ascii="Times New Roman" w:eastAsia="Times New Roman" w:hAnsi="Times New Roman" w:cs="Times New Roman"/>
          <w:color w:val="auto"/>
          <w:sz w:val="28"/>
          <w:szCs w:val="28"/>
        </w:rPr>
        <w:t>до будь-якого</w:t>
      </w:r>
      <w:r>
        <w:rPr>
          <w:rFonts w:ascii="Times New Roman" w:eastAsia="Times New Roman" w:hAnsi="Times New Roman" w:cs="Times New Roman"/>
          <w:color w:val="auto"/>
          <w:sz w:val="28"/>
          <w:szCs w:val="28"/>
        </w:rPr>
        <w:t xml:space="preserve"> сервісного центру МВС</w:t>
      </w:r>
      <w:r w:rsidRPr="00145032">
        <w:rPr>
          <w:rFonts w:ascii="Times New Roman" w:eastAsia="Times New Roman" w:hAnsi="Times New Roman" w:cs="Times New Roman"/>
          <w:color w:val="auto"/>
          <w:sz w:val="28"/>
          <w:szCs w:val="28"/>
        </w:rPr>
        <w:t xml:space="preserve"> </w:t>
      </w:r>
      <w:r w:rsidRPr="00145032">
        <w:rPr>
          <w:rFonts w:ascii="Times New Roman" w:hAnsi="Times New Roman" w:cs="Times New Roman"/>
          <w:bCs/>
          <w:color w:val="auto"/>
          <w:spacing w:val="-6"/>
          <w:sz w:val="28"/>
          <w:szCs w:val="28"/>
          <w:shd w:val="clear" w:color="auto" w:fill="FFFFFF"/>
        </w:rPr>
        <w:t xml:space="preserve">незалежно від місця проведення </w:t>
      </w:r>
      <w:r w:rsidR="00C67F3F" w:rsidRPr="00CB6822">
        <w:rPr>
          <w:rFonts w:ascii="Times New Roman" w:hAnsi="Times New Roman" w:cs="Times New Roman"/>
          <w:sz w:val="28"/>
          <w:szCs w:val="28"/>
        </w:rPr>
        <w:t>державної</w:t>
      </w:r>
      <w:r w:rsidR="00C67F3F">
        <w:rPr>
          <w:szCs w:val="28"/>
        </w:rPr>
        <w:t xml:space="preserve"> </w:t>
      </w:r>
      <w:r w:rsidRPr="00145032">
        <w:rPr>
          <w:rFonts w:ascii="Times New Roman" w:hAnsi="Times New Roman" w:cs="Times New Roman"/>
          <w:bCs/>
          <w:color w:val="auto"/>
          <w:spacing w:val="-6"/>
          <w:sz w:val="28"/>
          <w:szCs w:val="28"/>
          <w:shd w:val="clear" w:color="auto" w:fill="FFFFFF"/>
        </w:rPr>
        <w:t>акредитації закладу</w:t>
      </w:r>
      <w:r w:rsidRPr="00145032">
        <w:rPr>
          <w:rStyle w:val="rvts0"/>
          <w:rFonts w:ascii="Times New Roman" w:hAnsi="Times New Roman" w:cs="Times New Roman"/>
          <w:color w:val="auto"/>
          <w:sz w:val="28"/>
          <w:szCs w:val="28"/>
        </w:rPr>
        <w:t>;</w:t>
      </w:r>
    </w:p>
    <w:p w:rsidR="00145032" w:rsidRPr="00145032" w:rsidRDefault="00145032" w:rsidP="0014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color w:val="auto"/>
          <w:spacing w:val="-4"/>
          <w:sz w:val="28"/>
          <w:szCs w:val="28"/>
        </w:rPr>
      </w:pPr>
      <w:r w:rsidRPr="00145032">
        <w:rPr>
          <w:rFonts w:ascii="Times New Roman" w:eastAsia="Times New Roman" w:hAnsi="Times New Roman" w:cs="Times New Roman"/>
          <w:bCs/>
          <w:color w:val="auto"/>
          <w:spacing w:val="-4"/>
          <w:sz w:val="28"/>
          <w:szCs w:val="28"/>
          <w:shd w:val="clear" w:color="auto" w:fill="FFFFFF"/>
          <w:lang w:eastAsia="ru-RU"/>
        </w:rPr>
        <w:t>заяв для отримання дубліката атестата або нового атестата у зв’язку із заміною атестата до</w:t>
      </w:r>
      <w:r w:rsidRPr="00145032">
        <w:rPr>
          <w:rFonts w:ascii="Times New Roman" w:hAnsi="Times New Roman" w:cs="Times New Roman"/>
          <w:bCs/>
          <w:color w:val="auto"/>
          <w:spacing w:val="-4"/>
          <w:sz w:val="28"/>
          <w:szCs w:val="28"/>
          <w:shd w:val="clear" w:color="auto" w:fill="FFFFFF"/>
        </w:rPr>
        <w:t xml:space="preserve"> будь-якого </w:t>
      </w:r>
      <w:r>
        <w:rPr>
          <w:rFonts w:ascii="Times New Roman" w:eastAsia="Times New Roman" w:hAnsi="Times New Roman" w:cs="Times New Roman"/>
          <w:color w:val="auto"/>
          <w:sz w:val="28"/>
          <w:szCs w:val="28"/>
        </w:rPr>
        <w:t>сервісного центру МВС</w:t>
      </w:r>
      <w:r w:rsidRPr="00145032">
        <w:rPr>
          <w:rFonts w:ascii="Times New Roman" w:eastAsia="Times New Roman" w:hAnsi="Times New Roman" w:cs="Times New Roman"/>
          <w:bCs/>
          <w:color w:val="auto"/>
          <w:spacing w:val="-4"/>
          <w:sz w:val="28"/>
          <w:szCs w:val="28"/>
          <w:shd w:val="clear" w:color="auto" w:fill="FFFFFF"/>
          <w:lang w:eastAsia="ru-RU"/>
        </w:rPr>
        <w:t xml:space="preserve"> </w:t>
      </w:r>
      <w:r w:rsidRPr="00145032">
        <w:rPr>
          <w:rFonts w:ascii="Times New Roman" w:hAnsi="Times New Roman" w:cs="Times New Roman"/>
          <w:bCs/>
          <w:color w:val="auto"/>
          <w:spacing w:val="-4"/>
          <w:sz w:val="28"/>
          <w:szCs w:val="28"/>
          <w:shd w:val="clear" w:color="auto" w:fill="FFFFFF"/>
        </w:rPr>
        <w:t xml:space="preserve">незалежно від місця проведення атестації спеціаліста </w:t>
      </w:r>
      <w:r w:rsidRPr="00145032">
        <w:rPr>
          <w:rFonts w:ascii="Times New Roman" w:hAnsi="Times New Roman" w:cs="Times New Roman"/>
          <w:bCs/>
          <w:spacing w:val="-6"/>
          <w:sz w:val="28"/>
          <w:szCs w:val="28"/>
          <w:shd w:val="clear" w:color="auto" w:fill="FFFFFF"/>
        </w:rPr>
        <w:t>закладу</w:t>
      </w:r>
      <w:r w:rsidRPr="00145032">
        <w:rPr>
          <w:rStyle w:val="rvts0"/>
          <w:rFonts w:ascii="Times New Roman" w:hAnsi="Times New Roman" w:cs="Times New Roman"/>
          <w:color w:val="auto"/>
          <w:spacing w:val="-4"/>
          <w:sz w:val="28"/>
          <w:szCs w:val="28"/>
        </w:rPr>
        <w:t>;</w:t>
      </w:r>
    </w:p>
    <w:p w:rsidR="00145032" w:rsidRDefault="00145032" w:rsidP="0014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color w:val="auto"/>
          <w:spacing w:val="-4"/>
          <w:sz w:val="28"/>
          <w:szCs w:val="28"/>
        </w:rPr>
      </w:pPr>
      <w:r w:rsidRPr="00145032">
        <w:rPr>
          <w:rFonts w:ascii="Times New Roman" w:eastAsia="Times New Roman" w:hAnsi="Times New Roman" w:cs="Times New Roman"/>
          <w:spacing w:val="-6"/>
          <w:sz w:val="28"/>
          <w:szCs w:val="28"/>
        </w:rPr>
        <w:t xml:space="preserve">заяви про визнання атестата спеціаліста недійсним до </w:t>
      </w:r>
      <w:r w:rsidRPr="00145032">
        <w:rPr>
          <w:rFonts w:ascii="Times New Roman" w:hAnsi="Times New Roman" w:cs="Times New Roman"/>
          <w:bCs/>
          <w:spacing w:val="-6"/>
          <w:sz w:val="28"/>
          <w:szCs w:val="28"/>
          <w:shd w:val="clear" w:color="auto" w:fill="FFFFFF"/>
        </w:rPr>
        <w:t xml:space="preserve"> будь-якого </w:t>
      </w:r>
      <w:r>
        <w:rPr>
          <w:rFonts w:ascii="Times New Roman" w:eastAsia="Times New Roman" w:hAnsi="Times New Roman" w:cs="Times New Roman"/>
          <w:color w:val="auto"/>
          <w:sz w:val="28"/>
          <w:szCs w:val="28"/>
        </w:rPr>
        <w:t>сервісного центру МВС</w:t>
      </w:r>
      <w:r w:rsidRPr="00145032">
        <w:rPr>
          <w:rFonts w:ascii="Times New Roman" w:hAnsi="Times New Roman" w:cs="Times New Roman"/>
          <w:bCs/>
          <w:spacing w:val="-6"/>
          <w:sz w:val="28"/>
          <w:szCs w:val="28"/>
          <w:shd w:val="clear" w:color="auto" w:fill="FFFFFF"/>
        </w:rPr>
        <w:t xml:space="preserve"> незалежно від місця проведення атестації спеціаліста закладу</w:t>
      </w:r>
      <w:r w:rsidR="0081573B">
        <w:rPr>
          <w:rStyle w:val="rvts0"/>
          <w:rFonts w:ascii="Times New Roman" w:hAnsi="Times New Roman" w:cs="Times New Roman"/>
          <w:color w:val="auto"/>
          <w:spacing w:val="-4"/>
          <w:sz w:val="28"/>
          <w:szCs w:val="28"/>
        </w:rPr>
        <w:t>.</w:t>
      </w:r>
    </w:p>
    <w:p w:rsidR="002110B0" w:rsidRPr="00AA1BC5" w:rsidRDefault="002E3338" w:rsidP="002E3338">
      <w:pPr>
        <w:pStyle w:val="HTML"/>
        <w:ind w:firstLine="567"/>
        <w:jc w:val="both"/>
        <w:rPr>
          <w:rStyle w:val="af8"/>
          <w:rFonts w:ascii="Times New Roman" w:hAnsi="Times New Roman" w:cs="Times New Roman"/>
          <w:i w:val="0"/>
          <w:iCs w:val="0"/>
          <w:spacing w:val="-4"/>
          <w:sz w:val="28"/>
          <w:szCs w:val="28"/>
          <w:lang w:val="uk-UA"/>
        </w:rPr>
      </w:pPr>
      <w:r w:rsidRPr="00AA1BC5">
        <w:rPr>
          <w:rStyle w:val="af8"/>
          <w:rFonts w:ascii="Times New Roman" w:hAnsi="Times New Roman" w:cs="Times New Roman"/>
          <w:i w:val="0"/>
          <w:sz w:val="28"/>
          <w:szCs w:val="28"/>
          <w:lang w:val="uk-UA"/>
        </w:rPr>
        <w:t>Н</w:t>
      </w:r>
      <w:r w:rsidR="002110B0" w:rsidRPr="00AA1BC5">
        <w:rPr>
          <w:rStyle w:val="af8"/>
          <w:rFonts w:ascii="Times New Roman" w:hAnsi="Times New Roman" w:cs="Times New Roman"/>
          <w:i w:val="0"/>
          <w:sz w:val="28"/>
          <w:szCs w:val="28"/>
          <w:lang w:val="uk-UA"/>
        </w:rPr>
        <w:t xml:space="preserve">аказом </w:t>
      </w:r>
      <w:r w:rsidR="00347BA5" w:rsidRPr="00AA1BC5">
        <w:rPr>
          <w:rFonts w:ascii="Times New Roman" w:hAnsi="Times New Roman" w:cs="Times New Roman"/>
          <w:spacing w:val="-4"/>
          <w:sz w:val="28"/>
          <w:szCs w:val="28"/>
          <w:lang w:val="uk-UA"/>
        </w:rPr>
        <w:t xml:space="preserve">установлюється, що </w:t>
      </w:r>
      <w:r w:rsidR="00347BA5" w:rsidRPr="00AA1BC5">
        <w:rPr>
          <w:rStyle w:val="rvts0"/>
          <w:rFonts w:ascii="Times New Roman" w:hAnsi="Times New Roman" w:cs="Times New Roman"/>
          <w:spacing w:val="-4"/>
          <w:sz w:val="28"/>
          <w:szCs w:val="28"/>
          <w:lang w:val="uk-UA"/>
        </w:rPr>
        <w:t>атестати спеціалістів закладів</w:t>
      </w:r>
      <w:r w:rsidR="006073B4" w:rsidRPr="00AA1BC5">
        <w:rPr>
          <w:rStyle w:val="rvts0"/>
          <w:rFonts w:ascii="Times New Roman" w:hAnsi="Times New Roman" w:cs="Times New Roman"/>
          <w:spacing w:val="-4"/>
          <w:sz w:val="28"/>
          <w:szCs w:val="28"/>
          <w:lang w:val="uk-UA"/>
        </w:rPr>
        <w:t xml:space="preserve"> </w:t>
      </w:r>
      <w:r w:rsidR="00AA1BC5" w:rsidRPr="00AA1BC5">
        <w:rPr>
          <w:rStyle w:val="rvts0"/>
          <w:rFonts w:ascii="Times New Roman" w:hAnsi="Times New Roman" w:cs="Times New Roman"/>
          <w:spacing w:val="-4"/>
          <w:sz w:val="28"/>
          <w:szCs w:val="28"/>
          <w:lang w:val="uk-UA"/>
        </w:rPr>
        <w:t xml:space="preserve">за відповідними напрямами, </w:t>
      </w:r>
      <w:r w:rsidR="00347BA5" w:rsidRPr="00AA1BC5">
        <w:rPr>
          <w:rStyle w:val="rvts0"/>
          <w:rFonts w:ascii="Times New Roman" w:hAnsi="Times New Roman" w:cs="Times New Roman"/>
          <w:spacing w:val="-4"/>
          <w:sz w:val="28"/>
          <w:szCs w:val="28"/>
          <w:lang w:val="uk-UA"/>
        </w:rPr>
        <w:t>видані до набрання чинності цим наказом, є дійсн</w:t>
      </w:r>
      <w:r w:rsidR="00AA1BC5" w:rsidRPr="00AA1BC5">
        <w:rPr>
          <w:rStyle w:val="rvts0"/>
          <w:rFonts w:ascii="Times New Roman" w:hAnsi="Times New Roman" w:cs="Times New Roman"/>
          <w:spacing w:val="-4"/>
          <w:sz w:val="28"/>
          <w:szCs w:val="28"/>
          <w:lang w:val="uk-UA"/>
        </w:rPr>
        <w:t>ими до закінчення строку їх дії</w:t>
      </w:r>
      <w:r w:rsidR="003F7C59" w:rsidRPr="00AA1BC5">
        <w:rPr>
          <w:rStyle w:val="rvts0"/>
          <w:rFonts w:ascii="Times New Roman" w:hAnsi="Times New Roman" w:cs="Times New Roman"/>
          <w:spacing w:val="-4"/>
          <w:sz w:val="28"/>
          <w:szCs w:val="28"/>
          <w:lang w:val="uk-UA"/>
        </w:rPr>
        <w:t>. Такі положення наказу є на</w:t>
      </w:r>
      <w:r w:rsidR="005616A3" w:rsidRPr="00AA1BC5">
        <w:rPr>
          <w:rStyle w:val="rvts0"/>
          <w:rFonts w:ascii="Times New Roman" w:hAnsi="Times New Roman" w:cs="Times New Roman"/>
          <w:spacing w:val="-4"/>
          <w:sz w:val="28"/>
          <w:szCs w:val="28"/>
          <w:lang w:val="uk-UA"/>
        </w:rPr>
        <w:t>с</w:t>
      </w:r>
      <w:r w:rsidR="003F7C59" w:rsidRPr="00AA1BC5">
        <w:rPr>
          <w:rStyle w:val="rvts0"/>
          <w:rFonts w:ascii="Times New Roman" w:hAnsi="Times New Roman" w:cs="Times New Roman"/>
          <w:spacing w:val="-4"/>
          <w:sz w:val="28"/>
          <w:szCs w:val="28"/>
          <w:lang w:val="uk-UA"/>
        </w:rPr>
        <w:t xml:space="preserve">лідком змін, </w:t>
      </w:r>
      <w:r w:rsidRPr="00AA1BC5">
        <w:rPr>
          <w:rStyle w:val="rvts0"/>
          <w:rFonts w:ascii="Times New Roman" w:hAnsi="Times New Roman" w:cs="Times New Roman"/>
          <w:spacing w:val="-4"/>
          <w:sz w:val="28"/>
          <w:szCs w:val="28"/>
          <w:lang w:val="uk-UA"/>
        </w:rPr>
        <w:t xml:space="preserve">передбачених </w:t>
      </w:r>
      <w:r w:rsidRPr="00AA1BC5">
        <w:rPr>
          <w:rStyle w:val="rvts9"/>
          <w:rFonts w:ascii="Times New Roman" w:hAnsi="Times New Roman" w:cs="Times New Roman"/>
          <w:sz w:val="28"/>
          <w:szCs w:val="28"/>
          <w:lang w:val="uk-UA"/>
        </w:rPr>
        <w:t>постановою</w:t>
      </w:r>
      <w:r w:rsidR="003F7C59" w:rsidRPr="00AA1BC5">
        <w:rPr>
          <w:rStyle w:val="rvts9"/>
          <w:rFonts w:ascii="Times New Roman" w:hAnsi="Times New Roman" w:cs="Times New Roman"/>
          <w:sz w:val="28"/>
          <w:szCs w:val="28"/>
          <w:lang w:val="uk-UA"/>
        </w:rPr>
        <w:t xml:space="preserve"> № 1045.</w:t>
      </w:r>
    </w:p>
    <w:p w:rsidR="002110B0" w:rsidRPr="00D40893" w:rsidRDefault="00AA1BC5" w:rsidP="002110B0">
      <w:pPr>
        <w:pStyle w:val="af1"/>
        <w:tabs>
          <w:tab w:val="left" w:pos="709"/>
          <w:tab w:val="left" w:pos="851"/>
        </w:tabs>
        <w:ind w:firstLine="567"/>
        <w:jc w:val="both"/>
        <w:rPr>
          <w:rFonts w:eastAsiaTheme="minorHAnsi"/>
          <w:spacing w:val="-8"/>
          <w:sz w:val="28"/>
          <w:szCs w:val="28"/>
          <w:lang w:val="uk-UA" w:eastAsia="en-US"/>
        </w:rPr>
      </w:pPr>
      <w:r>
        <w:rPr>
          <w:color w:val="000000"/>
          <w:sz w:val="28"/>
          <w:szCs w:val="28"/>
          <w:lang w:val="uk-UA"/>
        </w:rPr>
        <w:t>П</w:t>
      </w:r>
      <w:r w:rsidR="002110B0" w:rsidRPr="00D40893">
        <w:rPr>
          <w:color w:val="000000"/>
          <w:sz w:val="28"/>
          <w:szCs w:val="28"/>
          <w:lang w:val="uk-UA"/>
        </w:rPr>
        <w:t xml:space="preserve">ередбаченими </w:t>
      </w:r>
      <w:r w:rsidR="002110B0" w:rsidRPr="00D40893">
        <w:rPr>
          <w:rStyle w:val="af8"/>
          <w:i w:val="0"/>
          <w:sz w:val="28"/>
          <w:szCs w:val="28"/>
          <w:lang w:val="uk-UA"/>
        </w:rPr>
        <w:t xml:space="preserve">наказом </w:t>
      </w:r>
      <w:r w:rsidRPr="00D40893">
        <w:rPr>
          <w:color w:val="000000"/>
          <w:sz w:val="28"/>
          <w:szCs w:val="28"/>
          <w:lang w:val="uk-UA"/>
        </w:rPr>
        <w:t xml:space="preserve">змінами </w:t>
      </w:r>
      <w:r>
        <w:rPr>
          <w:color w:val="000000"/>
          <w:sz w:val="28"/>
          <w:szCs w:val="28"/>
          <w:lang w:val="uk-UA"/>
        </w:rPr>
        <w:t>також</w:t>
      </w:r>
      <w:r w:rsidRPr="00D40893">
        <w:rPr>
          <w:color w:val="000000"/>
          <w:sz w:val="28"/>
          <w:szCs w:val="28"/>
          <w:lang w:val="uk-UA"/>
        </w:rPr>
        <w:t xml:space="preserve"> </w:t>
      </w:r>
      <w:r w:rsidR="002110B0" w:rsidRPr="00D40893">
        <w:rPr>
          <w:rStyle w:val="af8"/>
          <w:i w:val="0"/>
          <w:sz w:val="28"/>
          <w:szCs w:val="28"/>
          <w:lang w:val="uk-UA"/>
        </w:rPr>
        <w:t>оптимізується</w:t>
      </w:r>
      <w:r w:rsidR="002110B0" w:rsidRPr="00D40893">
        <w:rPr>
          <w:color w:val="000000"/>
          <w:spacing w:val="-8"/>
          <w:sz w:val="28"/>
          <w:szCs w:val="28"/>
          <w:lang w:val="uk-UA"/>
        </w:rPr>
        <w:t xml:space="preserve"> </w:t>
      </w:r>
      <w:r w:rsidR="002110B0" w:rsidRPr="00D40893">
        <w:rPr>
          <w:rStyle w:val="rvts0"/>
          <w:spacing w:val="-6"/>
          <w:sz w:val="28"/>
          <w:szCs w:val="28"/>
          <w:lang w:val="uk-UA"/>
        </w:rPr>
        <w:t xml:space="preserve">процес складання </w:t>
      </w:r>
      <w:r w:rsidR="002110B0" w:rsidRPr="00D40893">
        <w:rPr>
          <w:rStyle w:val="rvts0"/>
          <w:sz w:val="28"/>
          <w:szCs w:val="28"/>
          <w:lang w:val="uk-UA"/>
        </w:rPr>
        <w:t>кандидатами у спеціалісти або спеціалістами практичного іспиту з керування транспортними засобами відповідної категорії</w:t>
      </w:r>
      <w:r w:rsidR="002110B0" w:rsidRPr="00D40893">
        <w:rPr>
          <w:rFonts w:eastAsiaTheme="minorHAnsi"/>
          <w:spacing w:val="-8"/>
          <w:sz w:val="28"/>
          <w:szCs w:val="28"/>
          <w:lang w:val="uk-UA" w:eastAsia="en-US"/>
        </w:rPr>
        <w:t xml:space="preserve">, </w:t>
      </w:r>
      <w:r w:rsidR="002110B0" w:rsidRPr="00D40893">
        <w:rPr>
          <w:color w:val="000000"/>
          <w:spacing w:val="-8"/>
          <w:sz w:val="28"/>
          <w:szCs w:val="28"/>
          <w:lang w:val="uk-UA"/>
        </w:rPr>
        <w:t>процедура</w:t>
      </w:r>
      <w:r w:rsidR="002110B0" w:rsidRPr="00D40893">
        <w:rPr>
          <w:rFonts w:eastAsiaTheme="minorHAnsi"/>
          <w:b/>
          <w:spacing w:val="-8"/>
          <w:sz w:val="28"/>
          <w:szCs w:val="28"/>
          <w:lang w:val="uk-UA" w:eastAsia="en-US"/>
        </w:rPr>
        <w:t xml:space="preserve"> </w:t>
      </w:r>
      <w:r w:rsidR="002110B0" w:rsidRPr="00D40893">
        <w:rPr>
          <w:rStyle w:val="rvts0"/>
          <w:spacing w:val="-8"/>
          <w:sz w:val="28"/>
          <w:szCs w:val="28"/>
          <w:lang w:val="uk-UA"/>
        </w:rPr>
        <w:t>проведення</w:t>
      </w:r>
      <w:r w:rsidR="002110B0" w:rsidRPr="00D40893">
        <w:rPr>
          <w:spacing w:val="-8"/>
          <w:sz w:val="28"/>
          <w:szCs w:val="28"/>
          <w:lang w:val="uk-UA"/>
        </w:rPr>
        <w:t xml:space="preserve"> </w:t>
      </w:r>
      <w:r w:rsidR="00C67F3F" w:rsidRPr="00CB6822">
        <w:rPr>
          <w:sz w:val="28"/>
          <w:szCs w:val="28"/>
          <w:lang w:val="uk-UA" w:eastAsia="uk-UA"/>
        </w:rPr>
        <w:t>державної</w:t>
      </w:r>
      <w:r w:rsidR="00C67F3F" w:rsidRPr="00CB6822">
        <w:rPr>
          <w:szCs w:val="28"/>
          <w:lang w:val="uk-UA" w:eastAsia="uk-UA"/>
        </w:rPr>
        <w:t xml:space="preserve"> </w:t>
      </w:r>
      <w:r w:rsidR="002110B0" w:rsidRPr="00D40893">
        <w:rPr>
          <w:spacing w:val="-8"/>
          <w:sz w:val="28"/>
          <w:szCs w:val="28"/>
          <w:lang w:val="uk-UA"/>
        </w:rPr>
        <w:t xml:space="preserve">акредитації </w:t>
      </w:r>
      <w:r w:rsidR="002110B0" w:rsidRPr="00D40893">
        <w:rPr>
          <w:spacing w:val="-8"/>
          <w:sz w:val="28"/>
          <w:szCs w:val="28"/>
          <w:shd w:val="clear" w:color="auto" w:fill="FFFFFF"/>
          <w:lang w:val="uk-UA"/>
        </w:rPr>
        <w:t>закладів,</w:t>
      </w:r>
      <w:r w:rsidR="002110B0" w:rsidRPr="00D40893">
        <w:rPr>
          <w:rFonts w:eastAsiaTheme="minorHAnsi"/>
          <w:spacing w:val="-8"/>
          <w:sz w:val="28"/>
          <w:szCs w:val="28"/>
          <w:lang w:val="uk-UA" w:eastAsia="en-US"/>
        </w:rPr>
        <w:t xml:space="preserve"> </w:t>
      </w:r>
      <w:r w:rsidR="009A4C9A">
        <w:rPr>
          <w:rFonts w:eastAsiaTheme="minorHAnsi"/>
          <w:spacing w:val="-8"/>
          <w:sz w:val="28"/>
          <w:szCs w:val="28"/>
          <w:lang w:val="uk-UA" w:eastAsia="en-US"/>
        </w:rPr>
        <w:t>а</w:t>
      </w:r>
      <w:r w:rsidR="00725407">
        <w:rPr>
          <w:rFonts w:eastAsiaTheme="minorHAnsi"/>
          <w:spacing w:val="-8"/>
          <w:sz w:val="28"/>
          <w:szCs w:val="28"/>
          <w:lang w:val="uk-UA" w:eastAsia="en-US"/>
        </w:rPr>
        <w:t>тестації їх спеціалістів, видачі</w:t>
      </w:r>
      <w:r w:rsidR="009A4C9A">
        <w:rPr>
          <w:rFonts w:eastAsiaTheme="minorHAnsi"/>
          <w:spacing w:val="-8"/>
          <w:sz w:val="28"/>
          <w:szCs w:val="28"/>
          <w:lang w:val="uk-UA" w:eastAsia="en-US"/>
        </w:rPr>
        <w:t xml:space="preserve">, заміни сертифіката, </w:t>
      </w:r>
      <w:r w:rsidR="002110B0" w:rsidRPr="00D40893">
        <w:rPr>
          <w:spacing w:val="-8"/>
          <w:sz w:val="28"/>
          <w:szCs w:val="28"/>
          <w:shd w:val="clear" w:color="auto" w:fill="FFFFFF"/>
          <w:lang w:val="uk-UA"/>
        </w:rPr>
        <w:t xml:space="preserve">тимчасового припинення </w:t>
      </w:r>
      <w:r w:rsidR="009A4C9A">
        <w:rPr>
          <w:spacing w:val="-8"/>
          <w:sz w:val="28"/>
          <w:szCs w:val="28"/>
          <w:shd w:val="clear" w:color="auto" w:fill="FFFFFF"/>
          <w:lang w:val="uk-UA"/>
        </w:rPr>
        <w:t xml:space="preserve">його </w:t>
      </w:r>
      <w:r w:rsidR="0001746D">
        <w:rPr>
          <w:spacing w:val="-8"/>
          <w:sz w:val="28"/>
          <w:szCs w:val="28"/>
          <w:shd w:val="clear" w:color="auto" w:fill="FFFFFF"/>
          <w:lang w:val="uk-UA"/>
        </w:rPr>
        <w:t>дії</w:t>
      </w:r>
      <w:r w:rsidR="002110B0" w:rsidRPr="00D40893">
        <w:rPr>
          <w:rFonts w:eastAsiaTheme="minorHAnsi"/>
          <w:spacing w:val="-8"/>
          <w:sz w:val="28"/>
          <w:szCs w:val="28"/>
          <w:lang w:val="uk-UA" w:eastAsia="en-US"/>
        </w:rPr>
        <w:t xml:space="preserve">, обстеження матеріально-технічної бази закладу на відповідність визначеним вимогам. </w:t>
      </w:r>
    </w:p>
    <w:p w:rsidR="006833E9" w:rsidRPr="00736A50" w:rsidRDefault="002E3338" w:rsidP="002E3338">
      <w:pPr>
        <w:pStyle w:val="af1"/>
        <w:shd w:val="clear" w:color="auto" w:fill="FFFFFF"/>
        <w:ind w:right="-7" w:firstLine="567"/>
        <w:jc w:val="both"/>
        <w:rPr>
          <w:b/>
          <w:spacing w:val="-6"/>
          <w:sz w:val="28"/>
          <w:szCs w:val="28"/>
          <w:lang w:val="uk-UA"/>
        </w:rPr>
      </w:pPr>
      <w:r w:rsidRPr="00736A50">
        <w:rPr>
          <w:color w:val="000000"/>
          <w:sz w:val="28"/>
          <w:szCs w:val="28"/>
          <w:lang w:val="uk-UA"/>
        </w:rPr>
        <w:t>Разом із тим</w:t>
      </w:r>
      <w:r w:rsidR="00DA670D">
        <w:rPr>
          <w:color w:val="000000"/>
          <w:sz w:val="28"/>
          <w:szCs w:val="28"/>
          <w:lang w:val="uk-UA"/>
        </w:rPr>
        <w:t xml:space="preserve"> </w:t>
      </w:r>
      <w:r w:rsidR="00736A50" w:rsidRPr="00736A50">
        <w:rPr>
          <w:color w:val="000000"/>
          <w:sz w:val="28"/>
          <w:szCs w:val="28"/>
          <w:lang w:val="uk-UA"/>
        </w:rPr>
        <w:t xml:space="preserve"> </w:t>
      </w:r>
      <w:r w:rsidR="00736A50" w:rsidRPr="00736A50">
        <w:rPr>
          <w:spacing w:val="-6"/>
          <w:sz w:val="28"/>
          <w:szCs w:val="28"/>
          <w:highlight w:val="white"/>
          <w:lang w:val="uk-UA"/>
        </w:rPr>
        <w:t xml:space="preserve">Положення </w:t>
      </w:r>
      <w:r w:rsidR="00736A50" w:rsidRPr="00736A50">
        <w:rPr>
          <w:rFonts w:eastAsiaTheme="minorHAnsi"/>
          <w:spacing w:val="-6"/>
          <w:sz w:val="28"/>
          <w:szCs w:val="28"/>
          <w:lang w:val="uk-UA" w:eastAsia="en-US"/>
        </w:rPr>
        <w:t>доповнюються</w:t>
      </w:r>
      <w:r w:rsidR="00AF7303" w:rsidRPr="00736A50">
        <w:rPr>
          <w:rFonts w:eastAsiaTheme="minorHAnsi"/>
          <w:spacing w:val="-6"/>
          <w:sz w:val="28"/>
          <w:szCs w:val="28"/>
          <w:lang w:val="uk-UA" w:eastAsia="en-US"/>
        </w:rPr>
        <w:t xml:space="preserve"> </w:t>
      </w:r>
      <w:r w:rsidR="00736A50" w:rsidRPr="00736A50">
        <w:rPr>
          <w:rStyle w:val="rvts0"/>
          <w:spacing w:val="-6"/>
          <w:sz w:val="28"/>
          <w:szCs w:val="28"/>
          <w:lang w:val="uk-UA"/>
        </w:rPr>
        <w:t>повноваженнями</w:t>
      </w:r>
      <w:r w:rsidR="006833E9" w:rsidRPr="00736A50">
        <w:rPr>
          <w:spacing w:val="-6"/>
          <w:sz w:val="28"/>
          <w:szCs w:val="28"/>
          <w:highlight w:val="white"/>
          <w:lang w:val="uk-UA"/>
        </w:rPr>
        <w:t>:</w:t>
      </w:r>
    </w:p>
    <w:p w:rsidR="00C544B0" w:rsidRPr="00B8150A" w:rsidRDefault="00C544B0" w:rsidP="00C544B0">
      <w:pPr>
        <w:pStyle w:val="rvps2"/>
        <w:spacing w:before="0" w:beforeAutospacing="0" w:after="0" w:afterAutospacing="0"/>
        <w:ind w:firstLine="567"/>
        <w:jc w:val="both"/>
        <w:rPr>
          <w:rFonts w:eastAsiaTheme="minorHAnsi"/>
          <w:spacing w:val="-8"/>
          <w:sz w:val="28"/>
          <w:szCs w:val="28"/>
          <w:lang w:eastAsia="en-US"/>
        </w:rPr>
      </w:pPr>
      <w:r w:rsidRPr="00B8150A">
        <w:rPr>
          <w:rStyle w:val="rvts0"/>
          <w:spacing w:val="-8"/>
          <w:sz w:val="28"/>
          <w:szCs w:val="28"/>
        </w:rPr>
        <w:t xml:space="preserve">акредитаційної комісії </w:t>
      </w:r>
      <w:r w:rsidR="00736A50" w:rsidRPr="009A5F1A">
        <w:rPr>
          <w:rStyle w:val="rvts23"/>
          <w:spacing w:val="-6"/>
          <w:sz w:val="28"/>
          <w:szCs w:val="28"/>
        </w:rPr>
        <w:t>з державної акредитації закладів</w:t>
      </w:r>
      <w:r w:rsidR="00B8150A" w:rsidRPr="00B8150A">
        <w:rPr>
          <w:rStyle w:val="rvts0"/>
          <w:spacing w:val="-8"/>
          <w:sz w:val="28"/>
          <w:szCs w:val="28"/>
        </w:rPr>
        <w:t xml:space="preserve"> </w:t>
      </w:r>
      <w:r w:rsidR="008406DF">
        <w:rPr>
          <w:rStyle w:val="rvts0"/>
          <w:spacing w:val="-8"/>
          <w:sz w:val="28"/>
          <w:szCs w:val="28"/>
        </w:rPr>
        <w:t>у</w:t>
      </w:r>
      <w:r w:rsidRPr="00B8150A">
        <w:rPr>
          <w:rStyle w:val="rvts0"/>
          <w:spacing w:val="-8"/>
          <w:sz w:val="28"/>
          <w:szCs w:val="28"/>
        </w:rPr>
        <w:t xml:space="preserve"> частині здійснення заміни  сертифіката закладу</w:t>
      </w:r>
      <w:r w:rsidRPr="00B8150A">
        <w:rPr>
          <w:b/>
          <w:bCs/>
          <w:spacing w:val="-8"/>
          <w:sz w:val="28"/>
          <w:szCs w:val="28"/>
          <w:shd w:val="clear" w:color="auto" w:fill="FFFFFF"/>
        </w:rPr>
        <w:t xml:space="preserve"> </w:t>
      </w:r>
      <w:r w:rsidRPr="00B8150A">
        <w:rPr>
          <w:bCs/>
          <w:spacing w:val="-8"/>
          <w:sz w:val="28"/>
          <w:szCs w:val="28"/>
          <w:shd w:val="clear" w:color="auto" w:fill="FFFFFF"/>
        </w:rPr>
        <w:t>шляхом видачі нового;</w:t>
      </w:r>
    </w:p>
    <w:p w:rsidR="006833E9" w:rsidRDefault="00C544B0" w:rsidP="00C544B0">
      <w:pPr>
        <w:pStyle w:val="rvps2"/>
        <w:spacing w:before="0" w:beforeAutospacing="0" w:after="0" w:afterAutospacing="0"/>
        <w:ind w:firstLine="567"/>
        <w:jc w:val="both"/>
        <w:rPr>
          <w:bCs/>
          <w:spacing w:val="-8"/>
          <w:sz w:val="28"/>
          <w:szCs w:val="28"/>
          <w:shd w:val="clear" w:color="auto" w:fill="FFFFFF"/>
        </w:rPr>
      </w:pPr>
      <w:r w:rsidRPr="00C544B0">
        <w:rPr>
          <w:rStyle w:val="rvts0"/>
          <w:spacing w:val="-6"/>
          <w:sz w:val="28"/>
          <w:szCs w:val="28"/>
        </w:rPr>
        <w:t xml:space="preserve">атестаційної комісії </w:t>
      </w:r>
      <w:r w:rsidR="00DA670D" w:rsidRPr="009A5F1A">
        <w:rPr>
          <w:rStyle w:val="rvts23"/>
          <w:spacing w:val="-6"/>
          <w:sz w:val="28"/>
          <w:szCs w:val="28"/>
        </w:rPr>
        <w:t>з атестації спеціалістів закладів</w:t>
      </w:r>
      <w:r w:rsidRPr="00C544B0">
        <w:rPr>
          <w:rFonts w:eastAsiaTheme="minorHAnsi"/>
          <w:spacing w:val="-6"/>
          <w:sz w:val="28"/>
          <w:szCs w:val="28"/>
          <w:lang w:eastAsia="en-US"/>
        </w:rPr>
        <w:t xml:space="preserve"> </w:t>
      </w:r>
      <w:r w:rsidR="008406DF">
        <w:rPr>
          <w:rStyle w:val="rvts0"/>
          <w:spacing w:val="-6"/>
          <w:sz w:val="28"/>
          <w:szCs w:val="28"/>
        </w:rPr>
        <w:t>у</w:t>
      </w:r>
      <w:r w:rsidRPr="00C544B0">
        <w:rPr>
          <w:rStyle w:val="rvts0"/>
          <w:spacing w:val="-6"/>
          <w:sz w:val="28"/>
          <w:szCs w:val="28"/>
        </w:rPr>
        <w:t xml:space="preserve"> частині здійснення заміни  атестата спеціаліста </w:t>
      </w:r>
      <w:r w:rsidRPr="00C544B0">
        <w:rPr>
          <w:bCs/>
          <w:spacing w:val="-6"/>
          <w:sz w:val="28"/>
          <w:szCs w:val="28"/>
          <w:shd w:val="clear" w:color="auto" w:fill="FFFFFF"/>
        </w:rPr>
        <w:t>шляхом видачі нового</w:t>
      </w:r>
      <w:r w:rsidR="00DA670D" w:rsidRPr="00B8150A">
        <w:rPr>
          <w:bCs/>
          <w:spacing w:val="-8"/>
          <w:sz w:val="28"/>
          <w:szCs w:val="28"/>
          <w:shd w:val="clear" w:color="auto" w:fill="FFFFFF"/>
        </w:rPr>
        <w:t>;</w:t>
      </w:r>
      <w:r w:rsidR="00DA670D">
        <w:rPr>
          <w:bCs/>
          <w:spacing w:val="-8"/>
          <w:sz w:val="28"/>
          <w:szCs w:val="28"/>
          <w:shd w:val="clear" w:color="auto" w:fill="FFFFFF"/>
        </w:rPr>
        <w:t xml:space="preserve"> </w:t>
      </w:r>
    </w:p>
    <w:p w:rsidR="00DA670D" w:rsidRPr="00C544B0" w:rsidRDefault="00DA670D" w:rsidP="00C544B0">
      <w:pPr>
        <w:pStyle w:val="rvps2"/>
        <w:spacing w:before="0" w:beforeAutospacing="0" w:after="0" w:afterAutospacing="0"/>
        <w:ind w:firstLine="567"/>
        <w:jc w:val="both"/>
        <w:rPr>
          <w:rFonts w:eastAsiaTheme="minorHAnsi"/>
          <w:spacing w:val="-6"/>
          <w:sz w:val="28"/>
          <w:szCs w:val="28"/>
          <w:lang w:eastAsia="en-US"/>
        </w:rPr>
      </w:pPr>
      <w:r>
        <w:rPr>
          <w:bCs/>
          <w:spacing w:val="-8"/>
          <w:sz w:val="28"/>
          <w:szCs w:val="28"/>
          <w:shd w:val="clear" w:color="auto" w:fill="FFFFFF"/>
        </w:rPr>
        <w:t xml:space="preserve">секретаря </w:t>
      </w:r>
      <w:r w:rsidRPr="00B8150A">
        <w:rPr>
          <w:rStyle w:val="rvts0"/>
          <w:spacing w:val="-8"/>
          <w:sz w:val="28"/>
          <w:szCs w:val="28"/>
        </w:rPr>
        <w:t xml:space="preserve">акредитаційної комісії </w:t>
      </w:r>
      <w:r w:rsidRPr="009A5F1A">
        <w:rPr>
          <w:rStyle w:val="rvts23"/>
          <w:spacing w:val="-6"/>
          <w:sz w:val="28"/>
          <w:szCs w:val="28"/>
        </w:rPr>
        <w:t>з державної акредитації закладів</w:t>
      </w:r>
      <w:r>
        <w:rPr>
          <w:rStyle w:val="rvts23"/>
          <w:spacing w:val="-6"/>
          <w:sz w:val="28"/>
          <w:szCs w:val="28"/>
        </w:rPr>
        <w:t xml:space="preserve"> та </w:t>
      </w:r>
      <w:r w:rsidR="000B1ADF">
        <w:rPr>
          <w:rStyle w:val="rvts23"/>
          <w:spacing w:val="-6"/>
          <w:sz w:val="28"/>
          <w:szCs w:val="28"/>
        </w:rPr>
        <w:t xml:space="preserve">секретаря </w:t>
      </w:r>
      <w:r w:rsidRPr="00C544B0">
        <w:rPr>
          <w:rStyle w:val="rvts0"/>
          <w:spacing w:val="-6"/>
          <w:sz w:val="28"/>
          <w:szCs w:val="28"/>
        </w:rPr>
        <w:t xml:space="preserve">атестаційної комісії </w:t>
      </w:r>
      <w:r w:rsidRPr="009A5F1A">
        <w:rPr>
          <w:rStyle w:val="rvts23"/>
          <w:spacing w:val="-6"/>
          <w:sz w:val="28"/>
          <w:szCs w:val="28"/>
        </w:rPr>
        <w:t>з атестації спеціалістів закладів</w:t>
      </w:r>
      <w:r w:rsidR="008406DF">
        <w:rPr>
          <w:rStyle w:val="rvts23"/>
          <w:spacing w:val="-6"/>
          <w:sz w:val="28"/>
          <w:szCs w:val="28"/>
        </w:rPr>
        <w:t xml:space="preserve"> у</w:t>
      </w:r>
      <w:r w:rsidR="002229EB">
        <w:rPr>
          <w:rStyle w:val="rvts23"/>
          <w:spacing w:val="-6"/>
          <w:sz w:val="28"/>
          <w:szCs w:val="28"/>
        </w:rPr>
        <w:t xml:space="preserve"> </w:t>
      </w:r>
      <w:r w:rsidR="004E5D10">
        <w:rPr>
          <w:rStyle w:val="rvts23"/>
          <w:spacing w:val="-6"/>
          <w:sz w:val="28"/>
          <w:szCs w:val="28"/>
        </w:rPr>
        <w:t>частині</w:t>
      </w:r>
      <w:r w:rsidR="002229EB">
        <w:rPr>
          <w:rStyle w:val="rvts23"/>
          <w:spacing w:val="-6"/>
          <w:sz w:val="28"/>
          <w:szCs w:val="28"/>
        </w:rPr>
        <w:t xml:space="preserve"> ви</w:t>
      </w:r>
      <w:r w:rsidR="004E5D10">
        <w:rPr>
          <w:rStyle w:val="rvts23"/>
          <w:spacing w:val="-6"/>
          <w:sz w:val="28"/>
          <w:szCs w:val="28"/>
        </w:rPr>
        <w:t xml:space="preserve">конання заходів та функцій, передбачених </w:t>
      </w:r>
      <w:r w:rsidR="000B1ADF">
        <w:rPr>
          <w:rStyle w:val="rvts23"/>
          <w:spacing w:val="-6"/>
          <w:sz w:val="28"/>
          <w:szCs w:val="28"/>
        </w:rPr>
        <w:t>Інструкцією.</w:t>
      </w:r>
    </w:p>
    <w:p w:rsidR="005E1F3C" w:rsidRDefault="005E1F3C" w:rsidP="00937C00">
      <w:pPr>
        <w:pStyle w:val="af5"/>
        <w:widowControl w:val="0"/>
        <w:spacing w:after="0"/>
        <w:ind w:right="141"/>
        <w:jc w:val="both"/>
        <w:rPr>
          <w:sz w:val="28"/>
          <w:szCs w:val="28"/>
          <w:shd w:val="clear" w:color="auto" w:fill="FFFFFF"/>
          <w:lang w:val="uk-UA"/>
        </w:rPr>
      </w:pPr>
    </w:p>
    <w:p w:rsidR="00DE59D6" w:rsidRDefault="00CB1C67" w:rsidP="00DE59D6">
      <w:pPr>
        <w:pStyle w:val="af5"/>
        <w:widowControl w:val="0"/>
        <w:numPr>
          <w:ilvl w:val="0"/>
          <w:numId w:val="14"/>
        </w:numPr>
        <w:tabs>
          <w:tab w:val="left" w:pos="851"/>
        </w:tabs>
        <w:spacing w:after="0"/>
        <w:ind w:left="0" w:right="141" w:firstLine="567"/>
        <w:jc w:val="both"/>
        <w:rPr>
          <w:b/>
          <w:bCs/>
          <w:sz w:val="28"/>
          <w:szCs w:val="28"/>
          <w:shd w:val="clear" w:color="auto" w:fill="FFFFFF"/>
          <w:lang w:val="uk-UA"/>
        </w:rPr>
      </w:pPr>
      <w:r w:rsidRPr="005E1F3C">
        <w:rPr>
          <w:b/>
          <w:bCs/>
          <w:sz w:val="28"/>
          <w:szCs w:val="28"/>
          <w:shd w:val="clear" w:color="auto" w:fill="FFFFFF"/>
          <w:lang w:val="uk-UA"/>
        </w:rPr>
        <w:t>Правові аспекти</w:t>
      </w:r>
    </w:p>
    <w:p w:rsidR="00F47749" w:rsidRPr="006073B4" w:rsidRDefault="00EB05FC" w:rsidP="006073B4">
      <w:pPr>
        <w:pStyle w:val="af2"/>
        <w:ind w:left="0" w:firstLine="567"/>
        <w:jc w:val="both"/>
        <w:outlineLvl w:val="2"/>
        <w:rPr>
          <w:rFonts w:ascii="Times New Roman" w:hAnsi="Times New Roman" w:cs="Times New Roman"/>
          <w:b/>
          <w:bCs/>
          <w:color w:val="auto"/>
          <w:sz w:val="28"/>
          <w:szCs w:val="28"/>
          <w:shd w:val="clear" w:color="auto" w:fill="FFFFFF"/>
        </w:rPr>
      </w:pPr>
      <w:r w:rsidRPr="004648C5">
        <w:rPr>
          <w:rFonts w:ascii="Times New Roman" w:hAnsi="Times New Roman" w:cs="Times New Roman"/>
          <w:bCs/>
          <w:color w:val="auto"/>
          <w:sz w:val="28"/>
          <w:szCs w:val="28"/>
          <w:shd w:val="clear" w:color="auto" w:fill="FFFFFF"/>
        </w:rPr>
        <w:t xml:space="preserve">У сфері суспільних відносин, що </w:t>
      </w:r>
      <w:r w:rsidR="006D6595" w:rsidRPr="004648C5">
        <w:rPr>
          <w:rFonts w:ascii="Times New Roman" w:hAnsi="Times New Roman" w:cs="Times New Roman"/>
          <w:bCs/>
          <w:color w:val="auto"/>
          <w:sz w:val="28"/>
          <w:szCs w:val="28"/>
          <w:shd w:val="clear" w:color="auto" w:fill="FFFFFF"/>
        </w:rPr>
        <w:t>регулюю</w:t>
      </w:r>
      <w:r w:rsidRPr="004648C5">
        <w:rPr>
          <w:rFonts w:ascii="Times New Roman" w:hAnsi="Times New Roman" w:cs="Times New Roman"/>
          <w:bCs/>
          <w:color w:val="auto"/>
          <w:sz w:val="28"/>
          <w:szCs w:val="28"/>
          <w:shd w:val="clear" w:color="auto" w:fill="FFFFFF"/>
        </w:rPr>
        <w:t xml:space="preserve">ться </w:t>
      </w:r>
      <w:r w:rsidR="00DE59D6">
        <w:rPr>
          <w:rFonts w:ascii="Times New Roman" w:hAnsi="Times New Roman" w:cs="Times New Roman"/>
          <w:bCs/>
          <w:color w:val="auto"/>
          <w:sz w:val="28"/>
          <w:szCs w:val="28"/>
          <w:shd w:val="clear" w:color="auto" w:fill="FFFFFF"/>
        </w:rPr>
        <w:t>наказом</w:t>
      </w:r>
      <w:r w:rsidR="00AC0FAB">
        <w:rPr>
          <w:rFonts w:ascii="Times New Roman" w:hAnsi="Times New Roman" w:cs="Times New Roman"/>
          <w:bCs/>
          <w:color w:val="auto"/>
          <w:sz w:val="28"/>
          <w:szCs w:val="28"/>
          <w:shd w:val="clear" w:color="auto" w:fill="FFFFFF"/>
        </w:rPr>
        <w:t>,</w:t>
      </w:r>
      <w:r w:rsidR="00E52789" w:rsidRPr="004648C5">
        <w:rPr>
          <w:rFonts w:ascii="Times New Roman" w:hAnsi="Times New Roman" w:cs="Times New Roman"/>
          <w:bCs/>
          <w:color w:val="auto"/>
          <w:sz w:val="28"/>
          <w:szCs w:val="28"/>
          <w:shd w:val="clear" w:color="auto" w:fill="FFFFFF"/>
        </w:rPr>
        <w:t xml:space="preserve"> </w:t>
      </w:r>
      <w:r w:rsidRPr="004648C5">
        <w:rPr>
          <w:rFonts w:ascii="Times New Roman" w:hAnsi="Times New Roman" w:cs="Times New Roman"/>
          <w:bCs/>
          <w:color w:val="auto"/>
          <w:sz w:val="28"/>
          <w:szCs w:val="28"/>
          <w:shd w:val="clear" w:color="auto" w:fill="FFFFFF"/>
        </w:rPr>
        <w:t>діють такі нормативно-правові акти:</w:t>
      </w:r>
      <w:r w:rsidR="00DE59D6">
        <w:rPr>
          <w:rFonts w:ascii="Times New Roman" w:hAnsi="Times New Roman" w:cs="Times New Roman"/>
          <w:bCs/>
          <w:color w:val="auto"/>
          <w:sz w:val="28"/>
          <w:szCs w:val="28"/>
          <w:shd w:val="clear" w:color="auto" w:fill="FFFFFF"/>
        </w:rPr>
        <w:t xml:space="preserve"> </w:t>
      </w:r>
      <w:r w:rsidR="00986D48" w:rsidRPr="004648C5">
        <w:rPr>
          <w:rFonts w:ascii="Times New Roman" w:hAnsi="Times New Roman" w:cs="Times New Roman"/>
          <w:bCs/>
          <w:color w:val="auto"/>
          <w:sz w:val="28"/>
          <w:szCs w:val="28"/>
          <w:shd w:val="clear" w:color="auto" w:fill="FFFFFF"/>
        </w:rPr>
        <w:t>З</w:t>
      </w:r>
      <w:r w:rsidR="0000514A">
        <w:rPr>
          <w:rFonts w:ascii="Times New Roman" w:hAnsi="Times New Roman" w:cs="Times New Roman"/>
          <w:bCs/>
          <w:color w:val="auto"/>
          <w:sz w:val="28"/>
          <w:szCs w:val="28"/>
          <w:shd w:val="clear" w:color="auto" w:fill="FFFFFF"/>
        </w:rPr>
        <w:t xml:space="preserve">акони України «Про дорожній рух», </w:t>
      </w:r>
      <w:r w:rsidR="00DE59D6" w:rsidRPr="00AF7303">
        <w:rPr>
          <w:rFonts w:ascii="Times New Roman" w:eastAsia="Times New Roman" w:hAnsi="Times New Roman" w:cs="Times New Roman"/>
          <w:spacing w:val="-6"/>
          <w:sz w:val="28"/>
          <w:szCs w:val="28"/>
          <w:highlight w:val="white"/>
        </w:rPr>
        <w:t>постанова Кабінету Міністрів України</w:t>
      </w:r>
      <w:r w:rsidR="00DE59D6" w:rsidRPr="00AF7303">
        <w:rPr>
          <w:rFonts w:ascii="Times New Roman" w:eastAsia="Times New Roman" w:hAnsi="Times New Roman" w:cs="Times New Roman"/>
          <w:spacing w:val="-6"/>
          <w:sz w:val="28"/>
          <w:szCs w:val="28"/>
        </w:rPr>
        <w:t xml:space="preserve"> </w:t>
      </w:r>
      <w:r w:rsidR="00DE59D6" w:rsidRPr="00AF7303">
        <w:rPr>
          <w:rFonts w:ascii="Times New Roman" w:eastAsia="Times New Roman" w:hAnsi="Times New Roman" w:cs="Times New Roman"/>
          <w:color w:val="auto"/>
          <w:spacing w:val="-6"/>
          <w:sz w:val="28"/>
          <w:szCs w:val="28"/>
          <w:shd w:val="clear" w:color="auto" w:fill="FFFFFF"/>
          <w:lang w:bidi="ar-SA"/>
        </w:rPr>
        <w:t>від 20 травня 2009 року № 490 «</w:t>
      </w:r>
      <w:r w:rsidR="00DE59D6" w:rsidRPr="00AF7303">
        <w:rPr>
          <w:rFonts w:ascii="Times New Roman" w:eastAsia="Times New Roman" w:hAnsi="Times New Roman" w:cs="Times New Roman"/>
          <w:spacing w:val="-6"/>
          <w:sz w:val="28"/>
          <w:szCs w:val="28"/>
          <w:highlight w:val="white"/>
        </w:rPr>
        <w:t>Про затвердження Порядку</w:t>
      </w:r>
      <w:r w:rsidR="00DE59D6" w:rsidRPr="00AF7303">
        <w:rPr>
          <w:rFonts w:ascii="Times New Roman" w:hAnsi="Times New Roman" w:cs="Times New Roman"/>
          <w:bCs/>
          <w:color w:val="auto"/>
          <w:spacing w:val="-6"/>
          <w:sz w:val="28"/>
          <w:szCs w:val="28"/>
          <w:shd w:val="clear" w:color="auto" w:fill="FFFFFF"/>
        </w:rPr>
        <w:t xml:space="preserve"> </w:t>
      </w:r>
      <w:r w:rsidR="00DE59D6" w:rsidRPr="00AF7303">
        <w:rPr>
          <w:rFonts w:ascii="Times New Roman" w:eastAsia="Times New Roman" w:hAnsi="Times New Roman" w:cs="Times New Roman"/>
          <w:color w:val="auto"/>
          <w:spacing w:val="-6"/>
          <w:sz w:val="28"/>
          <w:szCs w:val="28"/>
          <w:shd w:val="clear" w:color="auto" w:fill="FFFFFF"/>
          <w:lang w:bidi="ar-SA"/>
        </w:rPr>
        <w:t>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r w:rsidR="007D155B">
        <w:rPr>
          <w:rFonts w:ascii="Times New Roman" w:eastAsia="Times New Roman" w:hAnsi="Times New Roman" w:cs="Times New Roman"/>
          <w:sz w:val="28"/>
          <w:szCs w:val="28"/>
          <w:highlight w:val="white"/>
        </w:rPr>
        <w:t>;</w:t>
      </w:r>
      <w:r w:rsidR="0070658A">
        <w:rPr>
          <w:rFonts w:ascii="Times New Roman" w:eastAsia="Times New Roman" w:hAnsi="Times New Roman" w:cs="Times New Roman"/>
          <w:sz w:val="28"/>
          <w:szCs w:val="28"/>
          <w:highlight w:val="white"/>
        </w:rPr>
        <w:t xml:space="preserve"> </w:t>
      </w:r>
      <w:r w:rsidR="00F47749">
        <w:rPr>
          <w:rFonts w:ascii="Times New Roman" w:eastAsia="Times New Roman" w:hAnsi="Times New Roman" w:cs="Times New Roman"/>
          <w:sz w:val="28"/>
          <w:szCs w:val="28"/>
          <w:highlight w:val="white"/>
        </w:rPr>
        <w:t>постанова Кабінету Міністрів України від 08 травня 1993 року № 340 «Про затвердження Положення про порядок видачі посвідчень водія та допуску громадян до керування транспортними засобами» (у редакції постанови Кабінету Міністрів Укра</w:t>
      </w:r>
      <w:r w:rsidR="00DE59D6">
        <w:rPr>
          <w:rFonts w:ascii="Times New Roman" w:eastAsia="Times New Roman" w:hAnsi="Times New Roman" w:cs="Times New Roman"/>
          <w:sz w:val="28"/>
          <w:szCs w:val="28"/>
          <w:highlight w:val="white"/>
        </w:rPr>
        <w:t>їни від 23 грудня 2009 року</w:t>
      </w:r>
      <w:r w:rsidR="00F47749">
        <w:rPr>
          <w:rFonts w:ascii="Times New Roman" w:eastAsia="Times New Roman" w:hAnsi="Times New Roman" w:cs="Times New Roman"/>
          <w:sz w:val="28"/>
          <w:szCs w:val="28"/>
          <w:highlight w:val="white"/>
        </w:rPr>
        <w:t xml:space="preserve"> № 1371);</w:t>
      </w:r>
      <w:r w:rsidR="0070658A">
        <w:rPr>
          <w:rFonts w:ascii="Times New Roman" w:eastAsia="Times New Roman" w:hAnsi="Times New Roman" w:cs="Times New Roman"/>
          <w:sz w:val="28"/>
          <w:szCs w:val="28"/>
          <w:highlight w:val="white"/>
        </w:rPr>
        <w:t xml:space="preserve"> </w:t>
      </w:r>
      <w:r w:rsidR="00F47749">
        <w:rPr>
          <w:rFonts w:ascii="Times New Roman" w:eastAsia="Times New Roman" w:hAnsi="Times New Roman" w:cs="Times New Roman"/>
          <w:sz w:val="28"/>
          <w:szCs w:val="28"/>
          <w:highlight w:val="white"/>
        </w:rPr>
        <w:t>постанова Кабінету Міністрів України від 20 травня 2009 року № 487 «Про затвердження Порядку підготовки,  перепідготовки і підвищення кваліфікації водіїв транспортних засобів»;</w:t>
      </w:r>
      <w:r w:rsidR="0070658A">
        <w:rPr>
          <w:rFonts w:ascii="Times New Roman" w:eastAsia="Times New Roman" w:hAnsi="Times New Roman" w:cs="Times New Roman"/>
          <w:sz w:val="28"/>
          <w:szCs w:val="28"/>
        </w:rPr>
        <w:t xml:space="preserve"> </w:t>
      </w:r>
      <w:r w:rsidR="0070658A">
        <w:rPr>
          <w:rFonts w:ascii="Times New Roman" w:hAnsi="Times New Roman" w:cs="Times New Roman"/>
          <w:bCs/>
          <w:color w:val="auto"/>
          <w:spacing w:val="-8"/>
          <w:sz w:val="28"/>
          <w:szCs w:val="28"/>
        </w:rPr>
        <w:t>наказ</w:t>
      </w:r>
      <w:r w:rsidR="0070658A" w:rsidRPr="00A53665">
        <w:rPr>
          <w:rFonts w:ascii="Times New Roman" w:hAnsi="Times New Roman" w:cs="Times New Roman"/>
          <w:bCs/>
          <w:color w:val="auto"/>
          <w:spacing w:val="-8"/>
          <w:sz w:val="28"/>
          <w:szCs w:val="28"/>
        </w:rPr>
        <w:t xml:space="preserve"> М</w:t>
      </w:r>
      <w:r w:rsidR="0070658A">
        <w:rPr>
          <w:rFonts w:ascii="Times New Roman" w:hAnsi="Times New Roman" w:cs="Times New Roman"/>
          <w:bCs/>
          <w:color w:val="auto"/>
          <w:spacing w:val="-8"/>
          <w:sz w:val="28"/>
          <w:szCs w:val="28"/>
        </w:rPr>
        <w:t xml:space="preserve">іністерства внутрішніх справ України, Міністерства освіти і науки </w:t>
      </w:r>
      <w:r w:rsidR="0070658A">
        <w:rPr>
          <w:rFonts w:ascii="Times New Roman" w:hAnsi="Times New Roman" w:cs="Times New Roman"/>
          <w:bCs/>
          <w:color w:val="auto"/>
          <w:spacing w:val="-8"/>
          <w:sz w:val="28"/>
          <w:szCs w:val="28"/>
        </w:rPr>
        <w:lastRenderedPageBreak/>
        <w:t>України, Міністерства інфраструктури України</w:t>
      </w:r>
      <w:r w:rsidR="0070658A" w:rsidRPr="00A53665">
        <w:rPr>
          <w:rFonts w:ascii="Times New Roman" w:hAnsi="Times New Roman" w:cs="Times New Roman"/>
          <w:bCs/>
          <w:color w:val="auto"/>
          <w:spacing w:val="-8"/>
          <w:sz w:val="28"/>
          <w:szCs w:val="28"/>
        </w:rPr>
        <w:t xml:space="preserve">, </w:t>
      </w:r>
      <w:r w:rsidR="0070658A">
        <w:rPr>
          <w:rFonts w:ascii="Times New Roman" w:hAnsi="Times New Roman" w:cs="Times New Roman"/>
          <w:bCs/>
          <w:color w:val="auto"/>
          <w:spacing w:val="-8"/>
          <w:sz w:val="28"/>
          <w:szCs w:val="28"/>
        </w:rPr>
        <w:t xml:space="preserve">Міністерства соціальної політики України </w:t>
      </w:r>
      <w:r w:rsidR="0070658A" w:rsidRPr="00A53665">
        <w:rPr>
          <w:rFonts w:ascii="Times New Roman" w:hAnsi="Times New Roman" w:cs="Times New Roman"/>
          <w:bCs/>
          <w:color w:val="auto"/>
          <w:spacing w:val="-8"/>
          <w:sz w:val="28"/>
          <w:szCs w:val="28"/>
        </w:rPr>
        <w:t xml:space="preserve">від 05 квітня 2016 року № </w:t>
      </w:r>
      <w:r w:rsidR="0070658A">
        <w:rPr>
          <w:rFonts w:ascii="Times New Roman" w:hAnsi="Times New Roman" w:cs="Times New Roman"/>
          <w:bCs/>
          <w:color w:val="auto"/>
          <w:spacing w:val="-8"/>
          <w:sz w:val="28"/>
          <w:szCs w:val="28"/>
        </w:rPr>
        <w:t>255/369/132/344, зареєстрований</w:t>
      </w:r>
      <w:r w:rsidR="008406DF">
        <w:rPr>
          <w:rFonts w:ascii="Times New Roman" w:hAnsi="Times New Roman" w:cs="Times New Roman"/>
          <w:bCs/>
          <w:color w:val="auto"/>
          <w:spacing w:val="-8"/>
          <w:sz w:val="28"/>
          <w:szCs w:val="28"/>
        </w:rPr>
        <w:t xml:space="preserve"> у</w:t>
      </w:r>
      <w:r w:rsidR="0070658A" w:rsidRPr="00A53665">
        <w:rPr>
          <w:rFonts w:ascii="Times New Roman" w:hAnsi="Times New Roman" w:cs="Times New Roman"/>
          <w:bCs/>
          <w:color w:val="auto"/>
          <w:spacing w:val="-8"/>
          <w:sz w:val="28"/>
          <w:szCs w:val="28"/>
        </w:rPr>
        <w:t xml:space="preserve"> Міністерстві юстиції України 04 травня 2016 року за № 672/28802</w:t>
      </w:r>
      <w:r w:rsidR="0070658A">
        <w:rPr>
          <w:rFonts w:ascii="Times New Roman" w:hAnsi="Times New Roman" w:cs="Times New Roman"/>
          <w:bCs/>
          <w:color w:val="auto"/>
          <w:spacing w:val="-8"/>
          <w:sz w:val="28"/>
          <w:szCs w:val="28"/>
        </w:rPr>
        <w:t>.</w:t>
      </w:r>
    </w:p>
    <w:p w:rsidR="00F47749" w:rsidRDefault="00F47749" w:rsidP="00F47749">
      <w:pPr>
        <w:ind w:firstLine="567"/>
        <w:jc w:val="both"/>
        <w:outlineLvl w:val="2"/>
        <w:rPr>
          <w:rFonts w:ascii="Times New Roman" w:eastAsia="Times New Roman" w:hAnsi="Times New Roman" w:cs="Times New Roman"/>
          <w:color w:val="auto"/>
          <w:sz w:val="28"/>
          <w:szCs w:val="28"/>
          <w:shd w:val="clear" w:color="auto" w:fill="FFFFFF"/>
          <w:lang w:bidi="ar-SA"/>
        </w:rPr>
      </w:pPr>
    </w:p>
    <w:p w:rsidR="00C432DC" w:rsidRPr="004E5D10" w:rsidRDefault="00C432DC" w:rsidP="00EE478D">
      <w:pPr>
        <w:pStyle w:val="af2"/>
        <w:numPr>
          <w:ilvl w:val="0"/>
          <w:numId w:val="14"/>
        </w:numPr>
        <w:tabs>
          <w:tab w:val="left" w:pos="709"/>
          <w:tab w:val="left" w:pos="851"/>
        </w:tabs>
        <w:ind w:left="0" w:firstLine="567"/>
        <w:jc w:val="both"/>
        <w:outlineLvl w:val="2"/>
        <w:rPr>
          <w:rFonts w:ascii="Times New Roman" w:eastAsia="Times New Roman" w:hAnsi="Times New Roman" w:cs="Times New Roman"/>
          <w:b/>
          <w:bCs/>
          <w:color w:val="auto"/>
          <w:sz w:val="28"/>
          <w:szCs w:val="28"/>
          <w:shd w:val="clear" w:color="auto" w:fill="FFFFFF"/>
        </w:rPr>
      </w:pPr>
      <w:r w:rsidRPr="004E5D10">
        <w:rPr>
          <w:rFonts w:ascii="Times New Roman" w:hAnsi="Times New Roman" w:cs="Times New Roman"/>
          <w:b/>
          <w:color w:val="auto"/>
          <w:sz w:val="28"/>
          <w:szCs w:val="28"/>
        </w:rPr>
        <w:t>Фінансово-економічне обґрунтування</w:t>
      </w:r>
    </w:p>
    <w:p w:rsidR="00C432DC" w:rsidRDefault="00C432DC" w:rsidP="000F081A">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4648C5">
        <w:rPr>
          <w:rFonts w:ascii="Times New Roman" w:eastAsia="Times New Roman" w:hAnsi="Times New Roman" w:cs="Times New Roman"/>
          <w:color w:val="auto"/>
          <w:sz w:val="28"/>
          <w:szCs w:val="28"/>
          <w:lang w:eastAsia="ru-RU"/>
        </w:rPr>
        <w:t xml:space="preserve">Реалізація </w:t>
      </w:r>
      <w:r w:rsidR="00E52789" w:rsidRPr="004648C5">
        <w:rPr>
          <w:rFonts w:ascii="Times New Roman" w:eastAsia="Times New Roman" w:hAnsi="Times New Roman" w:cs="Times New Roman"/>
          <w:color w:val="auto"/>
          <w:sz w:val="28"/>
          <w:szCs w:val="28"/>
          <w:lang w:eastAsia="ru-RU"/>
        </w:rPr>
        <w:t xml:space="preserve">наказу </w:t>
      </w:r>
      <w:r w:rsidRPr="004648C5">
        <w:rPr>
          <w:rFonts w:ascii="Times New Roman" w:eastAsia="Times New Roman" w:hAnsi="Times New Roman" w:cs="Times New Roman"/>
          <w:color w:val="auto"/>
          <w:sz w:val="28"/>
          <w:szCs w:val="28"/>
          <w:lang w:eastAsia="ru-RU"/>
        </w:rPr>
        <w:t>не потребуватиме фінансування з державного чи місцевого бюджетів.</w:t>
      </w:r>
    </w:p>
    <w:p w:rsidR="009608CA" w:rsidRPr="009608CA" w:rsidRDefault="009608CA" w:rsidP="00777106">
      <w:pPr>
        <w:shd w:val="clear" w:color="auto" w:fill="FFFFFF"/>
        <w:autoSpaceDE w:val="0"/>
        <w:autoSpaceDN w:val="0"/>
        <w:adjustRightInd w:val="0"/>
        <w:ind w:right="141" w:firstLine="567"/>
        <w:jc w:val="both"/>
        <w:rPr>
          <w:rFonts w:ascii="Times New Roman" w:eastAsia="Times New Roman" w:hAnsi="Times New Roman" w:cs="Times New Roman"/>
          <w:color w:val="auto"/>
          <w:sz w:val="28"/>
          <w:szCs w:val="28"/>
          <w:lang w:eastAsia="ru-RU"/>
        </w:rPr>
      </w:pPr>
    </w:p>
    <w:p w:rsidR="002229EB" w:rsidRPr="00D97FC5" w:rsidRDefault="00C432DC" w:rsidP="00D97FC5">
      <w:pPr>
        <w:pStyle w:val="af2"/>
        <w:numPr>
          <w:ilvl w:val="0"/>
          <w:numId w:val="14"/>
        </w:numPr>
        <w:tabs>
          <w:tab w:val="left" w:pos="851"/>
          <w:tab w:val="left" w:pos="3677"/>
        </w:tabs>
        <w:ind w:left="0" w:right="141" w:firstLine="567"/>
        <w:jc w:val="both"/>
        <w:outlineLvl w:val="2"/>
        <w:rPr>
          <w:rFonts w:ascii="Times New Roman" w:eastAsia="Times New Roman" w:hAnsi="Times New Roman" w:cs="Times New Roman"/>
          <w:b/>
          <w:bCs/>
          <w:color w:val="auto"/>
          <w:sz w:val="28"/>
          <w:szCs w:val="28"/>
          <w:shd w:val="clear" w:color="auto" w:fill="FFFFFF"/>
        </w:rPr>
      </w:pPr>
      <w:r w:rsidRPr="004648C5">
        <w:rPr>
          <w:rFonts w:ascii="Times New Roman" w:eastAsia="Times New Roman" w:hAnsi="Times New Roman" w:cs="Times New Roman"/>
          <w:b/>
          <w:bCs/>
          <w:color w:val="auto"/>
          <w:sz w:val="28"/>
          <w:szCs w:val="28"/>
          <w:shd w:val="clear" w:color="auto" w:fill="FFFFFF"/>
        </w:rPr>
        <w:t>Позиція заінтересованих сторін</w:t>
      </w:r>
    </w:p>
    <w:p w:rsidR="00A028B3" w:rsidRPr="00A028B3" w:rsidRDefault="002229EB" w:rsidP="00A028B3">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BF1E88">
        <w:rPr>
          <w:rFonts w:ascii="Times New Roman" w:eastAsia="Times New Roman" w:hAnsi="Times New Roman" w:cs="Times New Roman"/>
          <w:bCs/>
          <w:color w:val="auto"/>
          <w:spacing w:val="-6"/>
          <w:sz w:val="28"/>
          <w:szCs w:val="28"/>
          <w:shd w:val="clear" w:color="auto" w:fill="FFFFFF"/>
        </w:rPr>
        <w:t xml:space="preserve">Наказ не стосується питань </w:t>
      </w:r>
      <w:r w:rsidRPr="00BF1E88">
        <w:rPr>
          <w:rStyle w:val="rvts0"/>
          <w:rFonts w:ascii="Times New Roman" w:hAnsi="Times New Roman" w:cs="Times New Roman"/>
          <w:sz w:val="28"/>
          <w:szCs w:val="28"/>
        </w:rPr>
        <w:t>функціонування місцевого самоврядування, прав та інтересів територіальних громад, місце</w:t>
      </w:r>
      <w:r w:rsidR="009F4E0E">
        <w:rPr>
          <w:rStyle w:val="rvts0"/>
          <w:rFonts w:ascii="Times New Roman" w:hAnsi="Times New Roman" w:cs="Times New Roman"/>
          <w:sz w:val="28"/>
          <w:szCs w:val="28"/>
        </w:rPr>
        <w:t>вого та регіонального розвитку</w:t>
      </w:r>
      <w:r w:rsidRPr="00BF1E88">
        <w:rPr>
          <w:rStyle w:val="rvts0"/>
          <w:rFonts w:ascii="Times New Roman" w:hAnsi="Times New Roman" w:cs="Times New Roman"/>
          <w:sz w:val="28"/>
          <w:szCs w:val="28"/>
        </w:rPr>
        <w:t xml:space="preserve">, прав осіб з інвалідністю, функціонування і застосування української мови як державної, </w:t>
      </w:r>
      <w:r w:rsidRPr="00BF1E88">
        <w:rPr>
          <w:rFonts w:ascii="Times New Roman" w:eastAsia="Times New Roman" w:hAnsi="Times New Roman" w:cs="Times New Roman"/>
          <w:bCs/>
          <w:color w:val="auto"/>
          <w:spacing w:val="-6"/>
          <w:sz w:val="28"/>
          <w:szCs w:val="28"/>
          <w:shd w:val="clear" w:color="auto" w:fill="FFFFFF"/>
        </w:rPr>
        <w:t xml:space="preserve">у зв’язку із чим не потребує отримання позиції відповідних заінтересованих сторін. </w:t>
      </w:r>
    </w:p>
    <w:p w:rsidR="00A33001" w:rsidRDefault="002229EB" w:rsidP="00A33001">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BF1E88">
        <w:rPr>
          <w:rFonts w:ascii="Times New Roman" w:eastAsia="Times New Roman" w:hAnsi="Times New Roman" w:cs="Times New Roman"/>
          <w:bCs/>
          <w:color w:val="auto"/>
          <w:spacing w:val="-6"/>
          <w:sz w:val="28"/>
          <w:szCs w:val="28"/>
          <w:shd w:val="clear" w:color="auto" w:fill="FFFFFF"/>
        </w:rPr>
        <w:t xml:space="preserve">Наказ не стосується </w:t>
      </w:r>
      <w:r w:rsidRPr="00BF1E88">
        <w:rPr>
          <w:rStyle w:val="rvts0"/>
          <w:rFonts w:ascii="Times New Roman" w:hAnsi="Times New Roman" w:cs="Times New Roman"/>
          <w:sz w:val="28"/>
          <w:szCs w:val="28"/>
        </w:rPr>
        <w:t>сфери наукової та науково-технічної діяльності</w:t>
      </w:r>
      <w:r w:rsidRPr="00BF1E88">
        <w:rPr>
          <w:rFonts w:ascii="Times New Roman" w:eastAsia="Times New Roman" w:hAnsi="Times New Roman" w:cs="Times New Roman"/>
          <w:bCs/>
          <w:color w:val="auto"/>
          <w:spacing w:val="-6"/>
          <w:sz w:val="28"/>
          <w:szCs w:val="28"/>
          <w:shd w:val="clear" w:color="auto" w:fill="FFFFFF"/>
        </w:rPr>
        <w:t>, а тому не потребує розгляду Науковим комітетом Національної ради з питань розвитку науки і технологій.</w:t>
      </w:r>
    </w:p>
    <w:p w:rsidR="002229EB" w:rsidRPr="00A33001" w:rsidRDefault="002229EB" w:rsidP="00A33001">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A33001">
        <w:rPr>
          <w:rFonts w:ascii="Times New Roman" w:hAnsi="Times New Roman" w:cs="Times New Roman"/>
          <w:bCs/>
          <w:sz w:val="28"/>
          <w:szCs w:val="28"/>
          <w:shd w:val="clear" w:color="auto" w:fill="FFFFFF"/>
        </w:rPr>
        <w:t>Наказ погоджено з Міністерством цифрової трансформації України,</w:t>
      </w:r>
      <w:r w:rsidRPr="00A33001">
        <w:rPr>
          <w:rStyle w:val="a3"/>
          <w:rFonts w:ascii="Times New Roman" w:hAnsi="Times New Roman" w:cs="Times New Roman"/>
          <w:sz w:val="28"/>
          <w:szCs w:val="28"/>
        </w:rPr>
        <w:t xml:space="preserve"> </w:t>
      </w:r>
      <w:r w:rsidRPr="00A33001">
        <w:rPr>
          <w:rStyle w:val="rvts0"/>
          <w:rFonts w:ascii="Times New Roman" w:hAnsi="Times New Roman" w:cs="Times New Roman"/>
          <w:sz w:val="28"/>
          <w:szCs w:val="28"/>
        </w:rPr>
        <w:t xml:space="preserve">Міністерством закордонних справ України, </w:t>
      </w:r>
      <w:r w:rsidRPr="00A33001">
        <w:rPr>
          <w:rFonts w:ascii="Times New Roman" w:hAnsi="Times New Roman" w:cs="Times New Roman"/>
          <w:bCs/>
          <w:sz w:val="28"/>
          <w:szCs w:val="28"/>
          <w:shd w:val="clear" w:color="auto" w:fill="FFFFFF"/>
        </w:rPr>
        <w:t xml:space="preserve"> </w:t>
      </w:r>
      <w:r w:rsidRPr="00A33001">
        <w:rPr>
          <w:rStyle w:val="rvts0"/>
          <w:rFonts w:ascii="Times New Roman" w:hAnsi="Times New Roman" w:cs="Times New Roman"/>
          <w:sz w:val="28"/>
          <w:szCs w:val="28"/>
        </w:rPr>
        <w:t>Міністерством охорони здоров’я України, Мініст</w:t>
      </w:r>
      <w:r w:rsidR="008F5769" w:rsidRPr="00A33001">
        <w:rPr>
          <w:rStyle w:val="rvts0"/>
          <w:rFonts w:ascii="Times New Roman" w:hAnsi="Times New Roman" w:cs="Times New Roman"/>
          <w:sz w:val="28"/>
          <w:szCs w:val="28"/>
        </w:rPr>
        <w:t>ерством освіти і науки України</w:t>
      </w:r>
      <w:r w:rsidR="008F5769" w:rsidRPr="00A33001">
        <w:rPr>
          <w:rFonts w:ascii="Times New Roman" w:hAnsi="Times New Roman" w:cs="Times New Roman"/>
          <w:bCs/>
          <w:sz w:val="28"/>
          <w:szCs w:val="28"/>
          <w:shd w:val="clear" w:color="auto" w:fill="FFFFFF"/>
        </w:rPr>
        <w:t xml:space="preserve">, </w:t>
      </w:r>
      <w:r w:rsidR="00DC7620" w:rsidRPr="00A33001">
        <w:rPr>
          <w:rFonts w:ascii="Times New Roman" w:hAnsi="Times New Roman" w:cs="Times New Roman"/>
          <w:bCs/>
          <w:sz w:val="28"/>
          <w:szCs w:val="28"/>
          <w:shd w:val="clear" w:color="auto" w:fill="FFFFFF"/>
        </w:rPr>
        <w:t xml:space="preserve">Міністерством економіки України, </w:t>
      </w:r>
      <w:r w:rsidR="00DC7620" w:rsidRPr="00A33001">
        <w:rPr>
          <w:rStyle w:val="rvts23"/>
          <w:rFonts w:ascii="Times New Roman" w:hAnsi="Times New Roman" w:cs="Times New Roman"/>
          <w:sz w:val="28"/>
          <w:szCs w:val="28"/>
        </w:rPr>
        <w:t>Міністерством соціальної політики України</w:t>
      </w:r>
      <w:r w:rsidR="00A33001">
        <w:rPr>
          <w:rStyle w:val="rvts23"/>
          <w:rFonts w:ascii="Times New Roman" w:hAnsi="Times New Roman" w:cs="Times New Roman"/>
          <w:sz w:val="28"/>
          <w:szCs w:val="28"/>
        </w:rPr>
        <w:t>,</w:t>
      </w:r>
      <w:r w:rsidR="00DC7620" w:rsidRPr="00A33001">
        <w:rPr>
          <w:rFonts w:ascii="Times New Roman" w:hAnsi="Times New Roman" w:cs="Times New Roman"/>
          <w:bCs/>
          <w:sz w:val="28"/>
          <w:szCs w:val="28"/>
          <w:shd w:val="clear" w:color="auto" w:fill="FFFFFF"/>
        </w:rPr>
        <w:t xml:space="preserve"> </w:t>
      </w:r>
      <w:r w:rsidR="008F5769" w:rsidRPr="00A33001">
        <w:rPr>
          <w:rFonts w:ascii="Times New Roman" w:eastAsia="Times New Roman" w:hAnsi="Times New Roman" w:cs="Times New Roman"/>
          <w:sz w:val="28"/>
          <w:szCs w:val="28"/>
          <w:lang w:eastAsia="ru-RU"/>
        </w:rPr>
        <w:t>Адміністрацією Державної служби спеціального зв’язку та захисту інформації України,</w:t>
      </w:r>
      <w:r w:rsidR="00BC362A" w:rsidRPr="00A33001">
        <w:rPr>
          <w:rStyle w:val="a3"/>
          <w:rFonts w:ascii="Times New Roman" w:hAnsi="Times New Roman" w:cs="Times New Roman"/>
          <w:sz w:val="28"/>
          <w:szCs w:val="28"/>
        </w:rPr>
        <w:t xml:space="preserve"> </w:t>
      </w:r>
      <w:r w:rsidR="00A33001">
        <w:rPr>
          <w:rStyle w:val="rvts0"/>
          <w:rFonts w:ascii="Times New Roman" w:hAnsi="Times New Roman" w:cs="Times New Roman"/>
          <w:sz w:val="28"/>
          <w:szCs w:val="28"/>
        </w:rPr>
        <w:t>Державною</w:t>
      </w:r>
      <w:r w:rsidR="00BC362A" w:rsidRPr="00A33001">
        <w:rPr>
          <w:rStyle w:val="rvts0"/>
          <w:rFonts w:ascii="Times New Roman" w:hAnsi="Times New Roman" w:cs="Times New Roman"/>
          <w:sz w:val="28"/>
          <w:szCs w:val="28"/>
        </w:rPr>
        <w:t xml:space="preserve"> податковою службою України,</w:t>
      </w:r>
      <w:r w:rsidR="00A33001">
        <w:rPr>
          <w:rStyle w:val="rvts0"/>
          <w:rFonts w:ascii="Times New Roman" w:hAnsi="Times New Roman" w:cs="Times New Roman"/>
          <w:sz w:val="28"/>
          <w:szCs w:val="28"/>
        </w:rPr>
        <w:t xml:space="preserve"> </w:t>
      </w:r>
      <w:r w:rsidR="005A3CA6" w:rsidRPr="00A33001">
        <w:rPr>
          <w:rFonts w:ascii="Times New Roman" w:eastAsia="Times New Roman" w:hAnsi="Times New Roman" w:cs="Times New Roman"/>
          <w:sz w:val="28"/>
          <w:szCs w:val="28"/>
          <w:lang w:eastAsia="ru-RU"/>
        </w:rPr>
        <w:t>Державною регуляторною службою України,</w:t>
      </w:r>
      <w:r w:rsidR="00A33001">
        <w:rPr>
          <w:rFonts w:ascii="Times New Roman" w:eastAsia="Times New Roman" w:hAnsi="Times New Roman" w:cs="Times New Roman"/>
          <w:b/>
          <w:sz w:val="28"/>
          <w:szCs w:val="28"/>
          <w:lang w:eastAsia="ru-RU"/>
        </w:rPr>
        <w:t xml:space="preserve"> </w:t>
      </w:r>
      <w:r w:rsidR="008F5769" w:rsidRPr="00A33001">
        <w:rPr>
          <w:rFonts w:ascii="Times New Roman" w:hAnsi="Times New Roman" w:cs="Times New Roman"/>
          <w:bCs/>
          <w:sz w:val="28"/>
          <w:szCs w:val="28"/>
          <w:shd w:val="clear" w:color="auto" w:fill="FFFFFF"/>
        </w:rPr>
        <w:t>Уповноваженим Верховної Ради України з прав людини</w:t>
      </w:r>
      <w:r w:rsidR="005A3CA6" w:rsidRPr="00A33001">
        <w:rPr>
          <w:rFonts w:ascii="Times New Roman" w:hAnsi="Times New Roman" w:cs="Times New Roman"/>
          <w:bCs/>
          <w:sz w:val="28"/>
          <w:szCs w:val="28"/>
          <w:shd w:val="clear" w:color="auto" w:fill="FFFFFF"/>
        </w:rPr>
        <w:t xml:space="preserve">, </w:t>
      </w:r>
      <w:r w:rsidR="00A33001" w:rsidRPr="00A33001">
        <w:rPr>
          <w:rFonts w:ascii="Times New Roman" w:eastAsia="Times New Roman" w:hAnsi="Times New Roman" w:cs="Times New Roman"/>
          <w:sz w:val="28"/>
          <w:szCs w:val="28"/>
          <w:lang w:eastAsia="ru-RU"/>
        </w:rPr>
        <w:t>Спільним</w:t>
      </w:r>
      <w:r w:rsidR="005A3CA6" w:rsidRPr="00A33001">
        <w:rPr>
          <w:rFonts w:ascii="Times New Roman" w:eastAsia="Times New Roman" w:hAnsi="Times New Roman" w:cs="Times New Roman"/>
          <w:sz w:val="28"/>
          <w:szCs w:val="28"/>
          <w:lang w:eastAsia="ru-RU"/>
        </w:rPr>
        <w:t xml:space="preserve"> представницьким орган</w:t>
      </w:r>
      <w:r w:rsidR="00A33001" w:rsidRPr="00A33001">
        <w:rPr>
          <w:rFonts w:ascii="Times New Roman" w:eastAsia="Times New Roman" w:hAnsi="Times New Roman" w:cs="Times New Roman"/>
          <w:sz w:val="28"/>
          <w:szCs w:val="28"/>
          <w:lang w:eastAsia="ru-RU"/>
        </w:rPr>
        <w:t>ом</w:t>
      </w:r>
      <w:r w:rsidR="005A3CA6" w:rsidRPr="00A33001">
        <w:rPr>
          <w:rFonts w:ascii="Times New Roman" w:eastAsia="Times New Roman" w:hAnsi="Times New Roman" w:cs="Times New Roman"/>
          <w:sz w:val="28"/>
          <w:szCs w:val="28"/>
          <w:lang w:eastAsia="ru-RU"/>
        </w:rPr>
        <w:t xml:space="preserve"> сторони роботодавців на національному рівні</w:t>
      </w:r>
      <w:r w:rsidR="00721264" w:rsidRPr="00A33001">
        <w:rPr>
          <w:rFonts w:ascii="Times New Roman" w:eastAsia="Times New Roman" w:hAnsi="Times New Roman" w:cs="Times New Roman"/>
          <w:sz w:val="28"/>
          <w:szCs w:val="28"/>
          <w:lang w:eastAsia="ru-RU"/>
        </w:rPr>
        <w:t>, Спільним представницьким органом репрезентативних всеукраїнських об’єднань профспілок на національному рівні</w:t>
      </w:r>
      <w:r w:rsidR="00A33001" w:rsidRPr="00A33001">
        <w:rPr>
          <w:rFonts w:ascii="Times New Roman" w:eastAsia="Times New Roman" w:hAnsi="Times New Roman" w:cs="Times New Roman"/>
          <w:sz w:val="28"/>
          <w:szCs w:val="28"/>
          <w:lang w:eastAsia="ru-RU"/>
        </w:rPr>
        <w:t>.</w:t>
      </w:r>
    </w:p>
    <w:p w:rsidR="009E397D" w:rsidRDefault="002229EB" w:rsidP="009A7E1D">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BF1E88">
        <w:rPr>
          <w:rFonts w:ascii="Times New Roman" w:eastAsia="Times New Roman" w:hAnsi="Times New Roman" w:cs="Times New Roman"/>
          <w:bCs/>
          <w:color w:val="auto"/>
          <w:spacing w:val="-6"/>
          <w:sz w:val="28"/>
          <w:szCs w:val="28"/>
          <w:shd w:val="clear" w:color="auto" w:fill="FFFFFF"/>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з метою забезпечення вивчення і врахування думки громадськості наказ оприлюднено на офіційному </w:t>
      </w:r>
      <w:proofErr w:type="spellStart"/>
      <w:r w:rsidRPr="00BF1E88">
        <w:rPr>
          <w:rFonts w:ascii="Times New Roman" w:eastAsia="Times New Roman" w:hAnsi="Times New Roman" w:cs="Times New Roman"/>
          <w:bCs/>
          <w:color w:val="auto"/>
          <w:spacing w:val="-6"/>
          <w:sz w:val="28"/>
          <w:szCs w:val="28"/>
          <w:shd w:val="clear" w:color="auto" w:fill="FFFFFF"/>
        </w:rPr>
        <w:t>вебсайті</w:t>
      </w:r>
      <w:proofErr w:type="spellEnd"/>
      <w:r w:rsidRPr="00BF1E88">
        <w:rPr>
          <w:rFonts w:ascii="Times New Roman" w:eastAsia="Times New Roman" w:hAnsi="Times New Roman" w:cs="Times New Roman"/>
          <w:bCs/>
          <w:color w:val="auto"/>
          <w:spacing w:val="-6"/>
          <w:sz w:val="28"/>
          <w:szCs w:val="28"/>
          <w:shd w:val="clear" w:color="auto" w:fill="FFFFFF"/>
        </w:rPr>
        <w:t xml:space="preserve"> МВС за </w:t>
      </w:r>
      <w:proofErr w:type="spellStart"/>
      <w:r w:rsidRPr="00BF1E88">
        <w:rPr>
          <w:rFonts w:ascii="Times New Roman" w:eastAsia="Times New Roman" w:hAnsi="Times New Roman" w:cs="Times New Roman"/>
          <w:bCs/>
          <w:color w:val="auto"/>
          <w:spacing w:val="-6"/>
          <w:sz w:val="28"/>
          <w:szCs w:val="28"/>
          <w:shd w:val="clear" w:color="auto" w:fill="FFFFFF"/>
        </w:rPr>
        <w:t>адресою</w:t>
      </w:r>
      <w:proofErr w:type="spellEnd"/>
      <w:r w:rsidRPr="00BF1E88">
        <w:rPr>
          <w:rFonts w:ascii="Times New Roman" w:eastAsia="Times New Roman" w:hAnsi="Times New Roman" w:cs="Times New Roman"/>
          <w:bCs/>
          <w:color w:val="auto"/>
          <w:spacing w:val="-6"/>
          <w:sz w:val="28"/>
          <w:szCs w:val="28"/>
          <w:shd w:val="clear" w:color="auto" w:fill="FFFFFF"/>
        </w:rPr>
        <w:t xml:space="preserve">: </w:t>
      </w:r>
      <w:hyperlink r:id="rId11" w:history="1">
        <w:r w:rsidRPr="00BF1E88">
          <w:rPr>
            <w:rStyle w:val="a3"/>
            <w:rFonts w:ascii="Times New Roman" w:eastAsia="Times New Roman" w:hAnsi="Times New Roman" w:cs="Times New Roman"/>
            <w:bCs/>
            <w:color w:val="auto"/>
            <w:spacing w:val="-6"/>
            <w:sz w:val="28"/>
            <w:szCs w:val="28"/>
            <w:u w:val="none"/>
            <w:shd w:val="clear" w:color="auto" w:fill="FFFFFF"/>
          </w:rPr>
          <w:t>www.mvs.gov.ua</w:t>
        </w:r>
      </w:hyperlink>
      <w:r w:rsidRPr="00BF1E88">
        <w:rPr>
          <w:rFonts w:ascii="Times New Roman" w:eastAsia="Times New Roman" w:hAnsi="Times New Roman" w:cs="Times New Roman"/>
          <w:bCs/>
          <w:color w:val="auto"/>
          <w:spacing w:val="-6"/>
          <w:sz w:val="28"/>
          <w:szCs w:val="28"/>
          <w:shd w:val="clear" w:color="auto" w:fill="FFFFFF"/>
        </w:rPr>
        <w:t>.</w:t>
      </w:r>
      <w:bookmarkStart w:id="1" w:name="n3498"/>
      <w:bookmarkStart w:id="2" w:name="n3499"/>
      <w:bookmarkEnd w:id="1"/>
      <w:bookmarkEnd w:id="2"/>
      <w:r w:rsidR="009A7E1D">
        <w:rPr>
          <w:rFonts w:ascii="Times New Roman" w:eastAsia="Times New Roman" w:hAnsi="Times New Roman" w:cs="Times New Roman"/>
          <w:bCs/>
          <w:color w:val="auto"/>
          <w:spacing w:val="-6"/>
          <w:sz w:val="28"/>
          <w:szCs w:val="28"/>
          <w:shd w:val="clear" w:color="auto" w:fill="FFFFFF"/>
        </w:rPr>
        <w:t xml:space="preserve"> </w:t>
      </w:r>
    </w:p>
    <w:p w:rsidR="009A7E1D" w:rsidRPr="009A7E1D" w:rsidRDefault="009A7E1D" w:rsidP="009A7E1D">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p>
    <w:p w:rsidR="002F1DF6" w:rsidRPr="002F1DF6" w:rsidRDefault="00C432DC" w:rsidP="002F1DF6">
      <w:pPr>
        <w:pStyle w:val="af2"/>
        <w:numPr>
          <w:ilvl w:val="0"/>
          <w:numId w:val="14"/>
        </w:numPr>
        <w:tabs>
          <w:tab w:val="left" w:pos="993"/>
        </w:tabs>
        <w:ind w:left="0" w:right="141" w:firstLine="567"/>
        <w:jc w:val="both"/>
        <w:outlineLvl w:val="2"/>
        <w:rPr>
          <w:rFonts w:ascii="Times New Roman" w:eastAsia="Times New Roman" w:hAnsi="Times New Roman" w:cs="Times New Roman"/>
          <w:b/>
          <w:bCs/>
          <w:color w:val="auto"/>
          <w:sz w:val="28"/>
          <w:szCs w:val="28"/>
          <w:shd w:val="clear" w:color="auto" w:fill="FFFFFF"/>
        </w:rPr>
      </w:pPr>
      <w:r w:rsidRPr="004648C5">
        <w:rPr>
          <w:rFonts w:ascii="Times New Roman" w:eastAsia="Times New Roman" w:hAnsi="Times New Roman" w:cs="Times New Roman"/>
          <w:b/>
          <w:bCs/>
          <w:color w:val="auto"/>
          <w:sz w:val="28"/>
          <w:szCs w:val="28"/>
          <w:shd w:val="clear" w:color="auto" w:fill="FFFFFF"/>
        </w:rPr>
        <w:t>Оцінка відповідності</w:t>
      </w:r>
    </w:p>
    <w:p w:rsidR="002F1DF6" w:rsidRPr="001D2116" w:rsidRDefault="002F1DF6" w:rsidP="002F1DF6">
      <w:pPr>
        <w:tabs>
          <w:tab w:val="left" w:pos="3677"/>
        </w:tabs>
        <w:ind w:firstLine="567"/>
        <w:jc w:val="both"/>
        <w:outlineLvl w:val="2"/>
        <w:rPr>
          <w:rFonts w:ascii="Times New Roman" w:hAnsi="Times New Roman" w:cs="Times New Roman"/>
          <w:spacing w:val="-8"/>
          <w:sz w:val="28"/>
          <w:szCs w:val="28"/>
          <w:shd w:val="clear" w:color="auto" w:fill="FFFFFF"/>
        </w:rPr>
      </w:pPr>
      <w:r w:rsidRPr="000F081A">
        <w:rPr>
          <w:rFonts w:ascii="Times New Roman" w:hAnsi="Times New Roman" w:cs="Times New Roman"/>
          <w:spacing w:val="-8"/>
          <w:sz w:val="28"/>
          <w:szCs w:val="28"/>
          <w:shd w:val="clear" w:color="auto" w:fill="FFFFFF"/>
        </w:rPr>
        <w:t xml:space="preserve">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w:t>
      </w:r>
      <w:r>
        <w:rPr>
          <w:rFonts w:ascii="Times New Roman" w:hAnsi="Times New Roman" w:cs="Times New Roman"/>
          <w:spacing w:val="-8"/>
          <w:sz w:val="28"/>
          <w:szCs w:val="28"/>
          <w:shd w:val="clear" w:color="auto" w:fill="FFFFFF"/>
        </w:rPr>
        <w:t xml:space="preserve">               </w:t>
      </w:r>
      <w:r w:rsidRPr="000F081A">
        <w:rPr>
          <w:rFonts w:ascii="Times New Roman" w:hAnsi="Times New Roman" w:cs="Times New Roman"/>
          <w:spacing w:val="-8"/>
          <w:sz w:val="28"/>
          <w:szCs w:val="28"/>
          <w:shd w:val="clear" w:color="auto" w:fill="FFFFFF"/>
        </w:rPr>
        <w:t xml:space="preserve">№ 1040, пункту 14 Порядку проведення </w:t>
      </w:r>
      <w:proofErr w:type="spellStart"/>
      <w:r w:rsidRPr="000F081A">
        <w:rPr>
          <w:rFonts w:ascii="Times New Roman" w:hAnsi="Times New Roman" w:cs="Times New Roman"/>
          <w:spacing w:val="-8"/>
          <w:sz w:val="28"/>
          <w:szCs w:val="28"/>
          <w:shd w:val="clear" w:color="auto" w:fill="FFFFFF"/>
        </w:rPr>
        <w:t>гендерно</w:t>
      </w:r>
      <w:proofErr w:type="spellEnd"/>
      <w:r w:rsidRPr="000F081A">
        <w:rPr>
          <w:rFonts w:ascii="Times New Roman" w:hAnsi="Times New Roman" w:cs="Times New Roman"/>
          <w:spacing w:val="-8"/>
          <w:sz w:val="28"/>
          <w:szCs w:val="28"/>
          <w:shd w:val="clear" w:color="auto" w:fill="FFFFFF"/>
        </w:rPr>
        <w:t xml:space="preserve">-правової експертизи, затвердженого постановою Кабінету Міністрів України від 28 листопада 2018 року № 997, пункту 3 Порядку проведення органами виконавчої влади </w:t>
      </w:r>
      <w:proofErr w:type="spellStart"/>
      <w:r w:rsidRPr="000F081A">
        <w:rPr>
          <w:rFonts w:ascii="Times New Roman" w:hAnsi="Times New Roman" w:cs="Times New Roman"/>
          <w:spacing w:val="-8"/>
          <w:sz w:val="28"/>
          <w:szCs w:val="28"/>
          <w:shd w:val="clear" w:color="auto" w:fill="FFFFFF"/>
        </w:rPr>
        <w:t>антидискримінаційної</w:t>
      </w:r>
      <w:proofErr w:type="spellEnd"/>
      <w:r w:rsidRPr="000F081A">
        <w:rPr>
          <w:rFonts w:ascii="Times New Roman" w:hAnsi="Times New Roman" w:cs="Times New Roman"/>
          <w:spacing w:val="-8"/>
          <w:sz w:val="28"/>
          <w:szCs w:val="28"/>
          <w:shd w:val="clear" w:color="auto" w:fill="FFFFFF"/>
        </w:rPr>
        <w:t xml:space="preserve"> експертизи проектів нормативно-правових актів, затвердженого постановою Кабінету Міністрів України від 30 січня 2013 року № 61, Департамент юридичного забезпечення МВС провів експертизу наказу та підготував відповідні юридичний, </w:t>
      </w:r>
      <w:proofErr w:type="spellStart"/>
      <w:r w:rsidRPr="000F081A">
        <w:rPr>
          <w:rFonts w:ascii="Times New Roman" w:hAnsi="Times New Roman" w:cs="Times New Roman"/>
          <w:spacing w:val="-8"/>
          <w:sz w:val="28"/>
          <w:szCs w:val="28"/>
          <w:shd w:val="clear" w:color="auto" w:fill="FFFFFF"/>
        </w:rPr>
        <w:t>гендерно</w:t>
      </w:r>
      <w:proofErr w:type="spellEnd"/>
      <w:r w:rsidRPr="000F081A">
        <w:rPr>
          <w:rFonts w:ascii="Times New Roman" w:hAnsi="Times New Roman" w:cs="Times New Roman"/>
          <w:spacing w:val="-8"/>
          <w:sz w:val="28"/>
          <w:szCs w:val="28"/>
          <w:shd w:val="clear" w:color="auto" w:fill="FFFFFF"/>
        </w:rPr>
        <w:t xml:space="preserve">-правовий та </w:t>
      </w:r>
      <w:proofErr w:type="spellStart"/>
      <w:r w:rsidRPr="000F081A">
        <w:rPr>
          <w:rFonts w:ascii="Times New Roman" w:hAnsi="Times New Roman" w:cs="Times New Roman"/>
          <w:spacing w:val="-8"/>
          <w:sz w:val="28"/>
          <w:szCs w:val="28"/>
          <w:shd w:val="clear" w:color="auto" w:fill="FFFFFF"/>
        </w:rPr>
        <w:t>антидискримінаційний</w:t>
      </w:r>
      <w:proofErr w:type="spellEnd"/>
      <w:r w:rsidRPr="000F081A">
        <w:rPr>
          <w:rFonts w:ascii="Times New Roman" w:hAnsi="Times New Roman" w:cs="Times New Roman"/>
          <w:spacing w:val="-8"/>
          <w:sz w:val="28"/>
          <w:szCs w:val="28"/>
          <w:shd w:val="clear" w:color="auto" w:fill="FFFFFF"/>
        </w:rPr>
        <w:t xml:space="preserve"> висновки про те, що нормативно-правовий акт розроблений за необхідності правового регулювання управлінської діяльності та в межах повноважень суб’єкта </w:t>
      </w:r>
      <w:proofErr w:type="spellStart"/>
      <w:r w:rsidRPr="000F081A">
        <w:rPr>
          <w:rFonts w:ascii="Times New Roman" w:hAnsi="Times New Roman" w:cs="Times New Roman"/>
          <w:spacing w:val="-8"/>
          <w:sz w:val="28"/>
          <w:szCs w:val="28"/>
          <w:shd w:val="clear" w:color="auto" w:fill="FFFFFF"/>
        </w:rPr>
        <w:t>нормотворення</w:t>
      </w:r>
      <w:proofErr w:type="spellEnd"/>
      <w:r w:rsidR="008406DF">
        <w:rPr>
          <w:rFonts w:ascii="Times New Roman" w:hAnsi="Times New Roman" w:cs="Times New Roman"/>
          <w:spacing w:val="-8"/>
          <w:sz w:val="28"/>
          <w:szCs w:val="28"/>
          <w:shd w:val="clear" w:color="auto" w:fill="FFFFFF"/>
        </w:rPr>
        <w:t>,</w:t>
      </w:r>
      <w:r w:rsidRPr="000F081A">
        <w:rPr>
          <w:rFonts w:ascii="Times New Roman" w:hAnsi="Times New Roman" w:cs="Times New Roman"/>
          <w:spacing w:val="-8"/>
          <w:sz w:val="28"/>
          <w:szCs w:val="28"/>
          <w:shd w:val="clear" w:color="auto" w:fill="FFFFFF"/>
        </w:rPr>
        <w:t xml:space="preserve"> відповідає положенням Конституції України, </w:t>
      </w:r>
      <w:r w:rsidRPr="000F081A">
        <w:rPr>
          <w:rFonts w:ascii="Times New Roman" w:hAnsi="Times New Roman" w:cs="Times New Roman"/>
          <w:spacing w:val="-8"/>
          <w:sz w:val="28"/>
          <w:szCs w:val="28"/>
          <w:shd w:val="clear" w:color="auto" w:fill="FFFFFF"/>
        </w:rPr>
        <w:lastRenderedPageBreak/>
        <w:t>актам законодавства, узгоджується з нормативно-правовими актами такої самої юридичної сили, у тому числі зареєстрованими в Міністерстві юстиції України, а також не містить положень, що</w:t>
      </w:r>
      <w:r w:rsidRPr="001D2116">
        <w:rPr>
          <w:rFonts w:ascii="Times New Roman" w:hAnsi="Times New Roman" w:cs="Times New Roman"/>
          <w:spacing w:val="-8"/>
          <w:sz w:val="28"/>
          <w:szCs w:val="28"/>
          <w:shd w:val="clear" w:color="auto" w:fill="FFFFFF"/>
        </w:rPr>
        <w:t>:</w:t>
      </w:r>
    </w:p>
    <w:p w:rsidR="002F1DF6" w:rsidRPr="00517E9C" w:rsidRDefault="002F1DF6" w:rsidP="002F1DF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lang w:val="ru-RU"/>
        </w:rPr>
      </w:pPr>
      <w:r w:rsidRPr="00517E9C">
        <w:rPr>
          <w:rFonts w:ascii="Times New Roman" w:hAnsi="Times New Roman" w:cs="Times New Roman"/>
          <w:sz w:val="28"/>
          <w:szCs w:val="28"/>
          <w:shd w:val="clear" w:color="auto" w:fill="FFFFFF"/>
        </w:rPr>
        <w:t>стосуються зобов’язань України у сфері європейської інтеграції</w:t>
      </w:r>
      <w:r>
        <w:rPr>
          <w:rFonts w:ascii="Times New Roman" w:hAnsi="Times New Roman" w:cs="Times New Roman"/>
          <w:color w:val="auto"/>
          <w:sz w:val="28"/>
          <w:szCs w:val="28"/>
          <w:shd w:val="clear" w:color="auto" w:fill="FFFFFF"/>
          <w:lang w:val="ru-RU"/>
        </w:rPr>
        <w:t>;</w:t>
      </w:r>
    </w:p>
    <w:p w:rsidR="002F1DF6" w:rsidRPr="000F081A" w:rsidRDefault="002F1DF6" w:rsidP="002F1DF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0F081A">
        <w:rPr>
          <w:rFonts w:ascii="Times New Roman" w:hAnsi="Times New Roman" w:cs="Times New Roman"/>
          <w:color w:val="auto"/>
          <w:sz w:val="28"/>
          <w:szCs w:val="28"/>
          <w:shd w:val="clear" w:color="auto" w:fill="FFFFFF"/>
        </w:rPr>
        <w:t>порушують права та свободи, гарантовані Конвенцією про захист прав людини і основоположних свобод</w:t>
      </w:r>
      <w:r w:rsidRPr="000F081A">
        <w:rPr>
          <w:rStyle w:val="rvts0"/>
          <w:rFonts w:ascii="Times New Roman" w:hAnsi="Times New Roman" w:cs="Times New Roman"/>
          <w:sz w:val="28"/>
          <w:szCs w:val="28"/>
        </w:rPr>
        <w:t>;</w:t>
      </w:r>
    </w:p>
    <w:p w:rsidR="002F1DF6" w:rsidRPr="000F081A" w:rsidRDefault="002F1DF6" w:rsidP="002F1DF6">
      <w:pPr>
        <w:tabs>
          <w:tab w:val="left" w:pos="3677"/>
        </w:tabs>
        <w:ind w:firstLine="567"/>
        <w:jc w:val="both"/>
        <w:outlineLvl w:val="2"/>
        <w:rPr>
          <w:rStyle w:val="rvts0"/>
          <w:rFonts w:ascii="Times New Roman" w:hAnsi="Times New Roman" w:cs="Times New Roman"/>
          <w:sz w:val="28"/>
          <w:szCs w:val="28"/>
        </w:rPr>
      </w:pPr>
      <w:r w:rsidRPr="000F081A">
        <w:rPr>
          <w:rStyle w:val="rvts0"/>
          <w:rFonts w:ascii="Times New Roman" w:hAnsi="Times New Roman" w:cs="Times New Roman"/>
          <w:sz w:val="28"/>
          <w:szCs w:val="28"/>
        </w:rPr>
        <w:t>містять ризики вчинення корупційних правопорушень та правопорушень, пов’язаних з корупцією;</w:t>
      </w:r>
    </w:p>
    <w:p w:rsidR="002F1DF6" w:rsidRPr="000F081A" w:rsidRDefault="002F1DF6" w:rsidP="002F1DF6">
      <w:pPr>
        <w:tabs>
          <w:tab w:val="left" w:pos="3677"/>
        </w:tabs>
        <w:ind w:firstLine="567"/>
        <w:jc w:val="both"/>
        <w:outlineLvl w:val="2"/>
        <w:rPr>
          <w:rFonts w:ascii="Times New Roman" w:hAnsi="Times New Roman" w:cs="Times New Roman"/>
          <w:sz w:val="28"/>
          <w:szCs w:val="28"/>
          <w:shd w:val="clear" w:color="auto" w:fill="FFFFFF"/>
        </w:rPr>
      </w:pPr>
      <w:r w:rsidRPr="000F081A">
        <w:rPr>
          <w:rStyle w:val="rvts0"/>
          <w:rFonts w:ascii="Times New Roman" w:hAnsi="Times New Roman" w:cs="Times New Roman"/>
          <w:sz w:val="28"/>
          <w:szCs w:val="28"/>
        </w:rPr>
        <w:t>впливають на забезпечення рівних прав та можливостей жінок і чоловіків</w:t>
      </w:r>
      <w:r w:rsidRPr="000F081A">
        <w:rPr>
          <w:rFonts w:ascii="Times New Roman" w:hAnsi="Times New Roman" w:cs="Times New Roman"/>
          <w:sz w:val="28"/>
          <w:szCs w:val="28"/>
          <w:shd w:val="clear" w:color="auto" w:fill="FFFFFF"/>
        </w:rPr>
        <w:t>;</w:t>
      </w:r>
    </w:p>
    <w:p w:rsidR="002F1DF6" w:rsidRPr="000F081A" w:rsidRDefault="002F1DF6" w:rsidP="002F1DF6">
      <w:pPr>
        <w:tabs>
          <w:tab w:val="left" w:pos="3677"/>
        </w:tabs>
        <w:ind w:firstLine="567"/>
        <w:jc w:val="both"/>
        <w:outlineLvl w:val="2"/>
        <w:rPr>
          <w:rFonts w:ascii="Times New Roman" w:hAnsi="Times New Roman" w:cs="Times New Roman"/>
          <w:sz w:val="28"/>
          <w:szCs w:val="28"/>
          <w:shd w:val="clear" w:color="auto" w:fill="FFFFFF"/>
        </w:rPr>
      </w:pPr>
      <w:r>
        <w:rPr>
          <w:rFonts w:ascii="Times New Roman" w:eastAsia="Times New Roman" w:hAnsi="Times New Roman" w:cs="Times New Roman"/>
          <w:sz w:val="28"/>
          <w:szCs w:val="28"/>
          <w:highlight w:val="white"/>
        </w:rPr>
        <w:t>містять ознаки дискримінації чи  створюють підстави для дискримінаці</w:t>
      </w:r>
      <w:r>
        <w:rPr>
          <w:rFonts w:ascii="Times New Roman" w:eastAsia="Times New Roman" w:hAnsi="Times New Roman" w:cs="Times New Roman"/>
          <w:sz w:val="28"/>
          <w:szCs w:val="28"/>
        </w:rPr>
        <w:t>ї</w:t>
      </w:r>
      <w:r w:rsidRPr="000F081A">
        <w:rPr>
          <w:rStyle w:val="rvts0"/>
          <w:rFonts w:ascii="Times New Roman" w:hAnsi="Times New Roman" w:cs="Times New Roman"/>
          <w:sz w:val="28"/>
          <w:szCs w:val="28"/>
        </w:rPr>
        <w:t>.</w:t>
      </w:r>
    </w:p>
    <w:p w:rsidR="00074C0D" w:rsidRDefault="002F1DF6" w:rsidP="002F1DF6">
      <w:pPr>
        <w:tabs>
          <w:tab w:val="left" w:pos="3677"/>
        </w:tabs>
        <w:ind w:firstLine="567"/>
        <w:jc w:val="both"/>
        <w:outlineLvl w:val="2"/>
        <w:rPr>
          <w:rFonts w:ascii="Times New Roman" w:hAnsi="Times New Roman" w:cs="Times New Roman"/>
          <w:sz w:val="28"/>
          <w:szCs w:val="28"/>
          <w:shd w:val="clear" w:color="auto" w:fill="FFFFFF"/>
        </w:rPr>
      </w:pPr>
      <w:r w:rsidRPr="00C96368">
        <w:rPr>
          <w:rFonts w:ascii="Times New Roman" w:hAnsi="Times New Roman" w:cs="Times New Roman"/>
          <w:sz w:val="28"/>
          <w:szCs w:val="28"/>
          <w:shd w:val="clear" w:color="auto" w:fill="FFFFFF"/>
        </w:rPr>
        <w:t xml:space="preserve">Наказ МВС не потребує проведення громадської антикорупційної, громадської </w:t>
      </w:r>
      <w:proofErr w:type="spellStart"/>
      <w:r w:rsidRPr="00C96368">
        <w:rPr>
          <w:rFonts w:ascii="Times New Roman" w:hAnsi="Times New Roman" w:cs="Times New Roman"/>
          <w:sz w:val="28"/>
          <w:szCs w:val="28"/>
          <w:shd w:val="clear" w:color="auto" w:fill="FFFFFF"/>
        </w:rPr>
        <w:t>антидискримінаційної</w:t>
      </w:r>
      <w:proofErr w:type="spellEnd"/>
      <w:r w:rsidRPr="00C96368">
        <w:rPr>
          <w:rFonts w:ascii="Times New Roman" w:hAnsi="Times New Roman" w:cs="Times New Roman"/>
          <w:sz w:val="28"/>
          <w:szCs w:val="28"/>
          <w:shd w:val="clear" w:color="auto" w:fill="FFFFFF"/>
        </w:rPr>
        <w:t xml:space="preserve"> та громадської </w:t>
      </w:r>
      <w:proofErr w:type="spellStart"/>
      <w:r w:rsidRPr="00C96368">
        <w:rPr>
          <w:rFonts w:ascii="Times New Roman" w:hAnsi="Times New Roman" w:cs="Times New Roman"/>
          <w:sz w:val="28"/>
          <w:szCs w:val="28"/>
          <w:shd w:val="clear" w:color="auto" w:fill="FFFFFF"/>
        </w:rPr>
        <w:t>гендерно</w:t>
      </w:r>
      <w:proofErr w:type="spellEnd"/>
      <w:r w:rsidRPr="00C96368">
        <w:rPr>
          <w:rFonts w:ascii="Times New Roman" w:hAnsi="Times New Roman" w:cs="Times New Roman"/>
          <w:sz w:val="28"/>
          <w:szCs w:val="28"/>
          <w:shd w:val="clear" w:color="auto" w:fill="FFFFFF"/>
        </w:rPr>
        <w:t>-правової експертиз.</w:t>
      </w:r>
    </w:p>
    <w:p w:rsidR="00C41FA1" w:rsidRDefault="00C41FA1" w:rsidP="000F081A">
      <w:pPr>
        <w:tabs>
          <w:tab w:val="left" w:pos="3677"/>
        </w:tabs>
        <w:ind w:firstLine="567"/>
        <w:jc w:val="both"/>
        <w:outlineLvl w:val="2"/>
        <w:rPr>
          <w:rFonts w:ascii="Times New Roman" w:hAnsi="Times New Roman" w:cs="Times New Roman"/>
          <w:sz w:val="28"/>
          <w:szCs w:val="28"/>
          <w:shd w:val="clear" w:color="auto" w:fill="FFFFFF"/>
        </w:rPr>
      </w:pPr>
    </w:p>
    <w:p w:rsidR="00FA5D70" w:rsidRPr="00FA5D70" w:rsidRDefault="002F2808" w:rsidP="00FA5D70">
      <w:pPr>
        <w:pStyle w:val="af2"/>
        <w:numPr>
          <w:ilvl w:val="0"/>
          <w:numId w:val="14"/>
        </w:numPr>
        <w:tabs>
          <w:tab w:val="left" w:pos="567"/>
          <w:tab w:val="left" w:pos="993"/>
        </w:tabs>
        <w:spacing w:line="245" w:lineRule="auto"/>
        <w:ind w:left="0" w:right="141" w:firstLine="567"/>
        <w:jc w:val="both"/>
        <w:rPr>
          <w:rFonts w:ascii="Times New Roman" w:hAnsi="Times New Roman" w:cs="Times New Roman"/>
          <w:color w:val="auto"/>
          <w:sz w:val="28"/>
          <w:szCs w:val="28"/>
          <w:shd w:val="clear" w:color="auto" w:fill="FFFFFF"/>
        </w:rPr>
      </w:pPr>
      <w:r w:rsidRPr="004648C5">
        <w:rPr>
          <w:rFonts w:ascii="Times New Roman" w:eastAsia="Times New Roman" w:hAnsi="Times New Roman" w:cs="Times New Roman"/>
          <w:b/>
          <w:bCs/>
          <w:color w:val="auto"/>
          <w:sz w:val="28"/>
          <w:szCs w:val="28"/>
          <w:shd w:val="clear" w:color="auto" w:fill="FFFFFF"/>
        </w:rPr>
        <w:t>Прогноз результатів</w:t>
      </w:r>
    </w:p>
    <w:p w:rsidR="00FA5D70" w:rsidRDefault="00FA5D70" w:rsidP="00FA5D70">
      <w:pPr>
        <w:pStyle w:val="af7"/>
        <w:ind w:firstLine="567"/>
        <w:jc w:val="both"/>
        <w:rPr>
          <w:rFonts w:ascii="Times New Roman" w:hAnsi="Times New Roman" w:cs="Times New Roman"/>
          <w:sz w:val="28"/>
          <w:szCs w:val="28"/>
        </w:rPr>
      </w:pPr>
      <w:r w:rsidRPr="003F3EE9">
        <w:rPr>
          <w:rFonts w:ascii="Times New Roman" w:hAnsi="Times New Roman" w:cs="Times New Roman"/>
          <w:sz w:val="28"/>
          <w:szCs w:val="28"/>
        </w:rPr>
        <w:t>Н</w:t>
      </w:r>
      <w:r>
        <w:rPr>
          <w:rFonts w:ascii="Times New Roman" w:hAnsi="Times New Roman" w:cs="Times New Roman"/>
          <w:sz w:val="28"/>
          <w:szCs w:val="28"/>
        </w:rPr>
        <w:t>аказ</w:t>
      </w:r>
      <w:r w:rsidRPr="00F34EA8">
        <w:rPr>
          <w:rFonts w:ascii="Times New Roman" w:hAnsi="Times New Roman" w:cs="Times New Roman"/>
          <w:sz w:val="28"/>
          <w:szCs w:val="28"/>
        </w:rPr>
        <w:t xml:space="preserve"> за предметом правового р</w:t>
      </w:r>
      <w:r>
        <w:rPr>
          <w:rFonts w:ascii="Times New Roman" w:hAnsi="Times New Roman" w:cs="Times New Roman"/>
          <w:sz w:val="28"/>
          <w:szCs w:val="28"/>
        </w:rPr>
        <w:t xml:space="preserve">егулювання не матиме впливу на </w:t>
      </w:r>
      <w:r w:rsidRPr="00F34EA8">
        <w:rPr>
          <w:rFonts w:ascii="Times New Roman" w:hAnsi="Times New Roman" w:cs="Times New Roman"/>
          <w:sz w:val="28"/>
          <w:szCs w:val="28"/>
        </w:rPr>
        <w:t>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w:t>
      </w:r>
      <w:r>
        <w:rPr>
          <w:rFonts w:ascii="Times New Roman" w:hAnsi="Times New Roman" w:cs="Times New Roman"/>
          <w:sz w:val="28"/>
          <w:szCs w:val="28"/>
        </w:rPr>
        <w:t>абруднення утвореними відходами</w:t>
      </w:r>
      <w:r w:rsidRPr="00F34EA8">
        <w:rPr>
          <w:rFonts w:ascii="Times New Roman" w:hAnsi="Times New Roman" w:cs="Times New Roman"/>
          <w:sz w:val="28"/>
          <w:szCs w:val="28"/>
        </w:rPr>
        <w:t>.</w:t>
      </w:r>
    </w:p>
    <w:p w:rsidR="008A31F9" w:rsidRPr="00BF0D32" w:rsidRDefault="00FA5D70" w:rsidP="008A31F9">
      <w:pPr>
        <w:pStyle w:val="af5"/>
        <w:widowControl w:val="0"/>
        <w:spacing w:after="0"/>
        <w:ind w:firstLine="567"/>
        <w:jc w:val="both"/>
        <w:rPr>
          <w:spacing w:val="-6"/>
          <w:sz w:val="28"/>
          <w:szCs w:val="28"/>
          <w:lang w:val="uk-UA"/>
        </w:rPr>
      </w:pPr>
      <w:r w:rsidRPr="00BF0D32">
        <w:rPr>
          <w:sz w:val="28"/>
          <w:szCs w:val="28"/>
          <w:lang w:val="uk-UA"/>
        </w:rPr>
        <w:t xml:space="preserve">Реалізація наказу матиме позитивний вплив на інтереси закладів, </w:t>
      </w:r>
      <w:r w:rsidRPr="00BF0D32">
        <w:rPr>
          <w:spacing w:val="-4"/>
          <w:sz w:val="28"/>
          <w:szCs w:val="28"/>
          <w:shd w:val="clear" w:color="auto" w:fill="FFFFFF"/>
          <w:lang w:val="uk-UA"/>
        </w:rPr>
        <w:t>їх спеціалістів</w:t>
      </w:r>
      <w:r w:rsidRPr="00BF0D32">
        <w:rPr>
          <w:spacing w:val="-8"/>
          <w:sz w:val="28"/>
          <w:szCs w:val="28"/>
          <w:lang w:val="uk-UA"/>
        </w:rPr>
        <w:t xml:space="preserve">, </w:t>
      </w:r>
      <w:r w:rsidR="001C0F9F" w:rsidRPr="00BF0D32">
        <w:rPr>
          <w:spacing w:val="-8"/>
          <w:sz w:val="28"/>
          <w:szCs w:val="28"/>
          <w:lang w:val="uk-UA"/>
        </w:rPr>
        <w:t xml:space="preserve">його </w:t>
      </w:r>
      <w:r w:rsidR="008A31F9" w:rsidRPr="00BF0D32">
        <w:rPr>
          <w:spacing w:val="-8"/>
          <w:sz w:val="28"/>
          <w:szCs w:val="28"/>
          <w:lang w:val="uk-UA"/>
        </w:rPr>
        <w:t xml:space="preserve">прийняття </w:t>
      </w:r>
      <w:r w:rsidR="001C0F9F" w:rsidRPr="00BF0D32">
        <w:rPr>
          <w:sz w:val="28"/>
          <w:szCs w:val="28"/>
          <w:lang w:val="uk-UA"/>
        </w:rPr>
        <w:t xml:space="preserve">слугуватиме підвищенню рівня об’єктивності, неупередженості посадових осіб </w:t>
      </w:r>
      <w:r w:rsidR="008A31F9" w:rsidRPr="00BF0D32">
        <w:rPr>
          <w:rStyle w:val="rvts0"/>
          <w:spacing w:val="-6"/>
          <w:sz w:val="28"/>
          <w:szCs w:val="28"/>
          <w:lang w:val="uk-UA"/>
        </w:rPr>
        <w:t xml:space="preserve">сервісних центрів МВС під час </w:t>
      </w:r>
      <w:r w:rsidR="00BF0D32" w:rsidRPr="00BF0D32">
        <w:rPr>
          <w:rStyle w:val="rvts0"/>
          <w:sz w:val="28"/>
          <w:szCs w:val="28"/>
          <w:lang w:val="uk-UA"/>
        </w:rPr>
        <w:t>здійснення</w:t>
      </w:r>
      <w:r w:rsidR="003A7FE5">
        <w:rPr>
          <w:rFonts w:eastAsia="Calibri"/>
          <w:spacing w:val="-8"/>
          <w:sz w:val="28"/>
          <w:szCs w:val="28"/>
          <w:lang w:val="uk-UA"/>
        </w:rPr>
        <w:t>,</w:t>
      </w:r>
      <w:r w:rsidR="003A7FE5" w:rsidRPr="00BF0D32">
        <w:rPr>
          <w:rStyle w:val="rvts0"/>
          <w:sz w:val="28"/>
          <w:szCs w:val="28"/>
          <w:lang w:val="uk-UA"/>
        </w:rPr>
        <w:t xml:space="preserve"> </w:t>
      </w:r>
      <w:r w:rsidR="008A31F9" w:rsidRPr="00BF0D32">
        <w:rPr>
          <w:rStyle w:val="rvts0"/>
          <w:sz w:val="28"/>
          <w:szCs w:val="28"/>
          <w:lang w:val="uk-UA"/>
        </w:rPr>
        <w:t>державної акредитації закладів, тимчасового припинення дії, поновлення і анулювання серти</w:t>
      </w:r>
      <w:r w:rsidR="00BF0D32" w:rsidRPr="00BF0D32">
        <w:rPr>
          <w:rStyle w:val="rvts0"/>
          <w:sz w:val="28"/>
          <w:szCs w:val="28"/>
          <w:lang w:val="uk-UA"/>
        </w:rPr>
        <w:t xml:space="preserve">фіката, </w:t>
      </w:r>
      <w:r w:rsidR="008A31F9" w:rsidRPr="00BF0D32">
        <w:rPr>
          <w:rStyle w:val="rvts0"/>
          <w:sz w:val="28"/>
          <w:szCs w:val="28"/>
          <w:lang w:val="uk-UA"/>
        </w:rPr>
        <w:t xml:space="preserve">атестації </w:t>
      </w:r>
      <w:r w:rsidR="00BF0D32" w:rsidRPr="00BF0D32">
        <w:rPr>
          <w:rStyle w:val="rvts0"/>
          <w:sz w:val="28"/>
          <w:szCs w:val="28"/>
          <w:lang w:val="uk-UA"/>
        </w:rPr>
        <w:t xml:space="preserve">їх </w:t>
      </w:r>
      <w:r w:rsidR="00A307F7">
        <w:rPr>
          <w:rStyle w:val="rvts0"/>
          <w:sz w:val="28"/>
          <w:szCs w:val="28"/>
          <w:lang w:val="uk-UA"/>
        </w:rPr>
        <w:t xml:space="preserve">спеціалістів, </w:t>
      </w:r>
      <w:r w:rsidR="00A307F7" w:rsidRPr="00324C06">
        <w:rPr>
          <w:rFonts w:eastAsia="Calibri"/>
          <w:spacing w:val="-8"/>
          <w:sz w:val="28"/>
          <w:szCs w:val="28"/>
          <w:lang w:val="uk-UA" w:eastAsia="en-US"/>
        </w:rPr>
        <w:t>обстеження матеріально-технічної бази з</w:t>
      </w:r>
      <w:r w:rsidR="00A307F7">
        <w:rPr>
          <w:rFonts w:eastAsia="Calibri"/>
          <w:spacing w:val="-8"/>
          <w:sz w:val="28"/>
          <w:szCs w:val="28"/>
          <w:lang w:val="uk-UA"/>
        </w:rPr>
        <w:t>акладів</w:t>
      </w:r>
      <w:r w:rsidR="00A307F7" w:rsidRPr="00324C06">
        <w:rPr>
          <w:rFonts w:eastAsia="Calibri"/>
          <w:spacing w:val="-8"/>
          <w:sz w:val="28"/>
          <w:szCs w:val="28"/>
          <w:lang w:val="uk-UA"/>
        </w:rPr>
        <w:t xml:space="preserve"> на відповідність</w:t>
      </w:r>
      <w:r w:rsidR="00A307F7">
        <w:rPr>
          <w:rFonts w:eastAsia="Calibri"/>
          <w:spacing w:val="-8"/>
          <w:sz w:val="28"/>
          <w:szCs w:val="28"/>
          <w:lang w:val="uk-UA"/>
        </w:rPr>
        <w:t xml:space="preserve"> визначеним вимогам.</w:t>
      </w:r>
    </w:p>
    <w:p w:rsidR="00FA5D70" w:rsidRPr="00BF0D32" w:rsidRDefault="00FA5D70" w:rsidP="00FA5D70">
      <w:pPr>
        <w:pStyle w:val="af7"/>
        <w:ind w:firstLine="567"/>
        <w:jc w:val="both"/>
        <w:rPr>
          <w:rFonts w:ascii="Times New Roman" w:hAnsi="Times New Roman" w:cs="Times New Roman"/>
          <w:spacing w:val="-6"/>
          <w:sz w:val="28"/>
          <w:szCs w:val="28"/>
        </w:rPr>
      </w:pPr>
      <w:r w:rsidRPr="00BF0D32">
        <w:rPr>
          <w:rFonts w:ascii="Times New Roman" w:hAnsi="Times New Roman" w:cs="Times New Roman"/>
          <w:sz w:val="28"/>
          <w:szCs w:val="28"/>
        </w:rPr>
        <w:t xml:space="preserve">Для держави </w:t>
      </w:r>
      <w:r w:rsidRPr="00BF0D32">
        <w:rPr>
          <w:rFonts w:ascii="Times New Roman" w:hAnsi="Times New Roman" w:cs="Times New Roman"/>
          <w:spacing w:val="-6"/>
          <w:sz w:val="28"/>
          <w:szCs w:val="28"/>
        </w:rPr>
        <w:t xml:space="preserve">прийняття наказу забезпечує </w:t>
      </w:r>
      <w:r w:rsidR="00BF172F">
        <w:rPr>
          <w:rFonts w:ascii="Times New Roman" w:eastAsia="Arial Unicode MS" w:hAnsi="Times New Roman" w:cs="Times New Roman"/>
          <w:spacing w:val="-6"/>
          <w:sz w:val="28"/>
          <w:szCs w:val="28"/>
          <w:shd w:val="clear" w:color="auto" w:fill="FFFFFF"/>
        </w:rPr>
        <w:t>приведення нормативно-правових актів</w:t>
      </w:r>
      <w:r w:rsidRPr="00BF0D32">
        <w:rPr>
          <w:rFonts w:ascii="Times New Roman" w:eastAsia="Arial Unicode MS" w:hAnsi="Times New Roman" w:cs="Times New Roman"/>
          <w:spacing w:val="-6"/>
          <w:sz w:val="28"/>
          <w:szCs w:val="28"/>
          <w:shd w:val="clear" w:color="auto" w:fill="FFFFFF"/>
        </w:rPr>
        <w:t xml:space="preserve"> у </w:t>
      </w:r>
      <w:r w:rsidRPr="00BF0D32">
        <w:rPr>
          <w:rFonts w:ascii="Times New Roman" w:hAnsi="Times New Roman" w:cs="Times New Roman"/>
          <w:spacing w:val="-6"/>
          <w:sz w:val="28"/>
          <w:szCs w:val="28"/>
        </w:rPr>
        <w:t xml:space="preserve">відповідність до законодавства. </w:t>
      </w:r>
      <w:r w:rsidRPr="00BF0D32">
        <w:rPr>
          <w:rFonts w:ascii="Times New Roman" w:hAnsi="Times New Roman" w:cs="Times New Roman"/>
          <w:sz w:val="28"/>
          <w:szCs w:val="28"/>
        </w:rPr>
        <w:t>Негативний вплив від реалізації наказу не прогнозується.</w:t>
      </w:r>
    </w:p>
    <w:p w:rsidR="00FA5D70" w:rsidRPr="00FA5D70" w:rsidRDefault="00FA5D70" w:rsidP="00FA5D70">
      <w:pPr>
        <w:tabs>
          <w:tab w:val="left" w:pos="567"/>
          <w:tab w:val="left" w:pos="993"/>
        </w:tabs>
        <w:spacing w:line="245" w:lineRule="auto"/>
        <w:ind w:right="141" w:firstLine="567"/>
        <w:jc w:val="both"/>
        <w:rPr>
          <w:rFonts w:ascii="Times New Roman" w:hAnsi="Times New Roman" w:cs="Times New Roman"/>
          <w:color w:val="auto"/>
          <w:sz w:val="28"/>
          <w:szCs w:val="28"/>
          <w:shd w:val="clear" w:color="auto" w:fill="FFFFFF"/>
        </w:rPr>
      </w:pPr>
    </w:p>
    <w:p w:rsidR="002F4DF9" w:rsidRPr="00117A43" w:rsidRDefault="002F4DF9" w:rsidP="00777106">
      <w:pPr>
        <w:ind w:right="141" w:firstLine="567"/>
        <w:jc w:val="both"/>
        <w:rPr>
          <w:rFonts w:ascii="Times New Roman" w:hAnsi="Times New Roman" w:cs="Times New Roman"/>
          <w:b/>
          <w:color w:val="FF0000"/>
          <w:sz w:val="28"/>
          <w:szCs w:val="28"/>
        </w:rPr>
      </w:pPr>
    </w:p>
    <w:p w:rsidR="00D459DB" w:rsidRDefault="00D459DB" w:rsidP="00A85CD0">
      <w:pPr>
        <w:jc w:val="both"/>
        <w:rPr>
          <w:rFonts w:ascii="Times New Roman" w:hAnsi="Times New Roman" w:cs="Times New Roman"/>
          <w:b/>
          <w:color w:val="auto"/>
          <w:sz w:val="28"/>
          <w:szCs w:val="28"/>
        </w:rPr>
      </w:pPr>
      <w:r w:rsidRPr="003454C9">
        <w:rPr>
          <w:rFonts w:ascii="Times New Roman" w:hAnsi="Times New Roman" w:cs="Times New Roman"/>
          <w:b/>
          <w:color w:val="auto"/>
          <w:sz w:val="28"/>
          <w:szCs w:val="28"/>
        </w:rPr>
        <w:t xml:space="preserve">Міністр </w:t>
      </w:r>
      <w:r w:rsidRPr="00A10040">
        <w:rPr>
          <w:rFonts w:ascii="Times New Roman" w:hAnsi="Times New Roman" w:cs="Times New Roman"/>
          <w:b/>
          <w:color w:val="auto"/>
          <w:spacing w:val="-6"/>
          <w:sz w:val="28"/>
          <w:szCs w:val="28"/>
        </w:rPr>
        <w:t>внутр</w:t>
      </w:r>
      <w:r w:rsidRPr="003454C9">
        <w:rPr>
          <w:rFonts w:ascii="Times New Roman" w:hAnsi="Times New Roman" w:cs="Times New Roman"/>
          <w:b/>
          <w:color w:val="auto"/>
          <w:sz w:val="28"/>
          <w:szCs w:val="28"/>
        </w:rPr>
        <w:t>ішніх справ</w:t>
      </w:r>
      <w:r>
        <w:rPr>
          <w:rFonts w:ascii="Times New Roman" w:hAnsi="Times New Roman" w:cs="Times New Roman"/>
          <w:b/>
          <w:color w:val="auto"/>
          <w:sz w:val="28"/>
          <w:szCs w:val="28"/>
        </w:rPr>
        <w:t xml:space="preserve"> України</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sidR="00A85CD0">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Ігор КЛИМЕНКО</w:t>
      </w:r>
    </w:p>
    <w:p w:rsidR="00A85CD0" w:rsidRPr="00D14DE1" w:rsidRDefault="00A85CD0" w:rsidP="00A85CD0">
      <w:pPr>
        <w:jc w:val="both"/>
        <w:rPr>
          <w:rFonts w:ascii="Times New Roman" w:hAnsi="Times New Roman" w:cs="Times New Roman"/>
          <w:b/>
          <w:color w:val="auto"/>
          <w:sz w:val="28"/>
          <w:szCs w:val="28"/>
        </w:rPr>
      </w:pPr>
    </w:p>
    <w:p w:rsidR="00D459DB" w:rsidRPr="00F768BE" w:rsidRDefault="00D459DB" w:rsidP="00D459DB">
      <w:pPr>
        <w:pStyle w:val="50"/>
        <w:shd w:val="clear" w:color="auto" w:fill="auto"/>
        <w:tabs>
          <w:tab w:val="left" w:pos="4536"/>
        </w:tabs>
        <w:spacing w:before="120" w:after="0" w:line="240" w:lineRule="auto"/>
        <w:ind w:right="2"/>
        <w:jc w:val="both"/>
        <w:rPr>
          <w:b w:val="0"/>
          <w:sz w:val="28"/>
          <w:szCs w:val="28"/>
        </w:rPr>
      </w:pPr>
      <w:r w:rsidRPr="003454C9">
        <w:rPr>
          <w:b w:val="0"/>
          <w:sz w:val="28"/>
          <w:szCs w:val="28"/>
        </w:rPr>
        <w:t>___ ______________</w:t>
      </w:r>
      <w:r>
        <w:rPr>
          <w:b w:val="0"/>
          <w:sz w:val="28"/>
          <w:szCs w:val="28"/>
        </w:rPr>
        <w:t>20</w:t>
      </w:r>
      <w:r w:rsidR="001F638F">
        <w:rPr>
          <w:b w:val="0"/>
          <w:sz w:val="28"/>
          <w:szCs w:val="28"/>
        </w:rPr>
        <w:t>23</w:t>
      </w:r>
      <w:r>
        <w:rPr>
          <w:b w:val="0"/>
          <w:sz w:val="28"/>
          <w:szCs w:val="28"/>
        </w:rPr>
        <w:t xml:space="preserve">  року</w:t>
      </w:r>
    </w:p>
    <w:p w:rsidR="000F5516" w:rsidRDefault="000F5516" w:rsidP="00D459DB">
      <w:pPr>
        <w:ind w:right="-112"/>
        <w:jc w:val="both"/>
        <w:rPr>
          <w:sz w:val="28"/>
          <w:szCs w:val="28"/>
        </w:rPr>
      </w:pPr>
    </w:p>
    <w:p w:rsidR="00A8695C" w:rsidRPr="00EA517D" w:rsidRDefault="00A8695C" w:rsidP="00D459DB">
      <w:pPr>
        <w:ind w:right="-112"/>
        <w:jc w:val="both"/>
        <w:rPr>
          <w:sz w:val="28"/>
          <w:szCs w:val="28"/>
        </w:rPr>
      </w:pPr>
    </w:p>
    <w:sectPr w:rsidR="00A8695C" w:rsidRPr="00EA517D" w:rsidSect="00D14DE1">
      <w:headerReference w:type="default" r:id="rId12"/>
      <w:pgSz w:w="11909" w:h="16838"/>
      <w:pgMar w:top="426" w:right="710" w:bottom="709" w:left="1560"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F4" w:rsidRDefault="00DE6AF4">
      <w:r>
        <w:separator/>
      </w:r>
    </w:p>
  </w:endnote>
  <w:endnote w:type="continuationSeparator" w:id="0">
    <w:p w:rsidR="00DE6AF4" w:rsidRDefault="00DE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F4" w:rsidRDefault="00DE6AF4"/>
  </w:footnote>
  <w:footnote w:type="continuationSeparator" w:id="0">
    <w:p w:rsidR="00DE6AF4" w:rsidRDefault="00DE6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09442"/>
      <w:docPartObj>
        <w:docPartGallery w:val="Page Numbers (Top of Page)"/>
        <w:docPartUnique/>
      </w:docPartObj>
    </w:sdtPr>
    <w:sdtEndPr>
      <w:rPr>
        <w:rFonts w:ascii="Times New Roman" w:hAnsi="Times New Roman" w:cs="Times New Roman"/>
      </w:rPr>
    </w:sdtEndPr>
    <w:sdtContent>
      <w:p w:rsidR="00FD402A" w:rsidRDefault="00FD402A" w:rsidP="00E832D5">
        <w:pPr>
          <w:pStyle w:val="ad"/>
        </w:pPr>
      </w:p>
      <w:p w:rsidR="000F081A" w:rsidRDefault="000F081A">
        <w:pPr>
          <w:pStyle w:val="ad"/>
          <w:jc w:val="center"/>
          <w:rPr>
            <w:rFonts w:ascii="Times New Roman" w:hAnsi="Times New Roman" w:cs="Times New Roman"/>
          </w:rPr>
        </w:pPr>
      </w:p>
      <w:p w:rsidR="003C5504"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317D5A">
          <w:rPr>
            <w:rFonts w:ascii="Times New Roman" w:hAnsi="Times New Roman" w:cs="Times New Roman"/>
            <w:noProof/>
          </w:rPr>
          <w:t>5</w:t>
        </w:r>
        <w:r w:rsidRPr="009866C3">
          <w:rPr>
            <w:rFonts w:ascii="Times New Roman" w:hAnsi="Times New Roman" w:cs="Times New Roman"/>
          </w:rPr>
          <w:fldChar w:fldCharType="end"/>
        </w:r>
      </w:p>
      <w:p w:rsidR="00FD402A" w:rsidRPr="009866C3" w:rsidRDefault="00317D5A">
        <w:pPr>
          <w:pStyle w:val="ad"/>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3B7"/>
    <w:multiLevelType w:val="hybridMultilevel"/>
    <w:tmpl w:val="C6424526"/>
    <w:lvl w:ilvl="0" w:tplc="ACA24B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D6BA0"/>
    <w:multiLevelType w:val="hybridMultilevel"/>
    <w:tmpl w:val="4408349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0A811C4"/>
    <w:multiLevelType w:val="hybridMultilevel"/>
    <w:tmpl w:val="AC6EABDE"/>
    <w:lvl w:ilvl="0" w:tplc="49CED0A4">
      <w:start w:val="1"/>
      <w:numFmt w:val="decimal"/>
      <w:lvlText w:val="%1."/>
      <w:lvlJc w:val="left"/>
      <w:pPr>
        <w:ind w:left="3621" w:hanging="360"/>
      </w:pPr>
      <w:rPr>
        <w:rFonts w:hint="default"/>
        <w:b/>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3">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0"/>
  </w:num>
  <w:num w:numId="6">
    <w:abstractNumId w:val="11"/>
  </w:num>
  <w:num w:numId="7">
    <w:abstractNumId w:val="8"/>
  </w:num>
  <w:num w:numId="8">
    <w:abstractNumId w:val="15"/>
  </w:num>
  <w:num w:numId="9">
    <w:abstractNumId w:val="5"/>
  </w:num>
  <w:num w:numId="10">
    <w:abstractNumId w:val="9"/>
  </w:num>
  <w:num w:numId="11">
    <w:abstractNumId w:val="13"/>
  </w:num>
  <w:num w:numId="12">
    <w:abstractNumId w:val="14"/>
  </w:num>
  <w:num w:numId="13">
    <w:abstractNumId w:val="3"/>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2"/>
    <w:rsid w:val="0000514A"/>
    <w:rsid w:val="000061B2"/>
    <w:rsid w:val="000120A9"/>
    <w:rsid w:val="00012591"/>
    <w:rsid w:val="0001746D"/>
    <w:rsid w:val="00024D19"/>
    <w:rsid w:val="00027D71"/>
    <w:rsid w:val="00031BE0"/>
    <w:rsid w:val="00034581"/>
    <w:rsid w:val="00034FBE"/>
    <w:rsid w:val="0003753B"/>
    <w:rsid w:val="00041658"/>
    <w:rsid w:val="00056610"/>
    <w:rsid w:val="0006342E"/>
    <w:rsid w:val="000658F8"/>
    <w:rsid w:val="00070AE8"/>
    <w:rsid w:val="00072045"/>
    <w:rsid w:val="00073141"/>
    <w:rsid w:val="00074C0D"/>
    <w:rsid w:val="0007530E"/>
    <w:rsid w:val="00092FDF"/>
    <w:rsid w:val="000B1ADF"/>
    <w:rsid w:val="000B24F9"/>
    <w:rsid w:val="000B6E0F"/>
    <w:rsid w:val="000C16CD"/>
    <w:rsid w:val="000C3907"/>
    <w:rsid w:val="000C56DC"/>
    <w:rsid w:val="000C6881"/>
    <w:rsid w:val="000C785B"/>
    <w:rsid w:val="000E681F"/>
    <w:rsid w:val="000E6A16"/>
    <w:rsid w:val="000E7B35"/>
    <w:rsid w:val="000F081A"/>
    <w:rsid w:val="000F3C5E"/>
    <w:rsid w:val="000F45FF"/>
    <w:rsid w:val="000F5516"/>
    <w:rsid w:val="00101E95"/>
    <w:rsid w:val="00110816"/>
    <w:rsid w:val="00116383"/>
    <w:rsid w:val="0011755F"/>
    <w:rsid w:val="00117A43"/>
    <w:rsid w:val="00123F27"/>
    <w:rsid w:val="00135F2C"/>
    <w:rsid w:val="001417BC"/>
    <w:rsid w:val="00145032"/>
    <w:rsid w:val="0014686A"/>
    <w:rsid w:val="00154200"/>
    <w:rsid w:val="001543B3"/>
    <w:rsid w:val="00154F7A"/>
    <w:rsid w:val="0015798C"/>
    <w:rsid w:val="00173A75"/>
    <w:rsid w:val="00174193"/>
    <w:rsid w:val="001746AE"/>
    <w:rsid w:val="0017691A"/>
    <w:rsid w:val="001800C7"/>
    <w:rsid w:val="0018687F"/>
    <w:rsid w:val="001923DC"/>
    <w:rsid w:val="00196186"/>
    <w:rsid w:val="001A2DCB"/>
    <w:rsid w:val="001B3153"/>
    <w:rsid w:val="001B35E2"/>
    <w:rsid w:val="001B403E"/>
    <w:rsid w:val="001B4AF5"/>
    <w:rsid w:val="001B4F42"/>
    <w:rsid w:val="001C09FF"/>
    <w:rsid w:val="001C0F9F"/>
    <w:rsid w:val="001C6192"/>
    <w:rsid w:val="001D1BB3"/>
    <w:rsid w:val="001D2116"/>
    <w:rsid w:val="001D364A"/>
    <w:rsid w:val="001D64E8"/>
    <w:rsid w:val="001E1D97"/>
    <w:rsid w:val="001E2423"/>
    <w:rsid w:val="001E4221"/>
    <w:rsid w:val="001F1022"/>
    <w:rsid w:val="001F1132"/>
    <w:rsid w:val="001F504D"/>
    <w:rsid w:val="001F638F"/>
    <w:rsid w:val="00206144"/>
    <w:rsid w:val="002110B0"/>
    <w:rsid w:val="00211F26"/>
    <w:rsid w:val="002151E0"/>
    <w:rsid w:val="00215DBD"/>
    <w:rsid w:val="002229EB"/>
    <w:rsid w:val="002250D6"/>
    <w:rsid w:val="00227BFF"/>
    <w:rsid w:val="00234B72"/>
    <w:rsid w:val="002415B3"/>
    <w:rsid w:val="00241BA4"/>
    <w:rsid w:val="002429F2"/>
    <w:rsid w:val="00244FA2"/>
    <w:rsid w:val="00246C6D"/>
    <w:rsid w:val="00251329"/>
    <w:rsid w:val="00256BE2"/>
    <w:rsid w:val="00272B7A"/>
    <w:rsid w:val="00273317"/>
    <w:rsid w:val="002806BD"/>
    <w:rsid w:val="00291F37"/>
    <w:rsid w:val="002C21FD"/>
    <w:rsid w:val="002C3D08"/>
    <w:rsid w:val="002D2286"/>
    <w:rsid w:val="002D5BD1"/>
    <w:rsid w:val="002E3338"/>
    <w:rsid w:val="002E59AC"/>
    <w:rsid w:val="002E75F5"/>
    <w:rsid w:val="002F0B90"/>
    <w:rsid w:val="002F1DF6"/>
    <w:rsid w:val="002F213A"/>
    <w:rsid w:val="002F2808"/>
    <w:rsid w:val="002F4DF9"/>
    <w:rsid w:val="00305129"/>
    <w:rsid w:val="00307F7E"/>
    <w:rsid w:val="003103C9"/>
    <w:rsid w:val="0031620A"/>
    <w:rsid w:val="00317D5A"/>
    <w:rsid w:val="00317E06"/>
    <w:rsid w:val="00320DEE"/>
    <w:rsid w:val="0032159D"/>
    <w:rsid w:val="003249E2"/>
    <w:rsid w:val="00325381"/>
    <w:rsid w:val="0033112E"/>
    <w:rsid w:val="003322CB"/>
    <w:rsid w:val="00335773"/>
    <w:rsid w:val="00341F6B"/>
    <w:rsid w:val="00347BA5"/>
    <w:rsid w:val="0035012F"/>
    <w:rsid w:val="003502D8"/>
    <w:rsid w:val="003558E6"/>
    <w:rsid w:val="003623C8"/>
    <w:rsid w:val="0036347C"/>
    <w:rsid w:val="00366DA6"/>
    <w:rsid w:val="00372DE4"/>
    <w:rsid w:val="00385208"/>
    <w:rsid w:val="003943EC"/>
    <w:rsid w:val="003A1AF8"/>
    <w:rsid w:val="003A2ECE"/>
    <w:rsid w:val="003A45E7"/>
    <w:rsid w:val="003A7FE5"/>
    <w:rsid w:val="003B0502"/>
    <w:rsid w:val="003B2584"/>
    <w:rsid w:val="003B4CD6"/>
    <w:rsid w:val="003B5A6F"/>
    <w:rsid w:val="003B6A25"/>
    <w:rsid w:val="003C472E"/>
    <w:rsid w:val="003C5504"/>
    <w:rsid w:val="003D23FE"/>
    <w:rsid w:val="003D5BDD"/>
    <w:rsid w:val="003D7C82"/>
    <w:rsid w:val="003E2538"/>
    <w:rsid w:val="003E5DE1"/>
    <w:rsid w:val="003F02D1"/>
    <w:rsid w:val="003F2B35"/>
    <w:rsid w:val="003F72B2"/>
    <w:rsid w:val="003F7C59"/>
    <w:rsid w:val="00400F01"/>
    <w:rsid w:val="0040786E"/>
    <w:rsid w:val="00407EFB"/>
    <w:rsid w:val="00411AF4"/>
    <w:rsid w:val="00413192"/>
    <w:rsid w:val="00417A3C"/>
    <w:rsid w:val="0043007A"/>
    <w:rsid w:val="00430625"/>
    <w:rsid w:val="004327F8"/>
    <w:rsid w:val="00432FB0"/>
    <w:rsid w:val="00445C46"/>
    <w:rsid w:val="0044761D"/>
    <w:rsid w:val="00454C34"/>
    <w:rsid w:val="004648C5"/>
    <w:rsid w:val="00466E56"/>
    <w:rsid w:val="0047552B"/>
    <w:rsid w:val="00481E4B"/>
    <w:rsid w:val="00492C9F"/>
    <w:rsid w:val="004959A5"/>
    <w:rsid w:val="00496833"/>
    <w:rsid w:val="00497476"/>
    <w:rsid w:val="004A0BE5"/>
    <w:rsid w:val="004A6355"/>
    <w:rsid w:val="004A6363"/>
    <w:rsid w:val="004A6CBA"/>
    <w:rsid w:val="004B4E79"/>
    <w:rsid w:val="004B4EE7"/>
    <w:rsid w:val="004C2825"/>
    <w:rsid w:val="004C6540"/>
    <w:rsid w:val="004D0C75"/>
    <w:rsid w:val="004D1E27"/>
    <w:rsid w:val="004D576F"/>
    <w:rsid w:val="004E1F88"/>
    <w:rsid w:val="004E2ADB"/>
    <w:rsid w:val="004E5D10"/>
    <w:rsid w:val="004F01B5"/>
    <w:rsid w:val="004F5133"/>
    <w:rsid w:val="004F6A9B"/>
    <w:rsid w:val="00514BE0"/>
    <w:rsid w:val="005201EC"/>
    <w:rsid w:val="00521A76"/>
    <w:rsid w:val="00522DC5"/>
    <w:rsid w:val="00526D83"/>
    <w:rsid w:val="00527340"/>
    <w:rsid w:val="0053583C"/>
    <w:rsid w:val="00541169"/>
    <w:rsid w:val="00541215"/>
    <w:rsid w:val="00542E6D"/>
    <w:rsid w:val="005469FB"/>
    <w:rsid w:val="00550C33"/>
    <w:rsid w:val="005616A3"/>
    <w:rsid w:val="00561B59"/>
    <w:rsid w:val="00566413"/>
    <w:rsid w:val="0056709B"/>
    <w:rsid w:val="005670FD"/>
    <w:rsid w:val="00571D61"/>
    <w:rsid w:val="00576CA0"/>
    <w:rsid w:val="00583FB9"/>
    <w:rsid w:val="00585C65"/>
    <w:rsid w:val="005A27D4"/>
    <w:rsid w:val="005A3CA6"/>
    <w:rsid w:val="005A451B"/>
    <w:rsid w:val="005B0D0B"/>
    <w:rsid w:val="005B418F"/>
    <w:rsid w:val="005C02F7"/>
    <w:rsid w:val="005C2F2F"/>
    <w:rsid w:val="005C496D"/>
    <w:rsid w:val="005C6CB7"/>
    <w:rsid w:val="005D0110"/>
    <w:rsid w:val="005D50E6"/>
    <w:rsid w:val="005D75B8"/>
    <w:rsid w:val="005E0174"/>
    <w:rsid w:val="005E1F3C"/>
    <w:rsid w:val="005E498D"/>
    <w:rsid w:val="005E7D50"/>
    <w:rsid w:val="005F096C"/>
    <w:rsid w:val="005F6304"/>
    <w:rsid w:val="005F6AB7"/>
    <w:rsid w:val="006073B4"/>
    <w:rsid w:val="0060778E"/>
    <w:rsid w:val="0061413B"/>
    <w:rsid w:val="00622FF7"/>
    <w:rsid w:val="006312D6"/>
    <w:rsid w:val="006322EC"/>
    <w:rsid w:val="00632B9C"/>
    <w:rsid w:val="006364D5"/>
    <w:rsid w:val="006374AE"/>
    <w:rsid w:val="0064715E"/>
    <w:rsid w:val="00657657"/>
    <w:rsid w:val="00661F90"/>
    <w:rsid w:val="00662A04"/>
    <w:rsid w:val="00662C1C"/>
    <w:rsid w:val="0066503E"/>
    <w:rsid w:val="00667488"/>
    <w:rsid w:val="006716C8"/>
    <w:rsid w:val="00671C3B"/>
    <w:rsid w:val="006771BE"/>
    <w:rsid w:val="00680ADC"/>
    <w:rsid w:val="0068132D"/>
    <w:rsid w:val="006833E9"/>
    <w:rsid w:val="006908D9"/>
    <w:rsid w:val="006B467C"/>
    <w:rsid w:val="006B7789"/>
    <w:rsid w:val="006C2A12"/>
    <w:rsid w:val="006C2BFB"/>
    <w:rsid w:val="006C702E"/>
    <w:rsid w:val="006D340B"/>
    <w:rsid w:val="006D589F"/>
    <w:rsid w:val="006D6595"/>
    <w:rsid w:val="006E1670"/>
    <w:rsid w:val="006E3421"/>
    <w:rsid w:val="006E641E"/>
    <w:rsid w:val="006F0446"/>
    <w:rsid w:val="006F19F5"/>
    <w:rsid w:val="006F4E06"/>
    <w:rsid w:val="006F512F"/>
    <w:rsid w:val="006F662B"/>
    <w:rsid w:val="006F6D53"/>
    <w:rsid w:val="0070658A"/>
    <w:rsid w:val="00710191"/>
    <w:rsid w:val="00710EC2"/>
    <w:rsid w:val="00714394"/>
    <w:rsid w:val="00715937"/>
    <w:rsid w:val="00716533"/>
    <w:rsid w:val="00720F52"/>
    <w:rsid w:val="00721264"/>
    <w:rsid w:val="00725407"/>
    <w:rsid w:val="00725F30"/>
    <w:rsid w:val="00736A50"/>
    <w:rsid w:val="00744B17"/>
    <w:rsid w:val="00752CF6"/>
    <w:rsid w:val="00757ECF"/>
    <w:rsid w:val="00760F49"/>
    <w:rsid w:val="0076685E"/>
    <w:rsid w:val="00777106"/>
    <w:rsid w:val="00780BB7"/>
    <w:rsid w:val="00785A7B"/>
    <w:rsid w:val="007861CD"/>
    <w:rsid w:val="0079157E"/>
    <w:rsid w:val="0079189D"/>
    <w:rsid w:val="00794467"/>
    <w:rsid w:val="00794C3D"/>
    <w:rsid w:val="007A0BD0"/>
    <w:rsid w:val="007C5DD7"/>
    <w:rsid w:val="007C7776"/>
    <w:rsid w:val="007D02A6"/>
    <w:rsid w:val="007D155B"/>
    <w:rsid w:val="007D79C4"/>
    <w:rsid w:val="007E0DED"/>
    <w:rsid w:val="007E0FE0"/>
    <w:rsid w:val="007E4C59"/>
    <w:rsid w:val="007E4EE4"/>
    <w:rsid w:val="007F3799"/>
    <w:rsid w:val="007F73CF"/>
    <w:rsid w:val="00800A17"/>
    <w:rsid w:val="00801495"/>
    <w:rsid w:val="00806283"/>
    <w:rsid w:val="00806E8C"/>
    <w:rsid w:val="0080771B"/>
    <w:rsid w:val="0081573B"/>
    <w:rsid w:val="008176F7"/>
    <w:rsid w:val="00830F02"/>
    <w:rsid w:val="00831301"/>
    <w:rsid w:val="0083518D"/>
    <w:rsid w:val="0084060E"/>
    <w:rsid w:val="008406DF"/>
    <w:rsid w:val="00851EB1"/>
    <w:rsid w:val="0085274B"/>
    <w:rsid w:val="00860480"/>
    <w:rsid w:val="0087151F"/>
    <w:rsid w:val="00874DCD"/>
    <w:rsid w:val="00881F03"/>
    <w:rsid w:val="008922E1"/>
    <w:rsid w:val="008A022D"/>
    <w:rsid w:val="008A11F7"/>
    <w:rsid w:val="008A13D6"/>
    <w:rsid w:val="008A31F9"/>
    <w:rsid w:val="008A6D63"/>
    <w:rsid w:val="008E67FC"/>
    <w:rsid w:val="008F0EB0"/>
    <w:rsid w:val="008F5769"/>
    <w:rsid w:val="00902C16"/>
    <w:rsid w:val="00922095"/>
    <w:rsid w:val="00923D32"/>
    <w:rsid w:val="009261C1"/>
    <w:rsid w:val="00937C00"/>
    <w:rsid w:val="00943B7E"/>
    <w:rsid w:val="00943FF6"/>
    <w:rsid w:val="009517FC"/>
    <w:rsid w:val="009521DD"/>
    <w:rsid w:val="00956DCD"/>
    <w:rsid w:val="00960382"/>
    <w:rsid w:val="009608CA"/>
    <w:rsid w:val="00967E65"/>
    <w:rsid w:val="0097032D"/>
    <w:rsid w:val="00973DC7"/>
    <w:rsid w:val="00977232"/>
    <w:rsid w:val="009866C3"/>
    <w:rsid w:val="00986D48"/>
    <w:rsid w:val="009939B4"/>
    <w:rsid w:val="009A1873"/>
    <w:rsid w:val="009A41F1"/>
    <w:rsid w:val="009A4C9A"/>
    <w:rsid w:val="009A5F1A"/>
    <w:rsid w:val="009A73C5"/>
    <w:rsid w:val="009A7B0E"/>
    <w:rsid w:val="009A7E1D"/>
    <w:rsid w:val="009C104D"/>
    <w:rsid w:val="009D43D2"/>
    <w:rsid w:val="009D4CE5"/>
    <w:rsid w:val="009E397D"/>
    <w:rsid w:val="009F4E0E"/>
    <w:rsid w:val="00A00CF3"/>
    <w:rsid w:val="00A0179E"/>
    <w:rsid w:val="00A028B3"/>
    <w:rsid w:val="00A162D9"/>
    <w:rsid w:val="00A307F7"/>
    <w:rsid w:val="00A3201F"/>
    <w:rsid w:val="00A32FB8"/>
    <w:rsid w:val="00A33001"/>
    <w:rsid w:val="00A36B2D"/>
    <w:rsid w:val="00A40BE6"/>
    <w:rsid w:val="00A41429"/>
    <w:rsid w:val="00A469CD"/>
    <w:rsid w:val="00A53665"/>
    <w:rsid w:val="00A53A39"/>
    <w:rsid w:val="00A64E08"/>
    <w:rsid w:val="00A6716B"/>
    <w:rsid w:val="00A67846"/>
    <w:rsid w:val="00A70AE5"/>
    <w:rsid w:val="00A71167"/>
    <w:rsid w:val="00A74CEE"/>
    <w:rsid w:val="00A85CD0"/>
    <w:rsid w:val="00A8695C"/>
    <w:rsid w:val="00A91592"/>
    <w:rsid w:val="00A94A24"/>
    <w:rsid w:val="00A958DD"/>
    <w:rsid w:val="00AA1BC5"/>
    <w:rsid w:val="00AA6ABE"/>
    <w:rsid w:val="00AB1066"/>
    <w:rsid w:val="00AC0FAB"/>
    <w:rsid w:val="00AC23A4"/>
    <w:rsid w:val="00AC4E27"/>
    <w:rsid w:val="00AC70B7"/>
    <w:rsid w:val="00AF23C6"/>
    <w:rsid w:val="00AF2DC3"/>
    <w:rsid w:val="00AF47EA"/>
    <w:rsid w:val="00AF48F7"/>
    <w:rsid w:val="00AF7303"/>
    <w:rsid w:val="00B02A7D"/>
    <w:rsid w:val="00B11C90"/>
    <w:rsid w:val="00B15625"/>
    <w:rsid w:val="00B1680C"/>
    <w:rsid w:val="00B23CD4"/>
    <w:rsid w:val="00B30CA0"/>
    <w:rsid w:val="00B30CD7"/>
    <w:rsid w:val="00B37996"/>
    <w:rsid w:val="00B457C3"/>
    <w:rsid w:val="00B56E0F"/>
    <w:rsid w:val="00B61F15"/>
    <w:rsid w:val="00B62D82"/>
    <w:rsid w:val="00B64F94"/>
    <w:rsid w:val="00B662D3"/>
    <w:rsid w:val="00B77A65"/>
    <w:rsid w:val="00B8150A"/>
    <w:rsid w:val="00B852FC"/>
    <w:rsid w:val="00B860EA"/>
    <w:rsid w:val="00B87A4A"/>
    <w:rsid w:val="00B91DCC"/>
    <w:rsid w:val="00B93589"/>
    <w:rsid w:val="00B93B22"/>
    <w:rsid w:val="00B947BD"/>
    <w:rsid w:val="00B94884"/>
    <w:rsid w:val="00B96051"/>
    <w:rsid w:val="00B963D0"/>
    <w:rsid w:val="00B9787D"/>
    <w:rsid w:val="00BA75D7"/>
    <w:rsid w:val="00BB156F"/>
    <w:rsid w:val="00BB7360"/>
    <w:rsid w:val="00BC0E4B"/>
    <w:rsid w:val="00BC362A"/>
    <w:rsid w:val="00BC583A"/>
    <w:rsid w:val="00BD19A2"/>
    <w:rsid w:val="00BD4D37"/>
    <w:rsid w:val="00BD5E91"/>
    <w:rsid w:val="00BE33D2"/>
    <w:rsid w:val="00BE5F6B"/>
    <w:rsid w:val="00BF0D32"/>
    <w:rsid w:val="00BF172F"/>
    <w:rsid w:val="00BF2715"/>
    <w:rsid w:val="00BF5748"/>
    <w:rsid w:val="00C07166"/>
    <w:rsid w:val="00C07ABB"/>
    <w:rsid w:val="00C12913"/>
    <w:rsid w:val="00C14954"/>
    <w:rsid w:val="00C15881"/>
    <w:rsid w:val="00C30A89"/>
    <w:rsid w:val="00C41FA1"/>
    <w:rsid w:val="00C432DC"/>
    <w:rsid w:val="00C43EED"/>
    <w:rsid w:val="00C44A7A"/>
    <w:rsid w:val="00C500A6"/>
    <w:rsid w:val="00C5067C"/>
    <w:rsid w:val="00C51EC7"/>
    <w:rsid w:val="00C533DB"/>
    <w:rsid w:val="00C544B0"/>
    <w:rsid w:val="00C54630"/>
    <w:rsid w:val="00C56B81"/>
    <w:rsid w:val="00C611C0"/>
    <w:rsid w:val="00C61BDF"/>
    <w:rsid w:val="00C67F3F"/>
    <w:rsid w:val="00C72370"/>
    <w:rsid w:val="00C72C1F"/>
    <w:rsid w:val="00C75BB2"/>
    <w:rsid w:val="00C941D6"/>
    <w:rsid w:val="00C9446D"/>
    <w:rsid w:val="00CA0886"/>
    <w:rsid w:val="00CB0D13"/>
    <w:rsid w:val="00CB1C67"/>
    <w:rsid w:val="00CB7CC5"/>
    <w:rsid w:val="00CC125A"/>
    <w:rsid w:val="00CC1486"/>
    <w:rsid w:val="00CC3A17"/>
    <w:rsid w:val="00CC3AD8"/>
    <w:rsid w:val="00CC71C6"/>
    <w:rsid w:val="00CD4F43"/>
    <w:rsid w:val="00CD685A"/>
    <w:rsid w:val="00CE1EEF"/>
    <w:rsid w:val="00CE2B1A"/>
    <w:rsid w:val="00CE4FC2"/>
    <w:rsid w:val="00CE5B5F"/>
    <w:rsid w:val="00CE6BD6"/>
    <w:rsid w:val="00CE77BB"/>
    <w:rsid w:val="00CF1B81"/>
    <w:rsid w:val="00CF4E6E"/>
    <w:rsid w:val="00D02553"/>
    <w:rsid w:val="00D059BC"/>
    <w:rsid w:val="00D06CAF"/>
    <w:rsid w:val="00D12F5C"/>
    <w:rsid w:val="00D14DA7"/>
    <w:rsid w:val="00D14DE1"/>
    <w:rsid w:val="00D203FD"/>
    <w:rsid w:val="00D322A8"/>
    <w:rsid w:val="00D40893"/>
    <w:rsid w:val="00D42857"/>
    <w:rsid w:val="00D459B4"/>
    <w:rsid w:val="00D459DB"/>
    <w:rsid w:val="00D6031F"/>
    <w:rsid w:val="00D62E84"/>
    <w:rsid w:val="00D663F7"/>
    <w:rsid w:val="00D670A4"/>
    <w:rsid w:val="00D67236"/>
    <w:rsid w:val="00D742E0"/>
    <w:rsid w:val="00D76C3E"/>
    <w:rsid w:val="00D76C8A"/>
    <w:rsid w:val="00D95FCD"/>
    <w:rsid w:val="00D9746F"/>
    <w:rsid w:val="00D97C82"/>
    <w:rsid w:val="00D97FC5"/>
    <w:rsid w:val="00DA29C7"/>
    <w:rsid w:val="00DA35A9"/>
    <w:rsid w:val="00DA670D"/>
    <w:rsid w:val="00DA7C1E"/>
    <w:rsid w:val="00DC7620"/>
    <w:rsid w:val="00DD3CCB"/>
    <w:rsid w:val="00DD6254"/>
    <w:rsid w:val="00DE59D6"/>
    <w:rsid w:val="00DE5D65"/>
    <w:rsid w:val="00DE6298"/>
    <w:rsid w:val="00DE6AF4"/>
    <w:rsid w:val="00DF0CC2"/>
    <w:rsid w:val="00DF1E68"/>
    <w:rsid w:val="00E01B4F"/>
    <w:rsid w:val="00E047F2"/>
    <w:rsid w:val="00E13A9D"/>
    <w:rsid w:val="00E13DDE"/>
    <w:rsid w:val="00E17508"/>
    <w:rsid w:val="00E3479B"/>
    <w:rsid w:val="00E34953"/>
    <w:rsid w:val="00E43AB3"/>
    <w:rsid w:val="00E44010"/>
    <w:rsid w:val="00E453C2"/>
    <w:rsid w:val="00E45AEA"/>
    <w:rsid w:val="00E5030D"/>
    <w:rsid w:val="00E50F61"/>
    <w:rsid w:val="00E521A4"/>
    <w:rsid w:val="00E52789"/>
    <w:rsid w:val="00E605AB"/>
    <w:rsid w:val="00E67C3A"/>
    <w:rsid w:val="00E721D0"/>
    <w:rsid w:val="00E832D5"/>
    <w:rsid w:val="00E86D16"/>
    <w:rsid w:val="00E903AC"/>
    <w:rsid w:val="00E93A5A"/>
    <w:rsid w:val="00E93CAD"/>
    <w:rsid w:val="00EA11E0"/>
    <w:rsid w:val="00EA44B3"/>
    <w:rsid w:val="00EA45F3"/>
    <w:rsid w:val="00EA517D"/>
    <w:rsid w:val="00EA5183"/>
    <w:rsid w:val="00EA6267"/>
    <w:rsid w:val="00EB05FC"/>
    <w:rsid w:val="00EB201A"/>
    <w:rsid w:val="00EB7129"/>
    <w:rsid w:val="00EC1C8C"/>
    <w:rsid w:val="00EC6C3C"/>
    <w:rsid w:val="00EC6D27"/>
    <w:rsid w:val="00ED46A5"/>
    <w:rsid w:val="00EE2245"/>
    <w:rsid w:val="00EE3FD4"/>
    <w:rsid w:val="00EE478D"/>
    <w:rsid w:val="00EF45BA"/>
    <w:rsid w:val="00EF4E2A"/>
    <w:rsid w:val="00EF580C"/>
    <w:rsid w:val="00F026AE"/>
    <w:rsid w:val="00F06603"/>
    <w:rsid w:val="00F07C12"/>
    <w:rsid w:val="00F11032"/>
    <w:rsid w:val="00F11A0E"/>
    <w:rsid w:val="00F20705"/>
    <w:rsid w:val="00F22083"/>
    <w:rsid w:val="00F23C9A"/>
    <w:rsid w:val="00F249D3"/>
    <w:rsid w:val="00F31447"/>
    <w:rsid w:val="00F31A18"/>
    <w:rsid w:val="00F339AB"/>
    <w:rsid w:val="00F34EA8"/>
    <w:rsid w:val="00F415C4"/>
    <w:rsid w:val="00F43773"/>
    <w:rsid w:val="00F43A7E"/>
    <w:rsid w:val="00F47749"/>
    <w:rsid w:val="00F50040"/>
    <w:rsid w:val="00F50D2B"/>
    <w:rsid w:val="00F558B6"/>
    <w:rsid w:val="00F61FE4"/>
    <w:rsid w:val="00F66A67"/>
    <w:rsid w:val="00F924FE"/>
    <w:rsid w:val="00F92953"/>
    <w:rsid w:val="00F97CF7"/>
    <w:rsid w:val="00FA5D70"/>
    <w:rsid w:val="00FA6B0D"/>
    <w:rsid w:val="00FA7B2A"/>
    <w:rsid w:val="00FB7551"/>
    <w:rsid w:val="00FC1481"/>
    <w:rsid w:val="00FD1F8B"/>
    <w:rsid w:val="00FD402A"/>
    <w:rsid w:val="00FD61A6"/>
    <w:rsid w:val="00FD625A"/>
    <w:rsid w:val="00FD6759"/>
    <w:rsid w:val="00FE1345"/>
    <w:rsid w:val="00FE2DA6"/>
    <w:rsid w:val="00FE3383"/>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2B31F-620F-484E-B104-4D0E0D9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ий текст з від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и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7">
    <w:name w:val="No Spacing"/>
    <w:uiPriority w:val="1"/>
    <w:qFormat/>
    <w:rsid w:val="00E43AB3"/>
    <w:pPr>
      <w:widowControl/>
    </w:pPr>
    <w:rPr>
      <w:rFonts w:asciiTheme="minorHAnsi" w:eastAsiaTheme="minorHAnsi" w:hAnsiTheme="minorHAnsi" w:cstheme="minorBidi"/>
      <w:sz w:val="22"/>
      <w:szCs w:val="22"/>
      <w:lang w:eastAsia="en-US" w:bidi="ar-SA"/>
    </w:rPr>
  </w:style>
  <w:style w:type="table" w:customStyle="1" w:styleId="15">
    <w:name w:val="Сетка таблицы1"/>
    <w:basedOn w:val="a1"/>
    <w:uiPriority w:val="39"/>
    <w:rsid w:val="00411AF4"/>
    <w:pPr>
      <w:widowControl/>
    </w:pPr>
    <w:rPr>
      <w:rFonts w:asciiTheme="minorHAnsi" w:eastAsia="Times New Roman" w:hAnsiTheme="minorHAnsi" w:cs="Calibr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411AF4"/>
  </w:style>
  <w:style w:type="character" w:styleId="af8">
    <w:name w:val="Emphasis"/>
    <w:basedOn w:val="a0"/>
    <w:uiPriority w:val="20"/>
    <w:qFormat/>
    <w:rsid w:val="002E59AC"/>
    <w:rPr>
      <w:i/>
      <w:iCs/>
    </w:rPr>
  </w:style>
  <w:style w:type="character" w:customStyle="1" w:styleId="rvts15">
    <w:name w:val="rvts15"/>
    <w:basedOn w:val="a0"/>
    <w:rsid w:val="009A5F1A"/>
  </w:style>
  <w:style w:type="character" w:styleId="af9">
    <w:name w:val="annotation reference"/>
    <w:basedOn w:val="a0"/>
    <w:uiPriority w:val="99"/>
    <w:semiHidden/>
    <w:unhideWhenUsed/>
    <w:rsid w:val="00DA29C7"/>
    <w:rPr>
      <w:sz w:val="16"/>
      <w:szCs w:val="16"/>
    </w:rPr>
  </w:style>
  <w:style w:type="paragraph" w:styleId="afa">
    <w:name w:val="annotation text"/>
    <w:basedOn w:val="a"/>
    <w:link w:val="afb"/>
    <w:uiPriority w:val="99"/>
    <w:semiHidden/>
    <w:unhideWhenUsed/>
    <w:rsid w:val="00DA29C7"/>
    <w:rPr>
      <w:sz w:val="20"/>
      <w:szCs w:val="20"/>
    </w:rPr>
  </w:style>
  <w:style w:type="character" w:customStyle="1" w:styleId="afb">
    <w:name w:val="Текст примітки Знак"/>
    <w:basedOn w:val="a0"/>
    <w:link w:val="afa"/>
    <w:uiPriority w:val="99"/>
    <w:semiHidden/>
    <w:rsid w:val="00DA29C7"/>
    <w:rPr>
      <w:color w:val="000000"/>
      <w:sz w:val="20"/>
      <w:szCs w:val="20"/>
    </w:rPr>
  </w:style>
  <w:style w:type="paragraph" w:styleId="afc">
    <w:name w:val="annotation subject"/>
    <w:basedOn w:val="afa"/>
    <w:next w:val="afa"/>
    <w:link w:val="afd"/>
    <w:uiPriority w:val="99"/>
    <w:semiHidden/>
    <w:unhideWhenUsed/>
    <w:rsid w:val="00DA29C7"/>
    <w:rPr>
      <w:b/>
      <w:bCs/>
    </w:rPr>
  </w:style>
  <w:style w:type="character" w:customStyle="1" w:styleId="afd">
    <w:name w:val="Тема примітки Знак"/>
    <w:basedOn w:val="afb"/>
    <w:link w:val="afc"/>
    <w:uiPriority w:val="99"/>
    <w:semiHidden/>
    <w:rsid w:val="00DA29C7"/>
    <w:rPr>
      <w:b/>
      <w:bCs/>
      <w:color w:val="000000"/>
      <w:sz w:val="20"/>
      <w:szCs w:val="20"/>
    </w:rPr>
  </w:style>
  <w:style w:type="paragraph" w:styleId="afe">
    <w:name w:val="Title"/>
    <w:basedOn w:val="a"/>
    <w:link w:val="aff"/>
    <w:qFormat/>
    <w:rsid w:val="00542E6D"/>
    <w:pPr>
      <w:widowControl/>
      <w:jc w:val="center"/>
    </w:pPr>
    <w:rPr>
      <w:rFonts w:ascii="Times New Roman" w:eastAsia="Times New Roman" w:hAnsi="Times New Roman" w:cs="Times New Roman"/>
      <w:b/>
      <w:bCs/>
      <w:color w:val="auto"/>
      <w:sz w:val="28"/>
      <w:szCs w:val="28"/>
      <w:lang w:eastAsia="ru-RU" w:bidi="ar-SA"/>
    </w:rPr>
  </w:style>
  <w:style w:type="character" w:customStyle="1" w:styleId="aff">
    <w:name w:val="Назва Знак"/>
    <w:basedOn w:val="a0"/>
    <w:link w:val="afe"/>
    <w:rsid w:val="00542E6D"/>
    <w:rPr>
      <w:rFonts w:ascii="Times New Roman" w:eastAsia="Times New Roman" w:hAnsi="Times New Roman" w:cs="Times New Roman"/>
      <w:b/>
      <w:bCs/>
      <w:sz w:val="28"/>
      <w:szCs w:val="28"/>
      <w:lang w:eastAsia="ru-RU" w:bidi="ar-SA"/>
    </w:rPr>
  </w:style>
  <w:style w:type="paragraph" w:customStyle="1" w:styleId="tj">
    <w:name w:val="tj"/>
    <w:basedOn w:val="a"/>
    <w:rsid w:val="0056709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ard-blue-color">
    <w:name w:val="hard-blue-color"/>
    <w:basedOn w:val="a0"/>
    <w:rsid w:val="0056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0799">
      <w:bodyDiv w:val="1"/>
      <w:marLeft w:val="0"/>
      <w:marRight w:val="0"/>
      <w:marTop w:val="0"/>
      <w:marBottom w:val="0"/>
      <w:divBdr>
        <w:top w:val="none" w:sz="0" w:space="0" w:color="auto"/>
        <w:left w:val="none" w:sz="0" w:space="0" w:color="auto"/>
        <w:bottom w:val="none" w:sz="0" w:space="0" w:color="auto"/>
        <w:right w:val="none" w:sz="0" w:space="0" w:color="auto"/>
      </w:divBdr>
    </w:div>
    <w:div w:id="1116828126">
      <w:bodyDiv w:val="1"/>
      <w:marLeft w:val="0"/>
      <w:marRight w:val="0"/>
      <w:marTop w:val="0"/>
      <w:marBottom w:val="0"/>
      <w:divBdr>
        <w:top w:val="none" w:sz="0" w:space="0" w:color="auto"/>
        <w:left w:val="none" w:sz="0" w:space="0" w:color="auto"/>
        <w:bottom w:val="none" w:sz="0" w:space="0" w:color="auto"/>
        <w:right w:val="none" w:sz="0" w:space="0" w:color="auto"/>
      </w:divBdr>
    </w:div>
    <w:div w:id="1126117984">
      <w:bodyDiv w:val="1"/>
      <w:marLeft w:val="0"/>
      <w:marRight w:val="0"/>
      <w:marTop w:val="0"/>
      <w:marBottom w:val="0"/>
      <w:divBdr>
        <w:top w:val="none" w:sz="0" w:space="0" w:color="auto"/>
        <w:left w:val="none" w:sz="0" w:space="0" w:color="auto"/>
        <w:bottom w:val="none" w:sz="0" w:space="0" w:color="auto"/>
        <w:right w:val="none" w:sz="0" w:space="0" w:color="auto"/>
      </w:divBdr>
    </w:div>
    <w:div w:id="1434134099">
      <w:bodyDiv w:val="1"/>
      <w:marLeft w:val="0"/>
      <w:marRight w:val="0"/>
      <w:marTop w:val="0"/>
      <w:marBottom w:val="0"/>
      <w:divBdr>
        <w:top w:val="none" w:sz="0" w:space="0" w:color="auto"/>
        <w:left w:val="none" w:sz="0" w:space="0" w:color="auto"/>
        <w:bottom w:val="none" w:sz="0" w:space="0" w:color="auto"/>
        <w:right w:val="none" w:sz="0" w:space="0" w:color="auto"/>
      </w:divBdr>
    </w:div>
    <w:div w:id="1530412960">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sChild>
        <w:div w:id="1814711955">
          <w:marLeft w:val="0"/>
          <w:marRight w:val="0"/>
          <w:marTop w:val="0"/>
          <w:marBottom w:val="0"/>
          <w:divBdr>
            <w:top w:val="none" w:sz="0" w:space="0" w:color="auto"/>
            <w:left w:val="none" w:sz="0" w:space="0" w:color="auto"/>
            <w:bottom w:val="none" w:sz="0" w:space="0" w:color="auto"/>
            <w:right w:val="none" w:sz="0" w:space="0" w:color="auto"/>
          </w:divBdr>
        </w:div>
        <w:div w:id="1896963611">
          <w:marLeft w:val="0"/>
          <w:marRight w:val="0"/>
          <w:marTop w:val="0"/>
          <w:marBottom w:val="0"/>
          <w:divBdr>
            <w:top w:val="none" w:sz="0" w:space="0" w:color="auto"/>
            <w:left w:val="none" w:sz="0" w:space="0" w:color="auto"/>
            <w:bottom w:val="none" w:sz="0" w:space="0" w:color="auto"/>
            <w:right w:val="none" w:sz="0" w:space="0" w:color="auto"/>
          </w:divBdr>
        </w:div>
      </w:divsChild>
    </w:div>
    <w:div w:id="1887520134">
      <w:bodyDiv w:val="1"/>
      <w:marLeft w:val="0"/>
      <w:marRight w:val="0"/>
      <w:marTop w:val="0"/>
      <w:marBottom w:val="0"/>
      <w:divBdr>
        <w:top w:val="none" w:sz="0" w:space="0" w:color="auto"/>
        <w:left w:val="none" w:sz="0" w:space="0" w:color="auto"/>
        <w:bottom w:val="none" w:sz="0" w:space="0" w:color="auto"/>
        <w:right w:val="none" w:sz="0" w:space="0" w:color="auto"/>
      </w:divBdr>
    </w:div>
    <w:div w:id="198577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72-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s.gov.ua" TargetMode="External"/><Relationship Id="rId5" Type="http://schemas.openxmlformats.org/officeDocument/2006/relationships/webSettings" Target="webSettings.xml"/><Relationship Id="rId10" Type="http://schemas.openxmlformats.org/officeDocument/2006/relationships/hyperlink" Target="https://zakon.rada.gov.ua/laws/show/z0072-10" TargetMode="External"/><Relationship Id="rId4" Type="http://schemas.openxmlformats.org/officeDocument/2006/relationships/settings" Target="settings.xml"/><Relationship Id="rId9" Type="http://schemas.openxmlformats.org/officeDocument/2006/relationships/hyperlink" Target="https://zakon.rada.gov.ua/laws/show/z0072-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E679-FE66-4006-B2AA-5DE84DCD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5</Pages>
  <Words>8830</Words>
  <Characters>5034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172</cp:revision>
  <cp:lastPrinted>2023-06-21T07:28:00Z</cp:lastPrinted>
  <dcterms:created xsi:type="dcterms:W3CDTF">2020-12-28T09:37:00Z</dcterms:created>
  <dcterms:modified xsi:type="dcterms:W3CDTF">2023-06-21T07:31:00Z</dcterms:modified>
</cp:coreProperties>
</file>