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AB" w:rsidRPr="002257C2" w:rsidRDefault="00FD61A6" w:rsidP="00EB7129">
      <w:pPr>
        <w:pStyle w:val="80"/>
        <w:shd w:val="clear" w:color="auto" w:fill="auto"/>
        <w:tabs>
          <w:tab w:val="left" w:pos="9498"/>
        </w:tabs>
        <w:spacing w:line="240" w:lineRule="auto"/>
        <w:ind w:right="2"/>
        <w:jc w:val="center"/>
        <w:rPr>
          <w:color w:val="auto"/>
          <w:sz w:val="28"/>
          <w:szCs w:val="28"/>
        </w:rPr>
      </w:pPr>
      <w:r w:rsidRPr="002257C2">
        <w:rPr>
          <w:color w:val="auto"/>
          <w:sz w:val="28"/>
          <w:szCs w:val="28"/>
        </w:rPr>
        <w:t>ПОЯСНЮВАЛЬНА ЗАПИСКА</w:t>
      </w:r>
    </w:p>
    <w:p w:rsidR="00005615" w:rsidRPr="002257C2" w:rsidRDefault="00B67023" w:rsidP="002268E9">
      <w:pPr>
        <w:pStyle w:val="80"/>
        <w:shd w:val="clear" w:color="auto" w:fill="auto"/>
        <w:tabs>
          <w:tab w:val="left" w:pos="9498"/>
        </w:tabs>
        <w:spacing w:line="240" w:lineRule="auto"/>
        <w:ind w:right="2" w:firstLine="851"/>
        <w:jc w:val="center"/>
        <w:rPr>
          <w:color w:val="auto"/>
          <w:sz w:val="28"/>
          <w:szCs w:val="28"/>
        </w:rPr>
      </w:pPr>
      <w:r>
        <w:rPr>
          <w:color w:val="auto"/>
          <w:sz w:val="28"/>
          <w:szCs w:val="28"/>
        </w:rPr>
        <w:t>д</w:t>
      </w:r>
      <w:r w:rsidR="00F50D2B" w:rsidRPr="002257C2">
        <w:rPr>
          <w:color w:val="auto"/>
          <w:sz w:val="28"/>
          <w:szCs w:val="28"/>
        </w:rPr>
        <w:t>о</w:t>
      </w:r>
      <w:r>
        <w:rPr>
          <w:color w:val="auto"/>
          <w:sz w:val="28"/>
          <w:szCs w:val="28"/>
        </w:rPr>
        <w:t xml:space="preserve"> про</w:t>
      </w:r>
      <w:r w:rsidR="00012DC3">
        <w:rPr>
          <w:color w:val="auto"/>
          <w:sz w:val="28"/>
          <w:szCs w:val="28"/>
        </w:rPr>
        <w:t>є</w:t>
      </w:r>
      <w:r>
        <w:rPr>
          <w:color w:val="auto"/>
          <w:sz w:val="28"/>
          <w:szCs w:val="28"/>
        </w:rPr>
        <w:t xml:space="preserve">кту </w:t>
      </w:r>
      <w:r w:rsidR="002268E9" w:rsidRPr="002257C2">
        <w:rPr>
          <w:color w:val="auto"/>
          <w:sz w:val="28"/>
          <w:szCs w:val="28"/>
        </w:rPr>
        <w:t xml:space="preserve">постанови Кабінету Міністрів України </w:t>
      </w:r>
    </w:p>
    <w:p w:rsidR="002D5BD1" w:rsidRPr="002257C2" w:rsidRDefault="002268E9" w:rsidP="002268E9">
      <w:pPr>
        <w:pStyle w:val="80"/>
        <w:shd w:val="clear" w:color="auto" w:fill="auto"/>
        <w:tabs>
          <w:tab w:val="left" w:pos="9498"/>
        </w:tabs>
        <w:spacing w:line="240" w:lineRule="auto"/>
        <w:ind w:right="2" w:firstLine="851"/>
        <w:jc w:val="center"/>
        <w:rPr>
          <w:color w:val="auto"/>
          <w:sz w:val="28"/>
          <w:szCs w:val="28"/>
        </w:rPr>
      </w:pPr>
      <w:r w:rsidRPr="002257C2">
        <w:rPr>
          <w:color w:val="auto"/>
          <w:sz w:val="28"/>
          <w:szCs w:val="28"/>
        </w:rPr>
        <w:t>«</w:t>
      </w:r>
      <w:r w:rsidR="00015BE5" w:rsidRPr="00015BE5">
        <w:rPr>
          <w:color w:val="auto"/>
          <w:sz w:val="28"/>
          <w:szCs w:val="28"/>
        </w:rPr>
        <w:t>Про внесення змін у додатки 2 і 6 до постанови Кабінету Міністрів України від 16 вересня 2020 р. № 844</w:t>
      </w:r>
      <w:r w:rsidRPr="002257C2">
        <w:rPr>
          <w:color w:val="auto"/>
          <w:sz w:val="28"/>
          <w:szCs w:val="28"/>
        </w:rPr>
        <w:t>»</w:t>
      </w:r>
    </w:p>
    <w:p w:rsidR="002268E9" w:rsidRPr="002257C2" w:rsidRDefault="002268E9" w:rsidP="002268E9">
      <w:pPr>
        <w:pStyle w:val="80"/>
        <w:shd w:val="clear" w:color="auto" w:fill="auto"/>
        <w:tabs>
          <w:tab w:val="left" w:pos="9498"/>
        </w:tabs>
        <w:spacing w:line="240" w:lineRule="auto"/>
        <w:ind w:right="2" w:firstLine="851"/>
        <w:jc w:val="center"/>
        <w:rPr>
          <w:color w:val="auto"/>
          <w:sz w:val="28"/>
          <w:szCs w:val="28"/>
        </w:rPr>
      </w:pPr>
    </w:p>
    <w:p w:rsidR="0076685E" w:rsidRPr="002257C2" w:rsidRDefault="001D364A" w:rsidP="0076685E">
      <w:pPr>
        <w:pStyle w:val="af1"/>
        <w:numPr>
          <w:ilvl w:val="0"/>
          <w:numId w:val="14"/>
        </w:numPr>
        <w:jc w:val="both"/>
        <w:rPr>
          <w:b/>
          <w:sz w:val="28"/>
          <w:szCs w:val="28"/>
          <w:lang w:val="uk-UA"/>
        </w:rPr>
      </w:pPr>
      <w:r w:rsidRPr="002257C2">
        <w:rPr>
          <w:b/>
          <w:sz w:val="28"/>
          <w:szCs w:val="28"/>
          <w:lang w:val="uk-UA"/>
        </w:rPr>
        <w:t>Мета</w:t>
      </w:r>
    </w:p>
    <w:p w:rsidR="008922E1" w:rsidRDefault="004B35DD" w:rsidP="00717042">
      <w:pPr>
        <w:widowControl/>
        <w:tabs>
          <w:tab w:val="left" w:pos="1701"/>
        </w:tabs>
        <w:ind w:firstLine="567"/>
        <w:contextualSpacing/>
        <w:jc w:val="both"/>
        <w:rPr>
          <w:rFonts w:ascii="Times New Roman" w:hAnsi="Times New Roman" w:cs="Times New Roman"/>
          <w:color w:val="auto"/>
          <w:sz w:val="28"/>
          <w:szCs w:val="28"/>
        </w:rPr>
      </w:pPr>
      <w:r w:rsidRPr="0072667B">
        <w:rPr>
          <w:rFonts w:ascii="Times New Roman" w:hAnsi="Times New Roman" w:cs="Times New Roman"/>
          <w:color w:val="auto"/>
          <w:spacing w:val="4"/>
          <w:sz w:val="28"/>
          <w:szCs w:val="28"/>
        </w:rPr>
        <w:t>Проєкт постанови Кабінету Міністрів України «Про внесення змін у додатки 2 і 6 до постанови Кабінету Міністрів України від 16 вересня 2020 р.</w:t>
      </w:r>
      <w:r w:rsidRPr="004B35DD">
        <w:rPr>
          <w:rFonts w:ascii="Times New Roman" w:hAnsi="Times New Roman" w:cs="Times New Roman"/>
          <w:color w:val="auto"/>
          <w:sz w:val="28"/>
          <w:szCs w:val="28"/>
        </w:rPr>
        <w:t xml:space="preserve"> № 844» (далі – проєкт акта) розроблено з метою</w:t>
      </w:r>
      <w:r w:rsidR="00F66C0A">
        <w:rPr>
          <w:rFonts w:ascii="Times New Roman" w:hAnsi="Times New Roman" w:cs="Times New Roman"/>
          <w:color w:val="auto"/>
          <w:sz w:val="28"/>
          <w:szCs w:val="28"/>
        </w:rPr>
        <w:t xml:space="preserve"> </w:t>
      </w:r>
      <w:r w:rsidR="00932AAE">
        <w:rPr>
          <w:rFonts w:ascii="Times New Roman" w:hAnsi="Times New Roman" w:cs="Times New Roman"/>
          <w:color w:val="auto"/>
          <w:sz w:val="28"/>
          <w:szCs w:val="28"/>
        </w:rPr>
        <w:t>підвищення рівня</w:t>
      </w:r>
      <w:r w:rsidR="00F66C0A">
        <w:rPr>
          <w:rFonts w:ascii="Times New Roman" w:hAnsi="Times New Roman" w:cs="Times New Roman"/>
          <w:color w:val="auto"/>
          <w:sz w:val="28"/>
          <w:szCs w:val="28"/>
        </w:rPr>
        <w:t xml:space="preserve"> захисту </w:t>
      </w:r>
      <w:r w:rsidR="00F66C0A">
        <w:rPr>
          <w:rFonts w:ascii="Times New Roman" w:eastAsia="Calibri" w:hAnsi="Times New Roman" w:cs="Times New Roman"/>
          <w:bCs/>
          <w:sz w:val="28"/>
          <w:szCs w:val="28"/>
          <w:lang w:eastAsia="en-US"/>
        </w:rPr>
        <w:t>бланків</w:t>
      </w:r>
      <w:r w:rsidR="00F66C0A" w:rsidRPr="00136694">
        <w:rPr>
          <w:rFonts w:ascii="Times New Roman" w:eastAsia="Calibri" w:hAnsi="Times New Roman" w:cs="Times New Roman"/>
          <w:bCs/>
          <w:sz w:val="28"/>
          <w:szCs w:val="28"/>
          <w:lang w:eastAsia="en-US"/>
        </w:rPr>
        <w:t xml:space="preserve"> національного посвідчення водія</w:t>
      </w:r>
      <w:r w:rsidR="00717042">
        <w:rPr>
          <w:rFonts w:ascii="Times New Roman" w:eastAsia="Calibri" w:hAnsi="Times New Roman" w:cs="Times New Roman"/>
          <w:bCs/>
          <w:sz w:val="28"/>
          <w:szCs w:val="28"/>
          <w:lang w:eastAsia="en-US"/>
        </w:rPr>
        <w:t>,</w:t>
      </w:r>
      <w:r w:rsidR="00717042" w:rsidRPr="00717042">
        <w:t xml:space="preserve"> </w:t>
      </w:r>
      <w:r w:rsidR="00717042" w:rsidRPr="00717042">
        <w:rPr>
          <w:rFonts w:ascii="Times New Roman" w:eastAsia="Calibri" w:hAnsi="Times New Roman" w:cs="Times New Roman"/>
          <w:bCs/>
          <w:sz w:val="28"/>
          <w:szCs w:val="28"/>
          <w:lang w:eastAsia="en-US"/>
        </w:rPr>
        <w:t>свідоцтв про реєстрацію транспортного засобу</w:t>
      </w:r>
      <w:r w:rsidR="00717042">
        <w:rPr>
          <w:rFonts w:ascii="Times New Roman" w:eastAsia="Calibri" w:hAnsi="Times New Roman" w:cs="Times New Roman"/>
          <w:bCs/>
          <w:sz w:val="28"/>
          <w:szCs w:val="28"/>
          <w:lang w:eastAsia="en-US"/>
        </w:rPr>
        <w:t xml:space="preserve"> </w:t>
      </w:r>
      <w:r w:rsidR="00F66C0A">
        <w:rPr>
          <w:rFonts w:ascii="Times New Roman" w:eastAsia="Calibri" w:hAnsi="Times New Roman" w:cs="Times New Roman"/>
          <w:bCs/>
          <w:sz w:val="28"/>
          <w:szCs w:val="28"/>
          <w:lang w:eastAsia="en-US"/>
        </w:rPr>
        <w:t xml:space="preserve">та </w:t>
      </w:r>
      <w:r w:rsidR="00693349">
        <w:rPr>
          <w:rFonts w:ascii="Times New Roman" w:eastAsia="Calibri" w:hAnsi="Times New Roman" w:cs="Times New Roman"/>
          <w:bCs/>
          <w:sz w:val="28"/>
          <w:szCs w:val="28"/>
          <w:lang w:eastAsia="en-US"/>
        </w:rPr>
        <w:t xml:space="preserve">зниження </w:t>
      </w:r>
      <w:r w:rsidR="00F66C0A">
        <w:rPr>
          <w:rFonts w:ascii="Times New Roman" w:eastAsia="Calibri" w:hAnsi="Times New Roman" w:cs="Times New Roman"/>
          <w:bCs/>
          <w:sz w:val="28"/>
          <w:szCs w:val="28"/>
          <w:lang w:eastAsia="en-US"/>
        </w:rPr>
        <w:t xml:space="preserve">ризиків </w:t>
      </w:r>
      <w:r>
        <w:rPr>
          <w:rFonts w:ascii="Times New Roman" w:hAnsi="Times New Roman" w:cs="Times New Roman"/>
          <w:color w:val="auto"/>
          <w:sz w:val="28"/>
          <w:szCs w:val="28"/>
        </w:rPr>
        <w:t xml:space="preserve">фальсифікації </w:t>
      </w:r>
      <w:r w:rsidR="008F3C5E">
        <w:rPr>
          <w:rFonts w:ascii="Times New Roman" w:eastAsia="Calibri" w:hAnsi="Times New Roman" w:cs="Times New Roman"/>
          <w:bCs/>
          <w:sz w:val="28"/>
          <w:szCs w:val="28"/>
          <w:lang w:eastAsia="en-US"/>
        </w:rPr>
        <w:t>цих документів</w:t>
      </w:r>
      <w:r>
        <w:rPr>
          <w:rFonts w:ascii="Times New Roman" w:eastAsia="Calibri" w:hAnsi="Times New Roman" w:cs="Times New Roman"/>
          <w:bCs/>
          <w:sz w:val="28"/>
          <w:szCs w:val="28"/>
          <w:lang w:eastAsia="en-US"/>
        </w:rPr>
        <w:t xml:space="preserve"> </w:t>
      </w:r>
      <w:r>
        <w:rPr>
          <w:rFonts w:ascii="Times New Roman" w:hAnsi="Times New Roman" w:cs="Times New Roman"/>
          <w:color w:val="auto"/>
          <w:sz w:val="28"/>
          <w:szCs w:val="28"/>
          <w:shd w:val="clear" w:color="auto" w:fill="FFFFFF"/>
        </w:rPr>
        <w:t>шляхом</w:t>
      </w:r>
      <w:r w:rsidR="00962A5A">
        <w:rPr>
          <w:rFonts w:ascii="Times New Roman" w:hAnsi="Times New Roman" w:cs="Times New Roman"/>
          <w:color w:val="auto"/>
          <w:sz w:val="28"/>
          <w:szCs w:val="28"/>
          <w:shd w:val="clear" w:color="auto" w:fill="FFFFFF"/>
        </w:rPr>
        <w:t xml:space="preserve"> нанесення на </w:t>
      </w:r>
      <w:r w:rsidR="00C5452E">
        <w:rPr>
          <w:rFonts w:ascii="Times New Roman" w:hAnsi="Times New Roman" w:cs="Times New Roman"/>
          <w:color w:val="auto"/>
          <w:sz w:val="28"/>
          <w:szCs w:val="28"/>
          <w:shd w:val="clear" w:color="auto" w:fill="FFFFFF"/>
        </w:rPr>
        <w:t xml:space="preserve">їх </w:t>
      </w:r>
      <w:r w:rsidR="00962A5A">
        <w:rPr>
          <w:rFonts w:ascii="Times New Roman" w:hAnsi="Times New Roman" w:cs="Times New Roman"/>
          <w:color w:val="auto"/>
          <w:sz w:val="28"/>
          <w:szCs w:val="28"/>
          <w:shd w:val="clear" w:color="auto" w:fill="FFFFFF"/>
        </w:rPr>
        <w:t>покриття</w:t>
      </w:r>
      <w:r>
        <w:rPr>
          <w:rFonts w:ascii="Times New Roman" w:hAnsi="Times New Roman" w:cs="Times New Roman"/>
          <w:color w:val="auto"/>
          <w:sz w:val="28"/>
          <w:szCs w:val="28"/>
          <w:shd w:val="clear" w:color="auto" w:fill="FFFFFF"/>
        </w:rPr>
        <w:t xml:space="preserve"> додаткового захисту</w:t>
      </w:r>
      <w:r w:rsidRPr="002257C2">
        <w:rPr>
          <w:rFonts w:ascii="Times New Roman" w:hAnsi="Times New Roman" w:cs="Times New Roman"/>
          <w:color w:val="auto"/>
          <w:sz w:val="28"/>
          <w:szCs w:val="28"/>
        </w:rPr>
        <w:t>.</w:t>
      </w:r>
    </w:p>
    <w:p w:rsidR="00717042" w:rsidRPr="00717042" w:rsidRDefault="00717042" w:rsidP="00717042">
      <w:pPr>
        <w:widowControl/>
        <w:tabs>
          <w:tab w:val="left" w:pos="1701"/>
        </w:tabs>
        <w:ind w:firstLine="567"/>
        <w:contextualSpacing/>
        <w:jc w:val="both"/>
        <w:rPr>
          <w:rFonts w:ascii="Times New Roman" w:hAnsi="Times New Roman" w:cs="Times New Roman"/>
          <w:color w:val="auto"/>
          <w:sz w:val="28"/>
          <w:szCs w:val="28"/>
        </w:rPr>
      </w:pPr>
    </w:p>
    <w:p w:rsidR="00C15881" w:rsidRPr="005C3A56" w:rsidRDefault="00CB1C67" w:rsidP="00CB1C67">
      <w:pPr>
        <w:pStyle w:val="af1"/>
        <w:numPr>
          <w:ilvl w:val="0"/>
          <w:numId w:val="14"/>
        </w:numPr>
        <w:jc w:val="both"/>
        <w:rPr>
          <w:rFonts w:eastAsia="TimesNewRomanPS-BoldMT"/>
          <w:sz w:val="28"/>
          <w:szCs w:val="28"/>
          <w:lang w:val="uk-UA"/>
        </w:rPr>
      </w:pPr>
      <w:r w:rsidRPr="002257C2">
        <w:rPr>
          <w:b/>
          <w:sz w:val="28"/>
          <w:szCs w:val="28"/>
          <w:lang w:val="uk-UA"/>
        </w:rPr>
        <w:t>Об</w:t>
      </w:r>
      <w:r w:rsidRPr="002257C2">
        <w:rPr>
          <w:b/>
          <w:bCs/>
          <w:sz w:val="28"/>
          <w:szCs w:val="28"/>
          <w:shd w:val="clear" w:color="auto" w:fill="FFFFFF"/>
          <w:lang w:val="uk-UA"/>
        </w:rPr>
        <w:t>ґрунтування необхідності прийняття акта</w:t>
      </w:r>
    </w:p>
    <w:p w:rsidR="009B63EE" w:rsidRPr="00C5452E" w:rsidRDefault="00AF4BA9" w:rsidP="00C5452E">
      <w:pPr>
        <w:ind w:firstLine="567"/>
        <w:jc w:val="both"/>
        <w:rPr>
          <w:rFonts w:ascii="Times New Roman" w:eastAsia="Calibri" w:hAnsi="Times New Roman" w:cs="Times New Roman"/>
          <w:bCs/>
          <w:sz w:val="28"/>
          <w:szCs w:val="28"/>
          <w:lang w:eastAsia="en-US"/>
        </w:rPr>
      </w:pPr>
      <w:r w:rsidRPr="00C5452E">
        <w:rPr>
          <w:rFonts w:ascii="Times New Roman" w:hAnsi="Times New Roman" w:cs="Times New Roman"/>
          <w:color w:val="auto"/>
          <w:sz w:val="28"/>
          <w:szCs w:val="28"/>
          <w:lang w:eastAsia="en-US"/>
        </w:rPr>
        <w:t>Постановою Кабінету Міністрів України від 16 вересня 2020 року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 якою</w:t>
      </w:r>
      <w:r w:rsidR="005477B7" w:rsidRPr="00C5452E">
        <w:rPr>
          <w:rFonts w:ascii="Times New Roman" w:hAnsi="Times New Roman" w:cs="Times New Roman"/>
          <w:color w:val="auto"/>
          <w:sz w:val="28"/>
          <w:szCs w:val="28"/>
          <w:lang w:eastAsia="en-US"/>
        </w:rPr>
        <w:t xml:space="preserve"> </w:t>
      </w:r>
      <w:r w:rsidR="00C815B8" w:rsidRPr="00C5452E">
        <w:rPr>
          <w:rFonts w:ascii="Times New Roman" w:hAnsi="Times New Roman" w:cs="Times New Roman"/>
          <w:color w:val="auto"/>
          <w:sz w:val="28"/>
          <w:szCs w:val="28"/>
          <w:lang w:eastAsia="en-US"/>
        </w:rPr>
        <w:t>затверджено</w:t>
      </w:r>
      <w:r w:rsidR="005477B7" w:rsidRPr="00C5452E">
        <w:rPr>
          <w:rFonts w:ascii="Times New Roman" w:hAnsi="Times New Roman" w:cs="Times New Roman"/>
          <w:color w:val="auto"/>
          <w:sz w:val="28"/>
          <w:szCs w:val="28"/>
          <w:lang w:eastAsia="en-US"/>
        </w:rPr>
        <w:t xml:space="preserve">, </w:t>
      </w:r>
      <w:r w:rsidR="00660CE4" w:rsidRPr="00C5452E">
        <w:rPr>
          <w:rFonts w:ascii="Times New Roman" w:hAnsi="Times New Roman" w:cs="Times New Roman"/>
          <w:color w:val="auto"/>
          <w:sz w:val="28"/>
          <w:szCs w:val="28"/>
          <w:lang w:eastAsia="en-US"/>
        </w:rPr>
        <w:t>зокрема,</w:t>
      </w:r>
      <w:r w:rsidR="00C815B8" w:rsidRPr="00C5452E">
        <w:rPr>
          <w:rFonts w:ascii="Times New Roman" w:hAnsi="Times New Roman" w:cs="Times New Roman"/>
          <w:color w:val="auto"/>
          <w:sz w:val="28"/>
          <w:szCs w:val="28"/>
          <w:lang w:eastAsia="en-US"/>
        </w:rPr>
        <w:t xml:space="preserve"> зразки та</w:t>
      </w:r>
      <w:r w:rsidR="00C815B8" w:rsidRPr="00C5452E">
        <w:rPr>
          <w:rFonts w:ascii="Times New Roman" w:hAnsi="Times New Roman" w:cs="Times New Roman"/>
          <w:sz w:val="28"/>
          <w:szCs w:val="28"/>
        </w:rPr>
        <w:t xml:space="preserve"> </w:t>
      </w:r>
      <w:r w:rsidR="00C815B8" w:rsidRPr="00C5452E">
        <w:rPr>
          <w:rFonts w:ascii="Times New Roman" w:hAnsi="Times New Roman" w:cs="Times New Roman"/>
          <w:color w:val="auto"/>
          <w:sz w:val="28"/>
          <w:szCs w:val="28"/>
          <w:lang w:eastAsia="en-US"/>
        </w:rPr>
        <w:t xml:space="preserve">технічні описи бланків національного посвідчення водія, </w:t>
      </w:r>
      <w:r w:rsidR="00C815B8" w:rsidRPr="00C5452E">
        <w:rPr>
          <w:rFonts w:ascii="Times New Roman" w:eastAsia="Calibri" w:hAnsi="Times New Roman" w:cs="Times New Roman"/>
          <w:bCs/>
          <w:sz w:val="28"/>
          <w:szCs w:val="28"/>
          <w:lang w:eastAsia="en-US"/>
        </w:rPr>
        <w:t>свідоцтв</w:t>
      </w:r>
      <w:r w:rsidR="005477B7" w:rsidRPr="00C5452E">
        <w:rPr>
          <w:rFonts w:ascii="Times New Roman" w:eastAsia="Calibri" w:hAnsi="Times New Roman" w:cs="Times New Roman"/>
          <w:bCs/>
          <w:sz w:val="28"/>
          <w:szCs w:val="28"/>
          <w:lang w:eastAsia="en-US"/>
        </w:rPr>
        <w:t>а</w:t>
      </w:r>
      <w:r w:rsidR="00C815B8" w:rsidRPr="00C5452E">
        <w:rPr>
          <w:rFonts w:ascii="Times New Roman" w:eastAsia="Calibri" w:hAnsi="Times New Roman" w:cs="Times New Roman"/>
          <w:bCs/>
          <w:sz w:val="28"/>
          <w:szCs w:val="28"/>
          <w:lang w:eastAsia="en-US"/>
        </w:rPr>
        <w:t xml:space="preserve"> про реєстрацію транспортного засобу</w:t>
      </w:r>
      <w:r w:rsidR="005477B7" w:rsidRPr="00C5452E">
        <w:rPr>
          <w:rFonts w:ascii="Times New Roman" w:eastAsia="Calibri" w:hAnsi="Times New Roman" w:cs="Times New Roman"/>
          <w:bCs/>
          <w:sz w:val="28"/>
          <w:szCs w:val="28"/>
          <w:lang w:eastAsia="en-US"/>
        </w:rPr>
        <w:t>, до яких встановлен</w:t>
      </w:r>
      <w:r w:rsidR="0072667B">
        <w:rPr>
          <w:rFonts w:ascii="Times New Roman" w:eastAsia="Calibri" w:hAnsi="Times New Roman" w:cs="Times New Roman"/>
          <w:bCs/>
          <w:sz w:val="28"/>
          <w:szCs w:val="28"/>
          <w:lang w:eastAsia="en-US"/>
        </w:rPr>
        <w:t>о</w:t>
      </w:r>
      <w:r w:rsidR="005477B7" w:rsidRPr="00C5452E">
        <w:rPr>
          <w:rFonts w:ascii="Times New Roman" w:eastAsia="Calibri" w:hAnsi="Times New Roman" w:cs="Times New Roman"/>
          <w:bCs/>
          <w:sz w:val="28"/>
          <w:szCs w:val="28"/>
          <w:lang w:eastAsia="en-US"/>
        </w:rPr>
        <w:t xml:space="preserve"> </w:t>
      </w:r>
      <w:r w:rsidR="00A61233" w:rsidRPr="00C5452E">
        <w:rPr>
          <w:rFonts w:ascii="Times New Roman" w:eastAsia="Calibri" w:hAnsi="Times New Roman" w:cs="Times New Roman"/>
          <w:bCs/>
          <w:sz w:val="28"/>
          <w:szCs w:val="28"/>
          <w:lang w:eastAsia="en-US"/>
        </w:rPr>
        <w:t>три рівні захисту.</w:t>
      </w:r>
    </w:p>
    <w:p w:rsidR="00AB1522" w:rsidRPr="00693349" w:rsidRDefault="00AB1522" w:rsidP="00C5452E">
      <w:pPr>
        <w:widowControl/>
        <w:shd w:val="clear" w:color="auto" w:fill="FFFFFF"/>
        <w:ind w:firstLine="450"/>
        <w:jc w:val="both"/>
        <w:rPr>
          <w:rFonts w:ascii="Times New Roman" w:eastAsia="Times New Roman" w:hAnsi="Times New Roman" w:cs="Times New Roman"/>
          <w:color w:val="333333"/>
          <w:spacing w:val="-4"/>
          <w:sz w:val="28"/>
          <w:szCs w:val="28"/>
          <w:lang w:bidi="ar-SA"/>
        </w:rPr>
      </w:pPr>
      <w:r w:rsidRPr="00693349">
        <w:rPr>
          <w:rFonts w:ascii="Times New Roman" w:hAnsi="Times New Roman" w:cs="Times New Roman"/>
          <w:color w:val="auto"/>
          <w:spacing w:val="-4"/>
          <w:sz w:val="28"/>
          <w:szCs w:val="28"/>
          <w:lang w:eastAsia="en-US"/>
        </w:rPr>
        <w:t xml:space="preserve">Національне посвідчення водія є документом, що посвідчує особу та її спеціальний статус у частині підтвердження права його власника на керування транспортними засобами, свідоцтво про реєстрацію транспортного засобу </w:t>
      </w:r>
      <w:r w:rsidR="00387F8A" w:rsidRPr="00693349">
        <w:rPr>
          <w:rFonts w:ascii="Times New Roman" w:hAnsi="Times New Roman" w:cs="Times New Roman"/>
          <w:color w:val="auto"/>
          <w:spacing w:val="-4"/>
          <w:sz w:val="28"/>
          <w:szCs w:val="28"/>
          <w:lang w:eastAsia="en-US"/>
        </w:rPr>
        <w:t xml:space="preserve">є документом, що </w:t>
      </w:r>
      <w:r w:rsidR="00C5452E" w:rsidRPr="00693349">
        <w:rPr>
          <w:rFonts w:ascii="Times New Roman" w:hAnsi="Times New Roman" w:cs="Times New Roman"/>
          <w:color w:val="auto"/>
          <w:spacing w:val="-4"/>
          <w:sz w:val="28"/>
          <w:szCs w:val="28"/>
          <w:lang w:eastAsia="en-US"/>
        </w:rPr>
        <w:t>підтверджує</w:t>
      </w:r>
      <w:r w:rsidR="0072667B">
        <w:rPr>
          <w:rFonts w:ascii="Times New Roman" w:hAnsi="Times New Roman" w:cs="Times New Roman"/>
          <w:color w:val="auto"/>
          <w:spacing w:val="-4"/>
          <w:sz w:val="28"/>
          <w:szCs w:val="28"/>
          <w:lang w:eastAsia="en-US"/>
        </w:rPr>
        <w:t xml:space="preserve"> реєстрацію</w:t>
      </w:r>
      <w:r w:rsidR="00387F8A" w:rsidRPr="00693349">
        <w:rPr>
          <w:rFonts w:ascii="Times New Roman" w:hAnsi="Times New Roman" w:cs="Times New Roman"/>
          <w:color w:val="auto"/>
          <w:spacing w:val="-4"/>
          <w:sz w:val="28"/>
          <w:szCs w:val="28"/>
          <w:lang w:eastAsia="en-US"/>
        </w:rPr>
        <w:t xml:space="preserve"> </w:t>
      </w:r>
      <w:r w:rsidR="00C5452E" w:rsidRPr="00693349">
        <w:rPr>
          <w:rFonts w:ascii="Times New Roman" w:hAnsi="Times New Roman" w:cs="Times New Roman"/>
          <w:color w:val="auto"/>
          <w:spacing w:val="-4"/>
          <w:sz w:val="28"/>
          <w:szCs w:val="28"/>
          <w:lang w:eastAsia="en-US"/>
        </w:rPr>
        <w:t>транспортного</w:t>
      </w:r>
      <w:r w:rsidR="00387F8A" w:rsidRPr="00693349">
        <w:rPr>
          <w:rFonts w:ascii="Times New Roman" w:hAnsi="Times New Roman" w:cs="Times New Roman"/>
          <w:color w:val="auto"/>
          <w:spacing w:val="-4"/>
          <w:sz w:val="28"/>
          <w:szCs w:val="28"/>
          <w:lang w:eastAsia="en-US"/>
        </w:rPr>
        <w:t xml:space="preserve"> засобу </w:t>
      </w:r>
      <w:r w:rsidR="00932AAE">
        <w:rPr>
          <w:rFonts w:ascii="Times New Roman" w:hAnsi="Times New Roman" w:cs="Times New Roman"/>
          <w:color w:val="auto"/>
          <w:spacing w:val="-4"/>
          <w:sz w:val="28"/>
          <w:szCs w:val="28"/>
          <w:lang w:eastAsia="en-US"/>
        </w:rPr>
        <w:t>та його допуск до</w:t>
      </w:r>
      <w:r w:rsidR="00387F8A" w:rsidRPr="00693349">
        <w:rPr>
          <w:rFonts w:ascii="Times New Roman" w:hAnsi="Times New Roman" w:cs="Times New Roman"/>
          <w:color w:val="auto"/>
          <w:spacing w:val="-4"/>
          <w:sz w:val="28"/>
          <w:szCs w:val="28"/>
          <w:lang w:eastAsia="en-US"/>
        </w:rPr>
        <w:t xml:space="preserve"> </w:t>
      </w:r>
      <w:r w:rsidR="0072667B">
        <w:rPr>
          <w:rFonts w:ascii="Times New Roman" w:eastAsia="Times New Roman" w:hAnsi="Times New Roman" w:cs="Times New Roman"/>
          <w:color w:val="333333"/>
          <w:spacing w:val="-4"/>
          <w:sz w:val="28"/>
          <w:szCs w:val="28"/>
          <w:lang w:bidi="ar-SA"/>
        </w:rPr>
        <w:t>участі в</w:t>
      </w:r>
      <w:r w:rsidR="00932AAE">
        <w:rPr>
          <w:rFonts w:ascii="Times New Roman" w:eastAsia="Times New Roman" w:hAnsi="Times New Roman" w:cs="Times New Roman"/>
          <w:color w:val="333333"/>
          <w:spacing w:val="-4"/>
          <w:sz w:val="28"/>
          <w:szCs w:val="28"/>
          <w:lang w:bidi="ar-SA"/>
        </w:rPr>
        <w:t xml:space="preserve"> </w:t>
      </w:r>
      <w:r w:rsidR="00387F8A" w:rsidRPr="00AB1522">
        <w:rPr>
          <w:rFonts w:ascii="Times New Roman" w:eastAsia="Times New Roman" w:hAnsi="Times New Roman" w:cs="Times New Roman"/>
          <w:color w:val="333333"/>
          <w:spacing w:val="-4"/>
          <w:sz w:val="28"/>
          <w:szCs w:val="28"/>
          <w:lang w:bidi="ar-SA"/>
        </w:rPr>
        <w:t>дорожньому русі.</w:t>
      </w:r>
    </w:p>
    <w:p w:rsidR="00660CE4" w:rsidRDefault="00660CE4" w:rsidP="00C5452E">
      <w:pPr>
        <w:ind w:firstLine="567"/>
        <w:jc w:val="both"/>
        <w:rPr>
          <w:rFonts w:ascii="Times New Roman" w:eastAsia="Calibri" w:hAnsi="Times New Roman" w:cs="Times New Roman"/>
          <w:bCs/>
          <w:color w:val="auto"/>
          <w:sz w:val="28"/>
          <w:szCs w:val="28"/>
          <w:lang w:eastAsia="en-US"/>
        </w:rPr>
      </w:pPr>
      <w:r w:rsidRPr="00C5452E">
        <w:rPr>
          <w:rFonts w:ascii="Times New Roman" w:eastAsia="Calibri" w:hAnsi="Times New Roman" w:cs="Times New Roman"/>
          <w:bCs/>
          <w:color w:val="auto"/>
          <w:sz w:val="28"/>
          <w:szCs w:val="28"/>
          <w:lang w:eastAsia="en-US"/>
        </w:rPr>
        <w:t xml:space="preserve">З </w:t>
      </w:r>
      <w:r w:rsidRPr="00C5452E">
        <w:rPr>
          <w:rStyle w:val="af8"/>
          <w:rFonts w:ascii="Times New Roman" w:hAnsi="Times New Roman" w:cs="Times New Roman"/>
          <w:bCs/>
          <w:i w:val="0"/>
          <w:iCs w:val="0"/>
          <w:color w:val="auto"/>
          <w:sz w:val="28"/>
          <w:szCs w:val="28"/>
          <w:shd w:val="clear" w:color="auto" w:fill="FFFFFF"/>
        </w:rPr>
        <w:t>розвитком</w:t>
      </w:r>
      <w:r w:rsidR="00932AAE">
        <w:rPr>
          <w:rFonts w:ascii="Times New Roman" w:hAnsi="Times New Roman" w:cs="Times New Roman"/>
          <w:color w:val="auto"/>
          <w:sz w:val="28"/>
          <w:szCs w:val="28"/>
          <w:shd w:val="clear" w:color="auto" w:fill="FFFFFF"/>
        </w:rPr>
        <w:t xml:space="preserve"> </w:t>
      </w:r>
      <w:r w:rsidRPr="00C5452E">
        <w:rPr>
          <w:rFonts w:ascii="Times New Roman" w:hAnsi="Times New Roman" w:cs="Times New Roman"/>
          <w:color w:val="auto"/>
          <w:sz w:val="28"/>
          <w:szCs w:val="28"/>
          <w:shd w:val="clear" w:color="auto" w:fill="FFFFFF"/>
        </w:rPr>
        <w:t>технологій та техніки</w:t>
      </w:r>
      <w:r w:rsidR="00AB1522" w:rsidRPr="00C5452E">
        <w:rPr>
          <w:rFonts w:ascii="Times New Roman" w:hAnsi="Times New Roman" w:cs="Times New Roman"/>
          <w:color w:val="auto"/>
          <w:sz w:val="28"/>
          <w:szCs w:val="28"/>
          <w:shd w:val="clear" w:color="auto" w:fill="FFFFFF"/>
        </w:rPr>
        <w:t xml:space="preserve"> виникають нові методи </w:t>
      </w:r>
      <w:r w:rsidR="00AB1522" w:rsidRPr="00C5452E">
        <w:rPr>
          <w:rFonts w:ascii="Times New Roman" w:hAnsi="Times New Roman" w:cs="Times New Roman"/>
          <w:color w:val="auto"/>
          <w:sz w:val="28"/>
          <w:szCs w:val="28"/>
        </w:rPr>
        <w:t>фальсифікації</w:t>
      </w:r>
      <w:r w:rsidR="00932AAE">
        <w:rPr>
          <w:rFonts w:ascii="Times New Roman" w:hAnsi="Times New Roman" w:cs="Times New Roman"/>
          <w:color w:val="auto"/>
          <w:sz w:val="28"/>
          <w:szCs w:val="28"/>
        </w:rPr>
        <w:t xml:space="preserve">, зокрема, </w:t>
      </w:r>
      <w:r w:rsidR="00AB1522" w:rsidRPr="00C5452E">
        <w:rPr>
          <w:rFonts w:ascii="Times New Roman" w:hAnsi="Times New Roman" w:cs="Times New Roman"/>
          <w:color w:val="auto"/>
          <w:sz w:val="28"/>
          <w:szCs w:val="28"/>
          <w:lang w:eastAsia="en-US"/>
        </w:rPr>
        <w:t xml:space="preserve">бланків </w:t>
      </w:r>
      <w:r w:rsidR="00932AAE">
        <w:rPr>
          <w:rFonts w:ascii="Times New Roman" w:hAnsi="Times New Roman" w:cs="Times New Roman"/>
          <w:color w:val="auto"/>
          <w:sz w:val="28"/>
          <w:szCs w:val="28"/>
          <w:lang w:eastAsia="en-US"/>
        </w:rPr>
        <w:t>національного посвідчення водія та</w:t>
      </w:r>
      <w:r w:rsidR="00AB1522" w:rsidRPr="00C5452E">
        <w:rPr>
          <w:rFonts w:ascii="Times New Roman" w:hAnsi="Times New Roman" w:cs="Times New Roman"/>
          <w:color w:val="auto"/>
          <w:sz w:val="28"/>
          <w:szCs w:val="28"/>
          <w:lang w:eastAsia="en-US"/>
        </w:rPr>
        <w:t xml:space="preserve"> </w:t>
      </w:r>
      <w:r w:rsidR="00AB1522" w:rsidRPr="00C5452E">
        <w:rPr>
          <w:rFonts w:ascii="Times New Roman" w:eastAsia="Calibri" w:hAnsi="Times New Roman" w:cs="Times New Roman"/>
          <w:bCs/>
          <w:color w:val="auto"/>
          <w:sz w:val="28"/>
          <w:szCs w:val="28"/>
          <w:lang w:eastAsia="en-US"/>
        </w:rPr>
        <w:t>свідоцтва про реєстрацію транспортного засобу.</w:t>
      </w:r>
    </w:p>
    <w:p w:rsidR="00B03774" w:rsidRDefault="00F82271" w:rsidP="00C5452E">
      <w:pPr>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color w:val="auto"/>
          <w:sz w:val="28"/>
          <w:szCs w:val="28"/>
          <w:lang w:eastAsia="en-US"/>
        </w:rPr>
        <w:t xml:space="preserve">За таких умов виникає необхідність </w:t>
      </w:r>
      <w:r w:rsidR="00932AAE">
        <w:rPr>
          <w:rFonts w:ascii="Times New Roman" w:eastAsia="Calibri" w:hAnsi="Times New Roman" w:cs="Times New Roman"/>
          <w:bCs/>
          <w:color w:val="auto"/>
          <w:sz w:val="28"/>
          <w:szCs w:val="28"/>
          <w:lang w:eastAsia="en-US"/>
        </w:rPr>
        <w:t>підвищити рівень</w:t>
      </w:r>
      <w:r>
        <w:rPr>
          <w:rFonts w:ascii="Times New Roman" w:eastAsia="Calibri" w:hAnsi="Times New Roman" w:cs="Times New Roman"/>
          <w:bCs/>
          <w:color w:val="auto"/>
          <w:sz w:val="28"/>
          <w:szCs w:val="28"/>
          <w:lang w:eastAsia="en-US"/>
        </w:rPr>
        <w:t xml:space="preserve"> захист</w:t>
      </w:r>
      <w:r w:rsidR="00932AAE">
        <w:rPr>
          <w:rFonts w:ascii="Times New Roman" w:eastAsia="Calibri" w:hAnsi="Times New Roman" w:cs="Times New Roman"/>
          <w:bCs/>
          <w:color w:val="auto"/>
          <w:sz w:val="28"/>
          <w:szCs w:val="28"/>
          <w:lang w:eastAsia="en-US"/>
        </w:rPr>
        <w:t>у</w:t>
      </w:r>
      <w:r>
        <w:rPr>
          <w:rFonts w:ascii="Times New Roman" w:eastAsia="Calibri" w:hAnsi="Times New Roman" w:cs="Times New Roman"/>
          <w:bCs/>
          <w:color w:val="auto"/>
          <w:sz w:val="28"/>
          <w:szCs w:val="28"/>
          <w:lang w:eastAsia="en-US"/>
        </w:rPr>
        <w:t xml:space="preserve"> бланків </w:t>
      </w:r>
      <w:r w:rsidR="00932AAE">
        <w:rPr>
          <w:rFonts w:ascii="Times New Roman" w:eastAsia="Calibri" w:hAnsi="Times New Roman" w:cs="Times New Roman"/>
          <w:bCs/>
          <w:color w:val="auto"/>
          <w:sz w:val="28"/>
          <w:szCs w:val="28"/>
          <w:lang w:eastAsia="en-US"/>
        </w:rPr>
        <w:t>зазначених документів</w:t>
      </w:r>
      <w:r>
        <w:rPr>
          <w:rFonts w:ascii="Times New Roman" w:eastAsia="Calibri" w:hAnsi="Times New Roman" w:cs="Times New Roman"/>
          <w:bCs/>
          <w:color w:val="auto"/>
          <w:sz w:val="28"/>
          <w:szCs w:val="28"/>
          <w:lang w:eastAsia="en-US"/>
        </w:rPr>
        <w:t xml:space="preserve"> </w:t>
      </w:r>
      <w:r w:rsidR="00932AAE">
        <w:rPr>
          <w:rFonts w:ascii="Times New Roman" w:eastAsia="Calibri" w:hAnsi="Times New Roman" w:cs="Times New Roman"/>
          <w:bCs/>
          <w:color w:val="auto"/>
          <w:sz w:val="28"/>
          <w:szCs w:val="28"/>
          <w:lang w:eastAsia="en-US"/>
        </w:rPr>
        <w:t>шляхом використання додаткових елементів, застосування яких</w:t>
      </w:r>
      <w:r w:rsidR="00B03774">
        <w:rPr>
          <w:rFonts w:ascii="Times New Roman" w:eastAsia="Calibri" w:hAnsi="Times New Roman" w:cs="Times New Roman"/>
          <w:bCs/>
          <w:color w:val="auto"/>
          <w:sz w:val="28"/>
          <w:szCs w:val="28"/>
          <w:lang w:eastAsia="en-US"/>
        </w:rPr>
        <w:t xml:space="preserve"> </w:t>
      </w:r>
      <w:r w:rsidR="00693349">
        <w:rPr>
          <w:rFonts w:ascii="Times New Roman" w:eastAsia="Calibri" w:hAnsi="Times New Roman" w:cs="Times New Roman"/>
          <w:bCs/>
          <w:sz w:val="28"/>
          <w:szCs w:val="28"/>
          <w:lang w:eastAsia="en-US"/>
        </w:rPr>
        <w:t xml:space="preserve">знизить ризики </w:t>
      </w:r>
      <w:r w:rsidR="00932AAE">
        <w:rPr>
          <w:rFonts w:ascii="Times New Roman" w:eastAsia="Calibri" w:hAnsi="Times New Roman" w:cs="Times New Roman"/>
          <w:bCs/>
          <w:sz w:val="28"/>
          <w:szCs w:val="28"/>
          <w:lang w:eastAsia="en-US"/>
        </w:rPr>
        <w:t>їх підробки</w:t>
      </w:r>
      <w:r w:rsidR="00B03774">
        <w:rPr>
          <w:rFonts w:ascii="Times New Roman" w:eastAsia="Calibri" w:hAnsi="Times New Roman" w:cs="Times New Roman"/>
          <w:bCs/>
          <w:sz w:val="28"/>
          <w:szCs w:val="28"/>
          <w:lang w:eastAsia="en-US"/>
        </w:rPr>
        <w:t xml:space="preserve">. </w:t>
      </w:r>
    </w:p>
    <w:p w:rsidR="00440EBD" w:rsidRPr="000C2050" w:rsidRDefault="00440EBD" w:rsidP="00693349">
      <w:pPr>
        <w:pStyle w:val="af1"/>
        <w:tabs>
          <w:tab w:val="left" w:pos="567"/>
        </w:tabs>
        <w:jc w:val="both"/>
        <w:rPr>
          <w:sz w:val="28"/>
          <w:szCs w:val="28"/>
          <w:lang w:val="uk-UA" w:eastAsia="en-US"/>
        </w:rPr>
      </w:pPr>
    </w:p>
    <w:p w:rsidR="0066503E" w:rsidRPr="002257C2" w:rsidRDefault="00CB1C67" w:rsidP="00CB1C67">
      <w:pPr>
        <w:pStyle w:val="af5"/>
        <w:widowControl w:val="0"/>
        <w:numPr>
          <w:ilvl w:val="0"/>
          <w:numId w:val="14"/>
        </w:numPr>
        <w:spacing w:after="0"/>
        <w:jc w:val="both"/>
        <w:rPr>
          <w:b/>
          <w:sz w:val="28"/>
          <w:szCs w:val="28"/>
          <w:lang w:val="uk-UA"/>
        </w:rPr>
      </w:pPr>
      <w:r w:rsidRPr="002257C2">
        <w:rPr>
          <w:b/>
          <w:bCs/>
          <w:sz w:val="28"/>
          <w:szCs w:val="28"/>
          <w:shd w:val="clear" w:color="auto" w:fill="FFFFFF"/>
          <w:lang w:val="uk-UA"/>
        </w:rPr>
        <w:t xml:space="preserve">Основні положення </w:t>
      </w:r>
      <w:r w:rsidR="00B67023">
        <w:rPr>
          <w:b/>
          <w:bCs/>
          <w:sz w:val="28"/>
          <w:szCs w:val="28"/>
          <w:shd w:val="clear" w:color="auto" w:fill="FFFFFF"/>
          <w:lang w:val="uk-UA"/>
        </w:rPr>
        <w:t>про</w:t>
      </w:r>
      <w:r w:rsidR="00012DC3">
        <w:rPr>
          <w:b/>
          <w:bCs/>
          <w:sz w:val="28"/>
          <w:szCs w:val="28"/>
          <w:shd w:val="clear" w:color="auto" w:fill="FFFFFF"/>
          <w:lang w:val="uk-UA"/>
        </w:rPr>
        <w:t>є</w:t>
      </w:r>
      <w:r w:rsidR="00B67023">
        <w:rPr>
          <w:b/>
          <w:bCs/>
          <w:sz w:val="28"/>
          <w:szCs w:val="28"/>
          <w:shd w:val="clear" w:color="auto" w:fill="FFFFFF"/>
          <w:lang w:val="uk-UA"/>
        </w:rPr>
        <w:t xml:space="preserve">кту </w:t>
      </w:r>
      <w:r w:rsidRPr="002257C2">
        <w:rPr>
          <w:b/>
          <w:bCs/>
          <w:sz w:val="28"/>
          <w:szCs w:val="28"/>
          <w:shd w:val="clear" w:color="auto" w:fill="FFFFFF"/>
          <w:lang w:val="uk-UA"/>
        </w:rPr>
        <w:t>акта</w:t>
      </w:r>
    </w:p>
    <w:p w:rsidR="00FF2156" w:rsidRDefault="00040C5F" w:rsidP="00932AAE">
      <w:pPr>
        <w:pStyle w:val="af5"/>
        <w:widowControl w:val="0"/>
        <w:spacing w:after="0"/>
        <w:ind w:firstLine="567"/>
        <w:jc w:val="both"/>
        <w:rPr>
          <w:sz w:val="28"/>
          <w:szCs w:val="28"/>
          <w:lang w:val="uk-UA" w:eastAsia="en-US"/>
        </w:rPr>
      </w:pPr>
      <w:r w:rsidRPr="00FA2EC8">
        <w:rPr>
          <w:sz w:val="28"/>
          <w:szCs w:val="28"/>
          <w:lang w:val="uk-UA"/>
        </w:rPr>
        <w:t>Проєкт</w:t>
      </w:r>
      <w:r w:rsidR="00A76883" w:rsidRPr="00FA2EC8">
        <w:rPr>
          <w:sz w:val="28"/>
          <w:szCs w:val="28"/>
          <w:lang w:val="uk-UA"/>
        </w:rPr>
        <w:t>ом</w:t>
      </w:r>
      <w:r w:rsidR="00B67023" w:rsidRPr="00FA2EC8">
        <w:rPr>
          <w:sz w:val="28"/>
          <w:szCs w:val="28"/>
          <w:lang w:val="uk-UA"/>
        </w:rPr>
        <w:t xml:space="preserve"> </w:t>
      </w:r>
      <w:r w:rsidRPr="00FA2EC8">
        <w:rPr>
          <w:sz w:val="28"/>
          <w:szCs w:val="28"/>
          <w:lang w:val="uk-UA"/>
        </w:rPr>
        <w:t>акта</w:t>
      </w:r>
      <w:r w:rsidR="00B67023" w:rsidRPr="00FA2EC8">
        <w:rPr>
          <w:sz w:val="28"/>
          <w:szCs w:val="28"/>
          <w:lang w:val="uk-UA"/>
        </w:rPr>
        <w:t xml:space="preserve"> </w:t>
      </w:r>
      <w:r w:rsidR="00693349">
        <w:rPr>
          <w:sz w:val="28"/>
          <w:szCs w:val="28"/>
          <w:lang w:val="uk-UA" w:eastAsia="en-US"/>
        </w:rPr>
        <w:t>запроваджується</w:t>
      </w:r>
      <w:r w:rsidR="00932AAE">
        <w:rPr>
          <w:sz w:val="28"/>
          <w:szCs w:val="28"/>
          <w:lang w:val="uk-UA" w:eastAsia="en-US"/>
        </w:rPr>
        <w:t xml:space="preserve"> нанесення </w:t>
      </w:r>
      <w:r w:rsidR="00962A5A" w:rsidRPr="00FA2EC8">
        <w:rPr>
          <w:sz w:val="28"/>
          <w:szCs w:val="28"/>
          <w:lang w:val="uk-UA" w:eastAsia="en-US"/>
        </w:rPr>
        <w:t>спеціального маркування</w:t>
      </w:r>
      <w:r w:rsidR="00693349">
        <w:rPr>
          <w:sz w:val="28"/>
          <w:szCs w:val="28"/>
          <w:lang w:val="uk-UA" w:eastAsia="en-US"/>
        </w:rPr>
        <w:t xml:space="preserve"> </w:t>
      </w:r>
      <w:r w:rsidR="00545841" w:rsidRPr="00FA2EC8">
        <w:rPr>
          <w:sz w:val="28"/>
          <w:szCs w:val="28"/>
          <w:lang w:val="uk-UA" w:eastAsia="en-US"/>
        </w:rPr>
        <w:t xml:space="preserve">на </w:t>
      </w:r>
      <w:r w:rsidR="00A67234" w:rsidRPr="00FA2EC8">
        <w:rPr>
          <w:bCs/>
          <w:sz w:val="28"/>
          <w:szCs w:val="28"/>
          <w:shd w:val="clear" w:color="auto" w:fill="FFFFFF"/>
          <w:lang w:val="uk-UA"/>
        </w:rPr>
        <w:t>захисне</w:t>
      </w:r>
      <w:r w:rsidR="00545841" w:rsidRPr="00FA2EC8">
        <w:rPr>
          <w:bCs/>
          <w:sz w:val="28"/>
          <w:szCs w:val="28"/>
          <w:shd w:val="clear" w:color="auto" w:fill="FFFFFF"/>
          <w:lang w:val="uk-UA"/>
        </w:rPr>
        <w:t xml:space="preserve"> покриття </w:t>
      </w:r>
      <w:r w:rsidR="00545841" w:rsidRPr="00FA2EC8">
        <w:rPr>
          <w:rFonts w:eastAsia="Calibri"/>
          <w:bCs/>
          <w:sz w:val="28"/>
          <w:szCs w:val="28"/>
          <w:lang w:val="uk-UA" w:eastAsia="en-US"/>
        </w:rPr>
        <w:t>бланків національного посвідчення водія</w:t>
      </w:r>
      <w:r w:rsidR="00932AAE">
        <w:rPr>
          <w:rFonts w:eastAsia="Calibri"/>
          <w:bCs/>
          <w:sz w:val="28"/>
          <w:szCs w:val="28"/>
          <w:lang w:val="uk-UA" w:eastAsia="en-US"/>
        </w:rPr>
        <w:t xml:space="preserve"> та свідоцтва про реєстрацію транспортного засобу,</w:t>
      </w:r>
      <w:r w:rsidR="00474A75" w:rsidRPr="00FA2EC8">
        <w:rPr>
          <w:rFonts w:eastAsia="Calibri"/>
          <w:bCs/>
          <w:sz w:val="28"/>
          <w:szCs w:val="28"/>
          <w:lang w:val="uk-UA" w:eastAsia="en-US"/>
        </w:rPr>
        <w:t xml:space="preserve"> </w:t>
      </w:r>
      <w:r w:rsidR="0072667B">
        <w:rPr>
          <w:sz w:val="28"/>
          <w:szCs w:val="28"/>
          <w:lang w:val="uk-UA"/>
        </w:rPr>
        <w:t>що над</w:t>
      </w:r>
      <w:r w:rsidR="005D43F1" w:rsidRPr="00FA2EC8">
        <w:rPr>
          <w:sz w:val="28"/>
          <w:szCs w:val="28"/>
          <w:lang w:val="uk-UA"/>
        </w:rPr>
        <w:t>асть додаткового захисту</w:t>
      </w:r>
      <w:r w:rsidR="00932AAE">
        <w:rPr>
          <w:sz w:val="28"/>
          <w:szCs w:val="28"/>
          <w:lang w:val="uk-UA"/>
        </w:rPr>
        <w:t>.</w:t>
      </w:r>
      <w:r w:rsidR="005D43F1" w:rsidRPr="00FA2EC8">
        <w:rPr>
          <w:sz w:val="28"/>
          <w:szCs w:val="28"/>
          <w:lang w:val="uk-UA"/>
        </w:rPr>
        <w:t xml:space="preserve"> </w:t>
      </w:r>
    </w:p>
    <w:p w:rsidR="008E2367" w:rsidRPr="008E2367" w:rsidRDefault="0072667B" w:rsidP="008E2367">
      <w:pPr>
        <w:pStyle w:val="af5"/>
        <w:widowControl w:val="0"/>
        <w:spacing w:after="0"/>
        <w:ind w:firstLine="567"/>
        <w:jc w:val="both"/>
        <w:rPr>
          <w:rFonts w:eastAsia="Calibri"/>
          <w:bCs/>
          <w:sz w:val="28"/>
          <w:szCs w:val="28"/>
          <w:lang w:val="uk-UA" w:eastAsia="en-US"/>
        </w:rPr>
      </w:pPr>
      <w:r>
        <w:rPr>
          <w:rFonts w:eastAsia="Calibri"/>
          <w:bCs/>
          <w:sz w:val="28"/>
          <w:szCs w:val="28"/>
          <w:lang w:val="uk-UA" w:eastAsia="en-US"/>
        </w:rPr>
        <w:t>К</w:t>
      </w:r>
      <w:r w:rsidR="00932AAE">
        <w:rPr>
          <w:rFonts w:eastAsia="Calibri"/>
          <w:bCs/>
          <w:sz w:val="28"/>
          <w:szCs w:val="28"/>
          <w:lang w:val="uk-UA" w:eastAsia="en-US"/>
        </w:rPr>
        <w:t xml:space="preserve">рім того, проєктом акта пропонується уточнення щодо </w:t>
      </w:r>
      <w:r w:rsidR="008E2367">
        <w:rPr>
          <w:rFonts w:eastAsia="Calibri"/>
          <w:bCs/>
          <w:sz w:val="28"/>
          <w:szCs w:val="28"/>
          <w:lang w:val="uk-UA" w:eastAsia="en-US"/>
        </w:rPr>
        <w:t>мети</w:t>
      </w:r>
      <w:r w:rsidR="00932AAE">
        <w:rPr>
          <w:rFonts w:eastAsia="Calibri"/>
          <w:bCs/>
          <w:sz w:val="28"/>
          <w:szCs w:val="28"/>
          <w:lang w:val="uk-UA" w:eastAsia="en-US"/>
        </w:rPr>
        <w:t xml:space="preserve"> внесення до бланка свідоцтва про реєстрацію транспортного засобу </w:t>
      </w:r>
      <w:r w:rsidR="0078718C">
        <w:rPr>
          <w:rFonts w:eastAsia="Calibri"/>
          <w:bCs/>
          <w:sz w:val="28"/>
          <w:szCs w:val="28"/>
          <w:lang w:val="uk-UA" w:eastAsia="en-US"/>
        </w:rPr>
        <w:t>QR-коду</w:t>
      </w:r>
      <w:r w:rsidR="00932AAE">
        <w:rPr>
          <w:rFonts w:eastAsia="Calibri"/>
          <w:bCs/>
          <w:sz w:val="28"/>
          <w:szCs w:val="28"/>
          <w:lang w:val="uk-UA" w:eastAsia="en-US"/>
        </w:rPr>
        <w:t xml:space="preserve">. Зокрема </w:t>
      </w:r>
      <w:bookmarkStart w:id="0" w:name="_GoBack"/>
      <w:bookmarkEnd w:id="0"/>
      <w:r w:rsidR="008E2367">
        <w:rPr>
          <w:rFonts w:eastAsia="Calibri"/>
          <w:bCs/>
          <w:sz w:val="28"/>
          <w:szCs w:val="28"/>
          <w:lang w:val="uk-UA" w:eastAsia="en-US"/>
        </w:rPr>
        <w:t xml:space="preserve">передбачається, що </w:t>
      </w:r>
      <w:r w:rsidR="00932AAE">
        <w:rPr>
          <w:rFonts w:eastAsia="Calibri"/>
          <w:bCs/>
          <w:sz w:val="28"/>
          <w:szCs w:val="28"/>
          <w:lang w:val="uk-UA" w:eastAsia="en-US" w:bidi="uk-UA"/>
        </w:rPr>
        <w:t>QR-код</w:t>
      </w:r>
      <w:r w:rsidR="0078718C">
        <w:rPr>
          <w:rFonts w:eastAsia="Calibri"/>
          <w:bCs/>
          <w:sz w:val="28"/>
          <w:szCs w:val="28"/>
          <w:lang w:val="uk-UA" w:eastAsia="en-US"/>
        </w:rPr>
        <w:t xml:space="preserve"> </w:t>
      </w:r>
      <w:r w:rsidR="008E2367" w:rsidRPr="008E2367">
        <w:rPr>
          <w:rFonts w:eastAsia="Calibri"/>
          <w:bCs/>
          <w:sz w:val="28"/>
          <w:szCs w:val="28"/>
          <w:lang w:val="uk-UA" w:eastAsia="en-US"/>
        </w:rPr>
        <w:t xml:space="preserve">міститиме посилання на відповідний електронний сервіс, розміщений на офіційному вебсайті Головного сервісного центру МВС, </w:t>
      </w:r>
      <w:r w:rsidR="008E2367">
        <w:rPr>
          <w:rFonts w:eastAsia="Calibri"/>
          <w:bCs/>
          <w:sz w:val="28"/>
          <w:szCs w:val="28"/>
          <w:lang w:val="uk-UA" w:eastAsia="en-US"/>
        </w:rPr>
        <w:t xml:space="preserve">що </w:t>
      </w:r>
      <w:r w:rsidR="008E2367" w:rsidRPr="008E2367">
        <w:rPr>
          <w:rFonts w:eastAsia="Calibri"/>
          <w:bCs/>
          <w:sz w:val="28"/>
          <w:szCs w:val="28"/>
          <w:lang w:val="uk-UA" w:eastAsia="en-US"/>
        </w:rPr>
        <w:t xml:space="preserve">надасть можливість перевірити відомості, внесені до такого бланка </w:t>
      </w:r>
      <w:r w:rsidR="008E2367">
        <w:rPr>
          <w:rFonts w:eastAsia="Calibri"/>
          <w:bCs/>
          <w:sz w:val="28"/>
          <w:szCs w:val="28"/>
          <w:lang w:val="uk-UA" w:eastAsia="en-US"/>
        </w:rPr>
        <w:lastRenderedPageBreak/>
        <w:t>свідоцтва та підтвердити</w:t>
      </w:r>
      <w:r w:rsidR="008E2367" w:rsidRPr="008E2367">
        <w:rPr>
          <w:rFonts w:eastAsia="Calibri"/>
          <w:bCs/>
          <w:sz w:val="28"/>
          <w:szCs w:val="28"/>
          <w:lang w:val="uk-UA" w:eastAsia="en-US"/>
        </w:rPr>
        <w:t xml:space="preserve"> його </w:t>
      </w:r>
      <w:r w:rsidR="008E2367">
        <w:rPr>
          <w:rFonts w:eastAsia="Calibri"/>
          <w:bCs/>
          <w:sz w:val="28"/>
          <w:szCs w:val="28"/>
          <w:lang w:val="uk-UA" w:eastAsia="en-US"/>
        </w:rPr>
        <w:t>дійсність</w:t>
      </w:r>
      <w:r w:rsidR="008E2367" w:rsidRPr="008E2367">
        <w:rPr>
          <w:rFonts w:eastAsia="Calibri"/>
          <w:bCs/>
          <w:sz w:val="28"/>
          <w:szCs w:val="28"/>
          <w:lang w:val="uk-UA" w:eastAsia="en-US"/>
        </w:rPr>
        <w:t>.</w:t>
      </w:r>
    </w:p>
    <w:p w:rsidR="00D9501A" w:rsidRDefault="00D9501A" w:rsidP="008E2367">
      <w:pPr>
        <w:pStyle w:val="af5"/>
        <w:widowControl w:val="0"/>
        <w:spacing w:after="0"/>
        <w:jc w:val="both"/>
        <w:rPr>
          <w:rFonts w:eastAsia="Calibri"/>
          <w:bCs/>
          <w:sz w:val="28"/>
          <w:szCs w:val="28"/>
          <w:lang w:val="uk-UA" w:eastAsia="en-US"/>
        </w:rPr>
      </w:pPr>
    </w:p>
    <w:p w:rsidR="00CB1C67" w:rsidRDefault="00CB1C67" w:rsidP="00CB1C67">
      <w:pPr>
        <w:pStyle w:val="af2"/>
        <w:numPr>
          <w:ilvl w:val="0"/>
          <w:numId w:val="14"/>
        </w:numPr>
        <w:tabs>
          <w:tab w:val="left" w:pos="1034"/>
        </w:tabs>
        <w:jc w:val="both"/>
        <w:outlineLvl w:val="2"/>
        <w:rPr>
          <w:rFonts w:ascii="Times New Roman" w:hAnsi="Times New Roman" w:cs="Times New Roman"/>
          <w:b/>
          <w:bCs/>
          <w:color w:val="auto"/>
          <w:sz w:val="28"/>
          <w:szCs w:val="28"/>
          <w:shd w:val="clear" w:color="auto" w:fill="FFFFFF"/>
        </w:rPr>
      </w:pPr>
      <w:r w:rsidRPr="002257C2">
        <w:rPr>
          <w:rFonts w:ascii="Times New Roman" w:hAnsi="Times New Roman" w:cs="Times New Roman"/>
          <w:b/>
          <w:bCs/>
          <w:color w:val="auto"/>
          <w:sz w:val="28"/>
          <w:szCs w:val="28"/>
          <w:shd w:val="clear" w:color="auto" w:fill="FFFFFF"/>
        </w:rPr>
        <w:t>Правові аспекти</w:t>
      </w:r>
    </w:p>
    <w:p w:rsidR="008E2367" w:rsidRPr="008E2367" w:rsidRDefault="008E2367" w:rsidP="008E2367">
      <w:pPr>
        <w:pStyle w:val="af2"/>
        <w:tabs>
          <w:tab w:val="left" w:pos="1034"/>
        </w:tabs>
        <w:ind w:left="0" w:firstLine="567"/>
        <w:jc w:val="both"/>
        <w:outlineLvl w:val="2"/>
        <w:rPr>
          <w:rFonts w:ascii="Times New Roman" w:hAnsi="Times New Roman" w:cs="Times New Roman"/>
          <w:bCs/>
          <w:color w:val="auto"/>
          <w:sz w:val="28"/>
          <w:szCs w:val="28"/>
          <w:shd w:val="clear" w:color="auto" w:fill="FFFFFF"/>
        </w:rPr>
      </w:pPr>
      <w:r w:rsidRPr="008E2367">
        <w:rPr>
          <w:rFonts w:ascii="Times New Roman" w:hAnsi="Times New Roman" w:cs="Times New Roman"/>
          <w:bCs/>
          <w:color w:val="auto"/>
          <w:sz w:val="28"/>
          <w:szCs w:val="28"/>
          <w:shd w:val="clear" w:color="auto" w:fill="FFFFFF"/>
        </w:rPr>
        <w:t>У сфері суспільних відносин, що регулюються проєктом акта, діють такі нормативно-правові акти:</w:t>
      </w:r>
    </w:p>
    <w:p w:rsidR="00986D48" w:rsidRDefault="00986D48" w:rsidP="00986D48">
      <w:pPr>
        <w:tabs>
          <w:tab w:val="left" w:pos="1034"/>
        </w:tabs>
        <w:ind w:firstLine="567"/>
        <w:jc w:val="both"/>
        <w:outlineLvl w:val="2"/>
        <w:rPr>
          <w:rFonts w:ascii="Times New Roman" w:hAnsi="Times New Roman" w:cs="Times New Roman"/>
          <w:bCs/>
          <w:color w:val="auto"/>
          <w:sz w:val="28"/>
          <w:szCs w:val="28"/>
          <w:shd w:val="clear" w:color="auto" w:fill="FFFFFF"/>
        </w:rPr>
      </w:pPr>
      <w:r w:rsidRPr="002257C2">
        <w:rPr>
          <w:rFonts w:ascii="Times New Roman" w:hAnsi="Times New Roman" w:cs="Times New Roman"/>
          <w:bCs/>
          <w:color w:val="auto"/>
          <w:sz w:val="28"/>
          <w:szCs w:val="28"/>
          <w:shd w:val="clear" w:color="auto" w:fill="FFFFFF"/>
        </w:rPr>
        <w:t>З</w:t>
      </w:r>
      <w:r w:rsidR="004549E3">
        <w:rPr>
          <w:rFonts w:ascii="Times New Roman" w:hAnsi="Times New Roman" w:cs="Times New Roman"/>
          <w:bCs/>
          <w:color w:val="auto"/>
          <w:sz w:val="28"/>
          <w:szCs w:val="28"/>
          <w:shd w:val="clear" w:color="auto" w:fill="FFFFFF"/>
        </w:rPr>
        <w:t>акон України «Про дорожній рух»;</w:t>
      </w:r>
    </w:p>
    <w:p w:rsidR="008E2367" w:rsidRDefault="004549E3" w:rsidP="008E2367">
      <w:pPr>
        <w:tabs>
          <w:tab w:val="left" w:pos="1034"/>
        </w:tabs>
        <w:ind w:firstLine="567"/>
        <w:jc w:val="both"/>
        <w:outlineLvl w:val="2"/>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w:t>
      </w:r>
      <w:r w:rsidRPr="00C5452E">
        <w:rPr>
          <w:rFonts w:ascii="Times New Roman" w:hAnsi="Times New Roman" w:cs="Times New Roman"/>
          <w:color w:val="auto"/>
          <w:sz w:val="28"/>
          <w:szCs w:val="28"/>
          <w:lang w:eastAsia="en-US"/>
        </w:rPr>
        <w:t>останов</w:t>
      </w:r>
      <w:r w:rsidR="008E2367">
        <w:rPr>
          <w:rFonts w:ascii="Times New Roman" w:hAnsi="Times New Roman" w:cs="Times New Roman"/>
          <w:color w:val="auto"/>
          <w:sz w:val="28"/>
          <w:szCs w:val="28"/>
          <w:lang w:eastAsia="en-US"/>
        </w:rPr>
        <w:t>а</w:t>
      </w:r>
      <w:r w:rsidRPr="00C5452E">
        <w:rPr>
          <w:rFonts w:ascii="Times New Roman" w:hAnsi="Times New Roman" w:cs="Times New Roman"/>
          <w:color w:val="auto"/>
          <w:sz w:val="28"/>
          <w:szCs w:val="28"/>
          <w:lang w:eastAsia="en-US"/>
        </w:rPr>
        <w:t xml:space="preserve"> Кабінету Міністрів України</w:t>
      </w:r>
      <w:r w:rsidR="008E2367">
        <w:rPr>
          <w:rFonts w:ascii="Times New Roman" w:hAnsi="Times New Roman" w:cs="Times New Roman"/>
          <w:color w:val="auto"/>
          <w:sz w:val="28"/>
          <w:szCs w:val="28"/>
          <w:lang w:eastAsia="en-US"/>
        </w:rPr>
        <w:t xml:space="preserve"> </w:t>
      </w:r>
      <w:r w:rsidR="008E2367" w:rsidRPr="00C5452E">
        <w:rPr>
          <w:rFonts w:ascii="Times New Roman" w:hAnsi="Times New Roman" w:cs="Times New Roman"/>
          <w:color w:val="auto"/>
          <w:sz w:val="28"/>
          <w:szCs w:val="28"/>
          <w:lang w:eastAsia="en-US"/>
        </w:rPr>
        <w:t>від 16 вересня 2020 року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8E2367">
        <w:rPr>
          <w:rFonts w:ascii="Times New Roman" w:hAnsi="Times New Roman" w:cs="Times New Roman"/>
          <w:color w:val="auto"/>
          <w:sz w:val="28"/>
          <w:szCs w:val="28"/>
          <w:lang w:eastAsia="en-US"/>
        </w:rPr>
        <w:t>;</w:t>
      </w:r>
    </w:p>
    <w:p w:rsidR="00557997" w:rsidRDefault="008E2367" w:rsidP="00986D48">
      <w:pPr>
        <w:tabs>
          <w:tab w:val="left" w:pos="1034"/>
        </w:tabs>
        <w:ind w:firstLine="567"/>
        <w:jc w:val="both"/>
        <w:outlineLvl w:val="2"/>
        <w:rPr>
          <w:rFonts w:ascii="Times New Roman" w:hAnsi="Times New Roman" w:cs="Times New Roman"/>
          <w:bCs/>
          <w:color w:val="333333"/>
          <w:sz w:val="28"/>
          <w:szCs w:val="28"/>
          <w:shd w:val="clear" w:color="auto" w:fill="FFFFFF"/>
        </w:rPr>
      </w:pPr>
      <w:r w:rsidRPr="008E2367">
        <w:rPr>
          <w:rFonts w:ascii="Times New Roman" w:hAnsi="Times New Roman" w:cs="Times New Roman"/>
          <w:bCs/>
          <w:color w:val="333333"/>
          <w:sz w:val="28"/>
          <w:szCs w:val="28"/>
          <w:shd w:val="clear" w:color="auto" w:fill="FFFFFF"/>
        </w:rPr>
        <w:t xml:space="preserve">постанова Кабінету Міністрів України </w:t>
      </w:r>
      <w:r w:rsidR="00557997" w:rsidRPr="00557997">
        <w:rPr>
          <w:rFonts w:ascii="Times New Roman" w:hAnsi="Times New Roman" w:cs="Times New Roman"/>
          <w:bCs/>
          <w:color w:val="333333"/>
          <w:sz w:val="28"/>
          <w:szCs w:val="28"/>
          <w:shd w:val="clear" w:color="auto" w:fill="FFFFFF"/>
        </w:rPr>
        <w:t xml:space="preserve">від </w:t>
      </w:r>
      <w:r w:rsidR="00932AAE">
        <w:rPr>
          <w:rFonts w:ascii="Times New Roman" w:hAnsi="Times New Roman" w:cs="Times New Roman"/>
          <w:bCs/>
          <w:color w:val="333333"/>
          <w:sz w:val="28"/>
          <w:szCs w:val="28"/>
          <w:shd w:val="clear" w:color="auto" w:fill="FFFFFF"/>
        </w:rPr>
        <w:t>0</w:t>
      </w:r>
      <w:r w:rsidR="00557997" w:rsidRPr="00557997">
        <w:rPr>
          <w:rFonts w:ascii="Times New Roman" w:hAnsi="Times New Roman" w:cs="Times New Roman"/>
          <w:bCs/>
          <w:color w:val="333333"/>
          <w:sz w:val="28"/>
          <w:szCs w:val="28"/>
          <w:shd w:val="clear" w:color="auto" w:fill="FFFFFF"/>
        </w:rPr>
        <w:t>8 травня 1993</w:t>
      </w:r>
      <w:r w:rsidR="00557997">
        <w:rPr>
          <w:rFonts w:ascii="Times New Roman" w:hAnsi="Times New Roman" w:cs="Times New Roman"/>
          <w:bCs/>
          <w:color w:val="333333"/>
          <w:sz w:val="28"/>
          <w:szCs w:val="28"/>
          <w:shd w:val="clear" w:color="auto" w:fill="FFFFFF"/>
        </w:rPr>
        <w:t xml:space="preserve"> року</w:t>
      </w:r>
      <w:r w:rsidR="00557997" w:rsidRPr="00557997">
        <w:rPr>
          <w:rFonts w:ascii="Times New Roman" w:hAnsi="Times New Roman" w:cs="Times New Roman"/>
          <w:bCs/>
          <w:color w:val="333333"/>
          <w:sz w:val="28"/>
          <w:szCs w:val="28"/>
          <w:shd w:val="clear" w:color="auto" w:fill="FFFFFF"/>
        </w:rPr>
        <w:t xml:space="preserve"> № 340</w:t>
      </w:r>
      <w:r w:rsidR="00557997">
        <w:rPr>
          <w:b/>
          <w:bCs/>
          <w:color w:val="333333"/>
          <w:shd w:val="clear" w:color="auto" w:fill="FFFFFF"/>
        </w:rPr>
        <w:t xml:space="preserve"> </w:t>
      </w:r>
      <w:r w:rsidR="00557997" w:rsidRPr="00557997">
        <w:rPr>
          <w:rFonts w:ascii="Times New Roman" w:hAnsi="Times New Roman" w:cs="Times New Roman"/>
          <w:b/>
          <w:bCs/>
          <w:color w:val="333333"/>
          <w:shd w:val="clear" w:color="auto" w:fill="FFFFFF"/>
        </w:rPr>
        <w:t>«</w:t>
      </w:r>
      <w:r w:rsidR="00557997" w:rsidRPr="00557997">
        <w:rPr>
          <w:rFonts w:ascii="Times New Roman" w:hAnsi="Times New Roman" w:cs="Times New Roman"/>
          <w:bCs/>
          <w:color w:val="333333"/>
          <w:sz w:val="28"/>
          <w:szCs w:val="28"/>
          <w:shd w:val="clear" w:color="auto" w:fill="FFFFFF"/>
        </w:rPr>
        <w:t>Про затвердження Положення про порядок видачі посвідчень водія та допуску громадян до керування транспортними засобами</w:t>
      </w:r>
      <w:r w:rsidR="00557997">
        <w:rPr>
          <w:rFonts w:ascii="Times New Roman" w:hAnsi="Times New Roman" w:cs="Times New Roman"/>
          <w:bCs/>
          <w:color w:val="333333"/>
          <w:sz w:val="28"/>
          <w:szCs w:val="28"/>
          <w:shd w:val="clear" w:color="auto" w:fill="FFFFFF"/>
        </w:rPr>
        <w:t>»</w:t>
      </w:r>
      <w:r w:rsidR="00D146C7">
        <w:rPr>
          <w:rFonts w:ascii="Times New Roman" w:hAnsi="Times New Roman" w:cs="Times New Roman"/>
          <w:bCs/>
          <w:color w:val="333333"/>
          <w:sz w:val="28"/>
          <w:szCs w:val="28"/>
          <w:shd w:val="clear" w:color="auto" w:fill="FFFFFF"/>
        </w:rPr>
        <w:t>,</w:t>
      </w:r>
    </w:p>
    <w:p w:rsidR="00CF03A4" w:rsidRPr="00895469" w:rsidRDefault="008E2367" w:rsidP="00986D48">
      <w:pPr>
        <w:tabs>
          <w:tab w:val="left" w:pos="1034"/>
        </w:tabs>
        <w:ind w:firstLine="567"/>
        <w:jc w:val="both"/>
        <w:outlineLvl w:val="2"/>
        <w:rPr>
          <w:rFonts w:ascii="Times New Roman" w:hAnsi="Times New Roman" w:cs="Times New Roman"/>
          <w:bCs/>
          <w:color w:val="auto"/>
          <w:sz w:val="28"/>
          <w:szCs w:val="28"/>
          <w:shd w:val="clear" w:color="auto" w:fill="FFFFFF"/>
        </w:rPr>
      </w:pPr>
      <w:r w:rsidRPr="008E2367">
        <w:rPr>
          <w:rFonts w:ascii="Times New Roman" w:hAnsi="Times New Roman" w:cs="Times New Roman"/>
          <w:bCs/>
          <w:color w:val="333333"/>
          <w:sz w:val="28"/>
          <w:szCs w:val="28"/>
          <w:shd w:val="clear" w:color="auto" w:fill="FFFFFF"/>
        </w:rPr>
        <w:t xml:space="preserve">постанова Кабінету Міністрів України </w:t>
      </w:r>
      <w:r w:rsidR="00895469" w:rsidRPr="00895469">
        <w:rPr>
          <w:rFonts w:ascii="Times New Roman" w:hAnsi="Times New Roman" w:cs="Times New Roman"/>
          <w:bCs/>
          <w:color w:val="333333"/>
          <w:sz w:val="28"/>
          <w:szCs w:val="28"/>
          <w:shd w:val="clear" w:color="auto" w:fill="FFFFFF"/>
        </w:rPr>
        <w:t xml:space="preserve">від </w:t>
      </w:r>
      <w:r w:rsidR="00895469">
        <w:rPr>
          <w:rFonts w:ascii="Times New Roman" w:hAnsi="Times New Roman" w:cs="Times New Roman"/>
          <w:bCs/>
          <w:color w:val="333333"/>
          <w:sz w:val="28"/>
          <w:szCs w:val="28"/>
          <w:shd w:val="clear" w:color="auto" w:fill="FFFFFF"/>
        </w:rPr>
        <w:t>07 вересня 1998 року</w:t>
      </w:r>
      <w:r w:rsidR="00895469" w:rsidRPr="00895469">
        <w:rPr>
          <w:rFonts w:ascii="Times New Roman" w:hAnsi="Times New Roman" w:cs="Times New Roman"/>
          <w:bCs/>
          <w:color w:val="333333"/>
          <w:sz w:val="28"/>
          <w:szCs w:val="28"/>
          <w:shd w:val="clear" w:color="auto" w:fill="FFFFFF"/>
        </w:rPr>
        <w:t xml:space="preserve"> № 1388 </w:t>
      </w:r>
      <w:r w:rsidR="00895469">
        <w:rPr>
          <w:rFonts w:ascii="Times New Roman" w:hAnsi="Times New Roman" w:cs="Times New Roman"/>
          <w:bCs/>
          <w:color w:val="333333"/>
          <w:sz w:val="28"/>
          <w:szCs w:val="28"/>
          <w:shd w:val="clear" w:color="auto" w:fill="FFFFFF"/>
        </w:rPr>
        <w:t>«</w:t>
      </w:r>
      <w:r w:rsidR="00CF03A4" w:rsidRPr="00895469">
        <w:rPr>
          <w:rFonts w:ascii="Times New Roman" w:hAnsi="Times New Roman" w:cs="Times New Roman"/>
          <w:bCs/>
          <w:color w:val="333333"/>
          <w:sz w:val="28"/>
          <w:szCs w:val="28"/>
          <w:shd w:val="clear" w:color="auto" w:fill="FFFFFF"/>
        </w:rPr>
        <w:t>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00895469">
        <w:rPr>
          <w:rFonts w:ascii="Times New Roman" w:hAnsi="Times New Roman" w:cs="Times New Roman"/>
          <w:bCs/>
          <w:color w:val="333333"/>
          <w:sz w:val="28"/>
          <w:szCs w:val="28"/>
          <w:shd w:val="clear" w:color="auto" w:fill="FFFFFF"/>
        </w:rPr>
        <w:t>»</w:t>
      </w:r>
      <w:r>
        <w:rPr>
          <w:rFonts w:ascii="Times New Roman" w:hAnsi="Times New Roman" w:cs="Times New Roman"/>
          <w:bCs/>
          <w:color w:val="333333"/>
          <w:sz w:val="28"/>
          <w:szCs w:val="28"/>
          <w:shd w:val="clear" w:color="auto" w:fill="FFFFFF"/>
        </w:rPr>
        <w:t>.</w:t>
      </w:r>
    </w:p>
    <w:p w:rsidR="00271751" w:rsidRPr="002257C2" w:rsidRDefault="00271751" w:rsidP="00986D48">
      <w:pPr>
        <w:tabs>
          <w:tab w:val="left" w:pos="1034"/>
        </w:tabs>
        <w:ind w:firstLine="567"/>
        <w:jc w:val="both"/>
        <w:outlineLvl w:val="2"/>
        <w:rPr>
          <w:rFonts w:ascii="Times New Roman" w:eastAsia="Times New Roman" w:hAnsi="Times New Roman" w:cs="Times New Roman"/>
          <w:color w:val="auto"/>
          <w:sz w:val="28"/>
          <w:szCs w:val="28"/>
          <w:shd w:val="clear" w:color="auto" w:fill="FFFFFF"/>
          <w:lang w:bidi="ar-SA"/>
        </w:rPr>
      </w:pPr>
    </w:p>
    <w:p w:rsidR="00C432DC" w:rsidRPr="002257C2" w:rsidRDefault="00C432DC" w:rsidP="00C432DC">
      <w:pPr>
        <w:pStyle w:val="af2"/>
        <w:numPr>
          <w:ilvl w:val="0"/>
          <w:numId w:val="14"/>
        </w:numPr>
        <w:tabs>
          <w:tab w:val="left" w:pos="1034"/>
        </w:tabs>
        <w:jc w:val="both"/>
        <w:outlineLvl w:val="2"/>
        <w:rPr>
          <w:rFonts w:ascii="Times New Roman" w:eastAsia="Times New Roman" w:hAnsi="Times New Roman" w:cs="Times New Roman"/>
          <w:b/>
          <w:bCs/>
          <w:color w:val="auto"/>
          <w:sz w:val="28"/>
          <w:szCs w:val="28"/>
          <w:shd w:val="clear" w:color="auto" w:fill="FFFFFF"/>
        </w:rPr>
      </w:pPr>
      <w:r w:rsidRPr="002257C2">
        <w:rPr>
          <w:rFonts w:ascii="Times New Roman" w:hAnsi="Times New Roman" w:cs="Times New Roman"/>
          <w:b/>
          <w:color w:val="auto"/>
          <w:sz w:val="28"/>
          <w:szCs w:val="28"/>
        </w:rPr>
        <w:t>Фінансово-економічне обґрунтування</w:t>
      </w:r>
    </w:p>
    <w:p w:rsidR="00C432DC" w:rsidRPr="002257C2" w:rsidRDefault="00C432DC" w:rsidP="00C432DC">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2257C2">
        <w:rPr>
          <w:rFonts w:ascii="Times New Roman" w:eastAsia="Times New Roman" w:hAnsi="Times New Roman" w:cs="Times New Roman"/>
          <w:color w:val="auto"/>
          <w:sz w:val="28"/>
          <w:szCs w:val="28"/>
          <w:lang w:eastAsia="ru-RU"/>
        </w:rPr>
        <w:t xml:space="preserve">Реалізація </w:t>
      </w:r>
      <w:r w:rsidR="00B67023">
        <w:rPr>
          <w:rFonts w:ascii="Times New Roman" w:eastAsia="Times New Roman" w:hAnsi="Times New Roman" w:cs="Times New Roman"/>
          <w:color w:val="auto"/>
          <w:sz w:val="28"/>
          <w:szCs w:val="28"/>
          <w:lang w:eastAsia="ru-RU"/>
        </w:rPr>
        <w:t>про</w:t>
      </w:r>
      <w:r w:rsidR="00012DC3">
        <w:rPr>
          <w:rFonts w:ascii="Times New Roman" w:eastAsia="Times New Roman" w:hAnsi="Times New Roman" w:cs="Times New Roman"/>
          <w:color w:val="auto"/>
          <w:sz w:val="28"/>
          <w:szCs w:val="28"/>
          <w:lang w:eastAsia="ru-RU"/>
        </w:rPr>
        <w:t>є</w:t>
      </w:r>
      <w:r w:rsidR="00B67023">
        <w:rPr>
          <w:rFonts w:ascii="Times New Roman" w:eastAsia="Times New Roman" w:hAnsi="Times New Roman" w:cs="Times New Roman"/>
          <w:color w:val="auto"/>
          <w:sz w:val="28"/>
          <w:szCs w:val="28"/>
          <w:lang w:eastAsia="ru-RU"/>
        </w:rPr>
        <w:t xml:space="preserve">кту </w:t>
      </w:r>
      <w:r w:rsidR="00040C5F" w:rsidRPr="002257C2">
        <w:rPr>
          <w:rFonts w:ascii="Times New Roman" w:eastAsia="Times New Roman" w:hAnsi="Times New Roman" w:cs="Times New Roman"/>
          <w:color w:val="auto"/>
          <w:sz w:val="28"/>
          <w:szCs w:val="28"/>
          <w:lang w:eastAsia="ru-RU"/>
        </w:rPr>
        <w:t>акта</w:t>
      </w:r>
      <w:r w:rsidRPr="002257C2">
        <w:rPr>
          <w:rFonts w:ascii="Times New Roman" w:eastAsia="Times New Roman" w:hAnsi="Times New Roman" w:cs="Times New Roman"/>
          <w:color w:val="auto"/>
          <w:sz w:val="28"/>
          <w:szCs w:val="28"/>
          <w:lang w:eastAsia="ru-RU"/>
        </w:rPr>
        <w:t xml:space="preserve"> не потребуватиме фінансування з державного чи місцевого бюджетів.</w:t>
      </w:r>
    </w:p>
    <w:p w:rsidR="00C432DC" w:rsidRPr="002257C2" w:rsidRDefault="00C432DC" w:rsidP="00C432DC">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p>
    <w:p w:rsidR="00C432DC" w:rsidRPr="002257C2" w:rsidRDefault="00C432DC" w:rsidP="00C432DC">
      <w:pPr>
        <w:pStyle w:val="af2"/>
        <w:numPr>
          <w:ilvl w:val="0"/>
          <w:numId w:val="14"/>
        </w:numPr>
        <w:tabs>
          <w:tab w:val="left" w:pos="3677"/>
        </w:tabs>
        <w:jc w:val="both"/>
        <w:outlineLvl w:val="2"/>
        <w:rPr>
          <w:rFonts w:ascii="Times New Roman" w:eastAsia="Times New Roman" w:hAnsi="Times New Roman" w:cs="Times New Roman"/>
          <w:b/>
          <w:bCs/>
          <w:color w:val="auto"/>
          <w:sz w:val="28"/>
          <w:szCs w:val="28"/>
          <w:shd w:val="clear" w:color="auto" w:fill="FFFFFF"/>
        </w:rPr>
      </w:pPr>
      <w:r w:rsidRPr="002257C2">
        <w:rPr>
          <w:rFonts w:ascii="Times New Roman" w:eastAsia="Times New Roman" w:hAnsi="Times New Roman" w:cs="Times New Roman"/>
          <w:b/>
          <w:bCs/>
          <w:color w:val="auto"/>
          <w:sz w:val="28"/>
          <w:szCs w:val="28"/>
          <w:shd w:val="clear" w:color="auto" w:fill="FFFFFF"/>
        </w:rPr>
        <w:t>Позиція заінтересованих сторін</w:t>
      </w:r>
    </w:p>
    <w:p w:rsidR="00A36729" w:rsidRPr="002257C2" w:rsidRDefault="00A36729" w:rsidP="00A36729">
      <w:pPr>
        <w:ind w:firstLine="567"/>
        <w:jc w:val="both"/>
        <w:outlineLvl w:val="2"/>
        <w:rPr>
          <w:rFonts w:ascii="Times New Roman" w:eastAsia="Times New Roman" w:hAnsi="Times New Roman" w:cs="Times New Roman"/>
          <w:bCs/>
          <w:color w:val="auto"/>
          <w:sz w:val="28"/>
          <w:szCs w:val="28"/>
          <w:shd w:val="clear" w:color="auto" w:fill="FFFFFF"/>
        </w:rPr>
      </w:pPr>
      <w:r w:rsidRPr="002257C2">
        <w:rPr>
          <w:rFonts w:ascii="Times New Roman" w:eastAsia="Times New Roman" w:hAnsi="Times New Roman" w:cs="Times New Roman"/>
          <w:bCs/>
          <w:color w:val="auto"/>
          <w:sz w:val="28"/>
          <w:szCs w:val="28"/>
          <w:shd w:val="clear" w:color="auto" w:fill="FFFFFF"/>
        </w:rPr>
        <w:t>Проєкт</w:t>
      </w:r>
      <w:r w:rsidR="00B67023">
        <w:rPr>
          <w:rFonts w:ascii="Times New Roman" w:eastAsia="Times New Roman" w:hAnsi="Times New Roman" w:cs="Times New Roman"/>
          <w:bCs/>
          <w:color w:val="auto"/>
          <w:sz w:val="28"/>
          <w:szCs w:val="28"/>
          <w:shd w:val="clear" w:color="auto" w:fill="FFFFFF"/>
        </w:rPr>
        <w:t xml:space="preserve"> </w:t>
      </w:r>
      <w:r w:rsidRPr="002257C2">
        <w:rPr>
          <w:rFonts w:ascii="Times New Roman" w:eastAsia="Times New Roman" w:hAnsi="Times New Roman" w:cs="Times New Roman"/>
          <w:bCs/>
          <w:color w:val="auto"/>
          <w:sz w:val="28"/>
          <w:szCs w:val="28"/>
          <w:shd w:val="clear" w:color="auto" w:fill="FFFFFF"/>
        </w:rPr>
        <w:t xml:space="preserve">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w:t>
      </w:r>
    </w:p>
    <w:p w:rsidR="00A36729" w:rsidRPr="002257C2" w:rsidRDefault="00A36729" w:rsidP="00A36729">
      <w:pPr>
        <w:ind w:firstLine="567"/>
        <w:jc w:val="both"/>
        <w:outlineLvl w:val="2"/>
        <w:rPr>
          <w:rFonts w:ascii="Times New Roman" w:eastAsia="Times New Roman" w:hAnsi="Times New Roman" w:cs="Times New Roman"/>
          <w:bCs/>
          <w:color w:val="auto"/>
          <w:sz w:val="28"/>
          <w:szCs w:val="28"/>
          <w:shd w:val="clear" w:color="auto" w:fill="FFFFFF"/>
        </w:rPr>
      </w:pPr>
      <w:r w:rsidRPr="002257C2">
        <w:rPr>
          <w:rFonts w:ascii="Times New Roman" w:eastAsia="Times New Roman" w:hAnsi="Times New Roman" w:cs="Times New Roman"/>
          <w:bCs/>
          <w:color w:val="auto"/>
          <w:sz w:val="28"/>
          <w:szCs w:val="28"/>
          <w:shd w:val="clear" w:color="auto" w:fill="FFFFFF"/>
        </w:rPr>
        <w:t>Проєкт</w:t>
      </w:r>
      <w:r w:rsidR="00B67023">
        <w:rPr>
          <w:rFonts w:ascii="Times New Roman" w:eastAsia="Times New Roman" w:hAnsi="Times New Roman" w:cs="Times New Roman"/>
          <w:bCs/>
          <w:color w:val="auto"/>
          <w:sz w:val="28"/>
          <w:szCs w:val="28"/>
          <w:shd w:val="clear" w:color="auto" w:fill="FFFFFF"/>
        </w:rPr>
        <w:t xml:space="preserve"> </w:t>
      </w:r>
      <w:r w:rsidRPr="002257C2">
        <w:rPr>
          <w:rFonts w:ascii="Times New Roman" w:eastAsia="Times New Roman" w:hAnsi="Times New Roman" w:cs="Times New Roman"/>
          <w:bCs/>
          <w:color w:val="auto"/>
          <w:sz w:val="28"/>
          <w:szCs w:val="28"/>
          <w:shd w:val="clear" w:color="auto" w:fill="FFFFFF"/>
        </w:rPr>
        <w:t>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rsidR="00A36729" w:rsidRPr="002257C2" w:rsidRDefault="00A36729" w:rsidP="00A36729">
      <w:pPr>
        <w:ind w:firstLine="567"/>
        <w:jc w:val="both"/>
        <w:outlineLvl w:val="2"/>
        <w:rPr>
          <w:rFonts w:ascii="Times New Roman" w:eastAsia="Times New Roman" w:hAnsi="Times New Roman" w:cs="Times New Roman"/>
          <w:bCs/>
          <w:color w:val="auto"/>
          <w:sz w:val="28"/>
          <w:szCs w:val="28"/>
          <w:shd w:val="clear" w:color="auto" w:fill="FFFFFF"/>
        </w:rPr>
      </w:pPr>
      <w:r w:rsidRPr="002257C2">
        <w:rPr>
          <w:rFonts w:ascii="Times New Roman" w:eastAsia="Times New Roman" w:hAnsi="Times New Roman" w:cs="Times New Roman"/>
          <w:bCs/>
          <w:color w:val="auto"/>
          <w:sz w:val="28"/>
          <w:szCs w:val="28"/>
          <w:shd w:val="clear" w:color="auto" w:fill="FFFFFF"/>
        </w:rPr>
        <w:t>Проєкт</w:t>
      </w:r>
      <w:r w:rsidR="00B67023">
        <w:rPr>
          <w:rFonts w:ascii="Times New Roman" w:eastAsia="Times New Roman" w:hAnsi="Times New Roman" w:cs="Times New Roman"/>
          <w:bCs/>
          <w:color w:val="auto"/>
          <w:sz w:val="28"/>
          <w:szCs w:val="28"/>
          <w:shd w:val="clear" w:color="auto" w:fill="FFFFFF"/>
        </w:rPr>
        <w:t xml:space="preserve"> </w:t>
      </w:r>
      <w:r w:rsidRPr="002257C2">
        <w:rPr>
          <w:rFonts w:ascii="Times New Roman" w:eastAsia="Times New Roman" w:hAnsi="Times New Roman" w:cs="Times New Roman"/>
          <w:bCs/>
          <w:color w:val="auto"/>
          <w:sz w:val="28"/>
          <w:szCs w:val="28"/>
          <w:shd w:val="clear" w:color="auto" w:fill="FFFFFF"/>
        </w:rPr>
        <w:t>акта не стосується прав осіб з інвалідністю.</w:t>
      </w:r>
    </w:p>
    <w:p w:rsidR="000B422D" w:rsidRPr="002257C2" w:rsidRDefault="00A36729" w:rsidP="00A36729">
      <w:pPr>
        <w:ind w:firstLine="567"/>
        <w:jc w:val="both"/>
        <w:outlineLvl w:val="2"/>
        <w:rPr>
          <w:rFonts w:ascii="Times New Roman" w:eastAsia="Times New Roman" w:hAnsi="Times New Roman" w:cs="Times New Roman"/>
          <w:bCs/>
          <w:color w:val="auto"/>
          <w:sz w:val="28"/>
          <w:szCs w:val="28"/>
          <w:shd w:val="clear" w:color="auto" w:fill="FFFFFF"/>
        </w:rPr>
      </w:pPr>
      <w:r w:rsidRPr="002257C2">
        <w:rPr>
          <w:rFonts w:ascii="Times New Roman" w:eastAsia="Times New Roman" w:hAnsi="Times New Roman" w:cs="Times New Roman"/>
          <w:bCs/>
          <w:color w:val="auto"/>
          <w:sz w:val="28"/>
          <w:szCs w:val="28"/>
          <w:shd w:val="clear" w:color="auto" w:fill="FFFFFF"/>
        </w:rPr>
        <w:t>З метою забезпечення вивчення і врахування думки громадськості проєкт</w:t>
      </w:r>
      <w:r w:rsidR="00B67023">
        <w:rPr>
          <w:rFonts w:ascii="Times New Roman" w:eastAsia="Times New Roman" w:hAnsi="Times New Roman" w:cs="Times New Roman"/>
          <w:bCs/>
          <w:color w:val="auto"/>
          <w:sz w:val="28"/>
          <w:szCs w:val="28"/>
          <w:shd w:val="clear" w:color="auto" w:fill="FFFFFF"/>
        </w:rPr>
        <w:t xml:space="preserve"> </w:t>
      </w:r>
      <w:r w:rsidRPr="002257C2">
        <w:rPr>
          <w:rFonts w:ascii="Times New Roman" w:eastAsia="Times New Roman" w:hAnsi="Times New Roman" w:cs="Times New Roman"/>
          <w:bCs/>
          <w:color w:val="auto"/>
          <w:sz w:val="28"/>
          <w:szCs w:val="28"/>
          <w:shd w:val="clear" w:color="auto" w:fill="FFFFFF"/>
        </w:rPr>
        <w:t xml:space="preserve">акта розміщено на офіційному вебсайті Міністерства внутрішніх справ України за адресою: </w:t>
      </w:r>
      <w:hyperlink r:id="rId7" w:history="1">
        <w:r w:rsidRPr="002257C2">
          <w:rPr>
            <w:rStyle w:val="a3"/>
            <w:rFonts w:ascii="Times New Roman" w:eastAsia="Times New Roman" w:hAnsi="Times New Roman" w:cs="Times New Roman"/>
            <w:bCs/>
            <w:color w:val="auto"/>
            <w:sz w:val="28"/>
            <w:szCs w:val="28"/>
            <w:u w:val="none"/>
            <w:shd w:val="clear" w:color="auto" w:fill="FFFFFF"/>
          </w:rPr>
          <w:t>www.mvs.gov.ua</w:t>
        </w:r>
      </w:hyperlink>
      <w:r w:rsidRPr="002257C2">
        <w:rPr>
          <w:rFonts w:ascii="Times New Roman" w:eastAsia="Times New Roman" w:hAnsi="Times New Roman" w:cs="Times New Roman"/>
          <w:bCs/>
          <w:color w:val="auto"/>
          <w:sz w:val="28"/>
          <w:szCs w:val="28"/>
          <w:shd w:val="clear" w:color="auto" w:fill="FFFFFF"/>
        </w:rPr>
        <w:t>.</w:t>
      </w:r>
    </w:p>
    <w:p w:rsidR="00A36729" w:rsidRPr="002257C2" w:rsidRDefault="00A36729" w:rsidP="00A36729">
      <w:pPr>
        <w:ind w:firstLine="567"/>
        <w:jc w:val="both"/>
        <w:outlineLvl w:val="2"/>
        <w:rPr>
          <w:rStyle w:val="rvts23"/>
          <w:rFonts w:ascii="Times New Roman" w:hAnsi="Times New Roman" w:cs="Times New Roman"/>
          <w:bCs/>
          <w:color w:val="auto"/>
          <w:sz w:val="28"/>
          <w:szCs w:val="28"/>
          <w:shd w:val="clear" w:color="auto" w:fill="FFFFFF"/>
        </w:rPr>
      </w:pPr>
    </w:p>
    <w:p w:rsidR="00C432DC" w:rsidRPr="002257C2" w:rsidRDefault="00C432DC" w:rsidP="00C432DC">
      <w:pPr>
        <w:pStyle w:val="af2"/>
        <w:numPr>
          <w:ilvl w:val="0"/>
          <w:numId w:val="14"/>
        </w:numPr>
        <w:tabs>
          <w:tab w:val="left" w:pos="3677"/>
        </w:tabs>
        <w:jc w:val="both"/>
        <w:outlineLvl w:val="2"/>
        <w:rPr>
          <w:rFonts w:ascii="Times New Roman" w:eastAsia="Times New Roman" w:hAnsi="Times New Roman" w:cs="Times New Roman"/>
          <w:b/>
          <w:bCs/>
          <w:color w:val="auto"/>
          <w:sz w:val="28"/>
          <w:szCs w:val="28"/>
          <w:shd w:val="clear" w:color="auto" w:fill="FFFFFF"/>
        </w:rPr>
      </w:pPr>
      <w:r w:rsidRPr="002257C2">
        <w:rPr>
          <w:rFonts w:ascii="Times New Roman" w:eastAsia="Times New Roman" w:hAnsi="Times New Roman" w:cs="Times New Roman"/>
          <w:b/>
          <w:bCs/>
          <w:color w:val="auto"/>
          <w:sz w:val="28"/>
          <w:szCs w:val="28"/>
          <w:shd w:val="clear" w:color="auto" w:fill="FFFFFF"/>
        </w:rPr>
        <w:t>Оцінка відповідності</w:t>
      </w:r>
    </w:p>
    <w:p w:rsidR="001438D7" w:rsidRPr="002257C2" w:rsidRDefault="001438D7"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t>Проєкт</w:t>
      </w:r>
      <w:r w:rsidR="00B67023">
        <w:rPr>
          <w:rFonts w:ascii="Times New Roman" w:hAnsi="Times New Roman" w:cs="Times New Roman"/>
          <w:color w:val="auto"/>
          <w:sz w:val="28"/>
          <w:szCs w:val="28"/>
          <w:shd w:val="clear" w:color="auto" w:fill="FFFFFF"/>
        </w:rPr>
        <w:t xml:space="preserve"> </w:t>
      </w:r>
      <w:r w:rsidRPr="002257C2">
        <w:rPr>
          <w:rFonts w:ascii="Times New Roman" w:hAnsi="Times New Roman" w:cs="Times New Roman"/>
          <w:color w:val="auto"/>
          <w:sz w:val="28"/>
          <w:szCs w:val="28"/>
          <w:shd w:val="clear" w:color="auto" w:fill="FFFFFF"/>
        </w:rPr>
        <w:t>акта не містить положень</w:t>
      </w:r>
      <w:r w:rsidR="00F521FD" w:rsidRPr="002257C2">
        <w:rPr>
          <w:rFonts w:ascii="Times New Roman" w:hAnsi="Times New Roman" w:cs="Times New Roman"/>
          <w:color w:val="auto"/>
          <w:sz w:val="28"/>
          <w:szCs w:val="28"/>
          <w:shd w:val="clear" w:color="auto" w:fill="FFFFFF"/>
        </w:rPr>
        <w:t>, я</w:t>
      </w:r>
      <w:r w:rsidRPr="002257C2">
        <w:rPr>
          <w:rFonts w:ascii="Times New Roman" w:hAnsi="Times New Roman" w:cs="Times New Roman"/>
          <w:color w:val="auto"/>
          <w:sz w:val="28"/>
          <w:szCs w:val="28"/>
          <w:shd w:val="clear" w:color="auto" w:fill="FFFFFF"/>
        </w:rPr>
        <w:t xml:space="preserve">кі </w:t>
      </w:r>
      <w:r w:rsidR="007C4CA4" w:rsidRPr="002257C2">
        <w:rPr>
          <w:rFonts w:ascii="Times New Roman" w:hAnsi="Times New Roman" w:cs="Times New Roman"/>
          <w:color w:val="auto"/>
          <w:sz w:val="28"/>
          <w:szCs w:val="28"/>
          <w:shd w:val="clear" w:color="auto" w:fill="FFFFFF"/>
        </w:rPr>
        <w:t>стосуються зобов’язань України у сфері європейської інтеграції</w:t>
      </w:r>
      <w:r w:rsidRPr="002257C2">
        <w:rPr>
          <w:rFonts w:ascii="Times New Roman" w:hAnsi="Times New Roman" w:cs="Times New Roman"/>
          <w:color w:val="auto"/>
          <w:sz w:val="28"/>
          <w:szCs w:val="28"/>
          <w:shd w:val="clear" w:color="auto" w:fill="FFFFFF"/>
        </w:rPr>
        <w:t>.</w:t>
      </w:r>
    </w:p>
    <w:p w:rsidR="005670FD" w:rsidRPr="002257C2" w:rsidRDefault="001438D7"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t>Проєкт</w:t>
      </w:r>
      <w:r w:rsidR="00B67023">
        <w:rPr>
          <w:rFonts w:ascii="Times New Roman" w:hAnsi="Times New Roman" w:cs="Times New Roman"/>
          <w:color w:val="auto"/>
          <w:sz w:val="28"/>
          <w:szCs w:val="28"/>
          <w:shd w:val="clear" w:color="auto" w:fill="FFFFFF"/>
        </w:rPr>
        <w:t xml:space="preserve"> </w:t>
      </w:r>
      <w:r w:rsidRPr="002257C2">
        <w:rPr>
          <w:rFonts w:ascii="Times New Roman" w:hAnsi="Times New Roman" w:cs="Times New Roman"/>
          <w:color w:val="auto"/>
          <w:sz w:val="28"/>
          <w:szCs w:val="28"/>
          <w:shd w:val="clear" w:color="auto" w:fill="FFFFFF"/>
        </w:rPr>
        <w:t>акта</w:t>
      </w:r>
      <w:r w:rsidR="00B67023">
        <w:rPr>
          <w:rFonts w:ascii="Times New Roman" w:hAnsi="Times New Roman" w:cs="Times New Roman"/>
          <w:color w:val="auto"/>
          <w:sz w:val="28"/>
          <w:szCs w:val="28"/>
          <w:shd w:val="clear" w:color="auto" w:fill="FFFFFF"/>
        </w:rPr>
        <w:t xml:space="preserve"> </w:t>
      </w:r>
      <w:r w:rsidR="005670FD" w:rsidRPr="002257C2">
        <w:rPr>
          <w:rFonts w:ascii="Times New Roman" w:hAnsi="Times New Roman" w:cs="Times New Roman"/>
          <w:color w:val="auto"/>
          <w:sz w:val="28"/>
          <w:szCs w:val="28"/>
          <w:shd w:val="clear" w:color="auto" w:fill="FFFFFF"/>
        </w:rPr>
        <w:t xml:space="preserve">не містить норм, що порушують права та свободи, гарантовані Конвенцією про захист прав людини </w:t>
      </w:r>
      <w:r w:rsidR="00C07166" w:rsidRPr="002257C2">
        <w:rPr>
          <w:rFonts w:ascii="Times New Roman" w:hAnsi="Times New Roman" w:cs="Times New Roman"/>
          <w:color w:val="auto"/>
          <w:sz w:val="28"/>
          <w:szCs w:val="28"/>
          <w:shd w:val="clear" w:color="auto" w:fill="FFFFFF"/>
        </w:rPr>
        <w:t>і основоположних свобод.</w:t>
      </w:r>
    </w:p>
    <w:p w:rsidR="005670FD" w:rsidRPr="002257C2" w:rsidRDefault="00C07166"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lastRenderedPageBreak/>
        <w:t xml:space="preserve">У </w:t>
      </w:r>
      <w:r w:rsidR="00012DC3">
        <w:rPr>
          <w:rFonts w:ascii="Times New Roman" w:hAnsi="Times New Roman" w:cs="Times New Roman"/>
          <w:color w:val="auto"/>
          <w:sz w:val="28"/>
          <w:szCs w:val="28"/>
          <w:shd w:val="clear" w:color="auto" w:fill="FFFFFF"/>
        </w:rPr>
        <w:t>проє</w:t>
      </w:r>
      <w:r w:rsidR="00B67023">
        <w:rPr>
          <w:rFonts w:ascii="Times New Roman" w:hAnsi="Times New Roman" w:cs="Times New Roman"/>
          <w:color w:val="auto"/>
          <w:sz w:val="28"/>
          <w:szCs w:val="28"/>
          <w:shd w:val="clear" w:color="auto" w:fill="FFFFFF"/>
        </w:rPr>
        <w:t xml:space="preserve">кті </w:t>
      </w:r>
      <w:r w:rsidR="00151D46" w:rsidRPr="002257C2">
        <w:rPr>
          <w:rFonts w:ascii="Times New Roman" w:hAnsi="Times New Roman" w:cs="Times New Roman"/>
          <w:color w:val="auto"/>
          <w:sz w:val="28"/>
          <w:szCs w:val="28"/>
          <w:shd w:val="clear" w:color="auto" w:fill="FFFFFF"/>
        </w:rPr>
        <w:t>акта</w:t>
      </w:r>
      <w:r w:rsidR="00B67023">
        <w:rPr>
          <w:rFonts w:ascii="Times New Roman" w:hAnsi="Times New Roman" w:cs="Times New Roman"/>
          <w:color w:val="auto"/>
          <w:sz w:val="28"/>
          <w:szCs w:val="28"/>
          <w:shd w:val="clear" w:color="auto" w:fill="FFFFFF"/>
        </w:rPr>
        <w:t xml:space="preserve"> </w:t>
      </w:r>
      <w:r w:rsidRPr="002257C2">
        <w:rPr>
          <w:rFonts w:ascii="Times New Roman" w:hAnsi="Times New Roman" w:cs="Times New Roman"/>
          <w:color w:val="auto"/>
          <w:sz w:val="28"/>
          <w:szCs w:val="28"/>
          <w:shd w:val="clear" w:color="auto" w:fill="FFFFFF"/>
        </w:rPr>
        <w:t>відсутні положення, які порушують принципи забезпечення рівних прав та можливостей жінок і чоловіків.</w:t>
      </w:r>
    </w:p>
    <w:p w:rsidR="00C07166" w:rsidRPr="002257C2" w:rsidRDefault="00C07166"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t xml:space="preserve">У </w:t>
      </w:r>
      <w:r w:rsidR="00B67023">
        <w:rPr>
          <w:rFonts w:ascii="Times New Roman" w:hAnsi="Times New Roman" w:cs="Times New Roman"/>
          <w:color w:val="auto"/>
          <w:sz w:val="28"/>
          <w:szCs w:val="28"/>
          <w:shd w:val="clear" w:color="auto" w:fill="FFFFFF"/>
        </w:rPr>
        <w:t>про</w:t>
      </w:r>
      <w:r w:rsidR="00012DC3">
        <w:rPr>
          <w:rFonts w:ascii="Times New Roman" w:hAnsi="Times New Roman" w:cs="Times New Roman"/>
          <w:color w:val="auto"/>
          <w:sz w:val="28"/>
          <w:szCs w:val="28"/>
          <w:shd w:val="clear" w:color="auto" w:fill="FFFFFF"/>
        </w:rPr>
        <w:t>є</w:t>
      </w:r>
      <w:r w:rsidR="00B67023">
        <w:rPr>
          <w:rFonts w:ascii="Times New Roman" w:hAnsi="Times New Roman" w:cs="Times New Roman"/>
          <w:color w:val="auto"/>
          <w:sz w:val="28"/>
          <w:szCs w:val="28"/>
          <w:shd w:val="clear" w:color="auto" w:fill="FFFFFF"/>
        </w:rPr>
        <w:t xml:space="preserve">кті </w:t>
      </w:r>
      <w:r w:rsidR="00151D46" w:rsidRPr="002257C2">
        <w:rPr>
          <w:rFonts w:ascii="Times New Roman" w:hAnsi="Times New Roman" w:cs="Times New Roman"/>
          <w:color w:val="auto"/>
          <w:sz w:val="28"/>
          <w:szCs w:val="28"/>
          <w:shd w:val="clear" w:color="auto" w:fill="FFFFFF"/>
        </w:rPr>
        <w:t>акта</w:t>
      </w:r>
      <w:r w:rsidRPr="002257C2">
        <w:rPr>
          <w:rFonts w:ascii="Times New Roman" w:hAnsi="Times New Roman" w:cs="Times New Roman"/>
          <w:color w:val="auto"/>
          <w:sz w:val="28"/>
          <w:szCs w:val="28"/>
          <w:shd w:val="clear" w:color="auto" w:fill="FFFFFF"/>
        </w:rPr>
        <w:t xml:space="preserve"> відсутні положення, які містять ознаки дискримінації чи які створюють підстави для дискримінації.</w:t>
      </w:r>
    </w:p>
    <w:p w:rsidR="00C07166" w:rsidRDefault="00C07166"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t xml:space="preserve">У </w:t>
      </w:r>
      <w:r w:rsidR="00012DC3">
        <w:rPr>
          <w:rFonts w:ascii="Times New Roman" w:hAnsi="Times New Roman" w:cs="Times New Roman"/>
          <w:color w:val="auto"/>
          <w:sz w:val="28"/>
          <w:szCs w:val="28"/>
          <w:shd w:val="clear" w:color="auto" w:fill="FFFFFF"/>
        </w:rPr>
        <w:t>проє</w:t>
      </w:r>
      <w:r w:rsidR="00B67023">
        <w:rPr>
          <w:rFonts w:ascii="Times New Roman" w:hAnsi="Times New Roman" w:cs="Times New Roman"/>
          <w:color w:val="auto"/>
          <w:sz w:val="28"/>
          <w:szCs w:val="28"/>
          <w:shd w:val="clear" w:color="auto" w:fill="FFFFFF"/>
        </w:rPr>
        <w:t xml:space="preserve">кті </w:t>
      </w:r>
      <w:r w:rsidR="00151D46" w:rsidRPr="002257C2">
        <w:rPr>
          <w:rFonts w:ascii="Times New Roman" w:hAnsi="Times New Roman" w:cs="Times New Roman"/>
          <w:color w:val="auto"/>
          <w:sz w:val="28"/>
          <w:szCs w:val="28"/>
          <w:shd w:val="clear" w:color="auto" w:fill="FFFFFF"/>
        </w:rPr>
        <w:t>акта</w:t>
      </w:r>
      <w:r w:rsidR="00B67023">
        <w:rPr>
          <w:rFonts w:ascii="Times New Roman" w:hAnsi="Times New Roman" w:cs="Times New Roman"/>
          <w:color w:val="auto"/>
          <w:sz w:val="28"/>
          <w:szCs w:val="28"/>
          <w:shd w:val="clear" w:color="auto" w:fill="FFFFFF"/>
        </w:rPr>
        <w:t xml:space="preserve"> </w:t>
      </w:r>
      <w:r w:rsidRPr="002257C2">
        <w:rPr>
          <w:rFonts w:ascii="Times New Roman" w:hAnsi="Times New Roman" w:cs="Times New Roman"/>
          <w:color w:val="auto"/>
          <w:sz w:val="28"/>
          <w:szCs w:val="28"/>
          <w:shd w:val="clear" w:color="auto" w:fill="FFFFFF"/>
        </w:rPr>
        <w:t>відсутні положення, які містять ризики вчинення корупційних правопорушень та правопорушень</w:t>
      </w:r>
      <w:r w:rsidR="00B67023">
        <w:rPr>
          <w:rFonts w:ascii="Times New Roman" w:hAnsi="Times New Roman" w:cs="Times New Roman"/>
          <w:color w:val="auto"/>
          <w:sz w:val="28"/>
          <w:szCs w:val="28"/>
          <w:shd w:val="clear" w:color="auto" w:fill="FFFFFF"/>
        </w:rPr>
        <w:t>,</w:t>
      </w:r>
      <w:r w:rsidRPr="002257C2">
        <w:rPr>
          <w:rFonts w:ascii="Times New Roman" w:hAnsi="Times New Roman" w:cs="Times New Roman"/>
          <w:color w:val="auto"/>
          <w:sz w:val="28"/>
          <w:szCs w:val="28"/>
          <w:shd w:val="clear" w:color="auto" w:fill="FFFFFF"/>
        </w:rPr>
        <w:t xml:space="preserve"> пов’язаних з корупцією. </w:t>
      </w:r>
    </w:p>
    <w:p w:rsidR="00311F39" w:rsidRPr="002257C2" w:rsidRDefault="00311F39"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p>
    <w:p w:rsidR="003E5692" w:rsidRPr="002257C2" w:rsidRDefault="003E5692" w:rsidP="007441A3">
      <w:pPr>
        <w:pStyle w:val="af2"/>
        <w:numPr>
          <w:ilvl w:val="0"/>
          <w:numId w:val="14"/>
        </w:numPr>
        <w:shd w:val="clear" w:color="auto" w:fill="FFFFFF"/>
        <w:jc w:val="both"/>
        <w:rPr>
          <w:rFonts w:ascii="Times New Roman" w:eastAsia="Times New Roman" w:hAnsi="Times New Roman" w:cs="Times New Roman"/>
          <w:b/>
          <w:color w:val="auto"/>
          <w:spacing w:val="-2"/>
          <w:sz w:val="28"/>
          <w:szCs w:val="28"/>
        </w:rPr>
      </w:pPr>
      <w:r w:rsidRPr="002257C2">
        <w:rPr>
          <w:rFonts w:ascii="Times New Roman" w:eastAsia="Times New Roman" w:hAnsi="Times New Roman" w:cs="Times New Roman"/>
          <w:b/>
          <w:color w:val="auto"/>
          <w:spacing w:val="-2"/>
          <w:sz w:val="28"/>
          <w:szCs w:val="28"/>
        </w:rPr>
        <w:t>Прогноз результатів</w:t>
      </w:r>
    </w:p>
    <w:p w:rsidR="003E5692" w:rsidRDefault="001226D2" w:rsidP="005C36C2">
      <w:pPr>
        <w:pStyle w:val="af3"/>
        <w:ind w:firstLine="567"/>
        <w:rPr>
          <w:rFonts w:eastAsia="Calibri"/>
          <w:bCs/>
          <w:szCs w:val="28"/>
          <w:lang w:eastAsia="en-US"/>
        </w:rPr>
      </w:pPr>
      <w:r w:rsidRPr="002257C2">
        <w:rPr>
          <w:spacing w:val="-2"/>
          <w:szCs w:val="28"/>
        </w:rPr>
        <w:t xml:space="preserve">Прийняття </w:t>
      </w:r>
      <w:r w:rsidR="00B67023">
        <w:rPr>
          <w:spacing w:val="-2"/>
          <w:szCs w:val="28"/>
        </w:rPr>
        <w:t>про</w:t>
      </w:r>
      <w:r w:rsidR="00012DC3">
        <w:rPr>
          <w:spacing w:val="-2"/>
          <w:szCs w:val="28"/>
        </w:rPr>
        <w:t>є</w:t>
      </w:r>
      <w:r w:rsidR="00B67023">
        <w:rPr>
          <w:spacing w:val="-2"/>
          <w:szCs w:val="28"/>
        </w:rPr>
        <w:t xml:space="preserve">кту </w:t>
      </w:r>
      <w:r w:rsidRPr="002257C2">
        <w:rPr>
          <w:spacing w:val="-2"/>
          <w:szCs w:val="28"/>
        </w:rPr>
        <w:t>акта</w:t>
      </w:r>
      <w:r w:rsidR="00B67023">
        <w:rPr>
          <w:spacing w:val="-2"/>
          <w:szCs w:val="28"/>
        </w:rPr>
        <w:t xml:space="preserve"> </w:t>
      </w:r>
      <w:r w:rsidR="008E2367">
        <w:rPr>
          <w:szCs w:val="28"/>
        </w:rPr>
        <w:t>забезпечить підвищення рівня</w:t>
      </w:r>
      <w:r w:rsidR="005C36C2">
        <w:rPr>
          <w:szCs w:val="28"/>
        </w:rPr>
        <w:t xml:space="preserve"> захист</w:t>
      </w:r>
      <w:r w:rsidR="008E2367">
        <w:rPr>
          <w:szCs w:val="28"/>
        </w:rPr>
        <w:t>у</w:t>
      </w:r>
      <w:r w:rsidR="005C36C2">
        <w:rPr>
          <w:szCs w:val="28"/>
        </w:rPr>
        <w:t xml:space="preserve"> </w:t>
      </w:r>
      <w:r w:rsidR="005C36C2">
        <w:rPr>
          <w:rFonts w:eastAsia="Calibri"/>
          <w:bCs/>
          <w:szCs w:val="28"/>
          <w:lang w:eastAsia="en-US"/>
        </w:rPr>
        <w:t>бланків</w:t>
      </w:r>
      <w:r w:rsidR="005C36C2" w:rsidRPr="00136694">
        <w:rPr>
          <w:rFonts w:eastAsia="Calibri"/>
          <w:bCs/>
          <w:szCs w:val="28"/>
          <w:lang w:eastAsia="en-US"/>
        </w:rPr>
        <w:t xml:space="preserve"> національного посвідчення водія</w:t>
      </w:r>
      <w:r w:rsidR="008E2367">
        <w:rPr>
          <w:rFonts w:eastAsia="Calibri"/>
          <w:bCs/>
          <w:szCs w:val="28"/>
          <w:lang w:eastAsia="en-US"/>
        </w:rPr>
        <w:t xml:space="preserve"> та</w:t>
      </w:r>
      <w:r w:rsidR="005C36C2" w:rsidRPr="00717042">
        <w:t xml:space="preserve"> </w:t>
      </w:r>
      <w:r w:rsidR="005C36C2" w:rsidRPr="00717042">
        <w:rPr>
          <w:rFonts w:eastAsia="Calibri"/>
          <w:bCs/>
          <w:szCs w:val="28"/>
          <w:lang w:eastAsia="en-US"/>
        </w:rPr>
        <w:t>свідоцтв про реєстрацію транспортного засобу</w:t>
      </w:r>
      <w:r w:rsidR="008E2367">
        <w:rPr>
          <w:rFonts w:eastAsia="Calibri"/>
          <w:bCs/>
          <w:szCs w:val="28"/>
          <w:lang w:eastAsia="en-US"/>
        </w:rPr>
        <w:t xml:space="preserve">, що </w:t>
      </w:r>
      <w:r w:rsidR="009D12D6">
        <w:rPr>
          <w:rFonts w:eastAsia="Calibri"/>
          <w:bCs/>
          <w:szCs w:val="28"/>
          <w:lang w:eastAsia="en-US"/>
        </w:rPr>
        <w:t>сп</w:t>
      </w:r>
      <w:r w:rsidR="008E2367">
        <w:rPr>
          <w:rFonts w:eastAsia="Calibri"/>
          <w:bCs/>
          <w:szCs w:val="28"/>
          <w:lang w:eastAsia="en-US"/>
        </w:rPr>
        <w:t>р</w:t>
      </w:r>
      <w:r w:rsidR="009D12D6">
        <w:rPr>
          <w:rFonts w:eastAsia="Calibri"/>
          <w:bCs/>
          <w:szCs w:val="28"/>
          <w:lang w:eastAsia="en-US"/>
        </w:rPr>
        <w:t>иятиме</w:t>
      </w:r>
      <w:r w:rsidR="005C36C2">
        <w:rPr>
          <w:rFonts w:eastAsia="Calibri"/>
          <w:bCs/>
          <w:szCs w:val="28"/>
          <w:lang w:eastAsia="en-US"/>
        </w:rPr>
        <w:t xml:space="preserve"> зниженн</w:t>
      </w:r>
      <w:r w:rsidR="009D12D6">
        <w:rPr>
          <w:rFonts w:eastAsia="Calibri"/>
          <w:bCs/>
          <w:szCs w:val="28"/>
          <w:lang w:eastAsia="en-US"/>
        </w:rPr>
        <w:t>ю</w:t>
      </w:r>
      <w:r w:rsidR="005C36C2">
        <w:rPr>
          <w:rFonts w:eastAsia="Calibri"/>
          <w:bCs/>
          <w:szCs w:val="28"/>
          <w:lang w:eastAsia="en-US"/>
        </w:rPr>
        <w:t xml:space="preserve"> ризиків </w:t>
      </w:r>
      <w:r w:rsidR="005C36C2">
        <w:rPr>
          <w:szCs w:val="28"/>
        </w:rPr>
        <w:t xml:space="preserve">фальсифікації </w:t>
      </w:r>
      <w:r w:rsidR="005C36C2">
        <w:rPr>
          <w:rFonts w:eastAsia="Calibri"/>
          <w:bCs/>
          <w:szCs w:val="28"/>
          <w:lang w:eastAsia="en-US"/>
        </w:rPr>
        <w:t>цих документів</w:t>
      </w:r>
      <w:r w:rsidR="009D12D6">
        <w:rPr>
          <w:rFonts w:eastAsia="Calibri"/>
          <w:bCs/>
          <w:szCs w:val="28"/>
          <w:lang w:eastAsia="en-US"/>
        </w:rPr>
        <w:t>.</w:t>
      </w:r>
    </w:p>
    <w:p w:rsidR="009D12D6" w:rsidRPr="002257C2" w:rsidRDefault="009D12D6" w:rsidP="005C36C2">
      <w:pPr>
        <w:pStyle w:val="af3"/>
        <w:ind w:firstLine="567"/>
        <w:rPr>
          <w:szCs w:val="28"/>
        </w:rPr>
      </w:pPr>
    </w:p>
    <w:p w:rsidR="00843068" w:rsidRPr="002257C2" w:rsidRDefault="00843068" w:rsidP="003E5692">
      <w:pPr>
        <w:autoSpaceDE w:val="0"/>
        <w:autoSpaceDN w:val="0"/>
        <w:adjustRightInd w:val="0"/>
        <w:ind w:firstLine="567"/>
        <w:jc w:val="both"/>
        <w:rPr>
          <w:rFonts w:ascii="Times New Roman" w:eastAsia="Times New Roman" w:hAnsi="Times New Roman" w:cs="Times New Roman"/>
          <w:color w:val="auto"/>
          <w:sz w:val="28"/>
          <w:szCs w:val="28"/>
        </w:rPr>
      </w:pPr>
    </w:p>
    <w:p w:rsidR="003E5692" w:rsidRPr="002257C2" w:rsidRDefault="003E5692" w:rsidP="003E5692">
      <w:pPr>
        <w:jc w:val="both"/>
        <w:rPr>
          <w:rFonts w:ascii="Times New Roman" w:eastAsia="Times New Roman" w:hAnsi="Times New Roman" w:cs="Times New Roman"/>
          <w:b/>
          <w:bCs/>
          <w:color w:val="auto"/>
          <w:sz w:val="28"/>
          <w:szCs w:val="28"/>
          <w:lang w:eastAsia="en-US"/>
        </w:rPr>
      </w:pPr>
      <w:r w:rsidRPr="002257C2">
        <w:rPr>
          <w:rFonts w:ascii="Times New Roman" w:eastAsia="Times New Roman" w:hAnsi="Times New Roman" w:cs="Times New Roman"/>
          <w:b/>
          <w:bCs/>
          <w:color w:val="auto"/>
          <w:sz w:val="28"/>
          <w:szCs w:val="28"/>
          <w:shd w:val="clear" w:color="auto" w:fill="FFFFFF"/>
        </w:rPr>
        <w:t>Міністр внутрішніх справ</w:t>
      </w:r>
      <w:r w:rsidR="00C92870" w:rsidRPr="002257C2">
        <w:rPr>
          <w:rFonts w:ascii="Times New Roman" w:eastAsia="Times New Roman" w:hAnsi="Times New Roman" w:cs="Times New Roman"/>
          <w:b/>
          <w:bCs/>
          <w:color w:val="auto"/>
          <w:sz w:val="28"/>
          <w:szCs w:val="28"/>
          <w:shd w:val="clear" w:color="auto" w:fill="FFFFFF"/>
        </w:rPr>
        <w:t xml:space="preserve"> України   </w:t>
      </w:r>
      <w:r w:rsidRPr="002257C2">
        <w:rPr>
          <w:rFonts w:ascii="Times New Roman" w:eastAsia="Times New Roman" w:hAnsi="Times New Roman" w:cs="Times New Roman"/>
          <w:b/>
          <w:bCs/>
          <w:color w:val="auto"/>
          <w:sz w:val="28"/>
          <w:szCs w:val="28"/>
          <w:shd w:val="clear" w:color="auto" w:fill="FFFFFF"/>
        </w:rPr>
        <w:t xml:space="preserve">                 </w:t>
      </w:r>
      <w:r w:rsidR="009D12D6">
        <w:rPr>
          <w:rFonts w:ascii="Times New Roman" w:eastAsia="Times New Roman" w:hAnsi="Times New Roman" w:cs="Times New Roman"/>
          <w:b/>
          <w:bCs/>
          <w:color w:val="auto"/>
          <w:sz w:val="28"/>
          <w:szCs w:val="28"/>
          <w:shd w:val="clear" w:color="auto" w:fill="FFFFFF"/>
        </w:rPr>
        <w:t xml:space="preserve"> </w:t>
      </w:r>
      <w:r w:rsidRPr="002257C2">
        <w:rPr>
          <w:rFonts w:ascii="Times New Roman" w:eastAsia="Times New Roman" w:hAnsi="Times New Roman" w:cs="Times New Roman"/>
          <w:b/>
          <w:bCs/>
          <w:color w:val="auto"/>
          <w:sz w:val="28"/>
          <w:szCs w:val="28"/>
          <w:shd w:val="clear" w:color="auto" w:fill="FFFFFF"/>
        </w:rPr>
        <w:t xml:space="preserve">              </w:t>
      </w:r>
      <w:r w:rsidR="009D12D6">
        <w:rPr>
          <w:rFonts w:ascii="Times New Roman" w:eastAsia="Times New Roman" w:hAnsi="Times New Roman" w:cs="Times New Roman"/>
          <w:b/>
          <w:bCs/>
          <w:color w:val="auto"/>
          <w:sz w:val="28"/>
          <w:szCs w:val="28"/>
          <w:shd w:val="clear" w:color="auto" w:fill="FFFFFF"/>
        </w:rPr>
        <w:t>Ігор КЛИМЕНКО</w:t>
      </w:r>
    </w:p>
    <w:p w:rsidR="003E5692" w:rsidRPr="002257C2" w:rsidRDefault="003E5692" w:rsidP="003E5692">
      <w:pPr>
        <w:ind w:firstLine="567"/>
        <w:jc w:val="both"/>
        <w:rPr>
          <w:rFonts w:ascii="Times New Roman" w:eastAsia="Times New Roman" w:hAnsi="Times New Roman" w:cs="Times New Roman"/>
          <w:b/>
          <w:bCs/>
          <w:color w:val="auto"/>
          <w:sz w:val="28"/>
          <w:szCs w:val="28"/>
        </w:rPr>
      </w:pPr>
    </w:p>
    <w:p w:rsidR="003E5692" w:rsidRPr="002257C2" w:rsidRDefault="003E5692" w:rsidP="003E5692">
      <w:pPr>
        <w:jc w:val="both"/>
        <w:rPr>
          <w:rFonts w:ascii="Times New Roman" w:eastAsia="Times New Roman" w:hAnsi="Times New Roman" w:cs="Times New Roman"/>
          <w:bCs/>
          <w:color w:val="auto"/>
          <w:sz w:val="28"/>
          <w:szCs w:val="28"/>
        </w:rPr>
      </w:pPr>
      <w:r w:rsidRPr="002257C2">
        <w:rPr>
          <w:rFonts w:ascii="Times New Roman" w:eastAsia="Times New Roman" w:hAnsi="Times New Roman" w:cs="Times New Roman"/>
          <w:bCs/>
          <w:color w:val="auto"/>
          <w:sz w:val="28"/>
          <w:szCs w:val="28"/>
        </w:rPr>
        <w:t xml:space="preserve">____ _____________ </w:t>
      </w:r>
      <w:r w:rsidR="00B67023">
        <w:rPr>
          <w:rFonts w:ascii="Times New Roman" w:eastAsia="Times New Roman" w:hAnsi="Times New Roman" w:cs="Times New Roman"/>
          <w:bCs/>
          <w:color w:val="auto"/>
          <w:sz w:val="28"/>
          <w:szCs w:val="28"/>
          <w:shd w:val="clear" w:color="auto" w:fill="FFFFFF"/>
        </w:rPr>
        <w:t>202</w:t>
      </w:r>
      <w:r w:rsidR="005C36C2">
        <w:rPr>
          <w:rFonts w:ascii="Times New Roman" w:eastAsia="Times New Roman" w:hAnsi="Times New Roman" w:cs="Times New Roman"/>
          <w:bCs/>
          <w:color w:val="auto"/>
          <w:sz w:val="28"/>
          <w:szCs w:val="28"/>
          <w:shd w:val="clear" w:color="auto" w:fill="FFFFFF"/>
        </w:rPr>
        <w:t>3</w:t>
      </w:r>
      <w:r w:rsidRPr="002257C2">
        <w:rPr>
          <w:rFonts w:ascii="Times New Roman" w:eastAsia="Times New Roman" w:hAnsi="Times New Roman" w:cs="Times New Roman"/>
          <w:bCs/>
          <w:color w:val="auto"/>
          <w:sz w:val="28"/>
          <w:szCs w:val="28"/>
          <w:shd w:val="clear" w:color="auto" w:fill="FFFFFF"/>
        </w:rPr>
        <w:t xml:space="preserve"> року</w:t>
      </w:r>
    </w:p>
    <w:p w:rsidR="003E5692" w:rsidRPr="002257C2" w:rsidRDefault="003E5692" w:rsidP="003E5692">
      <w:pPr>
        <w:rPr>
          <w:rFonts w:asciiTheme="minorHAnsi" w:eastAsiaTheme="minorHAnsi" w:hAnsiTheme="minorHAnsi" w:cstheme="minorBidi"/>
          <w:color w:val="auto"/>
          <w:sz w:val="22"/>
          <w:szCs w:val="22"/>
        </w:rPr>
      </w:pPr>
    </w:p>
    <w:p w:rsidR="000F5516" w:rsidRPr="002257C2" w:rsidRDefault="000F5516" w:rsidP="003E5692">
      <w:pPr>
        <w:pStyle w:val="af5"/>
        <w:widowControl w:val="0"/>
        <w:spacing w:after="0"/>
        <w:ind w:firstLine="567"/>
        <w:jc w:val="both"/>
        <w:rPr>
          <w:sz w:val="28"/>
          <w:szCs w:val="28"/>
          <w:lang w:val="uk-UA"/>
        </w:rPr>
      </w:pPr>
    </w:p>
    <w:sectPr w:rsidR="000F5516" w:rsidRPr="002257C2" w:rsidSect="00693349">
      <w:headerReference w:type="default" r:id="rId8"/>
      <w:pgSz w:w="11909" w:h="16838"/>
      <w:pgMar w:top="709" w:right="567" w:bottom="212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41" w:rsidRDefault="00DA2341">
      <w:r>
        <w:separator/>
      </w:r>
    </w:p>
  </w:endnote>
  <w:endnote w:type="continuationSeparator" w:id="0">
    <w:p w:rsidR="00DA2341" w:rsidRDefault="00DA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41" w:rsidRDefault="00DA2341"/>
  </w:footnote>
  <w:footnote w:type="continuationSeparator" w:id="0">
    <w:p w:rsidR="00DA2341" w:rsidRDefault="00DA2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48470"/>
    </w:sdtPr>
    <w:sdtEndPr>
      <w:rPr>
        <w:rFonts w:ascii="Times New Roman" w:hAnsi="Times New Roman" w:cs="Times New Roman"/>
      </w:rPr>
    </w:sdtEndPr>
    <w:sdtContent>
      <w:p w:rsidR="00FD402A" w:rsidRDefault="00FD402A" w:rsidP="00E832D5">
        <w:pPr>
          <w:pStyle w:val="ad"/>
        </w:pPr>
      </w:p>
      <w:p w:rsidR="00FD402A" w:rsidRPr="009866C3" w:rsidRDefault="00452058">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72667B">
          <w:rPr>
            <w:rFonts w:ascii="Times New Roman" w:hAnsi="Times New Roman" w:cs="Times New Roman"/>
            <w:noProof/>
          </w:rPr>
          <w:t>2</w:t>
        </w:r>
        <w:r w:rsidRPr="009866C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63B7"/>
    <w:multiLevelType w:val="hybridMultilevel"/>
    <w:tmpl w:val="C6424526"/>
    <w:lvl w:ilvl="0" w:tplc="ACA24B44">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1">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0A811C4"/>
    <w:multiLevelType w:val="hybridMultilevel"/>
    <w:tmpl w:val="B87ACE56"/>
    <w:lvl w:ilvl="0" w:tplc="49CED0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9"/>
  </w:num>
  <w:num w:numId="6">
    <w:abstractNumId w:val="10"/>
  </w:num>
  <w:num w:numId="7">
    <w:abstractNumId w:val="7"/>
  </w:num>
  <w:num w:numId="8">
    <w:abstractNumId w:val="14"/>
  </w:num>
  <w:num w:numId="9">
    <w:abstractNumId w:val="5"/>
  </w:num>
  <w:num w:numId="10">
    <w:abstractNumId w:val="8"/>
  </w:num>
  <w:num w:numId="11">
    <w:abstractNumId w:val="12"/>
  </w:num>
  <w:num w:numId="12">
    <w:abstractNumId w:val="13"/>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B35E2"/>
    <w:rsid w:val="00005615"/>
    <w:rsid w:val="000120A9"/>
    <w:rsid w:val="00012591"/>
    <w:rsid w:val="00012DC3"/>
    <w:rsid w:val="00015BE5"/>
    <w:rsid w:val="000316ED"/>
    <w:rsid w:val="00034FBE"/>
    <w:rsid w:val="0003753B"/>
    <w:rsid w:val="00040C5F"/>
    <w:rsid w:val="00041658"/>
    <w:rsid w:val="00050861"/>
    <w:rsid w:val="00056610"/>
    <w:rsid w:val="00070AE8"/>
    <w:rsid w:val="00072045"/>
    <w:rsid w:val="00073141"/>
    <w:rsid w:val="00092FDF"/>
    <w:rsid w:val="000B422D"/>
    <w:rsid w:val="000B6840"/>
    <w:rsid w:val="000B6E0F"/>
    <w:rsid w:val="000C2050"/>
    <w:rsid w:val="000C3907"/>
    <w:rsid w:val="000C785B"/>
    <w:rsid w:val="000E681F"/>
    <w:rsid w:val="000E7B35"/>
    <w:rsid w:val="000F0250"/>
    <w:rsid w:val="000F3C5E"/>
    <w:rsid w:val="000F5516"/>
    <w:rsid w:val="00101E95"/>
    <w:rsid w:val="00110816"/>
    <w:rsid w:val="001226D2"/>
    <w:rsid w:val="00123F27"/>
    <w:rsid w:val="00135F2C"/>
    <w:rsid w:val="00136694"/>
    <w:rsid w:val="001417BC"/>
    <w:rsid w:val="001438D7"/>
    <w:rsid w:val="00151D46"/>
    <w:rsid w:val="001543B3"/>
    <w:rsid w:val="00156D25"/>
    <w:rsid w:val="00173A75"/>
    <w:rsid w:val="00174193"/>
    <w:rsid w:val="0017691A"/>
    <w:rsid w:val="001800C7"/>
    <w:rsid w:val="001923DC"/>
    <w:rsid w:val="00196186"/>
    <w:rsid w:val="001B3153"/>
    <w:rsid w:val="001B35E2"/>
    <w:rsid w:val="001B4F42"/>
    <w:rsid w:val="001D1BB3"/>
    <w:rsid w:val="001D364A"/>
    <w:rsid w:val="001E1D97"/>
    <w:rsid w:val="001F1022"/>
    <w:rsid w:val="001F4A7E"/>
    <w:rsid w:val="001F504D"/>
    <w:rsid w:val="00206144"/>
    <w:rsid w:val="002109DA"/>
    <w:rsid w:val="00211268"/>
    <w:rsid w:val="002156EE"/>
    <w:rsid w:val="00215E65"/>
    <w:rsid w:val="002257C2"/>
    <w:rsid w:val="002268E9"/>
    <w:rsid w:val="00226BD4"/>
    <w:rsid w:val="00234B72"/>
    <w:rsid w:val="002429F2"/>
    <w:rsid w:val="00244FA2"/>
    <w:rsid w:val="00251329"/>
    <w:rsid w:val="00256BE2"/>
    <w:rsid w:val="00263446"/>
    <w:rsid w:val="00271751"/>
    <w:rsid w:val="00273317"/>
    <w:rsid w:val="002806BD"/>
    <w:rsid w:val="002873C9"/>
    <w:rsid w:val="00296723"/>
    <w:rsid w:val="002C3D08"/>
    <w:rsid w:val="002D2C07"/>
    <w:rsid w:val="002D5BD1"/>
    <w:rsid w:val="002E4260"/>
    <w:rsid w:val="002E75F5"/>
    <w:rsid w:val="002F0B90"/>
    <w:rsid w:val="002F213A"/>
    <w:rsid w:val="002F2808"/>
    <w:rsid w:val="00305129"/>
    <w:rsid w:val="00307F7E"/>
    <w:rsid w:val="00311F39"/>
    <w:rsid w:val="00317E06"/>
    <w:rsid w:val="0032159D"/>
    <w:rsid w:val="00321A32"/>
    <w:rsid w:val="00332A00"/>
    <w:rsid w:val="00335773"/>
    <w:rsid w:val="00341F6B"/>
    <w:rsid w:val="003429E1"/>
    <w:rsid w:val="003502D8"/>
    <w:rsid w:val="003558E6"/>
    <w:rsid w:val="003623C8"/>
    <w:rsid w:val="003830CC"/>
    <w:rsid w:val="00385208"/>
    <w:rsid w:val="00387F8A"/>
    <w:rsid w:val="00392E46"/>
    <w:rsid w:val="003943EC"/>
    <w:rsid w:val="003A1AF8"/>
    <w:rsid w:val="003A2ECE"/>
    <w:rsid w:val="003A45E7"/>
    <w:rsid w:val="003B4331"/>
    <w:rsid w:val="003B6A25"/>
    <w:rsid w:val="003C361E"/>
    <w:rsid w:val="003D3B95"/>
    <w:rsid w:val="003E2538"/>
    <w:rsid w:val="003E5692"/>
    <w:rsid w:val="003E5DE1"/>
    <w:rsid w:val="003F02D1"/>
    <w:rsid w:val="003F2B35"/>
    <w:rsid w:val="0040786E"/>
    <w:rsid w:val="00413192"/>
    <w:rsid w:val="0043007A"/>
    <w:rsid w:val="00430625"/>
    <w:rsid w:val="0043692F"/>
    <w:rsid w:val="00440EBD"/>
    <w:rsid w:val="0044761D"/>
    <w:rsid w:val="0045047C"/>
    <w:rsid w:val="00452058"/>
    <w:rsid w:val="004549E3"/>
    <w:rsid w:val="00454C34"/>
    <w:rsid w:val="00466E56"/>
    <w:rsid w:val="00474A75"/>
    <w:rsid w:val="0047552B"/>
    <w:rsid w:val="00496833"/>
    <w:rsid w:val="004A6CBA"/>
    <w:rsid w:val="004B35DD"/>
    <w:rsid w:val="004C2825"/>
    <w:rsid w:val="004D1E27"/>
    <w:rsid w:val="004D576F"/>
    <w:rsid w:val="00521A76"/>
    <w:rsid w:val="00527340"/>
    <w:rsid w:val="00541169"/>
    <w:rsid w:val="00541215"/>
    <w:rsid w:val="00545841"/>
    <w:rsid w:val="005469FB"/>
    <w:rsid w:val="005477B7"/>
    <w:rsid w:val="00557997"/>
    <w:rsid w:val="00561B59"/>
    <w:rsid w:val="00566413"/>
    <w:rsid w:val="005670FD"/>
    <w:rsid w:val="005705AE"/>
    <w:rsid w:val="00571D61"/>
    <w:rsid w:val="00576CA0"/>
    <w:rsid w:val="00583FB9"/>
    <w:rsid w:val="005A2F7E"/>
    <w:rsid w:val="005B418F"/>
    <w:rsid w:val="005C2F2F"/>
    <w:rsid w:val="005C36C2"/>
    <w:rsid w:val="005C3A56"/>
    <w:rsid w:val="005D43F1"/>
    <w:rsid w:val="005E4608"/>
    <w:rsid w:val="005F096C"/>
    <w:rsid w:val="00615EF8"/>
    <w:rsid w:val="00617E62"/>
    <w:rsid w:val="00622FF7"/>
    <w:rsid w:val="006312D6"/>
    <w:rsid w:val="0063273E"/>
    <w:rsid w:val="00632B9C"/>
    <w:rsid w:val="0064715E"/>
    <w:rsid w:val="00647B0B"/>
    <w:rsid w:val="006500AC"/>
    <w:rsid w:val="00660CE4"/>
    <w:rsid w:val="00662C1C"/>
    <w:rsid w:val="0066503E"/>
    <w:rsid w:val="00667488"/>
    <w:rsid w:val="00671C3B"/>
    <w:rsid w:val="006908D9"/>
    <w:rsid w:val="00693349"/>
    <w:rsid w:val="006B467C"/>
    <w:rsid w:val="006C702E"/>
    <w:rsid w:val="006D340B"/>
    <w:rsid w:val="006E3421"/>
    <w:rsid w:val="006F276C"/>
    <w:rsid w:val="006F4E06"/>
    <w:rsid w:val="006F512F"/>
    <w:rsid w:val="006F6D53"/>
    <w:rsid w:val="00710EC2"/>
    <w:rsid w:val="00714394"/>
    <w:rsid w:val="00716533"/>
    <w:rsid w:val="00717042"/>
    <w:rsid w:val="00723FB5"/>
    <w:rsid w:val="0072667B"/>
    <w:rsid w:val="0073190D"/>
    <w:rsid w:val="007441A3"/>
    <w:rsid w:val="00744B17"/>
    <w:rsid w:val="00752CF6"/>
    <w:rsid w:val="00760F49"/>
    <w:rsid w:val="0076685E"/>
    <w:rsid w:val="0078718C"/>
    <w:rsid w:val="007906A4"/>
    <w:rsid w:val="0079157E"/>
    <w:rsid w:val="007A0BD0"/>
    <w:rsid w:val="007B2FFF"/>
    <w:rsid w:val="007C4CA4"/>
    <w:rsid w:val="007D02A6"/>
    <w:rsid w:val="007D79C4"/>
    <w:rsid w:val="007D7BCF"/>
    <w:rsid w:val="007E4C59"/>
    <w:rsid w:val="007F3799"/>
    <w:rsid w:val="007F73CF"/>
    <w:rsid w:val="00806283"/>
    <w:rsid w:val="008176F7"/>
    <w:rsid w:val="00830F02"/>
    <w:rsid w:val="00831301"/>
    <w:rsid w:val="0083518D"/>
    <w:rsid w:val="00843068"/>
    <w:rsid w:val="0085274B"/>
    <w:rsid w:val="00863B71"/>
    <w:rsid w:val="00874DCD"/>
    <w:rsid w:val="00881F03"/>
    <w:rsid w:val="008922E1"/>
    <w:rsid w:val="008951E8"/>
    <w:rsid w:val="00895469"/>
    <w:rsid w:val="008A022D"/>
    <w:rsid w:val="008A11F7"/>
    <w:rsid w:val="008A13D6"/>
    <w:rsid w:val="008B3202"/>
    <w:rsid w:val="008D63CF"/>
    <w:rsid w:val="008E0864"/>
    <w:rsid w:val="008E2367"/>
    <w:rsid w:val="008E67FC"/>
    <w:rsid w:val="008F3C5E"/>
    <w:rsid w:val="008F5706"/>
    <w:rsid w:val="00902C16"/>
    <w:rsid w:val="00922981"/>
    <w:rsid w:val="009261C1"/>
    <w:rsid w:val="00932AAE"/>
    <w:rsid w:val="009517FC"/>
    <w:rsid w:val="00962A5A"/>
    <w:rsid w:val="00967E65"/>
    <w:rsid w:val="0097669F"/>
    <w:rsid w:val="00977232"/>
    <w:rsid w:val="00981569"/>
    <w:rsid w:val="009866C3"/>
    <w:rsid w:val="00986D48"/>
    <w:rsid w:val="00987201"/>
    <w:rsid w:val="009939B4"/>
    <w:rsid w:val="009A3A09"/>
    <w:rsid w:val="009A41F1"/>
    <w:rsid w:val="009A73C5"/>
    <w:rsid w:val="009A7B0E"/>
    <w:rsid w:val="009B0764"/>
    <w:rsid w:val="009B63EE"/>
    <w:rsid w:val="009C104D"/>
    <w:rsid w:val="009D12D6"/>
    <w:rsid w:val="009D4CE5"/>
    <w:rsid w:val="009E2937"/>
    <w:rsid w:val="009F1EAF"/>
    <w:rsid w:val="00A0179E"/>
    <w:rsid w:val="00A3201F"/>
    <w:rsid w:val="00A36729"/>
    <w:rsid w:val="00A36B2D"/>
    <w:rsid w:val="00A40BE6"/>
    <w:rsid w:val="00A41429"/>
    <w:rsid w:val="00A53A39"/>
    <w:rsid w:val="00A60C28"/>
    <w:rsid w:val="00A61233"/>
    <w:rsid w:val="00A635A3"/>
    <w:rsid w:val="00A67234"/>
    <w:rsid w:val="00A70AE5"/>
    <w:rsid w:val="00A71167"/>
    <w:rsid w:val="00A76883"/>
    <w:rsid w:val="00A94A24"/>
    <w:rsid w:val="00A958DD"/>
    <w:rsid w:val="00AA6ABE"/>
    <w:rsid w:val="00AB1522"/>
    <w:rsid w:val="00AB4A07"/>
    <w:rsid w:val="00AC4E27"/>
    <w:rsid w:val="00AC70B7"/>
    <w:rsid w:val="00AF48F7"/>
    <w:rsid w:val="00AF4BA9"/>
    <w:rsid w:val="00B02A7D"/>
    <w:rsid w:val="00B03774"/>
    <w:rsid w:val="00B11C90"/>
    <w:rsid w:val="00B162C5"/>
    <w:rsid w:val="00B16AE4"/>
    <w:rsid w:val="00B22AB3"/>
    <w:rsid w:val="00B23CD4"/>
    <w:rsid w:val="00B30CD7"/>
    <w:rsid w:val="00B61F15"/>
    <w:rsid w:val="00B67023"/>
    <w:rsid w:val="00B77A65"/>
    <w:rsid w:val="00B852FC"/>
    <w:rsid w:val="00B8718B"/>
    <w:rsid w:val="00B87A4A"/>
    <w:rsid w:val="00B91DCC"/>
    <w:rsid w:val="00B92DA2"/>
    <w:rsid w:val="00B947BD"/>
    <w:rsid w:val="00B94884"/>
    <w:rsid w:val="00B95B1E"/>
    <w:rsid w:val="00B96051"/>
    <w:rsid w:val="00B963D0"/>
    <w:rsid w:val="00B9787D"/>
    <w:rsid w:val="00BC0E4B"/>
    <w:rsid w:val="00BD5E91"/>
    <w:rsid w:val="00BE33D2"/>
    <w:rsid w:val="00BF5748"/>
    <w:rsid w:val="00BF6842"/>
    <w:rsid w:val="00C07166"/>
    <w:rsid w:val="00C15881"/>
    <w:rsid w:val="00C30A89"/>
    <w:rsid w:val="00C336CC"/>
    <w:rsid w:val="00C35D70"/>
    <w:rsid w:val="00C432DC"/>
    <w:rsid w:val="00C43EED"/>
    <w:rsid w:val="00C5452E"/>
    <w:rsid w:val="00C54630"/>
    <w:rsid w:val="00C56B81"/>
    <w:rsid w:val="00C611C0"/>
    <w:rsid w:val="00C72370"/>
    <w:rsid w:val="00C72C1F"/>
    <w:rsid w:val="00C7393F"/>
    <w:rsid w:val="00C815B8"/>
    <w:rsid w:val="00C8376D"/>
    <w:rsid w:val="00C92870"/>
    <w:rsid w:val="00CB0D13"/>
    <w:rsid w:val="00CB1C67"/>
    <w:rsid w:val="00CB7CC5"/>
    <w:rsid w:val="00CC125A"/>
    <w:rsid w:val="00CC71C6"/>
    <w:rsid w:val="00CD4F43"/>
    <w:rsid w:val="00CD685A"/>
    <w:rsid w:val="00CE5B5F"/>
    <w:rsid w:val="00CE7A35"/>
    <w:rsid w:val="00CF03A4"/>
    <w:rsid w:val="00D059BC"/>
    <w:rsid w:val="00D06CAF"/>
    <w:rsid w:val="00D146C7"/>
    <w:rsid w:val="00D203FD"/>
    <w:rsid w:val="00D2152E"/>
    <w:rsid w:val="00D459B4"/>
    <w:rsid w:val="00D62E84"/>
    <w:rsid w:val="00D67236"/>
    <w:rsid w:val="00D742E0"/>
    <w:rsid w:val="00D74BA7"/>
    <w:rsid w:val="00D76C3E"/>
    <w:rsid w:val="00D91995"/>
    <w:rsid w:val="00D9501A"/>
    <w:rsid w:val="00D95E5A"/>
    <w:rsid w:val="00D95FCD"/>
    <w:rsid w:val="00D9746F"/>
    <w:rsid w:val="00D97C82"/>
    <w:rsid w:val="00DA2341"/>
    <w:rsid w:val="00DA2F12"/>
    <w:rsid w:val="00DA7C1E"/>
    <w:rsid w:val="00DD6254"/>
    <w:rsid w:val="00DE5D65"/>
    <w:rsid w:val="00DE6298"/>
    <w:rsid w:val="00DF0CC2"/>
    <w:rsid w:val="00E047F2"/>
    <w:rsid w:val="00E13DDE"/>
    <w:rsid w:val="00E23D83"/>
    <w:rsid w:val="00E325AC"/>
    <w:rsid w:val="00E34953"/>
    <w:rsid w:val="00E41127"/>
    <w:rsid w:val="00E453C2"/>
    <w:rsid w:val="00E5030D"/>
    <w:rsid w:val="00E50F61"/>
    <w:rsid w:val="00E521A4"/>
    <w:rsid w:val="00E561F3"/>
    <w:rsid w:val="00E605AB"/>
    <w:rsid w:val="00E67352"/>
    <w:rsid w:val="00E67C3A"/>
    <w:rsid w:val="00E832D5"/>
    <w:rsid w:val="00E86D16"/>
    <w:rsid w:val="00E93A5A"/>
    <w:rsid w:val="00E96E3A"/>
    <w:rsid w:val="00EA11E0"/>
    <w:rsid w:val="00EA45F3"/>
    <w:rsid w:val="00EB201A"/>
    <w:rsid w:val="00EB7129"/>
    <w:rsid w:val="00EC1C8C"/>
    <w:rsid w:val="00EC6C3C"/>
    <w:rsid w:val="00EC6D27"/>
    <w:rsid w:val="00EE2245"/>
    <w:rsid w:val="00EE3FD4"/>
    <w:rsid w:val="00EE72DA"/>
    <w:rsid w:val="00EF580C"/>
    <w:rsid w:val="00F02457"/>
    <w:rsid w:val="00F026AE"/>
    <w:rsid w:val="00F15DCC"/>
    <w:rsid w:val="00F20705"/>
    <w:rsid w:val="00F23C9A"/>
    <w:rsid w:val="00F249D3"/>
    <w:rsid w:val="00F30557"/>
    <w:rsid w:val="00F339AB"/>
    <w:rsid w:val="00F415C4"/>
    <w:rsid w:val="00F43A7E"/>
    <w:rsid w:val="00F50040"/>
    <w:rsid w:val="00F50D2B"/>
    <w:rsid w:val="00F521FD"/>
    <w:rsid w:val="00F66C0A"/>
    <w:rsid w:val="00F82271"/>
    <w:rsid w:val="00F84485"/>
    <w:rsid w:val="00F924FE"/>
    <w:rsid w:val="00FA2EC8"/>
    <w:rsid w:val="00FA7B2A"/>
    <w:rsid w:val="00FB7551"/>
    <w:rsid w:val="00FD1F8B"/>
    <w:rsid w:val="00FD402A"/>
    <w:rsid w:val="00FD61A6"/>
    <w:rsid w:val="00FD625A"/>
    <w:rsid w:val="00FD6759"/>
    <w:rsid w:val="00FE2DA6"/>
    <w:rsid w:val="00FF0C19"/>
    <w:rsid w:val="00FF2156"/>
    <w:rsid w:val="00FF38EC"/>
    <w:rsid w:val="00FF50F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8E36E-BD34-45B3-A892-FA5C8377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
    <w:name w:val="Основной текст (4)_"/>
    <w:basedOn w:val="a0"/>
    <w:link w:val="40"/>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2"/>
    <w:rsid w:val="008A11F7"/>
    <w:rPr>
      <w:rFonts w:ascii="Times New Roman" w:eastAsia="Times New Roman" w:hAnsi="Times New Roman" w:cs="Times New Roman"/>
      <w:b w:val="0"/>
      <w:bCs w:val="0"/>
      <w:i w:val="0"/>
      <w:iCs w:val="0"/>
      <w:smallCaps w:val="0"/>
      <w:strike w:val="0"/>
      <w:spacing w:val="-3"/>
      <w:u w:val="none"/>
    </w:rPr>
  </w:style>
  <w:style w:type="character" w:customStyle="1" w:styleId="33">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0">
    <w:name w:val="Основной текст (4)"/>
    <w:basedOn w:val="a"/>
    <w:link w:val="4"/>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2">
    <w:name w:val="Подпись к таблице (3)"/>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у виносці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і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і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basedOn w:val="a"/>
    <w:uiPriority w:val="99"/>
    <w:rsid w:val="009D4CE5"/>
    <w:pPr>
      <w:widowControl/>
    </w:pPr>
    <w:rPr>
      <w:rFonts w:ascii="Times New Roman" w:eastAsia="Times New Roman" w:hAnsi="Times New Roman" w:cs="Times New Roman"/>
      <w:color w:val="auto"/>
      <w:lang w:val="ru-RU" w:eastAsia="ru-RU" w:bidi="ar-SA"/>
    </w:rPr>
  </w:style>
  <w:style w:type="paragraph" w:styleId="af2">
    <w:name w:val="List Paragraph"/>
    <w:basedOn w:val="a"/>
    <w:uiPriority w:val="34"/>
    <w:qFormat/>
    <w:rsid w:val="00C15881"/>
    <w:pPr>
      <w:ind w:left="720"/>
      <w:contextualSpacing/>
    </w:pPr>
  </w:style>
  <w:style w:type="paragraph" w:styleId="af3">
    <w:name w:val="Body Text Indent"/>
    <w:basedOn w:val="a"/>
    <w:link w:val="af4"/>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4">
    <w:name w:val="Основний текст з відступом Знак"/>
    <w:basedOn w:val="a0"/>
    <w:link w:val="af3"/>
    <w:rsid w:val="0066503E"/>
    <w:rPr>
      <w:rFonts w:ascii="Times New Roman" w:eastAsia="Times New Roman" w:hAnsi="Times New Roman" w:cs="Times New Roman"/>
      <w:sz w:val="28"/>
      <w:szCs w:val="20"/>
      <w:lang w:eastAsia="ru-RU" w:bidi="ar-SA"/>
    </w:rPr>
  </w:style>
  <w:style w:type="paragraph" w:styleId="af5">
    <w:name w:val="Body Text"/>
    <w:basedOn w:val="a"/>
    <w:link w:val="af6"/>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6">
    <w:name w:val="Основний текст Знак"/>
    <w:basedOn w:val="a0"/>
    <w:link w:val="af5"/>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ий текст з від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и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paragraph" w:styleId="af7">
    <w:name w:val="No Spacing"/>
    <w:uiPriority w:val="1"/>
    <w:qFormat/>
    <w:rsid w:val="009B0764"/>
    <w:pPr>
      <w:widowControl/>
    </w:pPr>
    <w:rPr>
      <w:rFonts w:asciiTheme="minorHAnsi" w:eastAsiaTheme="minorEastAsia" w:hAnsiTheme="minorHAnsi" w:cstheme="minorBidi"/>
      <w:sz w:val="22"/>
      <w:szCs w:val="22"/>
      <w:lang w:bidi="ar-SA"/>
    </w:rPr>
  </w:style>
  <w:style w:type="table" w:customStyle="1" w:styleId="15">
    <w:name w:val="Сетка таблицы1"/>
    <w:basedOn w:val="a1"/>
    <w:uiPriority w:val="39"/>
    <w:rsid w:val="003E5692"/>
    <w:pPr>
      <w:widowControl/>
    </w:pPr>
    <w:rPr>
      <w:rFonts w:asciiTheme="minorHAnsi" w:eastAsia="Times New Roman" w:hAnsiTheme="minorHAnsi" w:cs="Calibr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60C28"/>
    <w:rPr>
      <w:rFonts w:ascii="TimesNewRomanPSMT" w:hAnsi="TimesNewRomanPSMT" w:hint="default"/>
      <w:b w:val="0"/>
      <w:bCs w:val="0"/>
      <w:i w:val="0"/>
      <w:iCs w:val="0"/>
      <w:color w:val="000000"/>
      <w:sz w:val="24"/>
      <w:szCs w:val="24"/>
    </w:rPr>
  </w:style>
  <w:style w:type="character" w:styleId="af8">
    <w:name w:val="Emphasis"/>
    <w:basedOn w:val="a0"/>
    <w:uiPriority w:val="20"/>
    <w:qFormat/>
    <w:rsid w:val="00660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9116">
      <w:bodyDiv w:val="1"/>
      <w:marLeft w:val="0"/>
      <w:marRight w:val="0"/>
      <w:marTop w:val="0"/>
      <w:marBottom w:val="0"/>
      <w:divBdr>
        <w:top w:val="none" w:sz="0" w:space="0" w:color="auto"/>
        <w:left w:val="none" w:sz="0" w:space="0" w:color="auto"/>
        <w:bottom w:val="none" w:sz="0" w:space="0" w:color="auto"/>
        <w:right w:val="none" w:sz="0" w:space="0" w:color="auto"/>
      </w:divBdr>
    </w:div>
    <w:div w:id="235088338">
      <w:bodyDiv w:val="1"/>
      <w:marLeft w:val="0"/>
      <w:marRight w:val="0"/>
      <w:marTop w:val="0"/>
      <w:marBottom w:val="0"/>
      <w:divBdr>
        <w:top w:val="none" w:sz="0" w:space="0" w:color="auto"/>
        <w:left w:val="none" w:sz="0" w:space="0" w:color="auto"/>
        <w:bottom w:val="none" w:sz="0" w:space="0" w:color="auto"/>
        <w:right w:val="none" w:sz="0" w:space="0" w:color="auto"/>
      </w:divBdr>
    </w:div>
    <w:div w:id="1271283483">
      <w:bodyDiv w:val="1"/>
      <w:marLeft w:val="0"/>
      <w:marRight w:val="0"/>
      <w:marTop w:val="0"/>
      <w:marBottom w:val="0"/>
      <w:divBdr>
        <w:top w:val="none" w:sz="0" w:space="0" w:color="auto"/>
        <w:left w:val="none" w:sz="0" w:space="0" w:color="auto"/>
        <w:bottom w:val="none" w:sz="0" w:space="0" w:color="auto"/>
        <w:right w:val="none" w:sz="0" w:space="0" w:color="auto"/>
      </w:divBdr>
    </w:div>
    <w:div w:id="155222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3</Pages>
  <Words>3410</Words>
  <Characters>1945</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User</cp:lastModifiedBy>
  <cp:revision>71</cp:revision>
  <cp:lastPrinted>2021-02-05T10:40:00Z</cp:lastPrinted>
  <dcterms:created xsi:type="dcterms:W3CDTF">2020-12-28T09:37:00Z</dcterms:created>
  <dcterms:modified xsi:type="dcterms:W3CDTF">2023-08-21T17:02:00Z</dcterms:modified>
</cp:coreProperties>
</file>