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4" w:rsidRPr="002E2292" w:rsidRDefault="00143DA4" w:rsidP="00143DA4">
      <w:pPr>
        <w:ind w:left="6860"/>
        <w:rPr>
          <w:b/>
          <w:sz w:val="24"/>
          <w:szCs w:val="24"/>
        </w:rPr>
      </w:pPr>
      <w:r w:rsidRPr="002E2292">
        <w:rPr>
          <w:b/>
          <w:sz w:val="24"/>
          <w:szCs w:val="24"/>
        </w:rPr>
        <w:t>З</w:t>
      </w:r>
      <w:r w:rsidRPr="002E2292">
        <w:rPr>
          <w:b/>
          <w:caps/>
          <w:sz w:val="24"/>
          <w:szCs w:val="24"/>
        </w:rPr>
        <w:t>атверджено</w:t>
      </w:r>
    </w:p>
    <w:p w:rsidR="00143DA4" w:rsidRPr="002E2292" w:rsidRDefault="00143DA4" w:rsidP="00143DA4">
      <w:pPr>
        <w:ind w:left="6860"/>
        <w:rPr>
          <w:sz w:val="24"/>
          <w:szCs w:val="24"/>
        </w:rPr>
      </w:pPr>
      <w:r w:rsidRPr="002E2292">
        <w:rPr>
          <w:sz w:val="24"/>
          <w:szCs w:val="24"/>
        </w:rPr>
        <w:t>Наказ Міністерства внутрішніх справ України</w:t>
      </w:r>
    </w:p>
    <w:p w:rsidR="00143DA4" w:rsidRPr="002E2292" w:rsidRDefault="00143DA4" w:rsidP="00143DA4">
      <w:pPr>
        <w:ind w:left="6860"/>
        <w:rPr>
          <w:sz w:val="24"/>
          <w:szCs w:val="24"/>
        </w:rPr>
      </w:pPr>
      <w:r>
        <w:rPr>
          <w:sz w:val="24"/>
          <w:szCs w:val="24"/>
        </w:rPr>
        <w:t>19.</w:t>
      </w:r>
      <w:r w:rsidRPr="00812B9D">
        <w:rPr>
          <w:sz w:val="24"/>
          <w:szCs w:val="24"/>
        </w:rPr>
        <w:t xml:space="preserve">02.2018 № </w:t>
      </w:r>
      <w:r>
        <w:rPr>
          <w:sz w:val="24"/>
          <w:szCs w:val="24"/>
        </w:rPr>
        <w:t>116</w:t>
      </w:r>
    </w:p>
    <w:p w:rsidR="00143DA4" w:rsidRDefault="00143DA4" w:rsidP="00143DA4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</w:p>
    <w:p w:rsidR="00143DA4" w:rsidRPr="002E2292" w:rsidRDefault="00143DA4" w:rsidP="00143DA4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E2292">
        <w:rPr>
          <w:b/>
          <w:sz w:val="32"/>
          <w:szCs w:val="32"/>
          <w:lang w:val="uk-UA"/>
        </w:rPr>
        <w:t xml:space="preserve">УМОВИ </w:t>
      </w:r>
    </w:p>
    <w:p w:rsidR="00143DA4" w:rsidRPr="008B746C" w:rsidRDefault="00143DA4" w:rsidP="00143DA4">
      <w:pPr>
        <w:pStyle w:val="21"/>
        <w:ind w:left="560" w:right="398" w:hanging="20"/>
        <w:rPr>
          <w:szCs w:val="28"/>
        </w:rPr>
      </w:pPr>
      <w:r>
        <w:rPr>
          <w:szCs w:val="28"/>
        </w:rPr>
        <w:t xml:space="preserve"> </w:t>
      </w:r>
      <w:r w:rsidRPr="008B746C">
        <w:rPr>
          <w:szCs w:val="28"/>
        </w:rPr>
        <w:t xml:space="preserve">проведення </w:t>
      </w:r>
      <w:r>
        <w:rPr>
          <w:szCs w:val="28"/>
        </w:rPr>
        <w:t xml:space="preserve">закритого </w:t>
      </w:r>
      <w:r w:rsidRPr="008B746C">
        <w:rPr>
          <w:szCs w:val="28"/>
        </w:rPr>
        <w:t>конкурсу на зайняття вакантної посади</w:t>
      </w:r>
      <w:bookmarkStart w:id="0" w:name="n196"/>
      <w:bookmarkEnd w:id="0"/>
      <w:r w:rsidRPr="008B746C">
        <w:rPr>
          <w:szCs w:val="28"/>
        </w:rPr>
        <w:t xml:space="preserve"> державної </w:t>
      </w:r>
      <w:r>
        <w:rPr>
          <w:szCs w:val="28"/>
        </w:rPr>
        <w:t xml:space="preserve">служби категорії «Б» заступника </w:t>
      </w:r>
      <w:r w:rsidRPr="004A343A">
        <w:rPr>
          <w:szCs w:val="28"/>
        </w:rPr>
        <w:t>начальника управління</w:t>
      </w:r>
      <w:r>
        <w:rPr>
          <w:szCs w:val="28"/>
        </w:rPr>
        <w:t xml:space="preserve"> – начальника відділу</w:t>
      </w:r>
      <w:r w:rsidRPr="004A343A">
        <w:rPr>
          <w:szCs w:val="28"/>
        </w:rPr>
        <w:t xml:space="preserve"> </w:t>
      </w:r>
      <w:r>
        <w:rPr>
          <w:szCs w:val="28"/>
        </w:rPr>
        <w:t>Міністерства внутрішніх справ України</w:t>
      </w:r>
    </w:p>
    <w:p w:rsidR="00143DA4" w:rsidRPr="002E2292" w:rsidRDefault="00143DA4" w:rsidP="00143DA4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/>
      </w:tblPr>
      <w:tblGrid>
        <w:gridCol w:w="466"/>
        <w:gridCol w:w="3766"/>
        <w:gridCol w:w="5339"/>
      </w:tblGrid>
      <w:tr w:rsidR="00143DA4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C9428F" w:rsidRDefault="00143DA4" w:rsidP="00D34CF2">
            <w:pPr>
              <w:pStyle w:val="a3"/>
              <w:spacing w:before="120" w:after="120"/>
              <w:rPr>
                <w:rFonts w:ascii="Times New Roman" w:hAnsi="Times New Roman"/>
                <w:b w:val="0"/>
              </w:rPr>
            </w:pPr>
            <w:r w:rsidRPr="00C9428F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143DA4" w:rsidRPr="002E2292" w:rsidTr="00D34CF2">
        <w:trPr>
          <w:trHeight w:val="292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r w:rsidRPr="002E2292">
              <w:t xml:space="preserve">Посадові обов’язки </w:t>
            </w: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4A343A">
              <w:rPr>
                <w:sz w:val="22"/>
                <w:szCs w:val="22"/>
              </w:rPr>
              <w:t>дійсню</w:t>
            </w:r>
            <w:r>
              <w:rPr>
                <w:sz w:val="22"/>
                <w:szCs w:val="22"/>
              </w:rPr>
              <w:t>є</w:t>
            </w:r>
            <w:r w:rsidRPr="004A343A">
              <w:rPr>
                <w:sz w:val="22"/>
                <w:szCs w:val="22"/>
              </w:rPr>
              <w:t xml:space="preserve"> фахову експертизу проектів нормативно-правових актів, що розроблені </w:t>
            </w:r>
            <w:r>
              <w:rPr>
                <w:sz w:val="22"/>
                <w:szCs w:val="22"/>
              </w:rPr>
              <w:t>ЦОВВ</w:t>
            </w:r>
            <w:r w:rsidRPr="004A343A">
              <w:rPr>
                <w:sz w:val="22"/>
                <w:szCs w:val="22"/>
              </w:rPr>
              <w:t xml:space="preserve"> та подані на погодження Міні</w:t>
            </w:r>
            <w:r>
              <w:rPr>
                <w:sz w:val="22"/>
                <w:szCs w:val="22"/>
              </w:rPr>
              <w:t>стру, а також нормативно-правових актів</w:t>
            </w:r>
            <w:r w:rsidRPr="004A343A">
              <w:rPr>
                <w:sz w:val="22"/>
                <w:szCs w:val="22"/>
              </w:rPr>
              <w:t xml:space="preserve">, що надійшли на погодження до </w:t>
            </w:r>
            <w:r>
              <w:rPr>
                <w:sz w:val="22"/>
                <w:szCs w:val="22"/>
              </w:rPr>
              <w:t>ЦОВВ</w:t>
            </w:r>
            <w:r w:rsidRPr="004A343A">
              <w:rPr>
                <w:sz w:val="22"/>
                <w:szCs w:val="22"/>
              </w:rPr>
              <w:t>, як до заінтересованого центрального органу виконавчої влади</w:t>
            </w:r>
            <w:r>
              <w:rPr>
                <w:sz w:val="22"/>
                <w:szCs w:val="22"/>
              </w:rPr>
              <w:t>;</w:t>
            </w:r>
          </w:p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готує</w:t>
            </w:r>
            <w:r w:rsidRPr="00A359EB">
              <w:rPr>
                <w:sz w:val="22"/>
                <w:szCs w:val="22"/>
              </w:rPr>
              <w:t xml:space="preserve"> пропозиці</w:t>
            </w:r>
            <w:r>
              <w:rPr>
                <w:sz w:val="22"/>
                <w:szCs w:val="22"/>
              </w:rPr>
              <w:t>ї</w:t>
            </w:r>
            <w:r w:rsidRPr="00A359EB">
              <w:rPr>
                <w:sz w:val="22"/>
                <w:szCs w:val="22"/>
              </w:rPr>
              <w:t xml:space="preserve"> щодо удосконалення  нормативно-правових та інших актів  у сферах міграції (імміграції та еміграції), у тому числі протидії нелегальній (незаконній) міграції, громадянства, реєстрації фізичних осіб, біженців та інших категорій мігрантів</w:t>
            </w:r>
            <w:r>
              <w:rPr>
                <w:sz w:val="22"/>
                <w:szCs w:val="22"/>
              </w:rPr>
              <w:t>;</w:t>
            </w:r>
          </w:p>
        </w:tc>
      </w:tr>
      <w:tr w:rsidR="00143DA4" w:rsidRPr="002E2292" w:rsidTr="00D34CF2">
        <w:trPr>
          <w:trHeight w:val="244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064F">
              <w:rPr>
                <w:sz w:val="22"/>
                <w:szCs w:val="22"/>
              </w:rPr>
              <w:t>- забезпечує роботу відділу з розгляду звернень та запитів громадян, народних депутатів України, а також заходи, спрямовані на реалізацію отриманих пропозицій щодо покращання діяльності підконтрольних Міністрові органів влади ;</w:t>
            </w:r>
          </w:p>
        </w:tc>
      </w:tr>
      <w:tr w:rsidR="00143DA4" w:rsidRPr="002E2292" w:rsidTr="00D34CF2">
        <w:trPr>
          <w:trHeight w:val="625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8064F">
              <w:rPr>
                <w:sz w:val="22"/>
                <w:szCs w:val="22"/>
              </w:rPr>
              <w:t>організовує роботу з документами відповідно до чинного законодавства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143DA4" w:rsidRPr="002E2292" w:rsidTr="00D34CF2">
        <w:trPr>
          <w:trHeight w:val="114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</w:pPr>
            <w:r w:rsidRPr="002E2292">
              <w:t xml:space="preserve">Умови оплати праці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Посадовий оклад – </w:t>
            </w:r>
            <w:r>
              <w:rPr>
                <w:sz w:val="22"/>
                <w:szCs w:val="22"/>
              </w:rPr>
              <w:t>12 120</w:t>
            </w:r>
            <w:r w:rsidRPr="00F703BA">
              <w:rPr>
                <w:sz w:val="22"/>
                <w:szCs w:val="22"/>
              </w:rPr>
              <w:t xml:space="preserve"> грн.</w:t>
            </w:r>
          </w:p>
        </w:tc>
      </w:tr>
      <w:tr w:rsidR="00143DA4" w:rsidRPr="002E2292" w:rsidTr="00D34CF2">
        <w:trPr>
          <w:trHeight w:val="340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D8064F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064F">
              <w:rPr>
                <w:sz w:val="22"/>
                <w:szCs w:val="22"/>
              </w:rPr>
              <w:t xml:space="preserve"> 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органів».</w:t>
            </w:r>
          </w:p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143DA4" w:rsidRPr="002E2292" w:rsidTr="00D34CF2">
        <w:trPr>
          <w:trHeight w:val="56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2E2292" w:rsidRDefault="00143DA4" w:rsidP="00D34CF2">
            <w:pPr>
              <w:spacing w:before="120"/>
            </w:pPr>
            <w:r w:rsidRPr="002E2292">
              <w:t>Інформація про строковість чи безстроковість призначення на посаду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Безстроково.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</w:pPr>
          </w:p>
          <w:p w:rsidR="00143DA4" w:rsidRDefault="00143DA4" w:rsidP="00D34CF2">
            <w:pPr>
              <w:spacing w:before="120"/>
            </w:pPr>
            <w:r w:rsidRPr="002E2292">
              <w:t>Перелік документів, необхідних для участі в конкурсі, та строк їх подання</w:t>
            </w:r>
          </w:p>
          <w:p w:rsidR="00143DA4" w:rsidRPr="002E2292" w:rsidRDefault="00143DA4" w:rsidP="00D34CF2">
            <w:pPr>
              <w:spacing w:before="120"/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F703BA">
                <w:rPr>
                  <w:sz w:val="22"/>
                  <w:szCs w:val="22"/>
                </w:rPr>
                <w:t>частиною третьою</w:t>
              </w:r>
            </w:hyperlink>
            <w:r w:rsidRPr="00F703BA">
              <w:rPr>
                <w:sz w:val="22"/>
                <w:szCs w:val="22"/>
              </w:rPr>
              <w:t xml:space="preserve"> або </w:t>
            </w:r>
            <w:hyperlink r:id="rId6" w:anchor="n14" w:tgtFrame="_blank" w:history="1">
              <w:r w:rsidRPr="00F703BA">
                <w:rPr>
                  <w:sz w:val="22"/>
                  <w:szCs w:val="22"/>
                </w:rPr>
                <w:t>четвертою</w:t>
              </w:r>
            </w:hyperlink>
            <w:r w:rsidRPr="00F703BA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п</w:t>
            </w:r>
            <w:r w:rsidRPr="00F703BA">
              <w:rPr>
                <w:sz w:val="22"/>
                <w:szCs w:val="22"/>
              </w:rPr>
              <w:t xml:space="preserve">освідчення атестації щодо вільного </w:t>
            </w:r>
            <w:r w:rsidRPr="00F703BA">
              <w:rPr>
                <w:sz w:val="22"/>
                <w:szCs w:val="22"/>
              </w:rPr>
              <w:lastRenderedPageBreak/>
              <w:t>володіння державною мовою.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143DA4" w:rsidRPr="002E2292" w:rsidTr="00D34CF2">
        <w:trPr>
          <w:trHeight w:val="42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</w:rPr>
              <w:t>8</w:t>
            </w:r>
            <w:r w:rsidRPr="00F703BA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01</w:t>
            </w:r>
            <w:r w:rsidRPr="00812B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березня 2018</w:t>
            </w:r>
            <w:r w:rsidRPr="00812B9D">
              <w:rPr>
                <w:sz w:val="22"/>
                <w:szCs w:val="22"/>
              </w:rPr>
              <w:t xml:space="preserve"> року</w:t>
            </w:r>
            <w:r w:rsidRPr="00C9428F">
              <w:rPr>
                <w:sz w:val="22"/>
                <w:szCs w:val="22"/>
              </w:rPr>
              <w:t>.</w:t>
            </w:r>
          </w:p>
        </w:tc>
      </w:tr>
      <w:tr w:rsidR="00143DA4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</w:pPr>
            <w:r>
              <w:t xml:space="preserve"> </w:t>
            </w:r>
            <w:r w:rsidRPr="00D8064F">
              <w:t>Місце, час та дата початку проведення конкурсу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D8064F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8064F">
              <w:rPr>
                <w:sz w:val="22"/>
                <w:szCs w:val="22"/>
              </w:rPr>
              <w:t xml:space="preserve">вул. Пилипа Орлика, 16/12, м. Київ, кім. 307, </w:t>
            </w:r>
          </w:p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D8064F">
              <w:rPr>
                <w:sz w:val="22"/>
                <w:szCs w:val="22"/>
              </w:rPr>
              <w:t>о 09.30 05 березня  2018 року.</w:t>
            </w:r>
          </w:p>
        </w:tc>
      </w:tr>
      <w:tr w:rsidR="00143DA4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spacing w:before="120"/>
              <w:jc w:val="both"/>
            </w:pPr>
            <w:r w:rsidRPr="002E2292">
              <w:t xml:space="preserve">Прізвище, ім’я та по батькові, номер телефону та адреса електронної </w:t>
            </w:r>
            <w:r>
              <w:t xml:space="preserve">пошти особи, яка надає </w:t>
            </w:r>
            <w:r w:rsidRPr="002E2292">
              <w:t xml:space="preserve"> інформацію з питань проведення конкурсу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575658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143DA4" w:rsidRPr="00A03186" w:rsidRDefault="00143DA4" w:rsidP="00D34CF2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Станіслав</w:t>
            </w:r>
            <w:r>
              <w:t xml:space="preserve"> </w:t>
            </w:r>
            <w:r w:rsidRPr="00E1770D">
              <w:rPr>
                <w:sz w:val="22"/>
                <w:szCs w:val="22"/>
              </w:rPr>
              <w:t>Юрійович</w:t>
            </w:r>
            <w:r>
              <w:rPr>
                <w:sz w:val="22"/>
                <w:szCs w:val="22"/>
              </w:rPr>
              <w:t xml:space="preserve"> , (044) </w:t>
            </w:r>
            <w:r w:rsidRPr="00E1770D">
              <w:rPr>
                <w:sz w:val="22"/>
                <w:szCs w:val="22"/>
              </w:rPr>
              <w:t>254-9763</w:t>
            </w:r>
            <w:r w:rsidRPr="00A03186">
              <w:rPr>
                <w:sz w:val="22"/>
                <w:szCs w:val="22"/>
              </w:rPr>
              <w:t xml:space="preserve">, </w:t>
            </w:r>
            <w:r w:rsidRPr="00E1770D">
              <w:rPr>
                <w:sz w:val="22"/>
                <w:szCs w:val="22"/>
              </w:rPr>
              <w:t>opvs@mvs.gov.ua</w:t>
            </w:r>
          </w:p>
          <w:p w:rsidR="00143DA4" w:rsidRPr="00C9428F" w:rsidRDefault="00143DA4" w:rsidP="00D34CF2">
            <w:pPr>
              <w:pStyle w:val="a4"/>
              <w:tabs>
                <w:tab w:val="left" w:pos="249"/>
              </w:tabs>
              <w:suppressAutoHyphens/>
              <w:spacing w:before="0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43DA4" w:rsidRPr="002E2292" w:rsidTr="00D34CF2">
        <w:tc>
          <w:tcPr>
            <w:tcW w:w="96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3DA4" w:rsidRPr="00C9428F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C9428F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Освіта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ища за </w:t>
            </w:r>
            <w:r w:rsidRPr="00F703BA">
              <w:rPr>
                <w:sz w:val="22"/>
                <w:szCs w:val="22"/>
              </w:rPr>
              <w:t xml:space="preserve">освітнім ступенем </w:t>
            </w:r>
            <w:r>
              <w:rPr>
                <w:sz w:val="22"/>
                <w:szCs w:val="22"/>
              </w:rPr>
              <w:t xml:space="preserve">не нижче </w:t>
            </w:r>
            <w:r w:rsidRPr="00F703BA">
              <w:rPr>
                <w:sz w:val="22"/>
                <w:szCs w:val="22"/>
              </w:rPr>
              <w:t>магістр</w:t>
            </w:r>
            <w:r>
              <w:rPr>
                <w:sz w:val="22"/>
                <w:szCs w:val="22"/>
              </w:rPr>
              <w:t>а</w:t>
            </w:r>
            <w:r w:rsidRPr="00F703BA">
              <w:rPr>
                <w:sz w:val="22"/>
                <w:szCs w:val="22"/>
              </w:rPr>
              <w:t>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 xml:space="preserve">Досвід роботи 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143DA4" w:rsidRPr="002E2292" w:rsidTr="00D34CF2">
        <w:trPr>
          <w:trHeight w:val="1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  <w:r w:rsidRPr="002E2292">
              <w:rPr>
                <w:rFonts w:ascii="Times New Roman" w:hAnsi="Times New Roman"/>
              </w:rPr>
              <w:t>Володіння державною мовою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F703BA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143DA4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C9428F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28F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widowControl/>
              <w:tabs>
                <w:tab w:val="left" w:pos="249"/>
              </w:tabs>
              <w:suppressAutoHyphens/>
              <w:jc w:val="center"/>
            </w:pPr>
            <w:r w:rsidRPr="0055041A">
              <w:rPr>
                <w:sz w:val="24"/>
                <w:szCs w:val="24"/>
              </w:rPr>
              <w:t>Вимога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8C0DAA" w:rsidRDefault="00143DA4" w:rsidP="00D34CF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8C0DAA">
              <w:rPr>
                <w:sz w:val="24"/>
                <w:szCs w:val="24"/>
              </w:rPr>
              <w:t>Компоненти вимоги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A46C86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7622C3">
              <w:rPr>
                <w:rFonts w:ascii="Times New Roman" w:hAnsi="Times New Roman"/>
              </w:rPr>
              <w:t>Лідерство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C9428F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ведення ділових переговорів</w:t>
            </w:r>
            <w:r>
              <w:rPr>
                <w:sz w:val="22"/>
                <w:szCs w:val="22"/>
              </w:rPr>
              <w:t>;</w:t>
            </w:r>
          </w:p>
          <w:p w:rsidR="00143DA4" w:rsidRPr="00C9428F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 xml:space="preserve">вміння обґрунтовувати власну позицію; </w:t>
            </w:r>
          </w:p>
          <w:p w:rsidR="00143DA4" w:rsidRPr="00C9428F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досягнення кінцевих результатів.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A46C86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7622C3">
              <w:rPr>
                <w:rFonts w:ascii="Times New Roman" w:hAnsi="Times New Roman"/>
              </w:rPr>
              <w:t>Прийняття ефективних рішень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9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аналіз державної політики та планування заходів з її реалізації;</w:t>
            </w:r>
          </w:p>
          <w:p w:rsidR="00143DA4" w:rsidRPr="00C9428F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>вміння працювати з великими масивами інформації;</w:t>
            </w:r>
          </w:p>
          <w:p w:rsidR="00143DA4" w:rsidRPr="00D8064F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C9428F">
              <w:rPr>
                <w:sz w:val="22"/>
                <w:szCs w:val="22"/>
              </w:rPr>
              <w:t xml:space="preserve">вміння працювати при </w:t>
            </w:r>
            <w:proofErr w:type="spellStart"/>
            <w:r>
              <w:rPr>
                <w:sz w:val="22"/>
                <w:szCs w:val="22"/>
              </w:rPr>
              <w:t>багатозадачності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A46C86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7622C3">
              <w:rPr>
                <w:rFonts w:ascii="Times New Roman" w:hAnsi="Times New Roman"/>
              </w:rPr>
              <w:t>Впровадження змін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здатність підтримувати зміни та працювати з реакцією на них;</w:t>
            </w:r>
          </w:p>
          <w:p w:rsidR="00143DA4" w:rsidRPr="00A46C86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оцінка ефективності здійснених змін.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143D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7622C3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7622C3">
              <w:rPr>
                <w:rFonts w:ascii="Times New Roman" w:hAnsi="Times New Roman"/>
              </w:rPr>
              <w:t>Управління організацією роботи та персоналом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організація і контроль роботи;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вміння працювати в команді та керувати командою;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мотивування;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оцінка і розвиток підлеглих;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вміння розв’язання конфліктів.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Default="00143DA4" w:rsidP="00143D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A46C86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 w:rsidRPr="00A46C86">
              <w:rPr>
                <w:rFonts w:ascii="Times New Roman" w:hAnsi="Times New Roman"/>
              </w:rPr>
              <w:t>Особистісні компетенції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незалежність та ініціативність;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аналітичні здібності;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дисципліна і системність;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самоорганізація та орієнтація на розвиток;</w:t>
            </w:r>
          </w:p>
          <w:p w:rsidR="00143DA4" w:rsidRPr="00EF3EC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12" w:hanging="60"/>
              <w:jc w:val="both"/>
              <w:rPr>
                <w:sz w:val="22"/>
                <w:szCs w:val="22"/>
              </w:rPr>
            </w:pPr>
            <w:r w:rsidRPr="00EF3ECD">
              <w:rPr>
                <w:sz w:val="22"/>
                <w:szCs w:val="22"/>
              </w:rPr>
              <w:t>вміння працювати в стресових ситуаціях.</w:t>
            </w:r>
          </w:p>
        </w:tc>
      </w:tr>
      <w:tr w:rsidR="00143DA4" w:rsidRPr="002E2292" w:rsidTr="00D34CF2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44CE7" w:rsidRDefault="00143DA4" w:rsidP="00D34CF2">
            <w:pPr>
              <w:pStyle w:val="a4"/>
              <w:ind w:firstLine="0"/>
              <w:jc w:val="center"/>
              <w:rPr>
                <w:b/>
                <w:sz w:val="28"/>
                <w:szCs w:val="28"/>
              </w:rPr>
            </w:pPr>
            <w:r w:rsidRPr="00EF3ECD">
              <w:rPr>
                <w:rFonts w:ascii="Times New Roman" w:hAnsi="Times New Roman"/>
              </w:rPr>
              <w:t>Професійні знання</w:t>
            </w:r>
          </w:p>
        </w:tc>
      </w:tr>
      <w:tr w:rsidR="00143DA4" w:rsidRPr="002E2292" w:rsidTr="00D34CF2"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E33038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Вимога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987DB8" w:rsidRDefault="00143DA4" w:rsidP="00D34CF2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</w:t>
            </w:r>
            <w:r w:rsidRPr="00987DB8">
              <w:rPr>
                <w:sz w:val="24"/>
                <w:szCs w:val="24"/>
              </w:rPr>
              <w:t>ненти вимоги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654B68" w:rsidRDefault="00143DA4" w:rsidP="00D34CF2">
            <w:pPr>
              <w:pStyle w:val="a4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Знання законодавства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67402D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Конституції України;</w:t>
            </w:r>
          </w:p>
          <w:p w:rsidR="00143DA4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67402D">
              <w:rPr>
                <w:sz w:val="22"/>
                <w:szCs w:val="22"/>
              </w:rPr>
              <w:t>Закону України «Про державну службу»;</w:t>
            </w:r>
          </w:p>
          <w:p w:rsidR="00143DA4" w:rsidRPr="00AA48F0" w:rsidRDefault="00143DA4" w:rsidP="00D34CF2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r w:rsidRPr="00987DB8">
              <w:rPr>
                <w:sz w:val="22"/>
                <w:szCs w:val="22"/>
              </w:rPr>
              <w:t>Закону України «Про запобігання корупції»</w:t>
            </w:r>
            <w:r>
              <w:rPr>
                <w:sz w:val="22"/>
                <w:szCs w:val="22"/>
              </w:rPr>
              <w:t>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A46C86" w:rsidRDefault="00143DA4" w:rsidP="00D34CF2">
            <w:pPr>
              <w:pStyle w:val="a4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Знання </w:t>
            </w:r>
            <w:r w:rsidRPr="00A46C86">
              <w:rPr>
                <w:rFonts w:ascii="Times New Roman" w:hAnsi="Times New Roman"/>
              </w:rPr>
              <w:t>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312"/>
              <w:jc w:val="both"/>
              <w:rPr>
                <w:sz w:val="22"/>
                <w:szCs w:val="22"/>
              </w:rPr>
            </w:pPr>
            <w:r w:rsidRPr="00F81879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F81879">
              <w:rPr>
                <w:sz w:val="22"/>
                <w:szCs w:val="22"/>
              </w:rPr>
              <w:t xml:space="preserve"> України «Про громадянство України»;</w:t>
            </w:r>
          </w:p>
          <w:p w:rsidR="00143DA4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D553FA">
              <w:rPr>
                <w:color w:val="000000"/>
                <w:sz w:val="22"/>
                <w:szCs w:val="22"/>
              </w:rPr>
              <w:t>Закону України «Про цент</w:t>
            </w:r>
            <w:r>
              <w:rPr>
                <w:color w:val="000000"/>
                <w:sz w:val="22"/>
                <w:szCs w:val="22"/>
              </w:rPr>
              <w:t xml:space="preserve">ральні органи виконавчої влади»; </w:t>
            </w:r>
          </w:p>
          <w:p w:rsidR="00143DA4" w:rsidRPr="00D553FA" w:rsidRDefault="00143DA4" w:rsidP="00143DA4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left" w:pos="172"/>
              </w:tabs>
              <w:suppressAutoHyphens/>
              <w:ind w:left="0" w:hanging="48"/>
              <w:jc w:val="both"/>
              <w:rPr>
                <w:color w:val="000000"/>
                <w:sz w:val="22"/>
                <w:szCs w:val="22"/>
              </w:rPr>
            </w:pPr>
            <w:r w:rsidRPr="00E8655B">
              <w:rPr>
                <w:color w:val="000000"/>
                <w:sz w:val="22"/>
                <w:szCs w:val="22"/>
              </w:rPr>
              <w:t xml:space="preserve">Закону України </w:t>
            </w:r>
            <w:r w:rsidRPr="00D553FA">
              <w:rPr>
                <w:color w:val="000000"/>
                <w:sz w:val="22"/>
                <w:szCs w:val="22"/>
              </w:rPr>
              <w:t>«</w:t>
            </w:r>
            <w:r w:rsidRPr="00D553FA">
              <w:rPr>
                <w:bCs/>
                <w:color w:val="000000"/>
                <w:sz w:val="22"/>
                <w:szCs w:val="22"/>
                <w:lang w:val="ru-RU"/>
              </w:rPr>
              <w:t xml:space="preserve">Про </w:t>
            </w:r>
            <w:r w:rsidRPr="00D553FA">
              <w:rPr>
                <w:bCs/>
                <w:color w:val="000000"/>
                <w:sz w:val="22"/>
                <w:szCs w:val="22"/>
              </w:rPr>
              <w:t xml:space="preserve">Єдиний державний </w:t>
            </w:r>
            <w:r>
              <w:rPr>
                <w:bCs/>
                <w:color w:val="000000"/>
                <w:sz w:val="22"/>
                <w:szCs w:val="22"/>
              </w:rPr>
              <w:t xml:space="preserve">    </w:t>
            </w:r>
            <w:r w:rsidRPr="00D553FA">
              <w:rPr>
                <w:bCs/>
                <w:color w:val="000000"/>
                <w:sz w:val="22"/>
                <w:szCs w:val="22"/>
              </w:rPr>
              <w:t xml:space="preserve">демографічний реєстр та документи, що 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r w:rsidRPr="00D553FA">
              <w:rPr>
                <w:bCs/>
                <w:color w:val="000000"/>
                <w:sz w:val="22"/>
                <w:szCs w:val="22"/>
              </w:rPr>
              <w:t>підтверджують громадянство України, посвідчують особу чи її спеціальний статус</w:t>
            </w:r>
            <w:r w:rsidRPr="00D553FA">
              <w:rPr>
                <w:color w:val="000000"/>
                <w:sz w:val="22"/>
                <w:szCs w:val="22"/>
              </w:rPr>
              <w:t>»;</w:t>
            </w:r>
          </w:p>
          <w:p w:rsidR="00143DA4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D553FA">
              <w:rPr>
                <w:color w:val="000000"/>
                <w:sz w:val="22"/>
                <w:szCs w:val="22"/>
              </w:rPr>
              <w:t xml:space="preserve">- </w:t>
            </w:r>
            <w:r w:rsidRPr="00F81879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 xml:space="preserve">кону </w:t>
            </w:r>
            <w:r w:rsidRPr="00F81879">
              <w:rPr>
                <w:sz w:val="22"/>
                <w:szCs w:val="22"/>
              </w:rPr>
              <w:t>України «П</w:t>
            </w:r>
            <w:r>
              <w:rPr>
                <w:sz w:val="22"/>
                <w:szCs w:val="22"/>
              </w:rPr>
              <w:t xml:space="preserve">ро правовий статус іноземців та </w:t>
            </w:r>
            <w:r w:rsidRPr="00F81879">
              <w:rPr>
                <w:sz w:val="22"/>
                <w:szCs w:val="22"/>
              </w:rPr>
              <w:t>осіб без громадянства»;</w:t>
            </w:r>
          </w:p>
          <w:p w:rsidR="00143DA4" w:rsidRPr="002330A5" w:rsidRDefault="00143DA4" w:rsidP="00D34CF2">
            <w:pPr>
              <w:widowControl/>
              <w:tabs>
                <w:tab w:val="left" w:pos="192"/>
              </w:tabs>
              <w:suppressAutoHyphens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 xml:space="preserve">- </w:t>
            </w:r>
            <w:r w:rsidRPr="00F81879">
              <w:rPr>
                <w:sz w:val="22"/>
                <w:szCs w:val="22"/>
              </w:rPr>
              <w:t>Закон</w:t>
            </w:r>
            <w:r>
              <w:rPr>
                <w:sz w:val="22"/>
                <w:szCs w:val="22"/>
              </w:rPr>
              <w:t>у</w:t>
            </w:r>
            <w:r w:rsidRPr="00F81879">
              <w:rPr>
                <w:sz w:val="22"/>
                <w:szCs w:val="22"/>
              </w:rPr>
              <w:t xml:space="preserve"> України «Про біженців та осіб, які потребують додат</w:t>
            </w:r>
            <w:r>
              <w:rPr>
                <w:sz w:val="22"/>
                <w:szCs w:val="22"/>
              </w:rPr>
              <w:t>кового або тимчасового захисту».</w:t>
            </w:r>
          </w:p>
        </w:tc>
      </w:tr>
      <w:tr w:rsidR="00143DA4" w:rsidRPr="002E2292" w:rsidTr="00D34CF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2E2292" w:rsidRDefault="00143DA4" w:rsidP="00D34CF2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A4" w:rsidRPr="00FC1AFD" w:rsidRDefault="00143DA4" w:rsidP="00D34CF2">
            <w:r>
              <w:t>З</w:t>
            </w:r>
            <w:r w:rsidRPr="00FC1AFD">
              <w:t>нання</w:t>
            </w:r>
            <w:r>
              <w:t xml:space="preserve"> необхідні для виконання обов’язків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A4" w:rsidRPr="00D8064F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знання </w:t>
            </w:r>
            <w:r w:rsidRPr="00D8064F">
              <w:rPr>
                <w:color w:val="000000"/>
                <w:sz w:val="22"/>
                <w:szCs w:val="22"/>
              </w:rPr>
              <w:t xml:space="preserve"> аналізу і тлумачення законодавчих актів та застосовування їх вимог на практиці;</w:t>
            </w:r>
          </w:p>
          <w:p w:rsidR="00143DA4" w:rsidRPr="00D8064F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порядку</w:t>
            </w:r>
            <w:r w:rsidRPr="00D8064F">
              <w:rPr>
                <w:color w:val="000000"/>
                <w:sz w:val="22"/>
                <w:szCs w:val="22"/>
              </w:rPr>
              <w:t xml:space="preserve"> підготовки проектів нормативно-правових та розпорядчих актів, їх погодження та візування;</w:t>
            </w:r>
          </w:p>
          <w:p w:rsidR="00143DA4" w:rsidRPr="00D8064F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знання вимог </w:t>
            </w:r>
            <w:proofErr w:type="spellStart"/>
            <w:r w:rsidRPr="00D8064F">
              <w:rPr>
                <w:color w:val="000000"/>
                <w:sz w:val="22"/>
                <w:szCs w:val="22"/>
              </w:rPr>
              <w:t>нормопроектувальної</w:t>
            </w:r>
            <w:proofErr w:type="spellEnd"/>
            <w:r w:rsidRPr="00D8064F">
              <w:rPr>
                <w:color w:val="000000"/>
                <w:sz w:val="22"/>
                <w:szCs w:val="22"/>
              </w:rPr>
              <w:t xml:space="preserve"> техніки, проведення експертизи законодавчих та нормативно-правових актів, у тому числі відомчого та міжвідомчого характеру, з питань державної таємниці;</w:t>
            </w:r>
          </w:p>
          <w:p w:rsidR="00143DA4" w:rsidRPr="00D8064F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у сфері</w:t>
            </w:r>
            <w:r w:rsidRPr="00D8064F">
              <w:rPr>
                <w:color w:val="000000"/>
                <w:sz w:val="22"/>
                <w:szCs w:val="22"/>
              </w:rPr>
              <w:t xml:space="preserve"> діловодства, у тому числі секретного, ділового листування, підготовки документів розпорядчого, ділового характеру, підготовки аналітичних довідок;</w:t>
            </w:r>
          </w:p>
          <w:p w:rsidR="00143DA4" w:rsidRPr="00A46C86" w:rsidRDefault="00143DA4" w:rsidP="00D34CF2">
            <w:pPr>
              <w:widowControl/>
              <w:tabs>
                <w:tab w:val="left" w:pos="249"/>
              </w:tabs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D8064F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знання необхідні для роботи</w:t>
            </w:r>
            <w:r w:rsidRPr="00D8064F">
              <w:rPr>
                <w:color w:val="000000"/>
                <w:sz w:val="22"/>
                <w:szCs w:val="22"/>
              </w:rPr>
              <w:t xml:space="preserve"> з комп’ютерною, офісною технікою, системою електронного документообігу (рівень впевненого користувача ПК. </w:t>
            </w:r>
          </w:p>
        </w:tc>
      </w:tr>
    </w:tbl>
    <w:p w:rsidR="00143DA4" w:rsidRDefault="00143DA4" w:rsidP="00143DA4"/>
    <w:p w:rsidR="00143DA4" w:rsidRDefault="00143DA4" w:rsidP="00143DA4"/>
    <w:p w:rsidR="007A5E2B" w:rsidRDefault="007A5E2B"/>
    <w:sectPr w:rsidR="007A5E2B" w:rsidSect="007A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FFF"/>
    <w:multiLevelType w:val="hybridMultilevel"/>
    <w:tmpl w:val="8E9EB65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3DCE5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BF7409"/>
    <w:multiLevelType w:val="hybridMultilevel"/>
    <w:tmpl w:val="7A32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143DA4"/>
    <w:rsid w:val="00143DA4"/>
    <w:rsid w:val="00375424"/>
    <w:rsid w:val="007A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143DA4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143DA4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143DA4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143DA4"/>
    <w:pPr>
      <w:widowControl/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5" Type="http://schemas.openxmlformats.org/officeDocument/2006/relationships/hyperlink" Target="http://zakon5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4844</Characters>
  <Application>Microsoft Office Word</Application>
  <DocSecurity>0</DocSecurity>
  <Lines>40</Lines>
  <Paragraphs>11</Paragraphs>
  <ScaleCrop>false</ScaleCrop>
  <Company>Ya Blondinko Edition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wgl</dc:creator>
  <cp:lastModifiedBy>wgl</cp:lastModifiedBy>
  <cp:revision>1</cp:revision>
  <dcterms:created xsi:type="dcterms:W3CDTF">2018-02-21T09:06:00Z</dcterms:created>
  <dcterms:modified xsi:type="dcterms:W3CDTF">2018-02-21T09:07:00Z</dcterms:modified>
</cp:coreProperties>
</file>