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7FBC" w:rsidRPr="0050326E" w:rsidRDefault="00377FBC">
      <w:pPr>
        <w:widowControl w:val="0"/>
        <w:spacing w:line="240" w:lineRule="auto"/>
        <w:ind w:left="6860"/>
        <w:rPr>
          <w:sz w:val="24"/>
          <w:szCs w:val="24"/>
        </w:rPr>
      </w:pPr>
      <w:r w:rsidRPr="0050326E">
        <w:rPr>
          <w:rFonts w:ascii="Times New Roman" w:hAnsi="Times New Roman" w:cs="Times New Roman"/>
          <w:b/>
          <w:bCs/>
          <w:sz w:val="24"/>
          <w:szCs w:val="24"/>
        </w:rPr>
        <w:t>З</w:t>
      </w:r>
      <w:r w:rsidRPr="0050326E">
        <w:rPr>
          <w:rFonts w:ascii="Times New Roman" w:hAnsi="Times New Roman" w:cs="Times New Roman"/>
          <w:b/>
          <w:bCs/>
          <w:smallCaps/>
          <w:sz w:val="24"/>
          <w:szCs w:val="24"/>
        </w:rPr>
        <w:t>АТВЕРДЖЕНО</w:t>
      </w:r>
    </w:p>
    <w:p w:rsidR="00377FBC" w:rsidRPr="0050326E" w:rsidRDefault="00377FBC">
      <w:pPr>
        <w:widowControl w:val="0"/>
        <w:spacing w:line="240" w:lineRule="auto"/>
        <w:ind w:left="6860"/>
        <w:rPr>
          <w:sz w:val="24"/>
          <w:szCs w:val="24"/>
        </w:rPr>
      </w:pPr>
      <w:r>
        <w:rPr>
          <w:rFonts w:ascii="Times New Roman" w:hAnsi="Times New Roman" w:cs="Times New Roman"/>
          <w:sz w:val="24"/>
          <w:szCs w:val="24"/>
          <w:lang w:val="ru-RU"/>
        </w:rPr>
        <w:t>Наказ</w:t>
      </w:r>
      <w:r w:rsidRPr="0050326E">
        <w:rPr>
          <w:rFonts w:ascii="Times New Roman" w:hAnsi="Times New Roman" w:cs="Times New Roman"/>
          <w:sz w:val="24"/>
          <w:szCs w:val="24"/>
        </w:rPr>
        <w:t xml:space="preserve"> Міністерства внутрішніх справ України</w:t>
      </w:r>
    </w:p>
    <w:p w:rsidR="00377FBC" w:rsidRDefault="00377FBC">
      <w:pPr>
        <w:widowControl w:val="0"/>
        <w:spacing w:line="240" w:lineRule="auto"/>
        <w:ind w:left="6860"/>
      </w:pPr>
      <w:r>
        <w:rPr>
          <w:rFonts w:ascii="Times New Roman" w:hAnsi="Times New Roman" w:cs="Times New Roman"/>
          <w:sz w:val="24"/>
          <w:szCs w:val="24"/>
        </w:rPr>
        <w:t>29.12</w:t>
      </w:r>
      <w:r w:rsidRPr="0050326E">
        <w:rPr>
          <w:rFonts w:ascii="Times New Roman" w:hAnsi="Times New Roman" w:cs="Times New Roman"/>
          <w:sz w:val="24"/>
          <w:szCs w:val="24"/>
        </w:rPr>
        <w:t xml:space="preserve">.2016 № </w:t>
      </w:r>
      <w:r>
        <w:rPr>
          <w:rFonts w:ascii="Times New Roman" w:hAnsi="Times New Roman" w:cs="Times New Roman"/>
          <w:sz w:val="24"/>
          <w:szCs w:val="24"/>
        </w:rPr>
        <w:t>1369</w:t>
      </w:r>
    </w:p>
    <w:p w:rsidR="00377FBC" w:rsidRPr="00011B7A" w:rsidRDefault="00377FBC" w:rsidP="003D29F5">
      <w:pPr>
        <w:keepNext/>
        <w:keepLines/>
        <w:spacing w:after="240" w:line="240" w:lineRule="auto"/>
        <w:ind w:left="5880"/>
        <w:rPr>
          <w:lang w:val="ru-RU"/>
        </w:rPr>
      </w:pPr>
    </w:p>
    <w:p w:rsidR="00377FBC" w:rsidRDefault="00377FBC">
      <w:pPr>
        <w:spacing w:line="240" w:lineRule="auto"/>
        <w:jc w:val="center"/>
      </w:pPr>
      <w:r>
        <w:rPr>
          <w:rFonts w:ascii="Times New Roman" w:hAnsi="Times New Roman" w:cs="Times New Roman"/>
          <w:b/>
          <w:bCs/>
          <w:sz w:val="32"/>
          <w:szCs w:val="32"/>
        </w:rPr>
        <w:t xml:space="preserve">УМОВИ </w:t>
      </w:r>
    </w:p>
    <w:p w:rsidR="00377FBC" w:rsidRPr="00017F33" w:rsidRDefault="00377FBC">
      <w:pPr>
        <w:spacing w:line="240" w:lineRule="auto"/>
        <w:ind w:left="560" w:right="398"/>
        <w:jc w:val="both"/>
        <w:rPr>
          <w:color w:val="auto"/>
        </w:rPr>
      </w:pPr>
      <w:r w:rsidRPr="00017F33">
        <w:rPr>
          <w:rFonts w:ascii="Times New Roman" w:hAnsi="Times New Roman" w:cs="Times New Roman"/>
          <w:color w:val="auto"/>
          <w:sz w:val="28"/>
          <w:szCs w:val="28"/>
        </w:rPr>
        <w:t>проведення конкурсу на зайняття вакантної посади</w:t>
      </w:r>
      <w:bookmarkStart w:id="0" w:name="gjdgxs" w:colFirst="0" w:colLast="0"/>
      <w:bookmarkEnd w:id="0"/>
      <w:r w:rsidRPr="00017F33">
        <w:rPr>
          <w:rFonts w:ascii="Times New Roman" w:hAnsi="Times New Roman" w:cs="Times New Roman"/>
          <w:b/>
          <w:bCs/>
          <w:color w:val="auto"/>
          <w:sz w:val="28"/>
          <w:szCs w:val="28"/>
        </w:rPr>
        <w:t xml:space="preserve"> </w:t>
      </w:r>
      <w:r w:rsidRPr="00017F33">
        <w:rPr>
          <w:rFonts w:ascii="Times New Roman" w:hAnsi="Times New Roman" w:cs="Times New Roman"/>
          <w:color w:val="auto"/>
          <w:sz w:val="28"/>
          <w:szCs w:val="28"/>
        </w:rPr>
        <w:t>головного спеціаліста відділу розробки інформаційних систем управління інформаційних систем та баз даних Департаменту інформаці</w:t>
      </w:r>
      <w:r>
        <w:rPr>
          <w:rFonts w:ascii="Times New Roman" w:hAnsi="Times New Roman" w:cs="Times New Roman"/>
          <w:color w:val="auto"/>
          <w:sz w:val="28"/>
          <w:szCs w:val="28"/>
        </w:rPr>
        <w:t>й</w:t>
      </w:r>
      <w:r w:rsidRPr="00017F33">
        <w:rPr>
          <w:rFonts w:ascii="Times New Roman" w:hAnsi="Times New Roman" w:cs="Times New Roman"/>
          <w:color w:val="auto"/>
          <w:sz w:val="28"/>
          <w:szCs w:val="28"/>
        </w:rPr>
        <w:t>них технологій МВС України</w:t>
      </w:r>
    </w:p>
    <w:p w:rsidR="00377FBC" w:rsidRDefault="00377FBC">
      <w:pPr>
        <w:spacing w:line="240" w:lineRule="auto"/>
        <w:jc w:val="center"/>
      </w:pPr>
    </w:p>
    <w:tbl>
      <w:tblPr>
        <w:tblW w:w="97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53"/>
        <w:gridCol w:w="6240"/>
      </w:tblGrid>
      <w:tr w:rsidR="00377FBC">
        <w:trPr>
          <w:trHeight w:val="443"/>
        </w:trPr>
        <w:tc>
          <w:tcPr>
            <w:tcW w:w="9768" w:type="dxa"/>
            <w:gridSpan w:val="3"/>
            <w:vAlign w:val="center"/>
          </w:tcPr>
          <w:p w:rsidR="00377FBC" w:rsidRDefault="00377FBC" w:rsidP="007430CC">
            <w:pPr>
              <w:keepNext/>
              <w:keepLines/>
              <w:spacing w:before="120" w:after="120" w:line="240" w:lineRule="auto"/>
              <w:jc w:val="center"/>
            </w:pPr>
            <w:r w:rsidRPr="007430CC">
              <w:rPr>
                <w:rFonts w:ascii="Times New Roman" w:hAnsi="Times New Roman" w:cs="Times New Roman"/>
                <w:sz w:val="26"/>
                <w:szCs w:val="26"/>
              </w:rPr>
              <w:t xml:space="preserve">Загальні умови </w:t>
            </w:r>
          </w:p>
        </w:tc>
      </w:tr>
      <w:tr w:rsidR="00377FBC">
        <w:tc>
          <w:tcPr>
            <w:tcW w:w="3528" w:type="dxa"/>
            <w:gridSpan w:val="2"/>
            <w:vAlign w:val="center"/>
          </w:tcPr>
          <w:p w:rsidR="00377FBC" w:rsidRDefault="00377FBC" w:rsidP="007430CC">
            <w:pPr>
              <w:widowControl w:val="0"/>
              <w:spacing w:before="120" w:line="240" w:lineRule="auto"/>
            </w:pPr>
            <w:r w:rsidRPr="007430CC">
              <w:rPr>
                <w:rFonts w:ascii="Times New Roman" w:hAnsi="Times New Roman" w:cs="Times New Roman"/>
                <w:i/>
                <w:iCs/>
                <w:sz w:val="26"/>
                <w:szCs w:val="26"/>
              </w:rPr>
              <w:t xml:space="preserve">Посадові обов’язки </w:t>
            </w:r>
          </w:p>
        </w:tc>
        <w:tc>
          <w:tcPr>
            <w:tcW w:w="6240" w:type="dxa"/>
          </w:tcPr>
          <w:p w:rsidR="00377FBC" w:rsidRPr="00017F33" w:rsidRDefault="00377FBC" w:rsidP="007430CC">
            <w:pPr>
              <w:widowControl w:val="0"/>
              <w:numPr>
                <w:ilvl w:val="0"/>
                <w:numId w:val="2"/>
              </w:numPr>
              <w:tabs>
                <w:tab w:val="left" w:pos="451"/>
              </w:tabs>
              <w:spacing w:line="235" w:lineRule="auto"/>
              <w:ind w:left="172"/>
              <w:jc w:val="both"/>
              <w:rPr>
                <w:rFonts w:ascii="Times New Roman" w:hAnsi="Times New Roman" w:cs="Times New Roman"/>
                <w:color w:val="auto"/>
                <w:sz w:val="18"/>
                <w:szCs w:val="18"/>
              </w:rPr>
            </w:pPr>
            <w:r w:rsidRPr="00017F33">
              <w:rPr>
                <w:rFonts w:ascii="Times New Roman" w:hAnsi="Times New Roman" w:cs="Times New Roman"/>
                <w:color w:val="auto"/>
                <w:sz w:val="18"/>
                <w:szCs w:val="18"/>
              </w:rPr>
              <w:t>участь у розробці програмних продуктів, інформаційних систем та баз даних;</w:t>
            </w:r>
          </w:p>
          <w:p w:rsidR="00377FBC" w:rsidRPr="00017F33" w:rsidRDefault="00377FBC" w:rsidP="007430CC">
            <w:pPr>
              <w:widowControl w:val="0"/>
              <w:numPr>
                <w:ilvl w:val="0"/>
                <w:numId w:val="2"/>
              </w:numPr>
              <w:tabs>
                <w:tab w:val="left" w:pos="451"/>
              </w:tabs>
              <w:spacing w:line="235" w:lineRule="auto"/>
              <w:ind w:left="172"/>
              <w:jc w:val="both"/>
              <w:rPr>
                <w:color w:val="auto"/>
                <w:sz w:val="18"/>
                <w:szCs w:val="18"/>
              </w:rPr>
            </w:pPr>
            <w:r w:rsidRPr="00017F33">
              <w:rPr>
                <w:rFonts w:ascii="Times New Roman" w:hAnsi="Times New Roman" w:cs="Times New Roman"/>
                <w:color w:val="auto"/>
                <w:sz w:val="18"/>
                <w:szCs w:val="18"/>
              </w:rPr>
              <w:t>участь у розробці проектів наказів, доручень, інструкцій, оглядів, доповідних записок, методичних рекомендацій та інших документів з питань, що входять до компетенції відділу;</w:t>
            </w:r>
          </w:p>
          <w:p w:rsidR="00377FBC" w:rsidRPr="00017F33" w:rsidRDefault="00377FBC" w:rsidP="007430CC">
            <w:pPr>
              <w:widowControl w:val="0"/>
              <w:numPr>
                <w:ilvl w:val="0"/>
                <w:numId w:val="2"/>
              </w:numPr>
              <w:tabs>
                <w:tab w:val="left" w:pos="451"/>
              </w:tabs>
              <w:spacing w:line="235" w:lineRule="auto"/>
              <w:ind w:left="172"/>
              <w:jc w:val="both"/>
              <w:rPr>
                <w:color w:val="auto"/>
                <w:sz w:val="18"/>
                <w:szCs w:val="18"/>
              </w:rPr>
            </w:pPr>
            <w:r>
              <w:rPr>
                <w:rFonts w:ascii="Times New Roman" w:hAnsi="Times New Roman" w:cs="Times New Roman"/>
                <w:color w:val="auto"/>
                <w:sz w:val="18"/>
                <w:szCs w:val="18"/>
              </w:rPr>
              <w:t>розробка</w:t>
            </w:r>
            <w:r w:rsidRPr="00017F33">
              <w:rPr>
                <w:rFonts w:ascii="Times New Roman" w:hAnsi="Times New Roman" w:cs="Times New Roman"/>
                <w:color w:val="auto"/>
                <w:sz w:val="18"/>
                <w:szCs w:val="18"/>
              </w:rPr>
              <w:t xml:space="preserve"> т</w:t>
            </w:r>
            <w:r>
              <w:rPr>
                <w:rFonts w:ascii="Times New Roman" w:hAnsi="Times New Roman" w:cs="Times New Roman"/>
                <w:color w:val="auto"/>
                <w:sz w:val="18"/>
                <w:szCs w:val="18"/>
              </w:rPr>
              <w:t>ехнічних проектів та погодження</w:t>
            </w:r>
            <w:r w:rsidRPr="00017F33">
              <w:rPr>
                <w:rFonts w:ascii="Times New Roman" w:hAnsi="Times New Roman" w:cs="Times New Roman"/>
                <w:color w:val="auto"/>
                <w:sz w:val="18"/>
                <w:szCs w:val="18"/>
              </w:rPr>
              <w:t xml:space="preserve"> їх з підрозділами системи МВС;</w:t>
            </w:r>
          </w:p>
          <w:p w:rsidR="00377FBC" w:rsidRPr="00017F33" w:rsidRDefault="00377FBC" w:rsidP="007430CC">
            <w:pPr>
              <w:widowControl w:val="0"/>
              <w:numPr>
                <w:ilvl w:val="0"/>
                <w:numId w:val="2"/>
              </w:numPr>
              <w:tabs>
                <w:tab w:val="left" w:pos="451"/>
              </w:tabs>
              <w:spacing w:line="235" w:lineRule="auto"/>
              <w:ind w:left="172"/>
              <w:jc w:val="both"/>
              <w:rPr>
                <w:color w:val="auto"/>
                <w:sz w:val="18"/>
                <w:szCs w:val="18"/>
              </w:rPr>
            </w:pPr>
            <w:r>
              <w:rPr>
                <w:rFonts w:ascii="Times New Roman" w:hAnsi="Times New Roman" w:cs="Times New Roman"/>
                <w:color w:val="auto"/>
                <w:sz w:val="18"/>
                <w:szCs w:val="18"/>
              </w:rPr>
              <w:t>визначення можливості</w:t>
            </w:r>
            <w:r w:rsidRPr="00017F33">
              <w:rPr>
                <w:rFonts w:ascii="Times New Roman" w:hAnsi="Times New Roman" w:cs="Times New Roman"/>
                <w:color w:val="auto"/>
                <w:sz w:val="18"/>
                <w:szCs w:val="18"/>
              </w:rPr>
              <w:t xml:space="preserve"> використання готових програмних продуктів;</w:t>
            </w:r>
          </w:p>
          <w:p w:rsidR="00377FBC" w:rsidRPr="00017F33" w:rsidRDefault="00377FBC" w:rsidP="007430CC">
            <w:pPr>
              <w:widowControl w:val="0"/>
              <w:numPr>
                <w:ilvl w:val="0"/>
                <w:numId w:val="2"/>
              </w:numPr>
              <w:tabs>
                <w:tab w:val="left" w:pos="451"/>
              </w:tabs>
              <w:spacing w:line="235" w:lineRule="auto"/>
              <w:ind w:left="172"/>
              <w:jc w:val="both"/>
              <w:rPr>
                <w:color w:val="auto"/>
                <w:sz w:val="18"/>
                <w:szCs w:val="18"/>
              </w:rPr>
            </w:pPr>
            <w:r>
              <w:rPr>
                <w:rFonts w:ascii="Times New Roman" w:hAnsi="Times New Roman" w:cs="Times New Roman"/>
                <w:color w:val="auto"/>
                <w:sz w:val="18"/>
                <w:szCs w:val="18"/>
              </w:rPr>
              <w:t>розробка інструкцій</w:t>
            </w:r>
            <w:r w:rsidRPr="00017F33">
              <w:rPr>
                <w:rFonts w:ascii="Times New Roman" w:hAnsi="Times New Roman" w:cs="Times New Roman"/>
                <w:color w:val="auto"/>
                <w:sz w:val="18"/>
                <w:szCs w:val="18"/>
              </w:rPr>
              <w:t xml:space="preserve"> </w:t>
            </w:r>
            <w:r>
              <w:rPr>
                <w:rFonts w:ascii="Times New Roman" w:hAnsi="Times New Roman" w:cs="Times New Roman"/>
                <w:color w:val="auto"/>
                <w:sz w:val="18"/>
                <w:szCs w:val="18"/>
              </w:rPr>
              <w:t>з роботи з програмами, оформлення</w:t>
            </w:r>
            <w:r w:rsidRPr="00017F33">
              <w:rPr>
                <w:rFonts w:ascii="Times New Roman" w:hAnsi="Times New Roman" w:cs="Times New Roman"/>
                <w:color w:val="auto"/>
                <w:sz w:val="18"/>
                <w:szCs w:val="18"/>
              </w:rPr>
              <w:t xml:space="preserve"> необхід</w:t>
            </w:r>
            <w:r>
              <w:rPr>
                <w:rFonts w:ascii="Times New Roman" w:hAnsi="Times New Roman" w:cs="Times New Roman"/>
                <w:color w:val="auto"/>
                <w:sz w:val="18"/>
                <w:szCs w:val="18"/>
              </w:rPr>
              <w:t>ної технічної документації</w:t>
            </w:r>
            <w:r w:rsidRPr="00017F33">
              <w:rPr>
                <w:rFonts w:ascii="Times New Roman" w:hAnsi="Times New Roman" w:cs="Times New Roman"/>
                <w:color w:val="auto"/>
                <w:sz w:val="18"/>
                <w:szCs w:val="18"/>
              </w:rPr>
              <w:t>;</w:t>
            </w:r>
          </w:p>
          <w:p w:rsidR="00377FBC" w:rsidRPr="00017F33" w:rsidRDefault="00377FBC" w:rsidP="007430CC">
            <w:pPr>
              <w:widowControl w:val="0"/>
              <w:numPr>
                <w:ilvl w:val="0"/>
                <w:numId w:val="2"/>
              </w:numPr>
              <w:tabs>
                <w:tab w:val="left" w:pos="451"/>
              </w:tabs>
              <w:spacing w:line="235" w:lineRule="auto"/>
              <w:ind w:left="172"/>
              <w:jc w:val="both"/>
              <w:rPr>
                <w:rFonts w:ascii="Times New Roman" w:hAnsi="Times New Roman" w:cs="Times New Roman"/>
                <w:color w:val="auto"/>
                <w:sz w:val="18"/>
                <w:szCs w:val="18"/>
              </w:rPr>
            </w:pPr>
            <w:r>
              <w:rPr>
                <w:rFonts w:ascii="Times New Roman" w:hAnsi="Times New Roman" w:cs="Times New Roman"/>
                <w:color w:val="auto"/>
                <w:sz w:val="18"/>
                <w:szCs w:val="18"/>
              </w:rPr>
              <w:t>здійснення супроводу</w:t>
            </w:r>
            <w:r w:rsidRPr="00017F33">
              <w:rPr>
                <w:rFonts w:ascii="Times New Roman" w:hAnsi="Times New Roman" w:cs="Times New Roman"/>
                <w:color w:val="auto"/>
                <w:sz w:val="18"/>
                <w:szCs w:val="18"/>
              </w:rPr>
              <w:t xml:space="preserve"> упроваджених програм і програмних засобів</w:t>
            </w:r>
            <w:r>
              <w:rPr>
                <w:rFonts w:ascii="Times New Roman" w:hAnsi="Times New Roman" w:cs="Times New Roman"/>
                <w:color w:val="auto"/>
                <w:sz w:val="18"/>
                <w:szCs w:val="18"/>
              </w:rPr>
              <w:t>, надання допомоги</w:t>
            </w:r>
            <w:r w:rsidRPr="00017F33">
              <w:rPr>
                <w:rFonts w:ascii="Times New Roman" w:hAnsi="Times New Roman" w:cs="Times New Roman"/>
                <w:color w:val="auto"/>
                <w:sz w:val="18"/>
                <w:szCs w:val="18"/>
              </w:rPr>
              <w:t xml:space="preserve"> підрозділам системи МВС з тематики здійснюваних робіт;</w:t>
            </w:r>
          </w:p>
          <w:p w:rsidR="00377FBC" w:rsidRPr="00017F33" w:rsidRDefault="00377FBC" w:rsidP="007430CC">
            <w:pPr>
              <w:widowControl w:val="0"/>
              <w:numPr>
                <w:ilvl w:val="0"/>
                <w:numId w:val="2"/>
              </w:numPr>
              <w:tabs>
                <w:tab w:val="left" w:pos="451"/>
              </w:tabs>
              <w:spacing w:line="235" w:lineRule="auto"/>
              <w:ind w:left="172"/>
              <w:jc w:val="both"/>
              <w:rPr>
                <w:rFonts w:ascii="Times New Roman" w:hAnsi="Times New Roman" w:cs="Times New Roman"/>
                <w:color w:val="auto"/>
                <w:sz w:val="18"/>
                <w:szCs w:val="18"/>
              </w:rPr>
            </w:pPr>
            <w:r>
              <w:rPr>
                <w:rFonts w:ascii="Times New Roman" w:hAnsi="Times New Roman" w:cs="Times New Roman"/>
                <w:color w:val="auto"/>
                <w:sz w:val="18"/>
                <w:szCs w:val="18"/>
              </w:rPr>
              <w:t>підготовка матеріалів і участь у</w:t>
            </w:r>
            <w:r w:rsidRPr="00017F33">
              <w:rPr>
                <w:rFonts w:ascii="Times New Roman" w:hAnsi="Times New Roman" w:cs="Times New Roman"/>
                <w:color w:val="auto"/>
                <w:sz w:val="18"/>
                <w:szCs w:val="18"/>
              </w:rPr>
              <w:t xml:space="preserve"> семінарах, нарадах, конференціях, навчальних зборах </w:t>
            </w:r>
            <w:r>
              <w:rPr>
                <w:rFonts w:ascii="Times New Roman" w:hAnsi="Times New Roman" w:cs="Times New Roman"/>
                <w:color w:val="auto"/>
                <w:sz w:val="18"/>
                <w:szCs w:val="18"/>
              </w:rPr>
              <w:t>з тематики</w:t>
            </w:r>
            <w:r w:rsidRPr="00017F33">
              <w:rPr>
                <w:rFonts w:ascii="Times New Roman" w:hAnsi="Times New Roman" w:cs="Times New Roman"/>
                <w:color w:val="auto"/>
                <w:sz w:val="18"/>
                <w:szCs w:val="18"/>
              </w:rPr>
              <w:t xml:space="preserve"> робіт </w:t>
            </w:r>
            <w:r>
              <w:rPr>
                <w:rFonts w:ascii="Times New Roman" w:hAnsi="Times New Roman" w:cs="Times New Roman"/>
                <w:color w:val="auto"/>
                <w:sz w:val="18"/>
                <w:szCs w:val="18"/>
              </w:rPr>
              <w:t>управління</w:t>
            </w:r>
          </w:p>
          <w:p w:rsidR="00377FBC" w:rsidRPr="00017F33" w:rsidRDefault="00377FBC" w:rsidP="0050326E">
            <w:pPr>
              <w:widowControl w:val="0"/>
              <w:tabs>
                <w:tab w:val="left" w:pos="451"/>
              </w:tabs>
              <w:spacing w:line="235" w:lineRule="auto"/>
              <w:ind w:left="172"/>
              <w:jc w:val="both"/>
              <w:rPr>
                <w:rFonts w:ascii="Times New Roman" w:hAnsi="Times New Roman" w:cs="Times New Roman"/>
                <w:color w:val="auto"/>
                <w:sz w:val="18"/>
                <w:szCs w:val="18"/>
              </w:rPr>
            </w:pPr>
          </w:p>
        </w:tc>
      </w:tr>
      <w:tr w:rsidR="00377FBC">
        <w:tc>
          <w:tcPr>
            <w:tcW w:w="3528" w:type="dxa"/>
            <w:gridSpan w:val="2"/>
            <w:vAlign w:val="center"/>
          </w:tcPr>
          <w:p w:rsidR="00377FBC" w:rsidRDefault="00377FBC" w:rsidP="007430CC">
            <w:pPr>
              <w:widowControl w:val="0"/>
              <w:spacing w:before="120" w:line="240" w:lineRule="auto"/>
            </w:pPr>
            <w:r w:rsidRPr="007430CC">
              <w:rPr>
                <w:rFonts w:ascii="Times New Roman" w:hAnsi="Times New Roman" w:cs="Times New Roman"/>
                <w:i/>
                <w:iCs/>
                <w:sz w:val="26"/>
                <w:szCs w:val="26"/>
              </w:rPr>
              <w:t xml:space="preserve">Умови оплати праці </w:t>
            </w:r>
          </w:p>
        </w:tc>
        <w:tc>
          <w:tcPr>
            <w:tcW w:w="6240" w:type="dxa"/>
          </w:tcPr>
          <w:p w:rsidR="00377FBC" w:rsidRPr="007430CC" w:rsidRDefault="00377FBC" w:rsidP="007430CC">
            <w:pPr>
              <w:widowControl w:val="0"/>
              <w:numPr>
                <w:ilvl w:val="0"/>
                <w:numId w:val="1"/>
              </w:numPr>
              <w:tabs>
                <w:tab w:val="left" w:pos="452"/>
              </w:tabs>
              <w:spacing w:line="235" w:lineRule="auto"/>
              <w:ind w:left="172" w:firstLine="0"/>
              <w:jc w:val="both"/>
              <w:rPr>
                <w:sz w:val="18"/>
                <w:szCs w:val="18"/>
              </w:rPr>
            </w:pPr>
            <w:r w:rsidRPr="007430CC">
              <w:rPr>
                <w:rFonts w:ascii="Times New Roman" w:hAnsi="Times New Roman" w:cs="Times New Roman"/>
                <w:sz w:val="18"/>
                <w:szCs w:val="18"/>
              </w:rPr>
              <w:t xml:space="preserve">посадовий оклад – </w:t>
            </w:r>
            <w:r>
              <w:rPr>
                <w:rFonts w:ascii="Times New Roman" w:hAnsi="Times New Roman" w:cs="Times New Roman"/>
                <w:sz w:val="18"/>
                <w:szCs w:val="18"/>
                <w:lang w:val="en-US"/>
              </w:rPr>
              <w:t>4308</w:t>
            </w:r>
            <w:r w:rsidRPr="007430CC">
              <w:rPr>
                <w:rFonts w:ascii="Times New Roman" w:hAnsi="Times New Roman" w:cs="Times New Roman"/>
                <w:sz w:val="18"/>
                <w:szCs w:val="18"/>
              </w:rPr>
              <w:t xml:space="preserve"> грн.;</w:t>
            </w:r>
          </w:p>
          <w:p w:rsidR="00377FBC" w:rsidRPr="007430CC" w:rsidRDefault="00377FBC" w:rsidP="007430CC">
            <w:pPr>
              <w:widowControl w:val="0"/>
              <w:numPr>
                <w:ilvl w:val="0"/>
                <w:numId w:val="1"/>
              </w:numPr>
              <w:tabs>
                <w:tab w:val="left" w:pos="452"/>
              </w:tabs>
              <w:spacing w:line="235" w:lineRule="auto"/>
              <w:ind w:left="172" w:firstLine="0"/>
              <w:jc w:val="both"/>
              <w:rPr>
                <w:sz w:val="18"/>
                <w:szCs w:val="18"/>
              </w:rPr>
            </w:pPr>
            <w:r w:rsidRPr="007430CC">
              <w:rPr>
                <w:rFonts w:ascii="Times New Roman" w:hAnsi="Times New Roman" w:cs="Times New Roman"/>
                <w:sz w:val="18"/>
                <w:szCs w:val="18"/>
              </w:rPr>
              <w:t>надбавка до посадового окладу за ранг відповідно до постанови Кабінету Міністрі</w:t>
            </w:r>
            <w:r>
              <w:rPr>
                <w:rFonts w:ascii="Times New Roman" w:hAnsi="Times New Roman" w:cs="Times New Roman"/>
                <w:sz w:val="18"/>
                <w:szCs w:val="18"/>
              </w:rPr>
              <w:t>в України від 06.04.2016 № 292 «</w:t>
            </w:r>
            <w:r w:rsidRPr="007430CC">
              <w:rPr>
                <w:rFonts w:ascii="Times New Roman" w:hAnsi="Times New Roman" w:cs="Times New Roman"/>
                <w:sz w:val="18"/>
                <w:szCs w:val="18"/>
              </w:rPr>
              <w:t>Деякі питання оп</w:t>
            </w:r>
            <w:r>
              <w:rPr>
                <w:rFonts w:ascii="Times New Roman" w:hAnsi="Times New Roman" w:cs="Times New Roman"/>
                <w:sz w:val="18"/>
                <w:szCs w:val="18"/>
              </w:rPr>
              <w:t>лати праці державних службовців»</w:t>
            </w:r>
            <w:r w:rsidRPr="007430CC">
              <w:rPr>
                <w:rFonts w:ascii="Times New Roman" w:hAnsi="Times New Roman" w:cs="Times New Roman"/>
                <w:sz w:val="18"/>
                <w:szCs w:val="18"/>
              </w:rPr>
              <w:t>;</w:t>
            </w:r>
          </w:p>
          <w:p w:rsidR="00377FBC" w:rsidRPr="007430CC" w:rsidRDefault="00377FBC" w:rsidP="007430CC">
            <w:pPr>
              <w:widowControl w:val="0"/>
              <w:numPr>
                <w:ilvl w:val="0"/>
                <w:numId w:val="1"/>
              </w:numPr>
              <w:tabs>
                <w:tab w:val="left" w:pos="452"/>
              </w:tabs>
              <w:spacing w:line="235" w:lineRule="auto"/>
              <w:ind w:left="172" w:firstLine="0"/>
              <w:jc w:val="both"/>
              <w:rPr>
                <w:sz w:val="18"/>
                <w:szCs w:val="18"/>
              </w:rPr>
            </w:pPr>
            <w:r>
              <w:rPr>
                <w:rFonts w:ascii="Times New Roman" w:hAnsi="Times New Roman" w:cs="Times New Roman"/>
                <w:sz w:val="18"/>
                <w:szCs w:val="18"/>
              </w:rPr>
              <w:t xml:space="preserve">надбавки та доплати </w:t>
            </w:r>
            <w:r w:rsidRPr="007430CC">
              <w:rPr>
                <w:rFonts w:ascii="Times New Roman" w:hAnsi="Times New Roman" w:cs="Times New Roman"/>
                <w:sz w:val="18"/>
                <w:szCs w:val="18"/>
              </w:rPr>
              <w:t>відповідно до статті 52 Закону Укр</w:t>
            </w:r>
            <w:r>
              <w:rPr>
                <w:rFonts w:ascii="Times New Roman" w:hAnsi="Times New Roman" w:cs="Times New Roman"/>
                <w:sz w:val="18"/>
                <w:szCs w:val="18"/>
              </w:rPr>
              <w:t>аїни «Про державну службу»</w:t>
            </w:r>
          </w:p>
        </w:tc>
      </w:tr>
      <w:tr w:rsidR="00377FBC">
        <w:tc>
          <w:tcPr>
            <w:tcW w:w="3528" w:type="dxa"/>
            <w:gridSpan w:val="2"/>
            <w:vAlign w:val="center"/>
          </w:tcPr>
          <w:p w:rsidR="00377FBC" w:rsidRDefault="00377FBC" w:rsidP="007430CC">
            <w:pPr>
              <w:widowControl w:val="0"/>
              <w:spacing w:before="120" w:line="240" w:lineRule="auto"/>
              <w:jc w:val="both"/>
            </w:pPr>
            <w:r w:rsidRPr="007430CC">
              <w:rPr>
                <w:rFonts w:ascii="Times New Roman" w:hAnsi="Times New Roman" w:cs="Times New Roman"/>
                <w:i/>
                <w:iCs/>
                <w:sz w:val="26"/>
                <w:szCs w:val="26"/>
              </w:rPr>
              <w:t>Інформація про строковість чи безстроковість призначення на посаду</w:t>
            </w:r>
          </w:p>
        </w:tc>
        <w:tc>
          <w:tcPr>
            <w:tcW w:w="6240" w:type="dxa"/>
            <w:vAlign w:val="center"/>
          </w:tcPr>
          <w:p w:rsidR="00377FBC" w:rsidRPr="007430CC" w:rsidRDefault="00377FBC" w:rsidP="007430CC">
            <w:pPr>
              <w:numPr>
                <w:ilvl w:val="0"/>
                <w:numId w:val="1"/>
              </w:numPr>
              <w:tabs>
                <w:tab w:val="left" w:pos="397"/>
              </w:tabs>
              <w:spacing w:before="120" w:line="240" w:lineRule="auto"/>
              <w:ind w:left="117" w:right="98" w:firstLine="0"/>
              <w:jc w:val="both"/>
              <w:rPr>
                <w:sz w:val="18"/>
                <w:szCs w:val="18"/>
              </w:rPr>
            </w:pPr>
            <w:r w:rsidRPr="007430CC">
              <w:rPr>
                <w:rFonts w:ascii="Times New Roman" w:hAnsi="Times New Roman" w:cs="Times New Roman"/>
                <w:sz w:val="18"/>
                <w:szCs w:val="18"/>
              </w:rPr>
              <w:t>на постійній основі</w:t>
            </w:r>
          </w:p>
        </w:tc>
      </w:tr>
      <w:tr w:rsidR="00377FBC">
        <w:tc>
          <w:tcPr>
            <w:tcW w:w="3528" w:type="dxa"/>
            <w:gridSpan w:val="2"/>
            <w:vAlign w:val="center"/>
          </w:tcPr>
          <w:p w:rsidR="00377FBC" w:rsidRDefault="00377FBC" w:rsidP="007430CC">
            <w:pPr>
              <w:widowControl w:val="0"/>
              <w:spacing w:before="120" w:line="240" w:lineRule="auto"/>
              <w:jc w:val="both"/>
            </w:pPr>
            <w:r w:rsidRPr="007430CC">
              <w:rPr>
                <w:rFonts w:ascii="Times New Roman" w:hAnsi="Times New Roman" w:cs="Times New Roman"/>
                <w:i/>
                <w:iCs/>
                <w:sz w:val="26"/>
                <w:szCs w:val="26"/>
              </w:rPr>
              <w:t>Перелік документів, необхідних для участі в конкурсі, та строк їх подання</w:t>
            </w:r>
          </w:p>
        </w:tc>
        <w:tc>
          <w:tcPr>
            <w:tcW w:w="6240" w:type="dxa"/>
          </w:tcPr>
          <w:p w:rsidR="00377FBC" w:rsidRPr="009A683E" w:rsidRDefault="00377FBC" w:rsidP="007430CC">
            <w:pPr>
              <w:numPr>
                <w:ilvl w:val="0"/>
                <w:numId w:val="3"/>
              </w:numPr>
              <w:tabs>
                <w:tab w:val="left" w:pos="423"/>
              </w:tabs>
              <w:spacing w:before="120" w:line="240" w:lineRule="auto"/>
              <w:ind w:left="32" w:right="98" w:firstLine="85"/>
              <w:jc w:val="both"/>
              <w:rPr>
                <w:rFonts w:ascii="Times New Roman" w:hAnsi="Times New Roman" w:cs="Times New Roman"/>
                <w:color w:val="auto"/>
                <w:sz w:val="18"/>
                <w:szCs w:val="18"/>
              </w:rPr>
            </w:pPr>
            <w:r w:rsidRPr="009A683E">
              <w:rPr>
                <w:rFonts w:ascii="Times New Roman" w:hAnsi="Times New Roman" w:cs="Times New Roman"/>
                <w:color w:val="auto"/>
                <w:sz w:val="18"/>
                <w:szCs w:val="18"/>
              </w:rPr>
              <w:t>Копія паспорта громадянина України;</w:t>
            </w:r>
          </w:p>
          <w:p w:rsidR="00377FBC" w:rsidRPr="009A683E" w:rsidRDefault="00377FBC" w:rsidP="007430CC">
            <w:pPr>
              <w:numPr>
                <w:ilvl w:val="0"/>
                <w:numId w:val="3"/>
              </w:numPr>
              <w:tabs>
                <w:tab w:val="left" w:pos="423"/>
              </w:tabs>
              <w:spacing w:before="120" w:line="240" w:lineRule="auto"/>
              <w:ind w:left="32" w:right="98" w:firstLine="85"/>
              <w:jc w:val="both"/>
              <w:rPr>
                <w:rFonts w:ascii="Times New Roman" w:hAnsi="Times New Roman" w:cs="Times New Roman"/>
                <w:color w:val="auto"/>
                <w:sz w:val="18"/>
                <w:szCs w:val="18"/>
              </w:rPr>
            </w:pPr>
            <w:r w:rsidRPr="009A683E">
              <w:rPr>
                <w:rFonts w:ascii="Times New Roman" w:hAnsi="Times New Roman" w:cs="Times New Roman"/>
                <w:color w:val="auto"/>
                <w:sz w:val="18"/>
                <w:szCs w:val="18"/>
              </w:rPr>
              <w:t>Письмова заява про участь у конкурсі із зазначенням основних мотивів до зайняття посади державної служби за формою згідно з додатком 2</w:t>
            </w:r>
            <w:r w:rsidRPr="009A683E">
              <w:rPr>
                <w:rFonts w:ascii="Times New Roman" w:hAnsi="Times New Roman" w:cs="Times New Roman"/>
                <w:color w:val="auto"/>
                <w:sz w:val="18"/>
                <w:szCs w:val="18"/>
                <w:lang w:eastAsia="ru-RU"/>
              </w:rPr>
              <w:t xml:space="preserve"> </w:t>
            </w:r>
            <w:r w:rsidRPr="009A683E">
              <w:rPr>
                <w:rFonts w:ascii="Times New Roman" w:hAnsi="Times New Roman" w:cs="Times New Roman"/>
                <w:color w:val="auto"/>
                <w:sz w:val="18"/>
                <w:szCs w:val="18"/>
              </w:rPr>
              <w:t>до Порядку проведення конкурсу на зайняття посад державної служби, затвердженого постановою Кабінету Міністрів України від 25 березня 2016 № 246, до якої додається резюме у довільній формі;</w:t>
            </w:r>
          </w:p>
          <w:p w:rsidR="00377FBC" w:rsidRPr="009A683E" w:rsidRDefault="00377FBC" w:rsidP="007430CC">
            <w:pPr>
              <w:numPr>
                <w:ilvl w:val="0"/>
                <w:numId w:val="3"/>
              </w:numPr>
              <w:tabs>
                <w:tab w:val="left" w:pos="423"/>
              </w:tabs>
              <w:spacing w:before="120" w:line="240" w:lineRule="auto"/>
              <w:ind w:left="32" w:right="98" w:firstLine="85"/>
              <w:jc w:val="both"/>
              <w:rPr>
                <w:rFonts w:ascii="Times New Roman" w:hAnsi="Times New Roman" w:cs="Times New Roman"/>
                <w:color w:val="auto"/>
                <w:sz w:val="18"/>
                <w:szCs w:val="18"/>
              </w:rPr>
            </w:pPr>
            <w:r w:rsidRPr="009A683E">
              <w:rPr>
                <w:rFonts w:ascii="Times New Roman" w:hAnsi="Times New Roman" w:cs="Times New Roman"/>
                <w:color w:val="auto"/>
                <w:sz w:val="18"/>
                <w:szCs w:val="18"/>
              </w:rPr>
              <w:t xml:space="preserve">Письмова заява, в якій особа повідомляє, що до неї не застосовуються заборони, визначені </w:t>
            </w:r>
            <w:hyperlink r:id="rId7" w:anchor="n13">
              <w:r w:rsidRPr="009A683E">
                <w:rPr>
                  <w:rFonts w:ascii="Times New Roman" w:hAnsi="Times New Roman" w:cs="Times New Roman"/>
                  <w:color w:val="auto"/>
                  <w:sz w:val="18"/>
                  <w:szCs w:val="18"/>
                </w:rPr>
                <w:t>частиною третьою</w:t>
              </w:r>
            </w:hyperlink>
            <w:r w:rsidRPr="009A683E">
              <w:rPr>
                <w:rFonts w:ascii="Times New Roman" w:hAnsi="Times New Roman" w:cs="Times New Roman"/>
                <w:color w:val="auto"/>
                <w:sz w:val="18"/>
                <w:szCs w:val="18"/>
              </w:rPr>
              <w:t xml:space="preserve"> або </w:t>
            </w:r>
            <w:hyperlink r:id="rId8" w:anchor="n14">
              <w:r w:rsidRPr="009A683E">
                <w:rPr>
                  <w:rFonts w:ascii="Times New Roman" w:hAnsi="Times New Roman" w:cs="Times New Roman"/>
                  <w:color w:val="auto"/>
                  <w:sz w:val="18"/>
                  <w:szCs w:val="18"/>
                </w:rPr>
                <w:t>четвертою</w:t>
              </w:r>
            </w:hyperlink>
            <w:r w:rsidRPr="009A683E">
              <w:rPr>
                <w:rFonts w:ascii="Times New Roman" w:hAnsi="Times New Roman" w:cs="Times New Roman"/>
                <w:color w:val="auto"/>
                <w:sz w:val="18"/>
                <w:szCs w:val="18"/>
              </w:rPr>
              <w:t xml:space="preserve">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w:t>
            </w:r>
          </w:p>
          <w:p w:rsidR="00377FBC" w:rsidRPr="009A683E" w:rsidRDefault="00377FBC" w:rsidP="007430CC">
            <w:pPr>
              <w:numPr>
                <w:ilvl w:val="0"/>
                <w:numId w:val="3"/>
              </w:numPr>
              <w:tabs>
                <w:tab w:val="left" w:pos="423"/>
              </w:tabs>
              <w:spacing w:before="120" w:line="240" w:lineRule="auto"/>
              <w:ind w:left="32" w:right="98" w:firstLine="85"/>
              <w:jc w:val="both"/>
              <w:rPr>
                <w:rFonts w:ascii="Times New Roman" w:hAnsi="Times New Roman" w:cs="Times New Roman"/>
                <w:color w:val="auto"/>
                <w:sz w:val="18"/>
                <w:szCs w:val="18"/>
              </w:rPr>
            </w:pPr>
            <w:r w:rsidRPr="009A683E">
              <w:rPr>
                <w:rFonts w:ascii="Times New Roman" w:hAnsi="Times New Roman" w:cs="Times New Roman"/>
                <w:color w:val="auto"/>
                <w:sz w:val="18"/>
                <w:szCs w:val="18"/>
              </w:rPr>
              <w:t>Копія (копії) документа (документів) про освіту;</w:t>
            </w:r>
          </w:p>
          <w:p w:rsidR="00377FBC" w:rsidRPr="009A683E" w:rsidRDefault="00377FBC" w:rsidP="000F5B5A">
            <w:pPr>
              <w:numPr>
                <w:ilvl w:val="0"/>
                <w:numId w:val="3"/>
              </w:numPr>
              <w:tabs>
                <w:tab w:val="left" w:pos="87"/>
                <w:tab w:val="left" w:pos="370"/>
              </w:tabs>
              <w:spacing w:before="120" w:line="240" w:lineRule="auto"/>
              <w:ind w:left="87" w:right="98" w:firstLine="0"/>
              <w:jc w:val="both"/>
              <w:rPr>
                <w:rFonts w:ascii="Times New Roman" w:hAnsi="Times New Roman" w:cs="Times New Roman"/>
                <w:color w:val="auto"/>
                <w:sz w:val="18"/>
                <w:szCs w:val="18"/>
              </w:rPr>
            </w:pPr>
            <w:r w:rsidRPr="009A683E">
              <w:rPr>
                <w:rFonts w:ascii="Times New Roman" w:hAnsi="Times New Roman" w:cs="Times New Roman"/>
                <w:color w:val="auto"/>
                <w:sz w:val="18"/>
                <w:szCs w:val="18"/>
              </w:rPr>
              <w:t>Заповнена особова картка державного службовця встановленого зразка, затвердженого наказом Національного агентства України з питань державної служби від 05.08.2016 № 156;</w:t>
            </w:r>
          </w:p>
          <w:p w:rsidR="00377FBC" w:rsidRPr="009A683E" w:rsidRDefault="00377FBC" w:rsidP="000F5B5A">
            <w:pPr>
              <w:numPr>
                <w:ilvl w:val="0"/>
                <w:numId w:val="3"/>
              </w:numPr>
              <w:tabs>
                <w:tab w:val="left" w:pos="423"/>
              </w:tabs>
              <w:spacing w:before="120" w:line="240" w:lineRule="auto"/>
              <w:ind w:left="32" w:right="98" w:firstLine="85"/>
              <w:jc w:val="both"/>
              <w:rPr>
                <w:rFonts w:ascii="Times New Roman" w:hAnsi="Times New Roman" w:cs="Times New Roman"/>
                <w:color w:val="auto"/>
                <w:sz w:val="18"/>
                <w:szCs w:val="18"/>
              </w:rPr>
            </w:pPr>
            <w:r w:rsidRPr="009A683E">
              <w:rPr>
                <w:rFonts w:ascii="Times New Roman" w:hAnsi="Times New Roman" w:cs="Times New Roman"/>
                <w:color w:val="auto"/>
                <w:sz w:val="18"/>
                <w:szCs w:val="18"/>
              </w:rPr>
              <w:t>Декларація особи, уповноваженої на виконання функцій держави або місцевого</w:t>
            </w:r>
            <w:r>
              <w:rPr>
                <w:rFonts w:ascii="Times New Roman" w:hAnsi="Times New Roman" w:cs="Times New Roman"/>
                <w:color w:val="auto"/>
                <w:sz w:val="18"/>
                <w:szCs w:val="18"/>
              </w:rPr>
              <w:t xml:space="preserve"> самоврядування, за минулий рік.</w:t>
            </w:r>
          </w:p>
          <w:p w:rsidR="00377FBC" w:rsidRPr="009A683E" w:rsidRDefault="00377FBC" w:rsidP="007430CC">
            <w:pPr>
              <w:tabs>
                <w:tab w:val="left" w:pos="397"/>
              </w:tabs>
              <w:spacing w:before="120" w:line="240" w:lineRule="auto"/>
              <w:ind w:left="117" w:right="98"/>
              <w:jc w:val="both"/>
              <w:rPr>
                <w:color w:val="auto"/>
              </w:rPr>
            </w:pPr>
            <w:r w:rsidRPr="009A683E">
              <w:rPr>
                <w:rFonts w:ascii="Times New Roman" w:hAnsi="Times New Roman" w:cs="Times New Roman"/>
                <w:color w:val="auto"/>
                <w:sz w:val="20"/>
                <w:szCs w:val="20"/>
              </w:rPr>
              <w:t xml:space="preserve">Документи для участі в Конкурсі приймаються до 17 год. 00 хв. </w:t>
            </w:r>
            <w:r w:rsidRPr="009A683E">
              <w:rPr>
                <w:rFonts w:ascii="Times New Roman" w:hAnsi="Times New Roman" w:cs="Times New Roman"/>
                <w:color w:val="auto"/>
                <w:sz w:val="20"/>
                <w:szCs w:val="20"/>
                <w:lang w:val="ru-RU"/>
              </w:rPr>
              <w:t xml:space="preserve">16 </w:t>
            </w:r>
            <w:r w:rsidRPr="0053575A">
              <w:rPr>
                <w:rFonts w:ascii="Times New Roman" w:hAnsi="Times New Roman" w:cs="Times New Roman"/>
                <w:color w:val="auto"/>
                <w:sz w:val="20"/>
                <w:szCs w:val="20"/>
              </w:rPr>
              <w:t>січня</w:t>
            </w:r>
            <w:r w:rsidRPr="009A683E">
              <w:rPr>
                <w:rFonts w:ascii="Times New Roman" w:hAnsi="Times New Roman" w:cs="Times New Roman"/>
                <w:color w:val="auto"/>
                <w:sz w:val="20"/>
                <w:szCs w:val="20"/>
                <w:lang w:val="ru-RU"/>
              </w:rPr>
              <w:t xml:space="preserve"> </w:t>
            </w:r>
            <w:r w:rsidRPr="009A683E">
              <w:rPr>
                <w:rFonts w:ascii="Times New Roman" w:hAnsi="Times New Roman" w:cs="Times New Roman"/>
                <w:color w:val="auto"/>
                <w:sz w:val="20"/>
                <w:szCs w:val="20"/>
              </w:rPr>
              <w:t>201</w:t>
            </w:r>
            <w:r w:rsidRPr="009A683E">
              <w:rPr>
                <w:rFonts w:ascii="Times New Roman" w:hAnsi="Times New Roman" w:cs="Times New Roman"/>
                <w:color w:val="auto"/>
                <w:sz w:val="20"/>
                <w:szCs w:val="20"/>
                <w:lang w:val="ru-RU"/>
              </w:rPr>
              <w:t>7</w:t>
            </w:r>
            <w:r w:rsidRPr="009A683E">
              <w:rPr>
                <w:rFonts w:ascii="Times New Roman" w:hAnsi="Times New Roman" w:cs="Times New Roman"/>
                <w:color w:val="auto"/>
                <w:sz w:val="20"/>
                <w:szCs w:val="20"/>
              </w:rPr>
              <w:t xml:space="preserve"> року</w:t>
            </w:r>
          </w:p>
        </w:tc>
      </w:tr>
      <w:tr w:rsidR="00377FBC">
        <w:trPr>
          <w:trHeight w:val="840"/>
        </w:trPr>
        <w:tc>
          <w:tcPr>
            <w:tcW w:w="3528" w:type="dxa"/>
            <w:gridSpan w:val="2"/>
            <w:vAlign w:val="center"/>
          </w:tcPr>
          <w:p w:rsidR="00377FBC" w:rsidRDefault="00377FBC" w:rsidP="007430CC">
            <w:pPr>
              <w:widowControl w:val="0"/>
              <w:spacing w:before="120" w:line="240" w:lineRule="auto"/>
              <w:jc w:val="both"/>
            </w:pPr>
            <w:r w:rsidRPr="007430CC">
              <w:rPr>
                <w:rFonts w:ascii="Times New Roman" w:hAnsi="Times New Roman" w:cs="Times New Roman"/>
                <w:i/>
                <w:iCs/>
                <w:sz w:val="26"/>
                <w:szCs w:val="26"/>
              </w:rPr>
              <w:t>Дата, час і місце проведення конкурсу</w:t>
            </w:r>
          </w:p>
        </w:tc>
        <w:tc>
          <w:tcPr>
            <w:tcW w:w="6240" w:type="dxa"/>
          </w:tcPr>
          <w:p w:rsidR="00377FBC" w:rsidRPr="009A683E" w:rsidRDefault="00377FBC" w:rsidP="003D29F5">
            <w:pPr>
              <w:numPr>
                <w:ilvl w:val="0"/>
                <w:numId w:val="1"/>
              </w:numPr>
              <w:tabs>
                <w:tab w:val="left" w:pos="397"/>
              </w:tabs>
              <w:spacing w:before="120" w:line="240" w:lineRule="auto"/>
              <w:ind w:left="117" w:right="98" w:firstLine="0"/>
              <w:jc w:val="both"/>
              <w:rPr>
                <w:color w:val="auto"/>
                <w:sz w:val="18"/>
                <w:szCs w:val="18"/>
              </w:rPr>
            </w:pPr>
            <w:r w:rsidRPr="009A683E">
              <w:rPr>
                <w:rFonts w:ascii="Times New Roman" w:hAnsi="Times New Roman" w:cs="Times New Roman"/>
                <w:color w:val="auto"/>
                <w:sz w:val="18"/>
                <w:szCs w:val="18"/>
              </w:rPr>
              <w:t xml:space="preserve">23, 24, 25 січня 2017 року о 10.00, за адресою: м. Київ, вул. Богомольця, 10, контактний телефон: </w:t>
            </w:r>
            <w:r w:rsidRPr="009A683E">
              <w:rPr>
                <w:rFonts w:ascii="Times New Roman" w:hAnsi="Times New Roman" w:cs="Times New Roman"/>
                <w:color w:val="auto"/>
                <w:sz w:val="18"/>
                <w:szCs w:val="18"/>
                <w:lang w:val="ru-RU"/>
              </w:rPr>
              <w:t>(044) 254-91-35</w:t>
            </w:r>
          </w:p>
        </w:tc>
      </w:tr>
      <w:tr w:rsidR="00377FBC">
        <w:tc>
          <w:tcPr>
            <w:tcW w:w="3528" w:type="dxa"/>
            <w:gridSpan w:val="2"/>
            <w:vAlign w:val="center"/>
          </w:tcPr>
          <w:p w:rsidR="00377FBC" w:rsidRDefault="00377FBC" w:rsidP="007430CC">
            <w:pPr>
              <w:widowControl w:val="0"/>
              <w:spacing w:before="120" w:line="240" w:lineRule="auto"/>
              <w:jc w:val="both"/>
            </w:pPr>
            <w:r w:rsidRPr="007430CC">
              <w:rPr>
                <w:rFonts w:ascii="Times New Roman" w:hAnsi="Times New Roman" w:cs="Times New Roman"/>
                <w:i/>
                <w:iCs/>
                <w:sz w:val="26"/>
                <w:szCs w:val="26"/>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40" w:type="dxa"/>
          </w:tcPr>
          <w:p w:rsidR="00377FBC" w:rsidRPr="009A683E" w:rsidRDefault="00377FBC" w:rsidP="007430CC">
            <w:pPr>
              <w:tabs>
                <w:tab w:val="left" w:pos="397"/>
              </w:tabs>
              <w:spacing w:before="120" w:line="240" w:lineRule="auto"/>
              <w:ind w:left="117" w:right="98"/>
              <w:jc w:val="both"/>
              <w:rPr>
                <w:color w:val="auto"/>
              </w:rPr>
            </w:pPr>
          </w:p>
          <w:p w:rsidR="00377FBC" w:rsidRPr="009A683E" w:rsidRDefault="00377FBC" w:rsidP="007430CC">
            <w:pPr>
              <w:numPr>
                <w:ilvl w:val="0"/>
                <w:numId w:val="1"/>
              </w:numPr>
              <w:tabs>
                <w:tab w:val="left" w:pos="397"/>
              </w:tabs>
              <w:spacing w:before="120" w:line="240" w:lineRule="auto"/>
              <w:ind w:left="117" w:right="98" w:firstLine="0"/>
              <w:rPr>
                <w:color w:val="auto"/>
                <w:sz w:val="18"/>
                <w:szCs w:val="18"/>
              </w:rPr>
            </w:pPr>
            <w:r w:rsidRPr="009A683E">
              <w:rPr>
                <w:rFonts w:ascii="Times New Roman" w:hAnsi="Times New Roman" w:cs="Times New Roman"/>
                <w:color w:val="auto"/>
                <w:sz w:val="18"/>
                <w:szCs w:val="18"/>
              </w:rPr>
              <w:t xml:space="preserve">Желєзний Андрій Петрович, (044) 254-70-13, </w:t>
            </w:r>
            <w:r>
              <w:rPr>
                <w:rFonts w:ascii="Times New Roman" w:hAnsi="Times New Roman" w:cs="Times New Roman"/>
                <w:color w:val="auto"/>
                <w:sz w:val="18"/>
                <w:szCs w:val="18"/>
              </w:rPr>
              <w:t xml:space="preserve">254-76-21 </w:t>
            </w:r>
            <w:r w:rsidRPr="009A683E">
              <w:rPr>
                <w:rFonts w:ascii="Times New Roman" w:hAnsi="Times New Roman" w:cs="Times New Roman"/>
                <w:color w:val="auto"/>
                <w:sz w:val="18"/>
                <w:szCs w:val="18"/>
                <w:lang w:val="en-US"/>
              </w:rPr>
              <w:t>andrii</w:t>
            </w:r>
            <w:r w:rsidRPr="009A683E">
              <w:rPr>
                <w:rFonts w:ascii="Times New Roman" w:hAnsi="Times New Roman" w:cs="Times New Roman"/>
                <w:color w:val="auto"/>
                <w:sz w:val="18"/>
                <w:szCs w:val="18"/>
                <w:lang w:val="ru-RU"/>
              </w:rPr>
              <w:t>.</w:t>
            </w:r>
            <w:r w:rsidRPr="009A683E">
              <w:rPr>
                <w:rFonts w:ascii="Times New Roman" w:hAnsi="Times New Roman" w:cs="Times New Roman"/>
                <w:color w:val="auto"/>
                <w:sz w:val="18"/>
                <w:szCs w:val="18"/>
                <w:lang w:val="en-US"/>
              </w:rPr>
              <w:t>zhelieznyi</w:t>
            </w:r>
            <w:r w:rsidRPr="009A683E">
              <w:rPr>
                <w:rFonts w:ascii="Times New Roman" w:hAnsi="Times New Roman" w:cs="Times New Roman"/>
                <w:color w:val="auto"/>
                <w:sz w:val="18"/>
                <w:szCs w:val="18"/>
              </w:rPr>
              <w:t>@mvs.gov.ua</w:t>
            </w:r>
          </w:p>
          <w:p w:rsidR="00377FBC" w:rsidRPr="0053575A" w:rsidRDefault="00377FBC" w:rsidP="007430CC">
            <w:pPr>
              <w:tabs>
                <w:tab w:val="left" w:pos="397"/>
              </w:tabs>
              <w:spacing w:before="120" w:line="240" w:lineRule="auto"/>
              <w:ind w:left="117"/>
              <w:jc w:val="both"/>
              <w:rPr>
                <w:rFonts w:ascii="Times New Roman" w:hAnsi="Times New Roman" w:cs="Times New Roman"/>
                <w:color w:val="FF0000"/>
              </w:rPr>
            </w:pPr>
          </w:p>
        </w:tc>
      </w:tr>
      <w:tr w:rsidR="00377FBC">
        <w:tc>
          <w:tcPr>
            <w:tcW w:w="9768" w:type="dxa"/>
            <w:gridSpan w:val="3"/>
          </w:tcPr>
          <w:p w:rsidR="00377FBC" w:rsidRDefault="00377FBC" w:rsidP="007430CC">
            <w:pPr>
              <w:spacing w:before="120" w:line="240" w:lineRule="auto"/>
              <w:jc w:val="center"/>
            </w:pPr>
            <w:r w:rsidRPr="007430CC">
              <w:rPr>
                <w:rFonts w:ascii="Times New Roman" w:hAnsi="Times New Roman" w:cs="Times New Roman"/>
                <w:sz w:val="26"/>
                <w:szCs w:val="26"/>
              </w:rPr>
              <w:t>Вимоги до професійної компетентності</w:t>
            </w:r>
          </w:p>
        </w:tc>
      </w:tr>
      <w:tr w:rsidR="00377FBC">
        <w:tc>
          <w:tcPr>
            <w:tcW w:w="9768" w:type="dxa"/>
            <w:gridSpan w:val="3"/>
          </w:tcPr>
          <w:p w:rsidR="00377FBC" w:rsidRDefault="00377FBC" w:rsidP="007430CC">
            <w:pPr>
              <w:spacing w:before="120" w:line="240" w:lineRule="auto"/>
              <w:jc w:val="center"/>
            </w:pPr>
            <w:r w:rsidRPr="007430CC">
              <w:rPr>
                <w:rFonts w:ascii="Times New Roman" w:hAnsi="Times New Roman" w:cs="Times New Roman"/>
                <w:sz w:val="26"/>
                <w:szCs w:val="26"/>
              </w:rPr>
              <w:t>Загальні вимоги</w:t>
            </w:r>
          </w:p>
        </w:tc>
      </w:tr>
      <w:tr w:rsidR="00377FBC">
        <w:tc>
          <w:tcPr>
            <w:tcW w:w="675" w:type="dxa"/>
          </w:tcPr>
          <w:p w:rsidR="00377FBC" w:rsidRDefault="00377FBC" w:rsidP="007430CC">
            <w:pPr>
              <w:spacing w:before="120" w:line="240" w:lineRule="auto"/>
              <w:jc w:val="center"/>
            </w:pPr>
            <w:r w:rsidRPr="007430CC">
              <w:rPr>
                <w:rFonts w:ascii="Times New Roman" w:hAnsi="Times New Roman" w:cs="Times New Roman"/>
                <w:sz w:val="26"/>
                <w:szCs w:val="26"/>
              </w:rPr>
              <w:t>1</w:t>
            </w:r>
          </w:p>
        </w:tc>
        <w:tc>
          <w:tcPr>
            <w:tcW w:w="2853" w:type="dxa"/>
          </w:tcPr>
          <w:p w:rsidR="00377FBC" w:rsidRDefault="00377FBC" w:rsidP="007430CC">
            <w:pPr>
              <w:spacing w:before="120" w:line="240" w:lineRule="auto"/>
            </w:pPr>
            <w:r w:rsidRPr="007430CC">
              <w:rPr>
                <w:rFonts w:ascii="Times New Roman" w:hAnsi="Times New Roman" w:cs="Times New Roman"/>
                <w:i/>
                <w:iCs/>
                <w:sz w:val="26"/>
                <w:szCs w:val="26"/>
              </w:rPr>
              <w:t>Освіта</w:t>
            </w:r>
          </w:p>
        </w:tc>
        <w:tc>
          <w:tcPr>
            <w:tcW w:w="6240" w:type="dxa"/>
          </w:tcPr>
          <w:p w:rsidR="00377FBC" w:rsidRPr="007430CC" w:rsidRDefault="00377FBC" w:rsidP="009A683E">
            <w:pPr>
              <w:numPr>
                <w:ilvl w:val="0"/>
                <w:numId w:val="1"/>
              </w:numPr>
              <w:tabs>
                <w:tab w:val="left" w:pos="397"/>
              </w:tabs>
              <w:spacing w:before="120" w:line="240" w:lineRule="auto"/>
              <w:ind w:left="117" w:right="98" w:firstLine="0"/>
              <w:jc w:val="both"/>
              <w:rPr>
                <w:sz w:val="18"/>
                <w:szCs w:val="18"/>
              </w:rPr>
            </w:pPr>
            <w:r w:rsidRPr="007430CC">
              <w:rPr>
                <w:rFonts w:ascii="Times New Roman" w:hAnsi="Times New Roman" w:cs="Times New Roman"/>
                <w:sz w:val="18"/>
                <w:szCs w:val="18"/>
              </w:rPr>
              <w:t>вища за освітнім ступенем</w:t>
            </w:r>
            <w:r>
              <w:rPr>
                <w:rFonts w:ascii="Times New Roman" w:hAnsi="Times New Roman" w:cs="Times New Roman"/>
                <w:sz w:val="18"/>
                <w:szCs w:val="18"/>
              </w:rPr>
              <w:t xml:space="preserve"> молодший бакалавр або </w:t>
            </w:r>
            <w:r w:rsidRPr="007430CC">
              <w:rPr>
                <w:rFonts w:ascii="Times New Roman" w:hAnsi="Times New Roman" w:cs="Times New Roman"/>
                <w:sz w:val="18"/>
                <w:szCs w:val="18"/>
              </w:rPr>
              <w:t xml:space="preserve">бакалавр </w:t>
            </w:r>
          </w:p>
        </w:tc>
      </w:tr>
      <w:tr w:rsidR="00377FBC">
        <w:tc>
          <w:tcPr>
            <w:tcW w:w="675" w:type="dxa"/>
          </w:tcPr>
          <w:p w:rsidR="00377FBC" w:rsidRDefault="00377FBC" w:rsidP="007430CC">
            <w:pPr>
              <w:spacing w:before="120" w:line="240" w:lineRule="auto"/>
              <w:jc w:val="center"/>
            </w:pPr>
            <w:r w:rsidRPr="007430CC">
              <w:rPr>
                <w:rFonts w:ascii="Times New Roman" w:hAnsi="Times New Roman" w:cs="Times New Roman"/>
                <w:sz w:val="26"/>
                <w:szCs w:val="26"/>
              </w:rPr>
              <w:t>2</w:t>
            </w:r>
          </w:p>
        </w:tc>
        <w:tc>
          <w:tcPr>
            <w:tcW w:w="2853" w:type="dxa"/>
          </w:tcPr>
          <w:p w:rsidR="00377FBC" w:rsidRDefault="00377FBC" w:rsidP="007430CC">
            <w:pPr>
              <w:spacing w:before="120" w:line="240" w:lineRule="auto"/>
            </w:pPr>
            <w:r w:rsidRPr="007430CC">
              <w:rPr>
                <w:rFonts w:ascii="Times New Roman" w:hAnsi="Times New Roman" w:cs="Times New Roman"/>
                <w:i/>
                <w:iCs/>
                <w:sz w:val="26"/>
                <w:szCs w:val="26"/>
              </w:rPr>
              <w:t xml:space="preserve">Досвід роботи </w:t>
            </w:r>
          </w:p>
        </w:tc>
        <w:tc>
          <w:tcPr>
            <w:tcW w:w="6240" w:type="dxa"/>
          </w:tcPr>
          <w:p w:rsidR="00377FBC" w:rsidRPr="007430CC" w:rsidRDefault="00377FBC" w:rsidP="007430CC">
            <w:pPr>
              <w:numPr>
                <w:ilvl w:val="0"/>
                <w:numId w:val="1"/>
              </w:numPr>
              <w:tabs>
                <w:tab w:val="left" w:pos="397"/>
              </w:tabs>
              <w:spacing w:before="120" w:line="240" w:lineRule="auto"/>
              <w:ind w:left="117" w:right="98" w:firstLine="0"/>
              <w:jc w:val="both"/>
              <w:rPr>
                <w:sz w:val="18"/>
                <w:szCs w:val="18"/>
              </w:rPr>
            </w:pPr>
            <w:r w:rsidRPr="007430CC">
              <w:rPr>
                <w:rFonts w:ascii="Times New Roman" w:hAnsi="Times New Roman" w:cs="Times New Roman"/>
                <w:sz w:val="18"/>
                <w:szCs w:val="18"/>
              </w:rPr>
              <w:t>не потребує</w:t>
            </w:r>
          </w:p>
        </w:tc>
      </w:tr>
      <w:tr w:rsidR="00377FBC">
        <w:tc>
          <w:tcPr>
            <w:tcW w:w="675" w:type="dxa"/>
          </w:tcPr>
          <w:p w:rsidR="00377FBC" w:rsidRDefault="00377FBC" w:rsidP="007430CC">
            <w:pPr>
              <w:spacing w:before="120" w:line="240" w:lineRule="auto"/>
              <w:jc w:val="center"/>
            </w:pPr>
            <w:r w:rsidRPr="007430CC">
              <w:rPr>
                <w:rFonts w:ascii="Times New Roman" w:hAnsi="Times New Roman" w:cs="Times New Roman"/>
                <w:sz w:val="26"/>
                <w:szCs w:val="26"/>
              </w:rPr>
              <w:t>3</w:t>
            </w:r>
          </w:p>
        </w:tc>
        <w:tc>
          <w:tcPr>
            <w:tcW w:w="2853" w:type="dxa"/>
          </w:tcPr>
          <w:p w:rsidR="00377FBC" w:rsidRDefault="00377FBC" w:rsidP="007430CC">
            <w:pPr>
              <w:spacing w:before="120" w:line="240" w:lineRule="auto"/>
              <w:jc w:val="both"/>
            </w:pPr>
            <w:r w:rsidRPr="007430CC">
              <w:rPr>
                <w:rFonts w:ascii="Times New Roman" w:hAnsi="Times New Roman" w:cs="Times New Roman"/>
                <w:i/>
                <w:iCs/>
                <w:sz w:val="26"/>
                <w:szCs w:val="26"/>
              </w:rPr>
              <w:t>Володіння державною мовою</w:t>
            </w:r>
          </w:p>
        </w:tc>
        <w:tc>
          <w:tcPr>
            <w:tcW w:w="6240" w:type="dxa"/>
            <w:vAlign w:val="center"/>
          </w:tcPr>
          <w:p w:rsidR="00377FBC" w:rsidRPr="007430CC" w:rsidRDefault="00377FBC" w:rsidP="007430CC">
            <w:pPr>
              <w:numPr>
                <w:ilvl w:val="0"/>
                <w:numId w:val="1"/>
              </w:numPr>
              <w:tabs>
                <w:tab w:val="left" w:pos="397"/>
              </w:tabs>
              <w:spacing w:before="120" w:line="240" w:lineRule="auto"/>
              <w:ind w:left="117" w:right="98" w:firstLine="0"/>
              <w:jc w:val="both"/>
              <w:rPr>
                <w:sz w:val="18"/>
                <w:szCs w:val="18"/>
              </w:rPr>
            </w:pPr>
            <w:r w:rsidRPr="007430CC">
              <w:rPr>
                <w:rFonts w:ascii="Times New Roman" w:hAnsi="Times New Roman" w:cs="Times New Roman"/>
                <w:sz w:val="18"/>
                <w:szCs w:val="18"/>
              </w:rPr>
              <w:t>вільне володіння державною мовою</w:t>
            </w:r>
          </w:p>
        </w:tc>
      </w:tr>
      <w:tr w:rsidR="00377FBC">
        <w:tc>
          <w:tcPr>
            <w:tcW w:w="9768" w:type="dxa"/>
            <w:gridSpan w:val="3"/>
            <w:vAlign w:val="center"/>
          </w:tcPr>
          <w:p w:rsidR="00377FBC" w:rsidRDefault="00377FBC" w:rsidP="007430CC">
            <w:pPr>
              <w:spacing w:before="120" w:line="240" w:lineRule="auto"/>
              <w:jc w:val="center"/>
            </w:pPr>
            <w:r w:rsidRPr="007430CC">
              <w:rPr>
                <w:rFonts w:ascii="Times New Roman" w:hAnsi="Times New Roman" w:cs="Times New Roman"/>
                <w:sz w:val="26"/>
                <w:szCs w:val="26"/>
              </w:rPr>
              <w:t>Спеціальні вимоги</w:t>
            </w:r>
          </w:p>
        </w:tc>
      </w:tr>
      <w:tr w:rsidR="00377FBC">
        <w:tc>
          <w:tcPr>
            <w:tcW w:w="675" w:type="dxa"/>
          </w:tcPr>
          <w:p w:rsidR="00377FBC" w:rsidRDefault="00377FBC" w:rsidP="007430CC">
            <w:pPr>
              <w:spacing w:before="120" w:line="240" w:lineRule="auto"/>
              <w:jc w:val="center"/>
            </w:pPr>
            <w:r w:rsidRPr="007430CC">
              <w:rPr>
                <w:rFonts w:ascii="Times New Roman" w:hAnsi="Times New Roman" w:cs="Times New Roman"/>
                <w:sz w:val="26"/>
                <w:szCs w:val="26"/>
              </w:rPr>
              <w:t>1</w:t>
            </w:r>
          </w:p>
        </w:tc>
        <w:tc>
          <w:tcPr>
            <w:tcW w:w="2853" w:type="dxa"/>
          </w:tcPr>
          <w:p w:rsidR="00377FBC" w:rsidRDefault="00377FBC" w:rsidP="007430CC">
            <w:pPr>
              <w:spacing w:before="120" w:line="240" w:lineRule="auto"/>
            </w:pPr>
            <w:r w:rsidRPr="007430CC">
              <w:rPr>
                <w:rFonts w:ascii="Times New Roman" w:hAnsi="Times New Roman" w:cs="Times New Roman"/>
                <w:i/>
                <w:iCs/>
                <w:sz w:val="26"/>
                <w:szCs w:val="26"/>
              </w:rPr>
              <w:t>Освіта</w:t>
            </w:r>
          </w:p>
        </w:tc>
        <w:tc>
          <w:tcPr>
            <w:tcW w:w="6240" w:type="dxa"/>
          </w:tcPr>
          <w:p w:rsidR="00377FBC" w:rsidRPr="0067568B" w:rsidRDefault="00377FBC" w:rsidP="009A683E">
            <w:pPr>
              <w:numPr>
                <w:ilvl w:val="0"/>
                <w:numId w:val="1"/>
              </w:numPr>
              <w:tabs>
                <w:tab w:val="left" w:pos="397"/>
              </w:tabs>
              <w:spacing w:before="120" w:line="240" w:lineRule="auto"/>
              <w:ind w:left="117" w:right="98" w:firstLine="0"/>
              <w:jc w:val="both"/>
              <w:rPr>
                <w:color w:val="auto"/>
                <w:sz w:val="18"/>
                <w:szCs w:val="18"/>
              </w:rPr>
            </w:pPr>
            <w:r w:rsidRPr="0067568B">
              <w:rPr>
                <w:rFonts w:ascii="Times New Roman" w:hAnsi="Times New Roman" w:cs="Times New Roman"/>
                <w:color w:val="auto"/>
                <w:sz w:val="18"/>
                <w:szCs w:val="18"/>
              </w:rPr>
              <w:t>вища освіта за освітнім</w:t>
            </w:r>
            <w:r>
              <w:rPr>
                <w:rFonts w:ascii="Times New Roman" w:hAnsi="Times New Roman" w:cs="Times New Roman"/>
                <w:color w:val="auto"/>
                <w:sz w:val="18"/>
                <w:szCs w:val="18"/>
              </w:rPr>
              <w:t xml:space="preserve"> ступенем </w:t>
            </w:r>
            <w:r>
              <w:rPr>
                <w:rFonts w:ascii="Times New Roman" w:hAnsi="Times New Roman" w:cs="Times New Roman"/>
                <w:sz w:val="18"/>
                <w:szCs w:val="18"/>
              </w:rPr>
              <w:t xml:space="preserve">молодший бакалавр або </w:t>
            </w:r>
            <w:r>
              <w:rPr>
                <w:rFonts w:ascii="Times New Roman" w:hAnsi="Times New Roman" w:cs="Times New Roman"/>
                <w:color w:val="auto"/>
                <w:sz w:val="18"/>
                <w:szCs w:val="18"/>
              </w:rPr>
              <w:t>бакалавр у галузі знань</w:t>
            </w:r>
            <w:r w:rsidRPr="0067568B">
              <w:rPr>
                <w:rFonts w:ascii="Times New Roman" w:hAnsi="Times New Roman" w:cs="Times New Roman"/>
                <w:color w:val="auto"/>
                <w:sz w:val="18"/>
                <w:szCs w:val="18"/>
              </w:rPr>
              <w:t xml:space="preserve"> «Комп'ютерні науки та інформаційні технології», «Інженерія програмного забезпечення»</w:t>
            </w:r>
          </w:p>
        </w:tc>
      </w:tr>
      <w:tr w:rsidR="00377FBC">
        <w:tc>
          <w:tcPr>
            <w:tcW w:w="675" w:type="dxa"/>
          </w:tcPr>
          <w:p w:rsidR="00377FBC" w:rsidRDefault="00377FBC" w:rsidP="007430CC">
            <w:pPr>
              <w:pStyle w:val="a1"/>
              <w:spacing w:before="120"/>
              <w:jc w:val="center"/>
            </w:pPr>
            <w:r w:rsidRPr="007430CC">
              <w:rPr>
                <w:rFonts w:ascii="Times New Roman" w:hAnsi="Times New Roman" w:cs="Times New Roman"/>
              </w:rPr>
              <w:t>2</w:t>
            </w:r>
            <w:r w:rsidRPr="0092778C">
              <w:rPr>
                <w:rFonts w:ascii="Times New Roman" w:hAnsi="Times New Roman" w:cs="Times New Roman"/>
              </w:rPr>
              <w:t>2</w:t>
            </w:r>
          </w:p>
        </w:tc>
        <w:tc>
          <w:tcPr>
            <w:tcW w:w="2853" w:type="dxa"/>
          </w:tcPr>
          <w:p w:rsidR="00377FBC" w:rsidRPr="004A78B6" w:rsidRDefault="00377FBC" w:rsidP="004A78B6">
            <w:pPr>
              <w:pStyle w:val="a1"/>
              <w:spacing w:before="120"/>
              <w:ind w:firstLine="0"/>
              <w:jc w:val="left"/>
              <w:rPr>
                <w:rFonts w:ascii="Times New Roman" w:hAnsi="Times New Roman" w:cs="Times New Roman"/>
              </w:rPr>
            </w:pPr>
            <w:r w:rsidRPr="004A78B6">
              <w:rPr>
                <w:rFonts w:ascii="Times New Roman" w:hAnsi="Times New Roman" w:cs="Times New Roman"/>
                <w:i/>
                <w:iCs/>
              </w:rPr>
              <w:t>Знання законодавства</w:t>
            </w:r>
          </w:p>
        </w:tc>
        <w:tc>
          <w:tcPr>
            <w:tcW w:w="6240" w:type="dxa"/>
          </w:tcPr>
          <w:p w:rsidR="00377FBC" w:rsidRPr="004A78B6" w:rsidRDefault="00377FBC" w:rsidP="0067568B">
            <w:pPr>
              <w:numPr>
                <w:ilvl w:val="0"/>
                <w:numId w:val="4"/>
              </w:numPr>
              <w:tabs>
                <w:tab w:val="left" w:pos="397"/>
              </w:tabs>
              <w:spacing w:before="120" w:line="240" w:lineRule="auto"/>
              <w:ind w:left="117" w:right="98" w:firstLine="0"/>
              <w:jc w:val="both"/>
              <w:rPr>
                <w:rFonts w:ascii="Times New Roman" w:hAnsi="Times New Roman" w:cs="Times New Roman"/>
                <w:color w:val="auto"/>
                <w:sz w:val="18"/>
                <w:szCs w:val="18"/>
              </w:rPr>
            </w:pPr>
            <w:r w:rsidRPr="004A78B6">
              <w:rPr>
                <w:rFonts w:ascii="Times New Roman" w:hAnsi="Times New Roman" w:cs="Times New Roman"/>
                <w:color w:val="auto"/>
                <w:sz w:val="18"/>
                <w:szCs w:val="18"/>
              </w:rPr>
              <w:t xml:space="preserve">Конституції України, Законів України: «Про державну службу», «Про запобігання корупції», «Про очищення влади», «Про центральні органи виконавчої влади», «Про звернення громадян», «Про охорону праці», «Про Національну поліцію», «Про Державну прикордонну службу України», «Про Національну гвардію України»; Кодексу Законів про працю України, Кодексу цивільного захисту України; постанов Кабінету Міністрів України: від 25.03.2016 № 246 «Про затвердження Порядку проведення конкурсу на зайняття посад державної служби», від 28.10.2015 № 878 «Про затвердження положення </w:t>
            </w:r>
            <w:r>
              <w:rPr>
                <w:rFonts w:ascii="Times New Roman" w:hAnsi="Times New Roman" w:cs="Times New Roman"/>
                <w:color w:val="auto"/>
                <w:sz w:val="18"/>
                <w:szCs w:val="18"/>
              </w:rPr>
              <w:t xml:space="preserve">про </w:t>
            </w:r>
            <w:r w:rsidRPr="004A78B6">
              <w:rPr>
                <w:rFonts w:ascii="Times New Roman" w:hAnsi="Times New Roman" w:cs="Times New Roman"/>
                <w:color w:val="auto"/>
                <w:sz w:val="18"/>
                <w:szCs w:val="18"/>
              </w:rPr>
              <w:t>Міністерство внутрішніх справ України»</w:t>
            </w:r>
          </w:p>
        </w:tc>
      </w:tr>
      <w:tr w:rsidR="00377FBC">
        <w:tc>
          <w:tcPr>
            <w:tcW w:w="675" w:type="dxa"/>
          </w:tcPr>
          <w:p w:rsidR="00377FBC" w:rsidRDefault="00377FBC" w:rsidP="007430CC">
            <w:pPr>
              <w:spacing w:before="120" w:line="240" w:lineRule="auto"/>
              <w:jc w:val="center"/>
            </w:pPr>
            <w:r w:rsidRPr="007430CC">
              <w:rPr>
                <w:rFonts w:ascii="Times New Roman" w:hAnsi="Times New Roman" w:cs="Times New Roman"/>
                <w:sz w:val="26"/>
                <w:szCs w:val="26"/>
              </w:rPr>
              <w:t>3</w:t>
            </w:r>
          </w:p>
        </w:tc>
        <w:tc>
          <w:tcPr>
            <w:tcW w:w="2853" w:type="dxa"/>
          </w:tcPr>
          <w:p w:rsidR="00377FBC" w:rsidRDefault="00377FBC" w:rsidP="007430CC">
            <w:pPr>
              <w:spacing w:before="120" w:line="240" w:lineRule="auto"/>
              <w:jc w:val="both"/>
            </w:pPr>
            <w:r w:rsidRPr="007430CC">
              <w:rPr>
                <w:rFonts w:ascii="Times New Roman" w:hAnsi="Times New Roman" w:cs="Times New Roman"/>
                <w:i/>
                <w:iCs/>
                <w:sz w:val="26"/>
                <w:szCs w:val="26"/>
              </w:rPr>
              <w:t>Професійні чи технічні знання</w:t>
            </w:r>
          </w:p>
        </w:tc>
        <w:tc>
          <w:tcPr>
            <w:tcW w:w="6240" w:type="dxa"/>
          </w:tcPr>
          <w:p w:rsidR="00377FBC" w:rsidRPr="0067568B" w:rsidRDefault="00377FBC" w:rsidP="007430CC">
            <w:pPr>
              <w:numPr>
                <w:ilvl w:val="0"/>
                <w:numId w:val="1"/>
              </w:numPr>
              <w:tabs>
                <w:tab w:val="left" w:pos="397"/>
              </w:tabs>
              <w:spacing w:before="120" w:line="240" w:lineRule="auto"/>
              <w:ind w:left="117" w:right="98" w:firstLine="0"/>
              <w:jc w:val="both"/>
              <w:rPr>
                <w:color w:val="auto"/>
                <w:sz w:val="18"/>
                <w:szCs w:val="18"/>
              </w:rPr>
            </w:pPr>
            <w:r w:rsidRPr="0067568B">
              <w:rPr>
                <w:rFonts w:ascii="Times New Roman" w:hAnsi="Times New Roman" w:cs="Times New Roman"/>
                <w:color w:val="auto"/>
                <w:sz w:val="18"/>
                <w:szCs w:val="18"/>
              </w:rPr>
              <w:t>знання ООП;</w:t>
            </w:r>
          </w:p>
          <w:p w:rsidR="00377FBC" w:rsidRPr="0067568B" w:rsidRDefault="00377FBC" w:rsidP="007430CC">
            <w:pPr>
              <w:numPr>
                <w:ilvl w:val="0"/>
                <w:numId w:val="1"/>
              </w:numPr>
              <w:tabs>
                <w:tab w:val="left" w:pos="397"/>
              </w:tabs>
              <w:spacing w:before="120" w:line="240" w:lineRule="auto"/>
              <w:ind w:left="117" w:right="98" w:firstLine="0"/>
              <w:jc w:val="both"/>
              <w:rPr>
                <w:rFonts w:ascii="Times New Roman" w:hAnsi="Times New Roman" w:cs="Times New Roman"/>
                <w:color w:val="auto"/>
                <w:sz w:val="18"/>
                <w:szCs w:val="18"/>
              </w:rPr>
            </w:pPr>
            <w:r w:rsidRPr="0067568B">
              <w:rPr>
                <w:rFonts w:ascii="Times New Roman" w:hAnsi="Times New Roman" w:cs="Times New Roman"/>
                <w:color w:val="auto"/>
                <w:sz w:val="18"/>
                <w:szCs w:val="18"/>
              </w:rPr>
              <w:t>знання сучасних мов програмування (C#, Java, тощо)</w:t>
            </w:r>
          </w:p>
          <w:p w:rsidR="00377FBC" w:rsidRPr="0067568B" w:rsidRDefault="00377FBC" w:rsidP="007430CC">
            <w:pPr>
              <w:numPr>
                <w:ilvl w:val="0"/>
                <w:numId w:val="1"/>
              </w:numPr>
              <w:tabs>
                <w:tab w:val="left" w:pos="397"/>
              </w:tabs>
              <w:spacing w:before="120" w:line="240" w:lineRule="auto"/>
              <w:ind w:left="117" w:right="98" w:firstLine="0"/>
              <w:jc w:val="both"/>
              <w:rPr>
                <w:rFonts w:ascii="Times New Roman" w:hAnsi="Times New Roman" w:cs="Times New Roman"/>
                <w:color w:val="auto"/>
                <w:sz w:val="18"/>
                <w:szCs w:val="18"/>
              </w:rPr>
            </w:pPr>
            <w:r w:rsidRPr="0067568B">
              <w:rPr>
                <w:rFonts w:ascii="Times New Roman" w:hAnsi="Times New Roman" w:cs="Times New Roman"/>
                <w:color w:val="auto"/>
                <w:sz w:val="18"/>
                <w:szCs w:val="18"/>
              </w:rPr>
              <w:t>знання SQL (бажано - PL\SQL, T-SQL);</w:t>
            </w:r>
          </w:p>
          <w:p w:rsidR="00377FBC" w:rsidRPr="0067568B" w:rsidRDefault="00377FBC" w:rsidP="007430CC">
            <w:pPr>
              <w:numPr>
                <w:ilvl w:val="0"/>
                <w:numId w:val="1"/>
              </w:numPr>
              <w:tabs>
                <w:tab w:val="left" w:pos="397"/>
              </w:tabs>
              <w:spacing w:before="120" w:line="240" w:lineRule="auto"/>
              <w:ind w:left="117" w:right="98" w:firstLine="0"/>
              <w:jc w:val="both"/>
              <w:rPr>
                <w:rFonts w:ascii="Times New Roman" w:hAnsi="Times New Roman" w:cs="Times New Roman"/>
                <w:color w:val="auto"/>
                <w:sz w:val="18"/>
                <w:szCs w:val="18"/>
              </w:rPr>
            </w:pPr>
            <w:r w:rsidRPr="0067568B">
              <w:rPr>
                <w:rFonts w:ascii="Times New Roman" w:hAnsi="Times New Roman" w:cs="Times New Roman"/>
                <w:color w:val="auto"/>
                <w:sz w:val="18"/>
                <w:szCs w:val="18"/>
              </w:rPr>
              <w:t>навички проектування БД;</w:t>
            </w:r>
          </w:p>
          <w:p w:rsidR="00377FBC" w:rsidRPr="0067568B" w:rsidRDefault="00377FBC" w:rsidP="007430CC">
            <w:pPr>
              <w:numPr>
                <w:ilvl w:val="0"/>
                <w:numId w:val="1"/>
              </w:numPr>
              <w:tabs>
                <w:tab w:val="left" w:pos="397"/>
              </w:tabs>
              <w:spacing w:before="120" w:line="240" w:lineRule="auto"/>
              <w:ind w:left="117" w:right="98" w:firstLine="0"/>
              <w:jc w:val="both"/>
              <w:rPr>
                <w:rFonts w:ascii="Times New Roman" w:hAnsi="Times New Roman" w:cs="Times New Roman"/>
                <w:color w:val="auto"/>
                <w:sz w:val="18"/>
                <w:szCs w:val="18"/>
              </w:rPr>
            </w:pPr>
            <w:r w:rsidRPr="0067568B">
              <w:rPr>
                <w:rFonts w:ascii="Times New Roman" w:hAnsi="Times New Roman" w:cs="Times New Roman"/>
                <w:color w:val="auto"/>
                <w:sz w:val="18"/>
                <w:szCs w:val="18"/>
              </w:rPr>
              <w:t>знання СУБД (Oracle, MSSQL, тощо)</w:t>
            </w:r>
          </w:p>
          <w:p w:rsidR="00377FBC" w:rsidRPr="0067568B" w:rsidRDefault="00377FBC" w:rsidP="007430CC">
            <w:pPr>
              <w:numPr>
                <w:ilvl w:val="0"/>
                <w:numId w:val="1"/>
              </w:numPr>
              <w:tabs>
                <w:tab w:val="left" w:pos="397"/>
              </w:tabs>
              <w:spacing w:before="120" w:line="240" w:lineRule="auto"/>
              <w:ind w:left="117" w:right="98" w:firstLine="0"/>
              <w:jc w:val="both"/>
              <w:rPr>
                <w:rFonts w:ascii="Times New Roman" w:hAnsi="Times New Roman" w:cs="Times New Roman"/>
                <w:color w:val="auto"/>
                <w:sz w:val="18"/>
                <w:szCs w:val="18"/>
              </w:rPr>
            </w:pPr>
            <w:r w:rsidRPr="0067568B">
              <w:rPr>
                <w:rFonts w:ascii="Times New Roman" w:hAnsi="Times New Roman" w:cs="Times New Roman"/>
                <w:color w:val="auto"/>
                <w:sz w:val="18"/>
                <w:szCs w:val="18"/>
              </w:rPr>
              <w:t>навички проектування багатопотокових програм;</w:t>
            </w:r>
          </w:p>
          <w:p w:rsidR="00377FBC" w:rsidRPr="0067568B" w:rsidRDefault="00377FBC" w:rsidP="007430CC">
            <w:pPr>
              <w:numPr>
                <w:ilvl w:val="0"/>
                <w:numId w:val="1"/>
              </w:numPr>
              <w:tabs>
                <w:tab w:val="left" w:pos="397"/>
              </w:tabs>
              <w:spacing w:before="120" w:line="240" w:lineRule="auto"/>
              <w:ind w:left="117" w:right="98" w:firstLine="0"/>
              <w:jc w:val="both"/>
              <w:rPr>
                <w:rFonts w:ascii="Times New Roman" w:hAnsi="Times New Roman" w:cs="Times New Roman"/>
                <w:color w:val="auto"/>
                <w:sz w:val="18"/>
                <w:szCs w:val="18"/>
              </w:rPr>
            </w:pPr>
            <w:r w:rsidRPr="0067568B">
              <w:rPr>
                <w:rFonts w:ascii="Times New Roman" w:hAnsi="Times New Roman" w:cs="Times New Roman"/>
                <w:color w:val="auto"/>
                <w:sz w:val="18"/>
                <w:szCs w:val="18"/>
              </w:rPr>
              <w:t>практичні навички розробки ПЗ;</w:t>
            </w:r>
          </w:p>
          <w:p w:rsidR="00377FBC" w:rsidRPr="0067568B" w:rsidRDefault="00377FBC" w:rsidP="007430CC">
            <w:pPr>
              <w:numPr>
                <w:ilvl w:val="0"/>
                <w:numId w:val="1"/>
              </w:numPr>
              <w:tabs>
                <w:tab w:val="left" w:pos="397"/>
              </w:tabs>
              <w:spacing w:before="120" w:line="240" w:lineRule="auto"/>
              <w:ind w:left="117" w:right="98" w:firstLine="0"/>
              <w:jc w:val="both"/>
              <w:rPr>
                <w:rFonts w:ascii="Times New Roman" w:hAnsi="Times New Roman" w:cs="Times New Roman"/>
                <w:color w:val="auto"/>
                <w:sz w:val="18"/>
                <w:szCs w:val="18"/>
              </w:rPr>
            </w:pPr>
            <w:r w:rsidRPr="0067568B">
              <w:rPr>
                <w:rFonts w:ascii="Times New Roman" w:hAnsi="Times New Roman" w:cs="Times New Roman"/>
                <w:color w:val="auto"/>
                <w:sz w:val="18"/>
                <w:szCs w:val="18"/>
              </w:rPr>
              <w:t>практичні навички розробки веб-додатків та знання відповідних технологій (ASP .NET, Java Servlet, тощо) та мов програмування (HTML, Java Script) будуть перевагою</w:t>
            </w:r>
          </w:p>
        </w:tc>
      </w:tr>
      <w:tr w:rsidR="00377FBC">
        <w:tc>
          <w:tcPr>
            <w:tcW w:w="675" w:type="dxa"/>
          </w:tcPr>
          <w:p w:rsidR="00377FBC" w:rsidRDefault="00377FBC" w:rsidP="007430CC">
            <w:pPr>
              <w:spacing w:before="120" w:line="240" w:lineRule="auto"/>
            </w:pPr>
            <w:r w:rsidRPr="007430CC">
              <w:rPr>
                <w:rFonts w:ascii="Times New Roman" w:hAnsi="Times New Roman" w:cs="Times New Roman"/>
                <w:sz w:val="26"/>
                <w:szCs w:val="26"/>
              </w:rPr>
              <w:t>4</w:t>
            </w:r>
          </w:p>
        </w:tc>
        <w:tc>
          <w:tcPr>
            <w:tcW w:w="2853" w:type="dxa"/>
          </w:tcPr>
          <w:p w:rsidR="00377FBC" w:rsidRDefault="00377FBC" w:rsidP="007430CC">
            <w:pPr>
              <w:spacing w:before="120" w:line="240" w:lineRule="auto"/>
            </w:pPr>
            <w:r w:rsidRPr="007430CC">
              <w:rPr>
                <w:rFonts w:ascii="Times New Roman" w:hAnsi="Times New Roman" w:cs="Times New Roman"/>
                <w:i/>
                <w:iCs/>
                <w:sz w:val="26"/>
                <w:szCs w:val="26"/>
              </w:rPr>
              <w:t xml:space="preserve">Спеціальний досвід роботи </w:t>
            </w:r>
          </w:p>
        </w:tc>
        <w:tc>
          <w:tcPr>
            <w:tcW w:w="6240" w:type="dxa"/>
            <w:vAlign w:val="center"/>
          </w:tcPr>
          <w:p w:rsidR="00377FBC" w:rsidRPr="007430CC" w:rsidRDefault="00377FBC" w:rsidP="007430CC">
            <w:pPr>
              <w:numPr>
                <w:ilvl w:val="0"/>
                <w:numId w:val="1"/>
              </w:numPr>
              <w:tabs>
                <w:tab w:val="left" w:pos="397"/>
              </w:tabs>
              <w:spacing w:before="120" w:line="240" w:lineRule="auto"/>
              <w:ind w:left="117" w:right="98" w:firstLine="0"/>
              <w:jc w:val="both"/>
              <w:rPr>
                <w:sz w:val="18"/>
                <w:szCs w:val="18"/>
              </w:rPr>
            </w:pPr>
            <w:r w:rsidRPr="007430CC">
              <w:rPr>
                <w:rFonts w:ascii="Times New Roman" w:hAnsi="Times New Roman" w:cs="Times New Roman"/>
                <w:sz w:val="18"/>
                <w:szCs w:val="18"/>
              </w:rPr>
              <w:t>не потребує</w:t>
            </w:r>
          </w:p>
        </w:tc>
      </w:tr>
      <w:tr w:rsidR="00377FBC">
        <w:tc>
          <w:tcPr>
            <w:tcW w:w="675" w:type="dxa"/>
          </w:tcPr>
          <w:p w:rsidR="00377FBC" w:rsidRDefault="00377FBC" w:rsidP="007430CC">
            <w:pPr>
              <w:spacing w:before="120" w:line="240" w:lineRule="auto"/>
            </w:pPr>
            <w:r w:rsidRPr="007430CC">
              <w:rPr>
                <w:rFonts w:ascii="Times New Roman" w:hAnsi="Times New Roman" w:cs="Times New Roman"/>
                <w:sz w:val="26"/>
                <w:szCs w:val="26"/>
              </w:rPr>
              <w:t>5</w:t>
            </w:r>
          </w:p>
        </w:tc>
        <w:tc>
          <w:tcPr>
            <w:tcW w:w="2853" w:type="dxa"/>
          </w:tcPr>
          <w:p w:rsidR="00377FBC" w:rsidRDefault="00377FBC" w:rsidP="00086211">
            <w:pPr>
              <w:spacing w:before="120" w:line="240" w:lineRule="auto"/>
            </w:pPr>
            <w:r w:rsidRPr="007430CC">
              <w:rPr>
                <w:rFonts w:ascii="Times New Roman" w:hAnsi="Times New Roman" w:cs="Times New Roman"/>
                <w:i/>
                <w:iCs/>
                <w:sz w:val="26"/>
                <w:szCs w:val="26"/>
              </w:rPr>
              <w:t>Знання сучасних інформаційних технологій</w:t>
            </w:r>
          </w:p>
        </w:tc>
        <w:tc>
          <w:tcPr>
            <w:tcW w:w="6240" w:type="dxa"/>
            <w:vAlign w:val="center"/>
          </w:tcPr>
          <w:p w:rsidR="00377FBC" w:rsidRPr="0067568B" w:rsidRDefault="00377FBC" w:rsidP="007430CC">
            <w:pPr>
              <w:numPr>
                <w:ilvl w:val="0"/>
                <w:numId w:val="1"/>
              </w:numPr>
              <w:tabs>
                <w:tab w:val="left" w:pos="397"/>
              </w:tabs>
              <w:spacing w:before="120" w:line="240" w:lineRule="auto"/>
              <w:ind w:left="117" w:right="98" w:firstLine="0"/>
              <w:jc w:val="both"/>
              <w:rPr>
                <w:color w:val="auto"/>
                <w:sz w:val="18"/>
                <w:szCs w:val="18"/>
              </w:rPr>
            </w:pPr>
            <w:r w:rsidRPr="0067568B">
              <w:rPr>
                <w:rFonts w:ascii="Times New Roman" w:hAnsi="Times New Roman" w:cs="Times New Roman"/>
                <w:color w:val="auto"/>
                <w:sz w:val="18"/>
                <w:szCs w:val="18"/>
              </w:rPr>
              <w:t>рівень впевненого користувача ПК. Досвід роботи з офісним пакетом Microsoft Office</w:t>
            </w:r>
          </w:p>
        </w:tc>
      </w:tr>
      <w:tr w:rsidR="00377FBC" w:rsidTr="00086211">
        <w:trPr>
          <w:trHeight w:val="1032"/>
        </w:trPr>
        <w:tc>
          <w:tcPr>
            <w:tcW w:w="675" w:type="dxa"/>
          </w:tcPr>
          <w:p w:rsidR="00377FBC" w:rsidRDefault="00377FBC" w:rsidP="007430CC">
            <w:pPr>
              <w:spacing w:before="120" w:line="240" w:lineRule="auto"/>
              <w:rPr>
                <w:rFonts w:ascii="Times New Roman" w:hAnsi="Times New Roman" w:cs="Times New Roman"/>
                <w:sz w:val="26"/>
                <w:szCs w:val="26"/>
                <w:lang w:val="en-US"/>
              </w:rPr>
            </w:pPr>
            <w:r w:rsidRPr="007430CC">
              <w:rPr>
                <w:rFonts w:ascii="Times New Roman" w:hAnsi="Times New Roman" w:cs="Times New Roman"/>
                <w:sz w:val="26"/>
                <w:szCs w:val="26"/>
              </w:rPr>
              <w:t>6</w:t>
            </w:r>
          </w:p>
          <w:p w:rsidR="00377FBC" w:rsidRPr="00086211" w:rsidRDefault="00377FBC" w:rsidP="007430CC">
            <w:pPr>
              <w:spacing w:before="120" w:line="240" w:lineRule="auto"/>
            </w:pPr>
            <w:r>
              <w:rPr>
                <w:rFonts w:ascii="Times New Roman" w:hAnsi="Times New Roman" w:cs="Times New Roman"/>
                <w:sz w:val="26"/>
                <w:szCs w:val="26"/>
                <w:lang w:val="en-US"/>
              </w:rPr>
              <w:softHyphen/>
            </w:r>
            <w:r>
              <w:rPr>
                <w:rFonts w:ascii="Times New Roman" w:hAnsi="Times New Roman" w:cs="Times New Roman"/>
                <w:sz w:val="26"/>
                <w:szCs w:val="26"/>
                <w:lang w:val="en-US"/>
              </w:rPr>
              <w:softHyphen/>
            </w:r>
            <w:r>
              <w:rPr>
                <w:rFonts w:ascii="Times New Roman" w:hAnsi="Times New Roman" w:cs="Times New Roman"/>
                <w:sz w:val="26"/>
                <w:szCs w:val="26"/>
                <w:lang w:val="en-US"/>
              </w:rPr>
              <w:softHyphen/>
            </w:r>
            <w:r>
              <w:rPr>
                <w:rFonts w:ascii="Times New Roman" w:hAnsi="Times New Roman" w:cs="Times New Roman"/>
                <w:sz w:val="26"/>
                <w:szCs w:val="26"/>
                <w:lang w:val="en-US"/>
              </w:rPr>
              <w:softHyphen/>
            </w:r>
            <w:r>
              <w:rPr>
                <w:rFonts w:ascii="Times New Roman" w:hAnsi="Times New Roman" w:cs="Times New Roman"/>
                <w:sz w:val="26"/>
                <w:szCs w:val="26"/>
                <w:lang w:val="en-US"/>
              </w:rPr>
              <w:softHyphen/>
            </w:r>
            <w:r>
              <w:rPr>
                <w:rFonts w:ascii="Times New Roman" w:hAnsi="Times New Roman" w:cs="Times New Roman"/>
                <w:sz w:val="26"/>
                <w:szCs w:val="26"/>
                <w:lang w:val="en-US"/>
              </w:rPr>
              <w:softHyphen/>
            </w:r>
            <w:r>
              <w:rPr>
                <w:rFonts w:ascii="Times New Roman" w:hAnsi="Times New Roman" w:cs="Times New Roman"/>
                <w:sz w:val="26"/>
                <w:szCs w:val="26"/>
                <w:lang w:val="en-US"/>
              </w:rPr>
              <w:softHyphen/>
            </w:r>
            <w:r>
              <w:rPr>
                <w:rFonts w:ascii="Times New Roman" w:hAnsi="Times New Roman" w:cs="Times New Roman"/>
                <w:sz w:val="26"/>
                <w:szCs w:val="26"/>
                <w:lang w:val="en-US"/>
              </w:rPr>
              <w:softHyphen/>
            </w:r>
            <w:r>
              <w:rPr>
                <w:rFonts w:ascii="Times New Roman" w:hAnsi="Times New Roman" w:cs="Times New Roman"/>
                <w:sz w:val="26"/>
                <w:szCs w:val="26"/>
                <w:lang w:val="en-US"/>
              </w:rPr>
              <w:softHyphen/>
            </w:r>
            <w:r>
              <w:rPr>
                <w:rFonts w:ascii="Times New Roman" w:hAnsi="Times New Roman" w:cs="Times New Roman"/>
                <w:sz w:val="26"/>
                <w:szCs w:val="26"/>
                <w:lang w:val="en-US"/>
              </w:rPr>
              <w:softHyphen/>
            </w:r>
            <w:r>
              <w:rPr>
                <w:rFonts w:ascii="Times New Roman" w:hAnsi="Times New Roman" w:cs="Times New Roman"/>
                <w:sz w:val="26"/>
                <w:szCs w:val="26"/>
                <w:lang w:val="en-US"/>
              </w:rPr>
              <w:softHyphen/>
            </w:r>
            <w:r>
              <w:rPr>
                <w:rFonts w:ascii="Times New Roman" w:hAnsi="Times New Roman" w:cs="Times New Roman"/>
                <w:sz w:val="26"/>
                <w:szCs w:val="26"/>
                <w:lang w:val="en-US"/>
              </w:rPr>
              <w:softHyphen/>
            </w:r>
            <w:r>
              <w:rPr>
                <w:rFonts w:ascii="Times New Roman" w:hAnsi="Times New Roman" w:cs="Times New Roman"/>
                <w:sz w:val="26"/>
                <w:szCs w:val="26"/>
                <w:lang w:val="en-US"/>
              </w:rPr>
              <w:softHyphen/>
            </w:r>
            <w:r>
              <w:rPr>
                <w:rFonts w:ascii="Times New Roman" w:hAnsi="Times New Roman" w:cs="Times New Roman"/>
                <w:sz w:val="26"/>
                <w:szCs w:val="26"/>
                <w:lang w:val="en-US"/>
              </w:rPr>
              <w:softHyphen/>
            </w:r>
            <w:r>
              <w:rPr>
                <w:rFonts w:ascii="Times New Roman" w:hAnsi="Times New Roman" w:cs="Times New Roman"/>
                <w:sz w:val="26"/>
                <w:szCs w:val="26"/>
                <w:lang w:val="en-US"/>
              </w:rPr>
              <w:softHyphen/>
            </w:r>
            <w:r>
              <w:rPr>
                <w:rFonts w:ascii="Times New Roman" w:hAnsi="Times New Roman" w:cs="Times New Roman"/>
                <w:sz w:val="26"/>
                <w:szCs w:val="26"/>
                <w:lang w:val="en-US"/>
              </w:rPr>
              <w:softHyphen/>
            </w:r>
            <w:r>
              <w:rPr>
                <w:rFonts w:ascii="Times New Roman" w:hAnsi="Times New Roman" w:cs="Times New Roman"/>
                <w:sz w:val="26"/>
                <w:szCs w:val="26"/>
                <w:lang w:val="en-US"/>
              </w:rPr>
              <w:softHyphen/>
            </w:r>
            <w:r>
              <w:rPr>
                <w:rFonts w:ascii="Times New Roman" w:hAnsi="Times New Roman" w:cs="Times New Roman"/>
                <w:sz w:val="26"/>
                <w:szCs w:val="26"/>
                <w:lang w:val="en-US"/>
              </w:rPr>
              <w:softHyphen/>
            </w:r>
          </w:p>
        </w:tc>
        <w:tc>
          <w:tcPr>
            <w:tcW w:w="2853" w:type="dxa"/>
          </w:tcPr>
          <w:p w:rsidR="00377FBC" w:rsidRDefault="00377FBC" w:rsidP="007430CC">
            <w:pPr>
              <w:spacing w:before="120" w:line="240" w:lineRule="auto"/>
            </w:pPr>
            <w:r w:rsidRPr="007430CC">
              <w:rPr>
                <w:rFonts w:ascii="Times New Roman" w:hAnsi="Times New Roman" w:cs="Times New Roman"/>
                <w:i/>
                <w:iCs/>
                <w:sz w:val="26"/>
                <w:szCs w:val="26"/>
              </w:rPr>
              <w:t>Особистісні якості</w:t>
            </w:r>
          </w:p>
        </w:tc>
        <w:tc>
          <w:tcPr>
            <w:tcW w:w="6240" w:type="dxa"/>
          </w:tcPr>
          <w:p w:rsidR="00377FBC" w:rsidRPr="00E92E37" w:rsidRDefault="00377FBC" w:rsidP="007430CC">
            <w:pPr>
              <w:numPr>
                <w:ilvl w:val="0"/>
                <w:numId w:val="1"/>
              </w:numPr>
              <w:tabs>
                <w:tab w:val="left" w:pos="397"/>
              </w:tabs>
              <w:spacing w:before="120" w:line="240" w:lineRule="auto"/>
              <w:ind w:left="117" w:right="98" w:firstLine="0"/>
              <w:jc w:val="both"/>
              <w:rPr>
                <w:rFonts w:ascii="Times New Roman" w:hAnsi="Times New Roman" w:cs="Times New Roman"/>
                <w:color w:val="auto"/>
                <w:sz w:val="18"/>
                <w:szCs w:val="18"/>
              </w:rPr>
            </w:pPr>
            <w:r w:rsidRPr="00E92E37">
              <w:rPr>
                <w:rFonts w:ascii="Times New Roman" w:hAnsi="Times New Roman" w:cs="Times New Roman"/>
                <w:color w:val="auto"/>
                <w:sz w:val="18"/>
                <w:szCs w:val="18"/>
              </w:rPr>
              <w:t>комунікабельність, уміння працювати в команді;</w:t>
            </w:r>
          </w:p>
          <w:p w:rsidR="00377FBC" w:rsidRPr="00E92E37" w:rsidRDefault="00377FBC" w:rsidP="0092778C">
            <w:pPr>
              <w:numPr>
                <w:ilvl w:val="0"/>
                <w:numId w:val="7"/>
              </w:numPr>
              <w:tabs>
                <w:tab w:val="left" w:pos="397"/>
              </w:tabs>
              <w:spacing w:before="120" w:line="240" w:lineRule="auto"/>
              <w:ind w:left="117" w:right="98" w:firstLine="0"/>
              <w:jc w:val="both"/>
              <w:rPr>
                <w:rFonts w:ascii="Times New Roman" w:hAnsi="Times New Roman" w:cs="Times New Roman"/>
                <w:sz w:val="18"/>
                <w:szCs w:val="18"/>
              </w:rPr>
            </w:pPr>
            <w:r w:rsidRPr="00E92E37">
              <w:rPr>
                <w:rFonts w:ascii="Times New Roman" w:hAnsi="Times New Roman" w:cs="Times New Roman"/>
                <w:sz w:val="18"/>
                <w:szCs w:val="18"/>
              </w:rPr>
              <w:t>уміння вирішувати комплексні завдання;</w:t>
            </w:r>
          </w:p>
          <w:p w:rsidR="00377FBC" w:rsidRPr="00E92E37" w:rsidRDefault="00377FBC" w:rsidP="00086211">
            <w:pPr>
              <w:numPr>
                <w:ilvl w:val="0"/>
                <w:numId w:val="7"/>
              </w:numPr>
              <w:tabs>
                <w:tab w:val="left" w:pos="397"/>
              </w:tabs>
              <w:spacing w:before="120" w:line="240" w:lineRule="auto"/>
              <w:ind w:left="117" w:right="98" w:firstLine="0"/>
              <w:jc w:val="both"/>
              <w:rPr>
                <w:rFonts w:ascii="Times New Roman" w:hAnsi="Times New Roman" w:cs="Times New Roman"/>
                <w:color w:val="auto"/>
                <w:sz w:val="18"/>
                <w:szCs w:val="18"/>
              </w:rPr>
            </w:pPr>
            <w:r w:rsidRPr="00E92E37">
              <w:rPr>
                <w:rFonts w:ascii="Times New Roman" w:hAnsi="Times New Roman" w:cs="Times New Roman"/>
                <w:sz w:val="18"/>
                <w:szCs w:val="18"/>
              </w:rPr>
              <w:t>системне мислення, аналітичні здібності</w:t>
            </w:r>
          </w:p>
        </w:tc>
      </w:tr>
    </w:tbl>
    <w:p w:rsidR="00377FBC" w:rsidRDefault="00377FBC" w:rsidP="003D29F5">
      <w:pPr>
        <w:jc w:val="both"/>
        <w:rPr>
          <w:rFonts w:ascii="Times New Roman" w:hAnsi="Times New Roman" w:cs="Times New Roman"/>
          <w:b/>
          <w:bCs/>
          <w:sz w:val="28"/>
          <w:szCs w:val="28"/>
          <w:lang w:val="ru-RU"/>
        </w:rPr>
      </w:pPr>
    </w:p>
    <w:p w:rsidR="00377FBC" w:rsidRPr="00011B7A" w:rsidRDefault="00377FBC" w:rsidP="003D29F5">
      <w:pPr>
        <w:jc w:val="both"/>
        <w:rPr>
          <w:rFonts w:ascii="Times New Roman" w:hAnsi="Times New Roman" w:cs="Times New Roman"/>
          <w:b/>
          <w:bCs/>
          <w:sz w:val="28"/>
          <w:szCs w:val="28"/>
          <w:lang w:val="ru-RU"/>
        </w:rPr>
      </w:pPr>
    </w:p>
    <w:p w:rsidR="00377FBC" w:rsidRPr="003D29F5" w:rsidRDefault="00377FBC" w:rsidP="003D29F5">
      <w:pPr>
        <w:ind w:left="-360"/>
        <w:jc w:val="both"/>
        <w:rPr>
          <w:rFonts w:ascii="Times New Roman" w:hAnsi="Times New Roman" w:cs="Times New Roman"/>
          <w:b/>
          <w:bCs/>
          <w:sz w:val="28"/>
          <w:szCs w:val="28"/>
        </w:rPr>
      </w:pPr>
      <w:r w:rsidRPr="003D29F5">
        <w:rPr>
          <w:rFonts w:ascii="Times New Roman" w:hAnsi="Times New Roman" w:cs="Times New Roman"/>
          <w:b/>
          <w:bCs/>
          <w:sz w:val="28"/>
          <w:szCs w:val="28"/>
        </w:rPr>
        <w:t xml:space="preserve">Директор Департаменту інформаційних </w:t>
      </w:r>
    </w:p>
    <w:p w:rsidR="00377FBC" w:rsidRPr="00011B7A" w:rsidRDefault="00377FBC" w:rsidP="00011B7A">
      <w:pPr>
        <w:ind w:left="-360"/>
        <w:jc w:val="both"/>
        <w:rPr>
          <w:rFonts w:ascii="Times New Roman" w:hAnsi="Times New Roman" w:cs="Times New Roman"/>
          <w:b/>
          <w:bCs/>
          <w:sz w:val="28"/>
          <w:szCs w:val="28"/>
        </w:rPr>
      </w:pPr>
      <w:r w:rsidRPr="00011B7A">
        <w:rPr>
          <w:rFonts w:ascii="Times New Roman" w:hAnsi="Times New Roman" w:cs="Times New Roman"/>
          <w:b/>
          <w:bCs/>
          <w:sz w:val="28"/>
          <w:szCs w:val="28"/>
        </w:rPr>
        <w:t xml:space="preserve">технологій МВС України                                                      </w:t>
      </w:r>
      <w:r w:rsidRPr="00011B7A">
        <w:rPr>
          <w:rFonts w:ascii="Times New Roman" w:hAnsi="Times New Roman" w:cs="Times New Roman"/>
          <w:b/>
          <w:bCs/>
          <w:sz w:val="28"/>
          <w:szCs w:val="28"/>
          <w:lang w:val="ru-RU"/>
        </w:rPr>
        <w:t xml:space="preserve">  </w:t>
      </w:r>
      <w:r w:rsidRPr="00011B7A">
        <w:rPr>
          <w:rFonts w:ascii="Times New Roman" w:hAnsi="Times New Roman" w:cs="Times New Roman"/>
          <w:b/>
          <w:bCs/>
          <w:sz w:val="28"/>
          <w:szCs w:val="28"/>
        </w:rPr>
        <w:t xml:space="preserve">       В.А. Буржинський</w:t>
      </w:r>
    </w:p>
    <w:sectPr w:rsidR="00377FBC" w:rsidRPr="00011B7A" w:rsidSect="00011B7A">
      <w:headerReference w:type="default" r:id="rId9"/>
      <w:pgSz w:w="11906" w:h="16838"/>
      <w:pgMar w:top="761" w:right="567" w:bottom="540"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FBC" w:rsidRDefault="00377FBC">
      <w:r>
        <w:separator/>
      </w:r>
    </w:p>
  </w:endnote>
  <w:endnote w:type="continuationSeparator" w:id="1">
    <w:p w:rsidR="00377FBC" w:rsidRDefault="00377FB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Antiqu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FBC" w:rsidRDefault="00377FBC">
      <w:r>
        <w:separator/>
      </w:r>
    </w:p>
  </w:footnote>
  <w:footnote w:type="continuationSeparator" w:id="1">
    <w:p w:rsidR="00377FBC" w:rsidRDefault="00377F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BC" w:rsidRPr="00E92E37" w:rsidRDefault="00377FBC" w:rsidP="00626132">
    <w:pPr>
      <w:pStyle w:val="Header"/>
      <w:framePr w:wrap="auto" w:vAnchor="text" w:hAnchor="margin" w:xAlign="center" w:y="1"/>
      <w:rPr>
        <w:rStyle w:val="PageNumber"/>
        <w:rFonts w:ascii="Times New Roman" w:hAnsi="Times New Roman"/>
      </w:rPr>
    </w:pPr>
    <w:r w:rsidRPr="00E92E37">
      <w:rPr>
        <w:rStyle w:val="PageNumber"/>
        <w:rFonts w:ascii="Times New Roman" w:hAnsi="Times New Roman"/>
      </w:rPr>
      <w:fldChar w:fldCharType="begin"/>
    </w:r>
    <w:r w:rsidRPr="00E92E37">
      <w:rPr>
        <w:rStyle w:val="PageNumber"/>
        <w:rFonts w:ascii="Times New Roman" w:hAnsi="Times New Roman"/>
      </w:rPr>
      <w:instrText xml:space="preserve">PAGE  </w:instrText>
    </w:r>
    <w:r w:rsidRPr="00E92E37">
      <w:rPr>
        <w:rStyle w:val="PageNumber"/>
        <w:rFonts w:ascii="Times New Roman" w:hAnsi="Times New Roman"/>
      </w:rPr>
      <w:fldChar w:fldCharType="separate"/>
    </w:r>
    <w:r>
      <w:rPr>
        <w:rStyle w:val="PageNumber"/>
        <w:rFonts w:ascii="Times New Roman" w:hAnsi="Times New Roman"/>
        <w:noProof/>
      </w:rPr>
      <w:t>2</w:t>
    </w:r>
    <w:r w:rsidRPr="00E92E37">
      <w:rPr>
        <w:rStyle w:val="PageNumber"/>
        <w:rFonts w:ascii="Times New Roman" w:hAnsi="Times New Roman"/>
      </w:rPr>
      <w:fldChar w:fldCharType="end"/>
    </w:r>
  </w:p>
  <w:p w:rsidR="00377FBC" w:rsidRDefault="00377F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72A"/>
    <w:multiLevelType w:val="multilevel"/>
    <w:tmpl w:val="FFFFFFFF"/>
    <w:lvl w:ilvl="0">
      <w:start w:val="1"/>
      <w:numFmt w:val="bullet"/>
      <w:lvlText w:val="●"/>
      <w:lvlJc w:val="left"/>
      <w:pPr>
        <w:ind w:left="360"/>
      </w:pPr>
      <w:rPr>
        <w:rFonts w:ascii="Arial" w:eastAsia="Times New Roman" w:hAnsi="Arial"/>
        <w:vertAlign w:val="baseline"/>
      </w:rPr>
    </w:lvl>
    <w:lvl w:ilvl="1">
      <w:start w:val="1"/>
      <w:numFmt w:val="bullet"/>
      <w:lvlText w:val="o"/>
      <w:lvlJc w:val="left"/>
      <w:pPr>
        <w:ind w:left="1080" w:firstLine="720"/>
      </w:pPr>
      <w:rPr>
        <w:rFonts w:ascii="Arial" w:eastAsia="Times New Roman" w:hAnsi="Arial"/>
        <w:vertAlign w:val="baseline"/>
      </w:rPr>
    </w:lvl>
    <w:lvl w:ilvl="2">
      <w:start w:val="1"/>
      <w:numFmt w:val="bullet"/>
      <w:lvlText w:val="▪"/>
      <w:lvlJc w:val="left"/>
      <w:pPr>
        <w:ind w:left="1800" w:firstLine="1440"/>
      </w:pPr>
      <w:rPr>
        <w:rFonts w:ascii="Arial" w:eastAsia="Times New Roman" w:hAnsi="Arial"/>
        <w:vertAlign w:val="baseline"/>
      </w:rPr>
    </w:lvl>
    <w:lvl w:ilvl="3">
      <w:start w:val="1"/>
      <w:numFmt w:val="bullet"/>
      <w:lvlText w:val="●"/>
      <w:lvlJc w:val="left"/>
      <w:pPr>
        <w:ind w:left="2520" w:firstLine="2160"/>
      </w:pPr>
      <w:rPr>
        <w:rFonts w:ascii="Arial" w:eastAsia="Times New Roman" w:hAnsi="Arial"/>
        <w:vertAlign w:val="baseline"/>
      </w:rPr>
    </w:lvl>
    <w:lvl w:ilvl="4">
      <w:start w:val="1"/>
      <w:numFmt w:val="bullet"/>
      <w:lvlText w:val="o"/>
      <w:lvlJc w:val="left"/>
      <w:pPr>
        <w:ind w:left="3240" w:firstLine="2880"/>
      </w:pPr>
      <w:rPr>
        <w:rFonts w:ascii="Arial" w:eastAsia="Times New Roman" w:hAnsi="Arial"/>
        <w:vertAlign w:val="baseline"/>
      </w:rPr>
    </w:lvl>
    <w:lvl w:ilvl="5">
      <w:start w:val="1"/>
      <w:numFmt w:val="bullet"/>
      <w:lvlText w:val="▪"/>
      <w:lvlJc w:val="left"/>
      <w:pPr>
        <w:ind w:left="3960" w:firstLine="3600"/>
      </w:pPr>
      <w:rPr>
        <w:rFonts w:ascii="Arial" w:eastAsia="Times New Roman" w:hAnsi="Arial"/>
        <w:vertAlign w:val="baseline"/>
      </w:rPr>
    </w:lvl>
    <w:lvl w:ilvl="6">
      <w:start w:val="1"/>
      <w:numFmt w:val="bullet"/>
      <w:lvlText w:val="●"/>
      <w:lvlJc w:val="left"/>
      <w:pPr>
        <w:ind w:left="4680" w:firstLine="4320"/>
      </w:pPr>
      <w:rPr>
        <w:rFonts w:ascii="Arial" w:eastAsia="Times New Roman" w:hAnsi="Arial"/>
        <w:vertAlign w:val="baseline"/>
      </w:rPr>
    </w:lvl>
    <w:lvl w:ilvl="7">
      <w:start w:val="1"/>
      <w:numFmt w:val="bullet"/>
      <w:lvlText w:val="o"/>
      <w:lvlJc w:val="left"/>
      <w:pPr>
        <w:ind w:left="5400" w:firstLine="5040"/>
      </w:pPr>
      <w:rPr>
        <w:rFonts w:ascii="Arial" w:eastAsia="Times New Roman" w:hAnsi="Arial"/>
        <w:vertAlign w:val="baseline"/>
      </w:rPr>
    </w:lvl>
    <w:lvl w:ilvl="8">
      <w:start w:val="1"/>
      <w:numFmt w:val="bullet"/>
      <w:lvlText w:val="▪"/>
      <w:lvlJc w:val="left"/>
      <w:pPr>
        <w:ind w:left="6120" w:firstLine="5760"/>
      </w:pPr>
      <w:rPr>
        <w:rFonts w:ascii="Arial" w:eastAsia="Times New Roman" w:hAnsi="Arial"/>
        <w:vertAlign w:val="baseline"/>
      </w:rPr>
    </w:lvl>
  </w:abstractNum>
  <w:abstractNum w:abstractNumId="1">
    <w:nsid w:val="54A806B2"/>
    <w:multiLevelType w:val="hybridMultilevel"/>
    <w:tmpl w:val="966A049C"/>
    <w:lvl w:ilvl="0" w:tplc="04190001">
      <w:start w:val="1"/>
      <w:numFmt w:val="bullet"/>
      <w:lvlText w:val=""/>
      <w:lvlJc w:val="left"/>
      <w:pPr>
        <w:tabs>
          <w:tab w:val="num" w:pos="360"/>
        </w:tabs>
        <w:ind w:left="360" w:hanging="360"/>
      </w:pPr>
      <w:rPr>
        <w:rFonts w:ascii="Symbol" w:hAnsi="Symbol" w:cs="Symbol" w:hint="default"/>
      </w:rPr>
    </w:lvl>
    <w:lvl w:ilvl="1" w:tplc="B7A4BB16">
      <w:start w:val="1"/>
      <w:numFmt w:val="bullet"/>
      <w:lvlText w:val=""/>
      <w:lvlJc w:val="left"/>
      <w:pPr>
        <w:tabs>
          <w:tab w:val="num" w:pos="2149"/>
        </w:tabs>
        <w:ind w:left="2149" w:hanging="360"/>
      </w:pPr>
      <w:rPr>
        <w:rFonts w:ascii="Symbol" w:hAnsi="Symbol" w:cs="Symbol" w:hint="default"/>
        <w:sz w:val="18"/>
        <w:szCs w:val="18"/>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57DA1AD1"/>
    <w:multiLevelType w:val="multilevel"/>
    <w:tmpl w:val="FFFFFFFF"/>
    <w:lvl w:ilvl="0">
      <w:start w:val="1"/>
      <w:numFmt w:val="bullet"/>
      <w:lvlText w:val="●"/>
      <w:lvlJc w:val="left"/>
      <w:pPr>
        <w:ind w:left="4980" w:firstLine="4620"/>
      </w:pPr>
      <w:rPr>
        <w:rFonts w:ascii="Arial" w:eastAsia="Times New Roman" w:hAnsi="Arial"/>
        <w:vertAlign w:val="baseline"/>
      </w:rPr>
    </w:lvl>
    <w:lvl w:ilvl="1">
      <w:start w:val="1"/>
      <w:numFmt w:val="bullet"/>
      <w:lvlText w:val="●"/>
      <w:lvlJc w:val="left"/>
      <w:pPr>
        <w:ind w:left="2149" w:firstLine="1789"/>
      </w:pPr>
      <w:rPr>
        <w:rFonts w:ascii="Arial" w:eastAsia="Times New Roman" w:hAnsi="Arial"/>
        <w:sz w:val="18"/>
        <w:szCs w:val="18"/>
        <w:vertAlign w:val="baseline"/>
      </w:rPr>
    </w:lvl>
    <w:lvl w:ilvl="2">
      <w:start w:val="1"/>
      <w:numFmt w:val="bullet"/>
      <w:lvlText w:val="▪"/>
      <w:lvlJc w:val="left"/>
      <w:pPr>
        <w:ind w:left="2869" w:firstLine="2509"/>
      </w:pPr>
      <w:rPr>
        <w:rFonts w:ascii="Arial" w:eastAsia="Times New Roman" w:hAnsi="Arial"/>
        <w:vertAlign w:val="baseline"/>
      </w:rPr>
    </w:lvl>
    <w:lvl w:ilvl="3">
      <w:start w:val="1"/>
      <w:numFmt w:val="bullet"/>
      <w:lvlText w:val="●"/>
      <w:lvlJc w:val="left"/>
      <w:pPr>
        <w:ind w:left="3589" w:firstLine="3229"/>
      </w:pPr>
      <w:rPr>
        <w:rFonts w:ascii="Arial" w:eastAsia="Times New Roman" w:hAnsi="Arial"/>
        <w:vertAlign w:val="baseline"/>
      </w:rPr>
    </w:lvl>
    <w:lvl w:ilvl="4">
      <w:start w:val="1"/>
      <w:numFmt w:val="bullet"/>
      <w:lvlText w:val="o"/>
      <w:lvlJc w:val="left"/>
      <w:pPr>
        <w:ind w:left="4309" w:firstLine="3949"/>
      </w:pPr>
      <w:rPr>
        <w:rFonts w:ascii="Arial" w:eastAsia="Times New Roman" w:hAnsi="Arial"/>
        <w:vertAlign w:val="baseline"/>
      </w:rPr>
    </w:lvl>
    <w:lvl w:ilvl="5">
      <w:start w:val="1"/>
      <w:numFmt w:val="bullet"/>
      <w:lvlText w:val="▪"/>
      <w:lvlJc w:val="left"/>
      <w:pPr>
        <w:ind w:left="5029" w:firstLine="4669"/>
      </w:pPr>
      <w:rPr>
        <w:rFonts w:ascii="Arial" w:eastAsia="Times New Roman" w:hAnsi="Arial"/>
        <w:vertAlign w:val="baseline"/>
      </w:rPr>
    </w:lvl>
    <w:lvl w:ilvl="6">
      <w:start w:val="1"/>
      <w:numFmt w:val="bullet"/>
      <w:lvlText w:val="●"/>
      <w:lvlJc w:val="left"/>
      <w:pPr>
        <w:ind w:left="5749" w:firstLine="5389"/>
      </w:pPr>
      <w:rPr>
        <w:rFonts w:ascii="Arial" w:eastAsia="Times New Roman" w:hAnsi="Arial"/>
        <w:vertAlign w:val="baseline"/>
      </w:rPr>
    </w:lvl>
    <w:lvl w:ilvl="7">
      <w:start w:val="1"/>
      <w:numFmt w:val="bullet"/>
      <w:lvlText w:val="o"/>
      <w:lvlJc w:val="left"/>
      <w:pPr>
        <w:ind w:left="6469" w:firstLine="6109"/>
      </w:pPr>
      <w:rPr>
        <w:rFonts w:ascii="Arial" w:eastAsia="Times New Roman" w:hAnsi="Arial"/>
        <w:vertAlign w:val="baseline"/>
      </w:rPr>
    </w:lvl>
    <w:lvl w:ilvl="8">
      <w:start w:val="1"/>
      <w:numFmt w:val="bullet"/>
      <w:lvlText w:val="▪"/>
      <w:lvlJc w:val="left"/>
      <w:pPr>
        <w:ind w:left="7189" w:firstLine="6829"/>
      </w:pPr>
      <w:rPr>
        <w:rFonts w:ascii="Arial" w:eastAsia="Times New Roman" w:hAnsi="Arial"/>
        <w:vertAlign w:val="baseline"/>
      </w:rPr>
    </w:lvl>
  </w:abstractNum>
  <w:abstractNum w:abstractNumId="3">
    <w:nsid w:val="6C7D36BB"/>
    <w:multiLevelType w:val="multilevel"/>
    <w:tmpl w:val="47D4FA0E"/>
    <w:lvl w:ilvl="0">
      <w:start w:val="1"/>
      <w:numFmt w:val="decimal"/>
      <w:lvlText w:val="%1."/>
      <w:lvlJc w:val="left"/>
      <w:pPr>
        <w:ind w:left="477" w:firstLine="117"/>
      </w:pPr>
      <w:rPr>
        <w:color w:val="auto"/>
        <w:vertAlign w:val="baseline"/>
      </w:rPr>
    </w:lvl>
    <w:lvl w:ilvl="1">
      <w:start w:val="1"/>
      <w:numFmt w:val="lowerLetter"/>
      <w:lvlText w:val="%2."/>
      <w:lvlJc w:val="left"/>
      <w:pPr>
        <w:ind w:left="1197" w:firstLine="837"/>
      </w:pPr>
      <w:rPr>
        <w:vertAlign w:val="baseline"/>
      </w:rPr>
    </w:lvl>
    <w:lvl w:ilvl="2">
      <w:start w:val="1"/>
      <w:numFmt w:val="lowerRoman"/>
      <w:lvlText w:val="%3."/>
      <w:lvlJc w:val="right"/>
      <w:pPr>
        <w:ind w:left="1917" w:firstLine="1737"/>
      </w:pPr>
      <w:rPr>
        <w:vertAlign w:val="baseline"/>
      </w:rPr>
    </w:lvl>
    <w:lvl w:ilvl="3">
      <w:start w:val="1"/>
      <w:numFmt w:val="decimal"/>
      <w:lvlText w:val="%4."/>
      <w:lvlJc w:val="left"/>
      <w:pPr>
        <w:ind w:left="2637" w:firstLine="2277"/>
      </w:pPr>
      <w:rPr>
        <w:vertAlign w:val="baseline"/>
      </w:rPr>
    </w:lvl>
    <w:lvl w:ilvl="4">
      <w:start w:val="1"/>
      <w:numFmt w:val="lowerLetter"/>
      <w:lvlText w:val="%5."/>
      <w:lvlJc w:val="left"/>
      <w:pPr>
        <w:ind w:left="3357" w:firstLine="2997"/>
      </w:pPr>
      <w:rPr>
        <w:vertAlign w:val="baseline"/>
      </w:rPr>
    </w:lvl>
    <w:lvl w:ilvl="5">
      <w:start w:val="1"/>
      <w:numFmt w:val="lowerRoman"/>
      <w:lvlText w:val="%6."/>
      <w:lvlJc w:val="right"/>
      <w:pPr>
        <w:ind w:left="4077" w:firstLine="3897"/>
      </w:pPr>
      <w:rPr>
        <w:vertAlign w:val="baseline"/>
      </w:rPr>
    </w:lvl>
    <w:lvl w:ilvl="6">
      <w:start w:val="1"/>
      <w:numFmt w:val="decimal"/>
      <w:lvlText w:val="%7."/>
      <w:lvlJc w:val="left"/>
      <w:pPr>
        <w:ind w:left="4797" w:firstLine="4437"/>
      </w:pPr>
      <w:rPr>
        <w:vertAlign w:val="baseline"/>
      </w:rPr>
    </w:lvl>
    <w:lvl w:ilvl="7">
      <w:start w:val="1"/>
      <w:numFmt w:val="lowerLetter"/>
      <w:lvlText w:val="%8."/>
      <w:lvlJc w:val="left"/>
      <w:pPr>
        <w:ind w:left="5517" w:firstLine="5157"/>
      </w:pPr>
      <w:rPr>
        <w:vertAlign w:val="baseline"/>
      </w:rPr>
    </w:lvl>
    <w:lvl w:ilvl="8">
      <w:start w:val="1"/>
      <w:numFmt w:val="lowerRoman"/>
      <w:lvlText w:val="%9."/>
      <w:lvlJc w:val="right"/>
      <w:pPr>
        <w:ind w:left="6237" w:firstLine="6057"/>
      </w:pPr>
      <w:rPr>
        <w:vertAlign w:val="baseline"/>
      </w:rPr>
    </w:lvl>
  </w:abstractNum>
  <w:abstractNum w:abstractNumId="4">
    <w:nsid w:val="78ED6959"/>
    <w:multiLevelType w:val="hybridMultilevel"/>
    <w:tmpl w:val="6D3292A0"/>
    <w:lvl w:ilvl="0" w:tplc="03DED106">
      <w:start w:val="1"/>
      <w:numFmt w:val="decimal"/>
      <w:lvlText w:val="%1."/>
      <w:lvlJc w:val="left"/>
      <w:pPr>
        <w:tabs>
          <w:tab w:val="num" w:pos="477"/>
        </w:tabs>
        <w:ind w:left="477" w:hanging="360"/>
      </w:pPr>
    </w:lvl>
    <w:lvl w:ilvl="1" w:tplc="04190019">
      <w:start w:val="1"/>
      <w:numFmt w:val="lowerLetter"/>
      <w:lvlText w:val="%2."/>
      <w:lvlJc w:val="left"/>
      <w:pPr>
        <w:tabs>
          <w:tab w:val="num" w:pos="1197"/>
        </w:tabs>
        <w:ind w:left="1197" w:hanging="360"/>
      </w:pPr>
    </w:lvl>
    <w:lvl w:ilvl="2" w:tplc="0419001B">
      <w:start w:val="1"/>
      <w:numFmt w:val="lowerRoman"/>
      <w:lvlText w:val="%3."/>
      <w:lvlJc w:val="right"/>
      <w:pPr>
        <w:tabs>
          <w:tab w:val="num" w:pos="1917"/>
        </w:tabs>
        <w:ind w:left="1917" w:hanging="180"/>
      </w:pPr>
    </w:lvl>
    <w:lvl w:ilvl="3" w:tplc="0419000F">
      <w:start w:val="1"/>
      <w:numFmt w:val="decimal"/>
      <w:lvlText w:val="%4."/>
      <w:lvlJc w:val="left"/>
      <w:pPr>
        <w:tabs>
          <w:tab w:val="num" w:pos="2637"/>
        </w:tabs>
        <w:ind w:left="2637" w:hanging="360"/>
      </w:pPr>
    </w:lvl>
    <w:lvl w:ilvl="4" w:tplc="04190019">
      <w:start w:val="1"/>
      <w:numFmt w:val="lowerLetter"/>
      <w:lvlText w:val="%5."/>
      <w:lvlJc w:val="left"/>
      <w:pPr>
        <w:tabs>
          <w:tab w:val="num" w:pos="3357"/>
        </w:tabs>
        <w:ind w:left="3357" w:hanging="360"/>
      </w:pPr>
    </w:lvl>
    <w:lvl w:ilvl="5" w:tplc="0419001B">
      <w:start w:val="1"/>
      <w:numFmt w:val="lowerRoman"/>
      <w:lvlText w:val="%6."/>
      <w:lvlJc w:val="right"/>
      <w:pPr>
        <w:tabs>
          <w:tab w:val="num" w:pos="4077"/>
        </w:tabs>
        <w:ind w:left="4077" w:hanging="180"/>
      </w:pPr>
    </w:lvl>
    <w:lvl w:ilvl="6" w:tplc="0419000F">
      <w:start w:val="1"/>
      <w:numFmt w:val="decimal"/>
      <w:lvlText w:val="%7."/>
      <w:lvlJc w:val="left"/>
      <w:pPr>
        <w:tabs>
          <w:tab w:val="num" w:pos="4797"/>
        </w:tabs>
        <w:ind w:left="4797" w:hanging="360"/>
      </w:pPr>
    </w:lvl>
    <w:lvl w:ilvl="7" w:tplc="04190019">
      <w:start w:val="1"/>
      <w:numFmt w:val="lowerLetter"/>
      <w:lvlText w:val="%8."/>
      <w:lvlJc w:val="left"/>
      <w:pPr>
        <w:tabs>
          <w:tab w:val="num" w:pos="5517"/>
        </w:tabs>
        <w:ind w:left="5517" w:hanging="360"/>
      </w:pPr>
    </w:lvl>
    <w:lvl w:ilvl="8" w:tplc="0419001B">
      <w:start w:val="1"/>
      <w:numFmt w:val="lowerRoman"/>
      <w:lvlText w:val="%9."/>
      <w:lvlJc w:val="right"/>
      <w:pPr>
        <w:tabs>
          <w:tab w:val="num" w:pos="6237"/>
        </w:tabs>
        <w:ind w:left="6237" w:hanging="180"/>
      </w:pPr>
    </w:lvl>
  </w:abstractNum>
  <w:num w:numId="1">
    <w:abstractNumId w:val="2"/>
  </w:num>
  <w:num w:numId="2">
    <w:abstractNumId w:val="0"/>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111A"/>
    <w:rsid w:val="00011B7A"/>
    <w:rsid w:val="00017F33"/>
    <w:rsid w:val="00086211"/>
    <w:rsid w:val="000F5B5A"/>
    <w:rsid w:val="0014379A"/>
    <w:rsid w:val="002048CE"/>
    <w:rsid w:val="00215E35"/>
    <w:rsid w:val="002525B1"/>
    <w:rsid w:val="00284042"/>
    <w:rsid w:val="002E2356"/>
    <w:rsid w:val="0031303A"/>
    <w:rsid w:val="00377FBC"/>
    <w:rsid w:val="003D29F5"/>
    <w:rsid w:val="00475059"/>
    <w:rsid w:val="004A1B20"/>
    <w:rsid w:val="004A5A49"/>
    <w:rsid w:val="004A78B6"/>
    <w:rsid w:val="0050326E"/>
    <w:rsid w:val="00514922"/>
    <w:rsid w:val="00514B32"/>
    <w:rsid w:val="0053575A"/>
    <w:rsid w:val="005652A9"/>
    <w:rsid w:val="00626132"/>
    <w:rsid w:val="0067568B"/>
    <w:rsid w:val="00683CED"/>
    <w:rsid w:val="006A5543"/>
    <w:rsid w:val="007358E7"/>
    <w:rsid w:val="007430CC"/>
    <w:rsid w:val="0092778C"/>
    <w:rsid w:val="009A683E"/>
    <w:rsid w:val="009D58E2"/>
    <w:rsid w:val="00A27743"/>
    <w:rsid w:val="00A34214"/>
    <w:rsid w:val="00A434A9"/>
    <w:rsid w:val="00AA535F"/>
    <w:rsid w:val="00B52CFF"/>
    <w:rsid w:val="00B53175"/>
    <w:rsid w:val="00B96CC1"/>
    <w:rsid w:val="00BF09E4"/>
    <w:rsid w:val="00C5062E"/>
    <w:rsid w:val="00C6111A"/>
    <w:rsid w:val="00D677BB"/>
    <w:rsid w:val="00E92E37"/>
    <w:rsid w:val="00EA1511"/>
    <w:rsid w:val="00EA4792"/>
    <w:rsid w:val="00FA39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11A"/>
    <w:pPr>
      <w:spacing w:line="276" w:lineRule="auto"/>
    </w:pPr>
    <w:rPr>
      <w:rFonts w:cs="Arial"/>
      <w:color w:val="000000"/>
      <w:lang w:val="uk-UA" w:eastAsia="uk-UA"/>
    </w:rPr>
  </w:style>
  <w:style w:type="paragraph" w:styleId="Heading1">
    <w:name w:val="heading 1"/>
    <w:basedOn w:val="Normal"/>
    <w:next w:val="Normal"/>
    <w:link w:val="Heading1Char1"/>
    <w:uiPriority w:val="99"/>
    <w:qFormat/>
    <w:rsid w:val="00C6111A"/>
    <w:pPr>
      <w:keepNext/>
      <w:keepLines/>
      <w:spacing w:before="480" w:after="120"/>
      <w:outlineLvl w:val="0"/>
    </w:pPr>
    <w:rPr>
      <w:b/>
      <w:bCs/>
      <w:sz w:val="48"/>
      <w:szCs w:val="48"/>
    </w:rPr>
  </w:style>
  <w:style w:type="paragraph" w:styleId="Heading2">
    <w:name w:val="heading 2"/>
    <w:basedOn w:val="Normal"/>
    <w:next w:val="Normal"/>
    <w:link w:val="Heading2Char1"/>
    <w:uiPriority w:val="99"/>
    <w:qFormat/>
    <w:rsid w:val="00C6111A"/>
    <w:pPr>
      <w:keepNext/>
      <w:keepLines/>
      <w:spacing w:before="360" w:after="80"/>
      <w:outlineLvl w:val="1"/>
    </w:pPr>
    <w:rPr>
      <w:b/>
      <w:bCs/>
      <w:sz w:val="36"/>
      <w:szCs w:val="36"/>
    </w:rPr>
  </w:style>
  <w:style w:type="paragraph" w:styleId="Heading3">
    <w:name w:val="heading 3"/>
    <w:basedOn w:val="Normal"/>
    <w:next w:val="Normal"/>
    <w:link w:val="Heading3Char1"/>
    <w:uiPriority w:val="99"/>
    <w:qFormat/>
    <w:rsid w:val="00C6111A"/>
    <w:pPr>
      <w:keepNext/>
      <w:keepLines/>
      <w:spacing w:before="280" w:after="80"/>
      <w:outlineLvl w:val="2"/>
    </w:pPr>
    <w:rPr>
      <w:b/>
      <w:bCs/>
      <w:sz w:val="28"/>
      <w:szCs w:val="28"/>
    </w:rPr>
  </w:style>
  <w:style w:type="paragraph" w:styleId="Heading4">
    <w:name w:val="heading 4"/>
    <w:basedOn w:val="Normal"/>
    <w:next w:val="Normal"/>
    <w:link w:val="Heading4Char1"/>
    <w:uiPriority w:val="99"/>
    <w:qFormat/>
    <w:rsid w:val="00C6111A"/>
    <w:pPr>
      <w:keepNext/>
      <w:keepLines/>
      <w:spacing w:before="240" w:after="40"/>
      <w:outlineLvl w:val="3"/>
    </w:pPr>
    <w:rPr>
      <w:b/>
      <w:bCs/>
      <w:sz w:val="24"/>
      <w:szCs w:val="24"/>
    </w:rPr>
  </w:style>
  <w:style w:type="paragraph" w:styleId="Heading5">
    <w:name w:val="heading 5"/>
    <w:basedOn w:val="Normal"/>
    <w:next w:val="Normal"/>
    <w:link w:val="Heading5Char1"/>
    <w:uiPriority w:val="99"/>
    <w:qFormat/>
    <w:rsid w:val="00C6111A"/>
    <w:pPr>
      <w:keepNext/>
      <w:keepLines/>
      <w:spacing w:before="220" w:after="40"/>
      <w:outlineLvl w:val="4"/>
    </w:pPr>
    <w:rPr>
      <w:b/>
      <w:bCs/>
    </w:rPr>
  </w:style>
  <w:style w:type="paragraph" w:styleId="Heading6">
    <w:name w:val="heading 6"/>
    <w:basedOn w:val="Normal"/>
    <w:next w:val="Normal"/>
    <w:link w:val="Heading6Char1"/>
    <w:uiPriority w:val="99"/>
    <w:qFormat/>
    <w:rsid w:val="00C6111A"/>
    <w:pPr>
      <w:keepNext/>
      <w:keepLines/>
      <w:spacing w:before="200" w:after="40"/>
      <w:outlineLvl w:val="5"/>
    </w:pPr>
    <w:rPr>
      <w:b/>
      <w:bCs/>
      <w:sz w:val="20"/>
      <w:szCs w:val="20"/>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0B8"/>
    <w:rPr>
      <w:rFonts w:asciiTheme="majorHAnsi" w:eastAsiaTheme="majorEastAsia" w:hAnsiTheme="majorHAnsi" w:cstheme="majorBidi"/>
      <w:b/>
      <w:bCs/>
      <w:color w:val="000000"/>
      <w:kern w:val="32"/>
      <w:sz w:val="32"/>
      <w:szCs w:val="32"/>
      <w:lang w:val="uk-UA" w:eastAsia="uk-UA"/>
    </w:rPr>
  </w:style>
  <w:style w:type="character" w:customStyle="1" w:styleId="Heading2Char">
    <w:name w:val="Heading 2 Char"/>
    <w:basedOn w:val="DefaultParagraphFont"/>
    <w:link w:val="Heading2"/>
    <w:uiPriority w:val="9"/>
    <w:semiHidden/>
    <w:rsid w:val="003270B8"/>
    <w:rPr>
      <w:rFonts w:asciiTheme="majorHAnsi" w:eastAsiaTheme="majorEastAsia" w:hAnsiTheme="majorHAnsi" w:cstheme="majorBidi"/>
      <w:b/>
      <w:bCs/>
      <w:i/>
      <w:iCs/>
      <w:color w:val="000000"/>
      <w:sz w:val="28"/>
      <w:szCs w:val="28"/>
      <w:lang w:val="uk-UA" w:eastAsia="uk-UA"/>
    </w:rPr>
  </w:style>
  <w:style w:type="character" w:customStyle="1" w:styleId="Heading3Char">
    <w:name w:val="Heading 3 Char"/>
    <w:basedOn w:val="DefaultParagraphFont"/>
    <w:link w:val="Heading3"/>
    <w:uiPriority w:val="9"/>
    <w:semiHidden/>
    <w:rsid w:val="003270B8"/>
    <w:rPr>
      <w:rFonts w:asciiTheme="majorHAnsi" w:eastAsiaTheme="majorEastAsia" w:hAnsiTheme="majorHAnsi" w:cstheme="majorBidi"/>
      <w:b/>
      <w:bCs/>
      <w:color w:val="000000"/>
      <w:sz w:val="26"/>
      <w:szCs w:val="26"/>
      <w:lang w:val="uk-UA" w:eastAsia="uk-UA"/>
    </w:rPr>
  </w:style>
  <w:style w:type="character" w:customStyle="1" w:styleId="Heading4Char">
    <w:name w:val="Heading 4 Char"/>
    <w:basedOn w:val="DefaultParagraphFont"/>
    <w:link w:val="Heading4"/>
    <w:uiPriority w:val="9"/>
    <w:semiHidden/>
    <w:rsid w:val="003270B8"/>
    <w:rPr>
      <w:rFonts w:asciiTheme="minorHAnsi" w:eastAsiaTheme="minorEastAsia" w:hAnsiTheme="minorHAnsi" w:cstheme="minorBidi"/>
      <w:b/>
      <w:bCs/>
      <w:color w:val="000000"/>
      <w:sz w:val="28"/>
      <w:szCs w:val="28"/>
      <w:lang w:val="uk-UA" w:eastAsia="uk-UA"/>
    </w:rPr>
  </w:style>
  <w:style w:type="character" w:customStyle="1" w:styleId="Heading5Char">
    <w:name w:val="Heading 5 Char"/>
    <w:basedOn w:val="DefaultParagraphFont"/>
    <w:link w:val="Heading5"/>
    <w:uiPriority w:val="9"/>
    <w:semiHidden/>
    <w:rsid w:val="003270B8"/>
    <w:rPr>
      <w:rFonts w:asciiTheme="minorHAnsi" w:eastAsiaTheme="minorEastAsia" w:hAnsiTheme="minorHAnsi" w:cstheme="minorBidi"/>
      <w:b/>
      <w:bCs/>
      <w:i/>
      <w:iCs/>
      <w:color w:val="000000"/>
      <w:sz w:val="26"/>
      <w:szCs w:val="26"/>
      <w:lang w:val="uk-UA" w:eastAsia="uk-UA"/>
    </w:rPr>
  </w:style>
  <w:style w:type="character" w:customStyle="1" w:styleId="Heading6Char">
    <w:name w:val="Heading 6 Char"/>
    <w:basedOn w:val="DefaultParagraphFont"/>
    <w:link w:val="Heading6"/>
    <w:uiPriority w:val="9"/>
    <w:semiHidden/>
    <w:rsid w:val="003270B8"/>
    <w:rPr>
      <w:rFonts w:asciiTheme="minorHAnsi" w:eastAsiaTheme="minorEastAsia" w:hAnsiTheme="minorHAnsi" w:cstheme="minorBidi"/>
      <w:b/>
      <w:bCs/>
      <w:color w:val="000000"/>
      <w:lang w:val="uk-UA" w:eastAsia="uk-UA"/>
    </w:rPr>
  </w:style>
  <w:style w:type="character" w:customStyle="1" w:styleId="Heading1Char1">
    <w:name w:val="Heading 1 Char1"/>
    <w:basedOn w:val="DefaultParagraphFont"/>
    <w:link w:val="Heading1"/>
    <w:uiPriority w:val="99"/>
    <w:locked/>
    <w:rPr>
      <w:rFonts w:ascii="Cambria" w:hAnsi="Cambria" w:cs="Cambria"/>
      <w:b/>
      <w:bCs/>
      <w:color w:val="000000"/>
      <w:kern w:val="32"/>
      <w:sz w:val="32"/>
      <w:szCs w:val="32"/>
    </w:rPr>
  </w:style>
  <w:style w:type="character" w:customStyle="1" w:styleId="Heading2Char1">
    <w:name w:val="Heading 2 Char1"/>
    <w:basedOn w:val="DefaultParagraphFont"/>
    <w:link w:val="Heading2"/>
    <w:uiPriority w:val="99"/>
    <w:semiHidden/>
    <w:locked/>
    <w:rPr>
      <w:rFonts w:ascii="Cambria" w:hAnsi="Cambria" w:cs="Cambria"/>
      <w:b/>
      <w:bCs/>
      <w:i/>
      <w:iCs/>
      <w:color w:val="000000"/>
      <w:sz w:val="28"/>
      <w:szCs w:val="28"/>
    </w:rPr>
  </w:style>
  <w:style w:type="character" w:customStyle="1" w:styleId="Heading3Char1">
    <w:name w:val="Heading 3 Char1"/>
    <w:basedOn w:val="DefaultParagraphFont"/>
    <w:link w:val="Heading3"/>
    <w:uiPriority w:val="99"/>
    <w:semiHidden/>
    <w:locked/>
    <w:rPr>
      <w:rFonts w:ascii="Cambria" w:hAnsi="Cambria" w:cs="Cambria"/>
      <w:b/>
      <w:bCs/>
      <w:color w:val="000000"/>
      <w:sz w:val="26"/>
      <w:szCs w:val="26"/>
    </w:rPr>
  </w:style>
  <w:style w:type="character" w:customStyle="1" w:styleId="Heading4Char1">
    <w:name w:val="Heading 4 Char1"/>
    <w:basedOn w:val="DefaultParagraphFont"/>
    <w:link w:val="Heading4"/>
    <w:uiPriority w:val="99"/>
    <w:semiHidden/>
    <w:locked/>
    <w:rPr>
      <w:rFonts w:ascii="Calibri" w:hAnsi="Calibri" w:cs="Calibri"/>
      <w:b/>
      <w:bCs/>
      <w:color w:val="000000"/>
      <w:sz w:val="28"/>
      <w:szCs w:val="28"/>
    </w:rPr>
  </w:style>
  <w:style w:type="character" w:customStyle="1" w:styleId="Heading5Char1">
    <w:name w:val="Heading 5 Char1"/>
    <w:basedOn w:val="DefaultParagraphFont"/>
    <w:link w:val="Heading5"/>
    <w:uiPriority w:val="99"/>
    <w:semiHidden/>
    <w:locked/>
    <w:rPr>
      <w:rFonts w:ascii="Calibri" w:hAnsi="Calibri" w:cs="Calibri"/>
      <w:b/>
      <w:bCs/>
      <w:i/>
      <w:iCs/>
      <w:color w:val="000000"/>
      <w:sz w:val="26"/>
      <w:szCs w:val="26"/>
    </w:rPr>
  </w:style>
  <w:style w:type="character" w:customStyle="1" w:styleId="Heading6Char1">
    <w:name w:val="Heading 6 Char1"/>
    <w:basedOn w:val="DefaultParagraphFont"/>
    <w:link w:val="Heading6"/>
    <w:uiPriority w:val="99"/>
    <w:semiHidden/>
    <w:locked/>
    <w:rPr>
      <w:rFonts w:ascii="Calibri" w:hAnsi="Calibri" w:cs="Calibri"/>
      <w:b/>
      <w:bCs/>
      <w:color w:val="000000"/>
    </w:rPr>
  </w:style>
  <w:style w:type="paragraph" w:styleId="Title">
    <w:name w:val="Title"/>
    <w:basedOn w:val="Normal"/>
    <w:next w:val="Normal"/>
    <w:link w:val="TitleChar1"/>
    <w:uiPriority w:val="99"/>
    <w:qFormat/>
    <w:rsid w:val="00C6111A"/>
    <w:pPr>
      <w:keepNext/>
      <w:keepLines/>
      <w:spacing w:before="480" w:after="120"/>
    </w:pPr>
    <w:rPr>
      <w:b/>
      <w:bCs/>
      <w:sz w:val="72"/>
      <w:szCs w:val="72"/>
    </w:rPr>
  </w:style>
  <w:style w:type="character" w:customStyle="1" w:styleId="TitleChar">
    <w:name w:val="Title Char"/>
    <w:basedOn w:val="DefaultParagraphFont"/>
    <w:link w:val="Title"/>
    <w:uiPriority w:val="10"/>
    <w:rsid w:val="003270B8"/>
    <w:rPr>
      <w:rFonts w:asciiTheme="majorHAnsi" w:eastAsiaTheme="majorEastAsia" w:hAnsiTheme="majorHAnsi" w:cstheme="majorBidi"/>
      <w:b/>
      <w:bCs/>
      <w:color w:val="000000"/>
      <w:kern w:val="28"/>
      <w:sz w:val="32"/>
      <w:szCs w:val="32"/>
      <w:lang w:val="uk-UA" w:eastAsia="uk-UA"/>
    </w:rPr>
  </w:style>
  <w:style w:type="character" w:customStyle="1" w:styleId="TitleChar1">
    <w:name w:val="Title Char1"/>
    <w:basedOn w:val="DefaultParagraphFont"/>
    <w:link w:val="Title"/>
    <w:uiPriority w:val="99"/>
    <w:locked/>
    <w:rPr>
      <w:rFonts w:ascii="Cambria" w:hAnsi="Cambria" w:cs="Cambria"/>
      <w:b/>
      <w:bCs/>
      <w:color w:val="000000"/>
      <w:kern w:val="28"/>
      <w:sz w:val="32"/>
      <w:szCs w:val="32"/>
    </w:rPr>
  </w:style>
  <w:style w:type="paragraph" w:styleId="Subtitle">
    <w:name w:val="Subtitle"/>
    <w:basedOn w:val="Normal"/>
    <w:next w:val="Normal"/>
    <w:link w:val="SubtitleChar1"/>
    <w:uiPriority w:val="99"/>
    <w:qFormat/>
    <w:rsid w:val="00C6111A"/>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3270B8"/>
    <w:rPr>
      <w:rFonts w:asciiTheme="majorHAnsi" w:eastAsiaTheme="majorEastAsia" w:hAnsiTheme="majorHAnsi" w:cstheme="majorBidi"/>
      <w:color w:val="000000"/>
      <w:sz w:val="24"/>
      <w:szCs w:val="24"/>
      <w:lang w:val="uk-UA" w:eastAsia="uk-UA"/>
    </w:rPr>
  </w:style>
  <w:style w:type="character" w:customStyle="1" w:styleId="SubtitleChar1">
    <w:name w:val="Subtitle Char1"/>
    <w:basedOn w:val="DefaultParagraphFont"/>
    <w:link w:val="Subtitle"/>
    <w:uiPriority w:val="99"/>
    <w:locked/>
    <w:rPr>
      <w:rFonts w:ascii="Cambria" w:hAnsi="Cambria" w:cs="Cambria"/>
      <w:color w:val="000000"/>
      <w:sz w:val="24"/>
      <w:szCs w:val="24"/>
    </w:rPr>
  </w:style>
  <w:style w:type="table" w:customStyle="1" w:styleId="a0">
    <w:name w:val="Стиль"/>
    <w:uiPriority w:val="99"/>
    <w:rsid w:val="00C6111A"/>
    <w:rPr>
      <w:rFonts w:cs="Arial"/>
      <w:sz w:val="20"/>
      <w:szCs w:val="20"/>
      <w:lang w:val="uk-UA" w:eastAsia="uk-UA"/>
    </w:rPr>
    <w:tblPr>
      <w:tblStyleRowBandSize w:val="1"/>
      <w:tblStyleColBandSize w:val="1"/>
      <w:tblCellMar>
        <w:top w:w="0" w:type="dxa"/>
        <w:left w:w="108" w:type="dxa"/>
        <w:bottom w:w="0" w:type="dxa"/>
        <w:right w:w="108" w:type="dxa"/>
      </w:tblCellMar>
    </w:tblPr>
  </w:style>
  <w:style w:type="paragraph" w:customStyle="1" w:styleId="a1">
    <w:name w:val="Документ"/>
    <w:basedOn w:val="Normal"/>
    <w:uiPriority w:val="99"/>
    <w:rsid w:val="0067568B"/>
    <w:pPr>
      <w:spacing w:line="240" w:lineRule="auto"/>
      <w:ind w:firstLine="567"/>
      <w:jc w:val="both"/>
    </w:pPr>
    <w:rPr>
      <w:color w:val="auto"/>
      <w:sz w:val="26"/>
      <w:szCs w:val="26"/>
      <w:lang w:eastAsia="ru-RU"/>
    </w:rPr>
  </w:style>
  <w:style w:type="paragraph" w:customStyle="1" w:styleId="a2">
    <w:name w:val="Нормальний текст"/>
    <w:basedOn w:val="Normal"/>
    <w:uiPriority w:val="99"/>
    <w:rsid w:val="003D29F5"/>
    <w:pPr>
      <w:spacing w:before="120" w:line="240" w:lineRule="auto"/>
      <w:ind w:firstLine="567"/>
    </w:pPr>
    <w:rPr>
      <w:rFonts w:ascii="Antiqua" w:hAnsi="Antiqua" w:cs="Antiqua"/>
      <w:color w:val="auto"/>
      <w:sz w:val="26"/>
      <w:szCs w:val="26"/>
      <w:lang w:eastAsia="ru-RU"/>
    </w:rPr>
  </w:style>
  <w:style w:type="paragraph" w:customStyle="1" w:styleId="a">
    <w:name w:val="Знак Знак Знак Знак Знак Знак"/>
    <w:basedOn w:val="Normal"/>
    <w:link w:val="DefaultParagraphFont"/>
    <w:uiPriority w:val="99"/>
    <w:rsid w:val="003D29F5"/>
    <w:pPr>
      <w:spacing w:line="240" w:lineRule="auto"/>
    </w:pPr>
    <w:rPr>
      <w:rFonts w:ascii="Verdana" w:hAnsi="Verdana" w:cs="Verdana"/>
      <w:color w:val="auto"/>
      <w:sz w:val="20"/>
      <w:szCs w:val="20"/>
      <w:lang w:val="en-US" w:eastAsia="en-US"/>
    </w:rPr>
  </w:style>
  <w:style w:type="paragraph" w:styleId="Header">
    <w:name w:val="header"/>
    <w:basedOn w:val="Normal"/>
    <w:link w:val="HeaderChar1"/>
    <w:uiPriority w:val="99"/>
    <w:rsid w:val="003D29F5"/>
    <w:pPr>
      <w:tabs>
        <w:tab w:val="center" w:pos="4677"/>
        <w:tab w:val="right" w:pos="9355"/>
      </w:tabs>
    </w:pPr>
  </w:style>
  <w:style w:type="character" w:customStyle="1" w:styleId="HeaderChar">
    <w:name w:val="Header Char"/>
    <w:basedOn w:val="DefaultParagraphFont"/>
    <w:link w:val="Header"/>
    <w:uiPriority w:val="99"/>
    <w:semiHidden/>
    <w:rsid w:val="003270B8"/>
    <w:rPr>
      <w:rFonts w:cs="Arial"/>
      <w:color w:val="000000"/>
      <w:lang w:val="uk-UA" w:eastAsia="uk-UA"/>
    </w:rPr>
  </w:style>
  <w:style w:type="character" w:customStyle="1" w:styleId="HeaderChar1">
    <w:name w:val="Header Char1"/>
    <w:basedOn w:val="DefaultParagraphFont"/>
    <w:link w:val="Header"/>
    <w:uiPriority w:val="99"/>
    <w:semiHidden/>
    <w:locked/>
    <w:rPr>
      <w:rFonts w:eastAsia="Times New Roman" w:cs="Times New Roman"/>
      <w:color w:val="000000"/>
      <w:lang w:val="uk-UA" w:eastAsia="uk-UA"/>
    </w:rPr>
  </w:style>
  <w:style w:type="character" w:styleId="PageNumber">
    <w:name w:val="page number"/>
    <w:basedOn w:val="DefaultParagraphFont"/>
    <w:uiPriority w:val="99"/>
    <w:rsid w:val="003D29F5"/>
    <w:rPr>
      <w:rFonts w:cs="Times New Roman"/>
    </w:rPr>
  </w:style>
  <w:style w:type="paragraph" w:styleId="Footer">
    <w:name w:val="footer"/>
    <w:basedOn w:val="Normal"/>
    <w:link w:val="FooterChar1"/>
    <w:uiPriority w:val="99"/>
    <w:rsid w:val="00E92E37"/>
    <w:pPr>
      <w:tabs>
        <w:tab w:val="center" w:pos="4677"/>
        <w:tab w:val="right" w:pos="9355"/>
      </w:tabs>
    </w:pPr>
  </w:style>
  <w:style w:type="character" w:customStyle="1" w:styleId="FooterChar">
    <w:name w:val="Footer Char"/>
    <w:basedOn w:val="DefaultParagraphFont"/>
    <w:link w:val="Footer"/>
    <w:uiPriority w:val="99"/>
    <w:semiHidden/>
    <w:rsid w:val="003270B8"/>
    <w:rPr>
      <w:rFonts w:cs="Arial"/>
      <w:color w:val="000000"/>
      <w:lang w:val="uk-UA" w:eastAsia="uk-UA"/>
    </w:rPr>
  </w:style>
  <w:style w:type="character" w:customStyle="1" w:styleId="FooterChar1">
    <w:name w:val="Footer Char1"/>
    <w:basedOn w:val="DefaultParagraphFont"/>
    <w:link w:val="Footer"/>
    <w:uiPriority w:val="99"/>
    <w:locked/>
    <w:rsid w:val="00E92E37"/>
    <w:rPr>
      <w:rFonts w:cs="Times New Roman"/>
      <w:color w:val="000000"/>
      <w:lang w:val="uk-UA" w:eastAsia="uk-UA"/>
    </w:rPr>
  </w:style>
</w:styles>
</file>

<file path=word/webSettings.xml><?xml version="1.0" encoding="utf-8"?>
<w:webSettings xmlns:r="http://schemas.openxmlformats.org/officeDocument/2006/relationships" xmlns:w="http://schemas.openxmlformats.org/wordprocessingml/2006/main">
  <w:divs>
    <w:div w:id="601494755">
      <w:marLeft w:val="0"/>
      <w:marRight w:val="0"/>
      <w:marTop w:val="0"/>
      <w:marBottom w:val="0"/>
      <w:divBdr>
        <w:top w:val="none" w:sz="0" w:space="0" w:color="auto"/>
        <w:left w:val="none" w:sz="0" w:space="0" w:color="auto"/>
        <w:bottom w:val="none" w:sz="0" w:space="0" w:color="auto"/>
        <w:right w:val="none" w:sz="0" w:space="0" w:color="auto"/>
      </w:divBdr>
    </w:div>
    <w:div w:id="601494756">
      <w:marLeft w:val="0"/>
      <w:marRight w:val="0"/>
      <w:marTop w:val="0"/>
      <w:marBottom w:val="0"/>
      <w:divBdr>
        <w:top w:val="none" w:sz="0" w:space="0" w:color="auto"/>
        <w:left w:val="none" w:sz="0" w:space="0" w:color="auto"/>
        <w:bottom w:val="none" w:sz="0" w:space="0" w:color="auto"/>
        <w:right w:val="none" w:sz="0" w:space="0" w:color="auto"/>
      </w:divBdr>
    </w:div>
    <w:div w:id="601494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1682-18/paran14" TargetMode="External"/><Relationship Id="rId3" Type="http://schemas.openxmlformats.org/officeDocument/2006/relationships/settings" Target="settings.xml"/><Relationship Id="rId7" Type="http://schemas.openxmlformats.org/officeDocument/2006/relationships/hyperlink" Target="http://zakon5.rada.gov.ua/laws/show/1682-18/paran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3255</Words>
  <Characters>1856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Admin</dc:creator>
  <cp:keywords/>
  <dc:description/>
  <cp:lastModifiedBy>LUDA</cp:lastModifiedBy>
  <cp:revision>2</cp:revision>
  <cp:lastPrinted>2016-12-30T07:54:00Z</cp:lastPrinted>
  <dcterms:created xsi:type="dcterms:W3CDTF">2016-12-30T09:43:00Z</dcterms:created>
  <dcterms:modified xsi:type="dcterms:W3CDTF">2016-12-30T09:43:00Z</dcterms:modified>
</cp:coreProperties>
</file>