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25" w:firstLine="0"/>
        <w:rPr>
          <w:b/>
          <w:sz w:val="32"/>
          <w:szCs w:val="32"/>
          <w:lang w:val="uk-UA"/>
        </w:rPr>
      </w:pPr>
      <w:r/>
      <w:bookmarkStart w:id="0" w:name="_GoBack"/>
      <w:r/>
      <w:bookmarkEnd w:id="0"/>
      <w:r>
        <w:rPr>
          <w:b/>
          <w:sz w:val="32"/>
          <w:szCs w:val="32"/>
          <w:lang w:val="uk-UA"/>
        </w:rPr>
        <w:t xml:space="preserve">ПОРІВНЯЛЬН</w:t>
      </w:r>
      <w:r>
        <w:rPr>
          <w:b/>
          <w:sz w:val="32"/>
          <w:szCs w:val="32"/>
          <w:lang w:val="uk-UA"/>
        </w:rPr>
        <w:t xml:space="preserve">А ТАБЛИЦЯ</w:t>
      </w:r>
      <w:r/>
    </w:p>
    <w:p>
      <w:pPr>
        <w:ind w:left="-425" w:firstLine="0"/>
        <w:rPr>
          <w:b/>
          <w:lang w:val="uk-UA"/>
        </w:rPr>
      </w:pPr>
      <w:r>
        <w:rPr>
          <w:b/>
          <w:lang w:val="uk-UA"/>
        </w:rPr>
        <w:t xml:space="preserve">до проєкту постанови Кабінету міністрів України від ____ _____________ 2023 року</w:t>
      </w:r>
      <w:r/>
    </w:p>
    <w:p>
      <w:pPr>
        <w:ind w:left="-425" w:firstLine="0"/>
        <w:rPr>
          <w:lang w:val="uk-UA"/>
        </w:rPr>
      </w:pPr>
      <w:r>
        <w:rPr>
          <w:b/>
          <w:lang w:val="uk-UA"/>
        </w:rPr>
        <w:t xml:space="preserve">«Про внесення змін до постанов Кабінету Міністрів України</w:t>
      </w:r>
      <w:r>
        <w:rPr>
          <w:b/>
          <w:lang w:val="uk-UA"/>
        </w:rPr>
        <w:t xml:space="preserve"> з питань дозвільної системи</w:t>
      </w:r>
      <w:r>
        <w:rPr>
          <w:b/>
          <w:lang w:val="uk-UA"/>
        </w:rPr>
        <w:t xml:space="preserve">»</w:t>
      </w:r>
      <w:r>
        <w:rPr>
          <w:lang w:val="uk-UA"/>
        </w:rPr>
        <w:t xml:space="preserve"> </w:t>
      </w:r>
      <w:r/>
    </w:p>
    <w:p>
      <w:pPr>
        <w:ind w:firstLine="425"/>
        <w:rPr>
          <w:lang w:val="uk-UA"/>
        </w:rPr>
      </w:pPr>
      <w:r>
        <w:rPr>
          <w:lang w:val="uk-UA"/>
        </w:rPr>
      </w:r>
      <w:r/>
    </w:p>
    <w:tbl>
      <w:tblPr>
        <w:tblStyle w:val="663"/>
        <w:tblW w:w="15390" w:type="dxa"/>
        <w:tblInd w:w="-525"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600" w:firstRow="0" w:lastRow="0" w:firstColumn="0" w:lastColumn="0" w:noHBand="1" w:noVBand="1"/>
      </w:tblPr>
      <w:tblGrid>
        <w:gridCol w:w="7695"/>
        <w:gridCol w:w="7695"/>
      </w:tblGrid>
      <w:tr>
        <w:trPr>
          <w:trHeight w:val="45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pStyle w:val="651"/>
              <w:ind w:firstLine="567"/>
              <w:keepLines w:val="0"/>
              <w:keepNext w:val="0"/>
              <w:spacing w:before="0" w:after="0"/>
              <w:rPr>
                <w:b/>
                <w:sz w:val="28"/>
                <w:szCs w:val="28"/>
                <w:lang w:val="uk-UA"/>
              </w:rPr>
            </w:pPr>
            <w:r/>
            <w:bookmarkStart w:id="1" w:name="_huy8vcyjv8ah"/>
            <w:r/>
            <w:bookmarkStart w:id="2" w:name="_orjzr7jmdsla"/>
            <w:r/>
            <w:bookmarkEnd w:id="1"/>
            <w:r/>
            <w:bookmarkEnd w:id="2"/>
            <w:r>
              <w:rPr>
                <w:b/>
                <w:sz w:val="28"/>
                <w:szCs w:val="28"/>
                <w:lang w:val="uk-UA"/>
              </w:rPr>
              <w:t xml:space="preserve">Зміст положення (норми) чинного акта</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0"/>
              <w:rPr>
                <w:b/>
                <w:sz w:val="28"/>
                <w:szCs w:val="28"/>
                <w:lang w:val="uk-UA"/>
              </w:rPr>
            </w:pPr>
            <w:r>
              <w:rPr>
                <w:b/>
                <w:sz w:val="28"/>
                <w:szCs w:val="28"/>
                <w:lang w:val="uk-UA"/>
              </w:rPr>
              <w:t xml:space="preserve">Зміст відповідного положення (норми) проєкту акта</w:t>
            </w:r>
            <w:r/>
          </w:p>
        </w:tc>
      </w:tr>
      <w:tr>
        <w:trPr>
          <w:trHeight w:val="163"/>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90" w:type="dxa"/>
            <w:textDirection w:val="lrTb"/>
            <w:noWrap w:val="false"/>
          </w:tcPr>
          <w:p>
            <w:pPr>
              <w:pStyle w:val="651"/>
              <w:ind w:firstLine="567"/>
              <w:spacing w:before="0" w:after="0"/>
              <w:shd w:val="clear" w:color="auto" w:fill="auto"/>
              <w:rPr>
                <w:b/>
                <w:sz w:val="24"/>
                <w:szCs w:val="24"/>
                <w:lang w:val="uk-UA"/>
              </w:rPr>
            </w:pPr>
            <w:r>
              <w:rPr>
                <w:b/>
                <w:sz w:val="28"/>
                <w:szCs w:val="24"/>
                <w:lang w:val="uk-UA"/>
              </w:rPr>
              <w:t xml:space="preserve">Положення про дозвільну систему, затверджене постановою КМУ від 12 жовтня 1992 року № 576</w:t>
            </w:r>
            <w:r/>
          </w:p>
        </w:tc>
      </w:tr>
      <w:tr>
        <w:trPr>
          <w:trHeight w:val="163"/>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90" w:type="dxa"/>
            <w:textDirection w:val="lrTb"/>
            <w:noWrap w:val="false"/>
          </w:tcPr>
          <w:p>
            <w:pPr>
              <w:pStyle w:val="651"/>
              <w:ind w:firstLine="567"/>
              <w:spacing w:before="0" w:after="0"/>
              <w:shd w:val="clear" w:color="auto" w:fill="auto"/>
              <w:rPr>
                <w:sz w:val="24"/>
                <w:szCs w:val="24"/>
                <w:lang w:val="uk-UA"/>
              </w:rPr>
            </w:pPr>
            <w:r/>
            <w:bookmarkStart w:id="3" w:name="_doxfd1ahho1p"/>
            <w:r/>
            <w:bookmarkEnd w:id="3"/>
            <w:r>
              <w:rPr>
                <w:sz w:val="24"/>
                <w:szCs w:val="24"/>
                <w:lang w:val="uk-UA"/>
              </w:rPr>
              <w:t xml:space="preserve">І. Загальні положення </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2. </w:t>
            </w:r>
            <w:r>
              <w:rPr>
                <w:i/>
                <w:strike/>
                <w:lang w:val="uk-UA"/>
              </w:rPr>
              <w:t xml:space="preserve">До предметів, матеріалів і речовин, підприємств, майстерень і лабораторій, на які поширюється дозвільна система, належать: вогнепальна зброя (нарізна воєнних зразків, несучасна стрілецька, спортивна, навчальна, </w:t>
            </w:r>
            <w:r>
              <w:rPr>
                <w:i/>
                <w:strike/>
                <w:lang w:val="uk-UA"/>
              </w:rPr>
              <w:t xml:space="preserve">охолощена</w:t>
            </w:r>
            <w:r>
              <w:rPr>
                <w:i/>
                <w:strike/>
                <w:lang w:val="uk-UA"/>
              </w:rPr>
              <w:t xml:space="preserve">, мисливська нарізна і </w:t>
            </w:r>
            <w:r>
              <w:rPr>
                <w:i/>
                <w:strike/>
                <w:lang w:val="uk-UA"/>
              </w:rPr>
              <w:t xml:space="preserve">гладкоствольна</w:t>
            </w:r>
            <w:r>
              <w:rPr>
                <w:i/>
                <w:strike/>
                <w:lang w:val="uk-UA"/>
              </w:rPr>
              <w:t xml:space="preserve">), бойові припаси до неї, холодна зброя, (арбалети, мисливські ножі тощо), пневматична зброя калібр</w:t>
            </w:r>
            <w:r>
              <w:rPr>
                <w:i/>
                <w:strike/>
                <w:lang w:val="uk-UA"/>
              </w:rPr>
              <w:t xml:space="preserve">у понад 4,5 міліметра і швидкістю польоту кулі понад 100 метрів за секунду,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w:t>
            </w:r>
            <w:r>
              <w:rPr>
                <w:i/>
                <w:strike/>
                <w:lang w:val="uk-UA"/>
              </w:rPr>
              <w:t xml:space="preserve"> вибухові матеріали і речовини, сильнодіючі отруйні речовини I - II класу безпечності, збудники інфекційних захворювань I - II групи патогенності і токсини, сховища, склади і бази, де вони зберігаються, стрілецькі тири і стрільбища, мисливсько-спортивні ст</w:t>
            </w:r>
            <w:r>
              <w:rPr>
                <w:i/>
                <w:strike/>
                <w:lang w:val="uk-UA"/>
              </w:rPr>
              <w:t xml:space="preserve">енди, а також підприємства і майстерні по виготовленню і ремонту вогнепальної та холодної зброї, піротехнічні майстерні, пункти вивчення матеріальної частини зброї, спеціальних засобів, правил поводження з ними та їх застосування, магазини, в яких здійснює</w:t>
            </w:r>
            <w:r>
              <w:rPr>
                <w:i/>
                <w:strike/>
                <w:lang w:val="uk-UA"/>
              </w:rPr>
              <w:t xml:space="preserve">ться продаж зброї та бойових припасів до неї, організації, що займаються збутом сильнодіючих отруйних речовин, і лабораторії, що проводять аналізи цих засобів і речовин, працюють із збудниками інфекційних захворювань I - II групи патогенності і токсинами*)</w:t>
            </w:r>
            <w:r>
              <w:rPr>
                <w:lang w:val="uk-UA"/>
              </w:rPr>
              <w:t xml:space="preserve">.</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b/>
                <w:lang w:val="uk-UA"/>
              </w:rPr>
            </w:pPr>
            <w:r>
              <w:rPr>
                <w:lang w:val="uk-UA"/>
              </w:rPr>
              <w:t xml:space="preserve">2. </w:t>
            </w:r>
            <w:r>
              <w:rPr>
                <w:b/>
                <w:lang w:val="uk-UA"/>
              </w:rPr>
              <w:t xml:space="preserve">Дія дозвільної системи поширюється на:</w:t>
            </w:r>
            <w:r/>
          </w:p>
          <w:p>
            <w:pPr>
              <w:ind w:firstLine="567"/>
              <w:jc w:val="both"/>
              <w:shd w:val="clear" w:color="auto" w:fill="auto"/>
              <w:rPr>
                <w:b/>
                <w:lang w:val="uk-UA"/>
              </w:rPr>
            </w:pPr>
            <w:r>
              <w:rPr>
                <w:b/>
                <w:lang w:val="uk-UA"/>
              </w:rPr>
              <w:t xml:space="preserve">матеріали і речовини дозвільної системи (далі – матеріали і речовини) – вибухові матеріали, вибухові речовини, засоби ініціювання;</w:t>
            </w:r>
            <w:r/>
          </w:p>
          <w:p>
            <w:pPr>
              <w:ind w:firstLine="567"/>
              <w:jc w:val="both"/>
              <w:shd w:val="clear" w:color="auto" w:fill="auto"/>
              <w:rPr>
                <w:lang w:val="uk-UA"/>
              </w:rPr>
            </w:pPr>
            <w:r>
              <w:rPr>
                <w:b/>
                <w:lang w:val="uk-UA"/>
              </w:rPr>
              <w:t xml:space="preserve">предмети дозвільної системи (далі – предмети) – вогнепальна (нарізна, </w:t>
            </w:r>
            <w:r>
              <w:rPr>
                <w:b/>
                <w:lang w:val="uk-UA"/>
              </w:rPr>
              <w:t xml:space="preserve">гладкоствольна</w:t>
            </w:r>
            <w:r>
              <w:rPr>
                <w:b/>
                <w:lang w:val="uk-UA"/>
              </w:rPr>
              <w:t xml:space="preserve">, комбінована) зброя, б</w:t>
            </w:r>
            <w:r>
              <w:rPr>
                <w:b/>
                <w:lang w:val="uk-UA"/>
              </w:rPr>
              <w:t xml:space="preserve">оєприпаси до вогнепальної зброї, основні частини вогнепальної зброї, вихолощена, нейтралізована, пневматична, старовинна, холодна зброя, спеціальні засоби, заряджені речовинами сльозоточивої та дратівної дії, індивідуального захисту, активної оборони. За п</w:t>
            </w:r>
            <w:r>
              <w:rPr>
                <w:b/>
                <w:lang w:val="uk-UA"/>
              </w:rPr>
              <w:t xml:space="preserve">ризначенням зброя поділяється на бойову, мисливську або спортивну. Вогнепальна та холодна зброя може використовуватися як нагородна у встановленому законодавством порядку. Предмети можуть використовуватися як відомчі у встановленому законодавством порядку;</w:t>
            </w:r>
            <w:r/>
          </w:p>
          <w:p>
            <w:pPr>
              <w:ind w:firstLine="567"/>
              <w:jc w:val="both"/>
              <w:shd w:val="clear" w:color="auto" w:fill="auto"/>
              <w:rPr>
                <w:b/>
                <w:lang w:val="uk-UA"/>
              </w:rPr>
            </w:pPr>
            <w:r>
              <w:rPr>
                <w:b/>
                <w:lang w:val="uk-UA"/>
              </w:rPr>
              <w:t xml:space="preserve">об’єкти дозвільної системи (далі – об'єкти) – приміщення, де зберігаються чи використовуються предмети, матеріали і речовини, стрілецькі тири, стрільбища та стенди, підприємства і майстерні з виготовлення та ремонту зброї, спеціальних засо</w:t>
            </w:r>
            <w:r>
              <w:rPr>
                <w:b/>
                <w:lang w:val="uk-UA"/>
              </w:rPr>
              <w:t xml:space="preserve">бів індивідуального захисту та активної оборони, боєприпасів, магазини, в яких здійснюється їх продаж, пункти вивчення матеріальної частини зброї, спеціальних засобів індивідуального захисту та активної оборони, правил поводження з ними та їх застосування.</w:t>
            </w:r>
            <w:r/>
          </w:p>
          <w:p>
            <w:pPr>
              <w:pStyle w:val="652"/>
              <w:ind w:firstLine="566"/>
              <w:jc w:val="both"/>
              <w:keepLines w:val="0"/>
              <w:keepNext w:val="0"/>
              <w:spacing w:before="0" w:after="0"/>
              <w:tabs>
                <w:tab w:val="left" w:pos="709" w:leader="none"/>
              </w:tabs>
              <w:rPr>
                <w:b/>
                <w:sz w:val="24"/>
                <w:szCs w:val="24"/>
                <w:lang w:val="uk-UA"/>
              </w:rPr>
            </w:pPr>
            <w:r/>
            <w:bookmarkStart w:id="4" w:name="_o0lo8wec43z9"/>
            <w:r/>
            <w:bookmarkEnd w:id="4"/>
            <w:r>
              <w:rPr>
                <w:b/>
                <w:sz w:val="24"/>
                <w:szCs w:val="24"/>
                <w:lang w:val="uk-UA"/>
              </w:rPr>
              <w:t xml:space="preserve">Дія дозвільної системи поширюється на вироби, які призначені для використання разом із вогнепальною зброєю чи спеціальними засобами (монтажні кріплення, сошки, затильники, оптичні або коліматорні приціли, засоби зменшення гучності пострілу, </w:t>
            </w:r>
            <w:r>
              <w:rPr>
                <w:b/>
                <w:sz w:val="24"/>
                <w:szCs w:val="24"/>
                <w:lang w:val="uk-UA"/>
              </w:rPr>
              <w:t xml:space="preserve">освітлювальні пристрої, </w:t>
            </w:r>
            <w:r>
              <w:rPr>
                <w:b/>
                <w:sz w:val="24"/>
                <w:szCs w:val="24"/>
                <w:lang w:val="uk-UA"/>
              </w:rPr>
              <w:t xml:space="preserve">полум’ягасники</w:t>
            </w:r>
            <w:r>
              <w:rPr>
                <w:b/>
                <w:sz w:val="24"/>
                <w:szCs w:val="24"/>
                <w:lang w:val="uk-UA"/>
              </w:rPr>
              <w:t xml:space="preserve"> тощо) та інші комплектувальні вироби (ложа чи їх окремі частини, </w:t>
            </w:r>
            <w:r>
              <w:rPr>
                <w:b/>
                <w:sz w:val="24"/>
                <w:szCs w:val="24"/>
                <w:lang w:val="uk-UA"/>
              </w:rPr>
              <w:t xml:space="preserve">з’ємні</w:t>
            </w:r>
            <w:r>
              <w:rPr>
                <w:b/>
                <w:sz w:val="24"/>
                <w:szCs w:val="24"/>
                <w:lang w:val="uk-UA"/>
              </w:rPr>
              <w:t xml:space="preserve"> магазини (обойми), затворні рами, ударно-спускові механізми, зібрані у блок або комплект деталей тощо) які призначені для з</w:t>
            </w:r>
            <w:r>
              <w:rPr>
                <w:b/>
                <w:sz w:val="24"/>
                <w:szCs w:val="24"/>
                <w:lang w:val="uk-UA"/>
              </w:rPr>
              <w:t xml:space="preserve">астосування у складі такої зброї чи спеціальних засобів, однак не виконують без поєднання з іншими частинами самостійної функції. Придбання, носіння, зберігання та перевезення вищезазначених виробів здійснюється в загальному порядку, без отримання дозволу.</w:t>
            </w:r>
            <w:r/>
          </w:p>
          <w:p>
            <w:pPr>
              <w:pStyle w:val="652"/>
              <w:ind w:firstLine="566"/>
              <w:jc w:val="both"/>
              <w:keepLines w:val="0"/>
              <w:keepNext w:val="0"/>
              <w:spacing w:before="0" w:after="0"/>
              <w:tabs>
                <w:tab w:val="left" w:pos="709" w:leader="none"/>
              </w:tabs>
              <w:rPr>
                <w:lang w:val="uk-UA"/>
              </w:rPr>
            </w:pPr>
            <w:r/>
            <w:bookmarkStart w:id="5" w:name="_s5pj2tmv07tk"/>
            <w:r/>
            <w:bookmarkEnd w:id="5"/>
            <w:r>
              <w:rPr>
                <w:b/>
                <w:sz w:val="24"/>
                <w:szCs w:val="24"/>
                <w:lang w:val="uk-UA"/>
              </w:rPr>
              <w:t xml:space="preserve">Дія до</w:t>
            </w:r>
            <w:r>
              <w:rPr>
                <w:b/>
                <w:sz w:val="24"/>
                <w:szCs w:val="24"/>
                <w:lang w:val="uk-UA"/>
              </w:rPr>
              <w:t xml:space="preserve">звільної системи не поширюється на макети зброї та вибухові матеріали, на які поширюється дія Технічного регламенту піротехнічних виробів, затвердженого постановою Кабінету Міністрів України від 5 січня 2021 р. № 8 (Офіційний вісник України, 2021 р., № 5, </w:t>
            </w:r>
            <w:r>
              <w:rPr>
                <w:b/>
                <w:sz w:val="24"/>
                <w:szCs w:val="24"/>
                <w:lang w:val="uk-UA"/>
              </w:rPr>
              <w:t xml:space="preserve">стор</w:t>
            </w:r>
            <w:r>
              <w:rPr>
                <w:b/>
                <w:sz w:val="24"/>
                <w:szCs w:val="24"/>
                <w:lang w:val="uk-UA"/>
              </w:rPr>
              <w:t xml:space="preserve">. 32, ст. 271).</w:t>
            </w:r>
            <w:r/>
          </w:p>
        </w:tc>
      </w:tr>
      <w:tr>
        <w:trPr>
          <w:trHeight w:val="42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highlight w:val="white"/>
                <w:lang w:val="uk-UA"/>
              </w:rPr>
            </w:pPr>
            <w:r>
              <w:rPr>
                <w:i/>
                <w:strike/>
                <w:lang w:val="uk-UA"/>
              </w:rPr>
              <w:t xml:space="preserve">*)Надалі - об'єкти дозвільної системи</w:t>
            </w:r>
            <w:r>
              <w:rPr>
                <w:lang w:val="uk-UA"/>
              </w:rPr>
              <w:t xml:space="preserve">.</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b/>
                <w:lang w:val="uk-UA"/>
              </w:rPr>
            </w:pPr>
            <w:r>
              <w:rPr>
                <w:b/>
                <w:lang w:val="uk-UA"/>
              </w:rPr>
              <w:t xml:space="preserve">Виключити</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highlight w:val="white"/>
                <w:lang w:val="uk-UA"/>
              </w:rPr>
            </w:pPr>
            <w:r>
              <w:rPr>
                <w:lang w:val="uk-UA"/>
              </w:rPr>
              <w:t xml:space="preserve">3. Міністерс</w:t>
            </w:r>
            <w:r>
              <w:rPr>
                <w:lang w:val="uk-UA"/>
              </w:rPr>
              <w:t xml:space="preserve">тва та інші центральні органи державної виконавчої влади, підприємства, установи, організації, господарські об'єднання, а також громадяни мають право у встановленому порядку використовувати, зберігати, перевозити предмети, матеріали і речовини, відкривати </w:t>
            </w:r>
            <w:r>
              <w:rPr>
                <w:i/>
                <w:strike/>
                <w:lang w:val="uk-UA"/>
              </w:rPr>
              <w:t xml:space="preserve">підприємства, майстерні та лабораторії,</w:t>
            </w:r>
            <w:r>
              <w:rPr>
                <w:lang w:val="uk-UA"/>
              </w:rPr>
              <w:t xml:space="preserve"> на які поширюється дозвільна система.</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3. Міністерства та інші центральні органи державної виконавчої влади, підприємства, установи, організації, господарські об'єднання, а також громадяни мають право у встановленому порядку </w:t>
            </w:r>
            <w:r>
              <w:rPr>
                <w:b/>
                <w:lang w:val="uk-UA"/>
              </w:rPr>
              <w:t xml:space="preserve">придбавати,</w:t>
            </w:r>
            <w:r>
              <w:rPr>
                <w:lang w:val="uk-UA"/>
              </w:rPr>
              <w:t xml:space="preserve"> використовувати, зберігати, перевозити предмети, матеріали і речовини, відкривати </w:t>
            </w:r>
            <w:r>
              <w:rPr>
                <w:b/>
                <w:lang w:val="uk-UA"/>
              </w:rPr>
              <w:t xml:space="preserve">об'єкти</w:t>
            </w:r>
            <w:r>
              <w:rPr>
                <w:lang w:val="uk-UA"/>
              </w:rPr>
              <w:t xml:space="preserve">, на які поширюється дозвільна система.</w:t>
            </w:r>
            <w:r/>
          </w:p>
        </w:tc>
      </w:tr>
      <w:tr>
        <w:trPr>
          <w:trHeight w:val="499"/>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90" w:type="dxa"/>
            <w:textDirection w:val="lrTb"/>
            <w:noWrap w:val="false"/>
          </w:tcPr>
          <w:p>
            <w:pPr>
              <w:pStyle w:val="651"/>
              <w:ind w:firstLine="567"/>
              <w:spacing w:before="0" w:after="0"/>
              <w:shd w:val="clear" w:color="auto" w:fill="auto"/>
              <w:rPr>
                <w:sz w:val="4"/>
                <w:szCs w:val="4"/>
                <w:lang w:val="uk-UA"/>
              </w:rPr>
            </w:pPr>
            <w:r/>
            <w:bookmarkStart w:id="6" w:name="_pbdi0sloipiv"/>
            <w:r/>
            <w:bookmarkEnd w:id="6"/>
            <w:r>
              <w:rPr>
                <w:sz w:val="24"/>
                <w:szCs w:val="24"/>
                <w:lang w:val="uk-UA"/>
              </w:rPr>
              <w:t xml:space="preserve">II. Порядок виготовлення, придбання, зберігання, обліку, охорони, перевезення, використання предметів, матеріалів і речовин, відкриття підприємств, майстерень і лабораторій, на які поширюється дозвільна система</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i/>
                <w:strike/>
                <w:lang w:val="uk-UA"/>
              </w:rPr>
            </w:pPr>
            <w:r>
              <w:rPr>
                <w:lang w:val="uk-UA"/>
              </w:rPr>
              <w:t xml:space="preserve">6. Міністерства та інші центральні органи дер</w:t>
            </w:r>
            <w:r>
              <w:rPr>
                <w:lang w:val="uk-UA"/>
              </w:rPr>
              <w:t xml:space="preserve">жавної виконавчої влади, підприємства, установи, організації, господарські об'єднання, а також громадяни, яким у встановленому порядку надано право виготовляти, придбавати, зберігати, перевозити і використовувати предмети, матеріали і речовини, відкривати </w:t>
            </w:r>
            <w:r>
              <w:rPr>
                <w:i/>
                <w:strike/>
                <w:lang w:val="uk-UA"/>
              </w:rPr>
              <w:t xml:space="preserve">підприємства, майстерні та лабораторії, на які поширюється дозвільна система</w:t>
            </w:r>
            <w:r>
              <w:rPr>
                <w:lang w:val="uk-UA"/>
              </w:rPr>
              <w:t xml:space="preserve">, повинні забезпечити їх належну охорону і правильне використання </w:t>
            </w:r>
            <w:r>
              <w:rPr>
                <w:i/>
                <w:strike/>
                <w:lang w:val="uk-UA"/>
              </w:rPr>
              <w:t xml:space="preserve">у господарській діяльності.</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6. Міністерства та інші центральні органи дер</w:t>
            </w:r>
            <w:r>
              <w:rPr>
                <w:lang w:val="uk-UA"/>
              </w:rPr>
              <w:t xml:space="preserve">жавної виконавчої влади, підприємства, установи, організації, господарські об'єднання, а також громадяни, яким у встановленому порядку надано право виготовляти, придбавати, зберігати, перевозити і використовувати предмети, матеріали і речовини, відкривати </w:t>
            </w:r>
            <w:r>
              <w:rPr>
                <w:b/>
                <w:lang w:val="uk-UA"/>
              </w:rPr>
              <w:t xml:space="preserve">об'єкти</w:t>
            </w:r>
            <w:r>
              <w:rPr>
                <w:lang w:val="uk-UA"/>
              </w:rPr>
              <w:t xml:space="preserve">, повинні забезпечити їх належну охорону і правильне використання.</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7. </w:t>
            </w:r>
            <w:r>
              <w:rPr>
                <w:i/>
                <w:strike/>
                <w:lang w:val="uk-UA"/>
              </w:rPr>
              <w:t xml:space="preserve">Об'єкти дозвільної системи розміщуються у приміщеннях, які забезпечують їх схоронність. Такі приміщення повинні мати належну охорону і бути обладнаними сигналізацією, в них установлюється </w:t>
            </w:r>
            <w:r>
              <w:rPr>
                <w:i/>
                <w:strike/>
                <w:lang w:val="uk-UA"/>
              </w:rPr>
              <w:t xml:space="preserve">пропускний режим</w:t>
            </w:r>
            <w:r>
              <w:rPr>
                <w:lang w:val="uk-UA"/>
              </w:rPr>
              <w:t xml:space="preserve">.</w:t>
            </w:r>
            <w:r/>
          </w:p>
          <w:p>
            <w:pPr>
              <w:ind w:firstLine="567"/>
              <w:jc w:val="both"/>
              <w:shd w:val="clear" w:color="auto" w:fill="auto"/>
              <w:rPr>
                <w:b/>
                <w:lang w:val="uk-UA"/>
              </w:rPr>
            </w:pPr>
            <w:r>
              <w:rPr>
                <w:b/>
                <w:lang w:val="uk-UA"/>
              </w:rPr>
              <w:t xml:space="preserve">Відсутній</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Відсутній</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7. </w:t>
            </w:r>
            <w:r>
              <w:rPr>
                <w:b/>
                <w:lang w:val="uk-UA"/>
              </w:rPr>
              <w:t xml:space="preserve">Об'єкти розміщуються у приміщеннях, які забезпечують схоронність предметів, матеріалів і речовин. Такі приміщення повинні мати належну охорону і бути обладнаними охоронною та </w:t>
            </w:r>
            <w:r>
              <w:rPr>
                <w:b/>
                <w:lang w:val="uk-UA"/>
              </w:rPr>
              <w:t xml:space="preserve">пожежною сигналізацією, в них установлюється пропускний режим.</w:t>
            </w:r>
            <w:r/>
          </w:p>
          <w:p>
            <w:pPr>
              <w:ind w:firstLine="567"/>
              <w:jc w:val="both"/>
              <w:shd w:val="clear" w:color="auto" w:fill="auto"/>
              <w:rPr>
                <w:b/>
                <w:lang w:val="uk-UA"/>
              </w:rPr>
            </w:pPr>
            <w:r>
              <w:rPr>
                <w:b/>
                <w:lang w:val="uk-UA"/>
              </w:rPr>
              <w:t xml:space="preserve">Відкриття, функціонування об'єктів здійснюється за умови придатності приміщень таких об'єктів до зберігання в них предметів та/або матеріалів і речовин. </w:t>
            </w:r>
            <w:r/>
          </w:p>
          <w:p>
            <w:pPr>
              <w:ind w:firstLine="567"/>
              <w:jc w:val="both"/>
              <w:shd w:val="clear" w:color="auto" w:fill="auto"/>
              <w:rPr>
                <w:lang w:val="uk-UA"/>
              </w:rPr>
            </w:pPr>
            <w:r>
              <w:rPr>
                <w:b/>
                <w:lang w:val="uk-UA"/>
              </w:rPr>
              <w:t xml:space="preserve">Придатність приміщень визначається комісією, до складу якої входять представники органів Національної поліції, ДСНС, Держ</w:t>
            </w:r>
            <w:r>
              <w:rPr>
                <w:b/>
                <w:lang w:val="uk-UA"/>
              </w:rPr>
              <w:t xml:space="preserve">гірпромнагляд</w:t>
            </w:r>
            <w:r>
              <w:rPr>
                <w:b/>
                <w:lang w:val="uk-UA"/>
              </w:rPr>
              <w:t xml:space="preserve"> (для матеріалів і речовин) та підприємств, що обстежуються, якою складається акт про придатність приміщення з викладенням висновків, які враховуються при прийнятті рішення про надання дозволу на відкриття, функціонування об’єкта дозвільної системи.</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8. </w:t>
            </w:r>
            <w:r>
              <w:rPr>
                <w:i/>
                <w:strike/>
                <w:lang w:val="uk-UA"/>
              </w:rPr>
              <w:t xml:space="preserve">При</w:t>
            </w:r>
            <w:r>
              <w:rPr>
                <w:i/>
                <w:strike/>
                <w:lang w:val="uk-UA"/>
              </w:rPr>
              <w:t xml:space="preserve">йняття до експлуатації сховищ, складів, баз і приміщень для зберігання і використання предметів, матеріалів і речовин, відкриття підприємств, майстерень і лабораторій, на які поширюється дозвільна система, здійснюється комісіями, до яких входять представни</w:t>
            </w:r>
            <w:r>
              <w:rPr>
                <w:i/>
                <w:strike/>
                <w:lang w:val="uk-UA"/>
              </w:rPr>
              <w:t xml:space="preserve">ки органів Національної поліції, заінтересованих підприємств, установ і організацій і, залежно від виду об'єкта, органів державного нагляду за охороною праці (Держнаглядохоронпраці), санітарного, пожежного нагляду і нагляду з ядерної та радіаційної безпеки</w:t>
            </w:r>
            <w:r>
              <w:rPr>
                <w:lang w:val="uk-UA"/>
              </w:rPr>
              <w:t xml:space="preserve">.</w:t>
            </w:r>
            <w:r/>
          </w:p>
          <w:p>
            <w:pPr>
              <w:ind w:firstLine="567"/>
              <w:jc w:val="both"/>
              <w:shd w:val="clear" w:color="auto" w:fill="auto"/>
              <w:rPr>
                <w:i/>
                <w:strike/>
                <w:lang w:val="uk-UA"/>
              </w:rPr>
            </w:pPr>
            <w:r>
              <w:rPr>
                <w:i/>
                <w:strike/>
                <w:lang w:val="uk-UA"/>
              </w:rPr>
              <w:t xml:space="preserve">За результатами обстеження складається акт з викладенням висновків, які враховуються при вирішенні питання про відкриття об'єкта дозвільної системи.</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8. </w:t>
            </w:r>
            <w:r>
              <w:rPr>
                <w:b/>
                <w:lang w:val="uk-UA"/>
              </w:rPr>
              <w:t xml:space="preserve">Облік предметів, матеріалів і ре</w:t>
            </w:r>
            <w:r>
              <w:rPr>
                <w:b/>
                <w:lang w:val="uk-UA"/>
              </w:rPr>
              <w:t xml:space="preserve">човин, їх власників, об’єктів, документів, пов’язаних з обігом таких предметів, матеріалів і речовин, а також фактів викрадень та втрат предметів, матеріалів і речовин, здійснюється у відповідних функціональних підсистемах єдиної інформаційної системи МВС.</w:t>
            </w:r>
            <w:r/>
          </w:p>
          <w:p>
            <w:pPr>
              <w:ind w:firstLine="567"/>
              <w:jc w:val="both"/>
              <w:shd w:val="clear" w:color="auto" w:fill="auto"/>
              <w:rPr>
                <w:b/>
                <w:lang w:val="uk-UA"/>
              </w:rPr>
            </w:pPr>
            <w:r>
              <w:rPr>
                <w:b/>
                <w:lang w:val="uk-UA"/>
              </w:rPr>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9. </w:t>
            </w:r>
            <w:r>
              <w:rPr>
                <w:i/>
                <w:strike/>
                <w:lang w:val="uk-UA"/>
              </w:rPr>
              <w:t xml:space="preserve">Видача дозволів на виготовлення, придбання, зберігання, обліку, охорону, перевезення і використання предметів, матеріалів і речовин, відкриття підприємств, майстерень і лабораторій здійснюється</w:t>
            </w:r>
            <w:r>
              <w:rPr>
                <w:lang w:val="uk-UA"/>
              </w:rPr>
              <w:t xml:space="preserve">: </w:t>
            </w:r>
            <w:r/>
          </w:p>
          <w:p>
            <w:pPr>
              <w:ind w:firstLine="567"/>
              <w:jc w:val="both"/>
              <w:shd w:val="clear" w:color="auto" w:fill="auto"/>
              <w:rPr>
                <w:lang w:val="uk-UA"/>
              </w:rPr>
            </w:pPr>
            <w:r>
              <w:rPr>
                <w:lang w:val="uk-UA"/>
              </w:rPr>
            </w:r>
            <w:r/>
          </w:p>
          <w:p>
            <w:pPr>
              <w:ind w:firstLine="567"/>
              <w:jc w:val="both"/>
              <w:shd w:val="clear" w:color="auto" w:fill="auto"/>
              <w:rPr>
                <w:lang w:val="uk-UA"/>
              </w:rPr>
            </w:pPr>
            <w:r>
              <w:rPr>
                <w:i/>
                <w:strike/>
                <w:lang w:val="uk-UA"/>
              </w:rPr>
              <w:t xml:space="preserve">на вогнепальну зброю (нарізну воєнних зразків, несучасну стрілецьку, спортивну, навчальну, </w:t>
            </w:r>
            <w:r>
              <w:rPr>
                <w:i/>
                <w:strike/>
                <w:lang w:val="uk-UA"/>
              </w:rPr>
              <w:t xml:space="preserve">охолощену</w:t>
            </w:r>
            <w:r>
              <w:rPr>
                <w:i/>
                <w:strike/>
                <w:lang w:val="uk-UA"/>
              </w:rPr>
              <w:t xml:space="preserve">, мисливську нарізну і </w:t>
            </w:r>
            <w:r>
              <w:rPr>
                <w:i/>
                <w:strike/>
                <w:lang w:val="uk-UA"/>
              </w:rPr>
              <w:t xml:space="preserve">гладкоствольну</w:t>
            </w:r>
            <w:r>
              <w:rPr>
                <w:i/>
                <w:strike/>
                <w:lang w:val="uk-UA"/>
              </w:rPr>
              <w:t xml:space="preserve">), бойові припаси до неї, холодну зброю, пристрої вітчизняного виробництва для відстрілу патронів, споряджених гумовими чи аналогічними за своїми властивостями метальними снарядами несме</w:t>
            </w:r>
            <w:r>
              <w:rPr>
                <w:i/>
                <w:strike/>
                <w:lang w:val="uk-UA"/>
              </w:rPr>
              <w:t xml:space="preserve">ртельної дії, та зазначені патрони, сховища, склади і бази, де вони зберігаються, стрілецькі тири і стрільбища, мисливсько-спортивні стенди, а також підприємства і майстерні по виготовленню і ремонту вогнепальної та холодної зброї, піротехнічні майстерні, </w:t>
            </w:r>
            <w:r>
              <w:rPr>
                <w:i/>
                <w:strike/>
                <w:lang w:val="uk-UA"/>
              </w:rPr>
              <w:t xml:space="preserve">пункти вивчення матеріальної частини зброї, спеціальних засобів, правил поводження з ними та їх застосування, магазини, в яких здійснюється продаж зброї та бойових припасів до неї - у порядку, визначеному МВС</w:t>
            </w:r>
            <w:r>
              <w:rPr>
                <w:lang w:val="uk-UA"/>
              </w:rPr>
              <w:t xml:space="preserve">;</w:t>
            </w:r>
            <w:r/>
          </w:p>
          <w:p>
            <w:pPr>
              <w:ind w:firstLine="567"/>
              <w:jc w:val="both"/>
              <w:shd w:val="clear" w:color="auto" w:fill="auto"/>
              <w:rPr>
                <w:lang w:val="uk-UA"/>
              </w:rPr>
            </w:pPr>
            <w:r>
              <w:rPr>
                <w:lang w:val="uk-UA"/>
              </w:rPr>
              <w:t xml:space="preserve">на вибухові матеріали і речовини, їх перевезення, а також сховища та склади, де вони зберігаються, у порядку, визначеному Держнаглядохоронпраці разом з МВС; </w:t>
            </w:r>
            <w:r/>
          </w:p>
          <w:p>
            <w:pPr>
              <w:ind w:firstLine="566"/>
              <w:jc w:val="both"/>
              <w:rPr>
                <w:b/>
                <w:lang w:val="uk-UA"/>
              </w:rPr>
            </w:pPr>
            <w:r>
              <w:rPr>
                <w:i/>
                <w:strike/>
                <w:lang w:val="uk-UA"/>
              </w:rPr>
              <w:t xml:space="preserve">на сильнодіючі отруйні речовини I, II класу безпечності, збудники інфекційних захворювань I - II групи патогенності і токсини, сховища, склади і бази, де вони зберігаються, організації, що займаються збутом сильнодіючих </w:t>
            </w:r>
            <w:r>
              <w:rPr>
                <w:i/>
                <w:strike/>
                <w:lang w:val="uk-UA"/>
              </w:rPr>
              <w:t xml:space="preserve">отруйних речовин, і лабораторії, які проводять аналізи цих засобів і речовин, працюють із збудниками інфекційних захворювань I - II групи патогенності і токсинами, - у порядку, визначеному постановою Кабінету Міністрів України від 20 червня 1995 р. N 440 (</w:t>
            </w:r>
            <w:hyperlink r:id="rId9" w:tooltip="https://zakon.rada.gov.ua/laws/show/440-95-%D0%BF" w:history="1">
              <w:r>
                <w:rPr>
                  <w:i/>
                  <w:strike/>
                  <w:lang w:val="uk-UA"/>
                </w:rPr>
                <w:t xml:space="preserve">440-95-п</w:t>
              </w:r>
            </w:hyperlink>
            <w:r>
              <w:rPr>
                <w:i/>
                <w:strike/>
                <w:lang w:val="uk-UA"/>
              </w:rPr>
              <w:t xml:space="preserve">) </w:t>
            </w:r>
            <w:r>
              <w:rPr>
                <w:i/>
                <w:strike/>
                <w:lang w:val="uk-UA"/>
              </w:rPr>
              <w:t xml:space="preserve">"Про затвердження Порядку одержання дозволу на виробництво, зберігання, транспортування, використання, захоронення, знищення та утилізацію отруйних речовин, у тому числі токсичних промислових відходів, продуктів біотехнології та інших біологічних агентів";</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9. </w:t>
            </w:r>
            <w:r>
              <w:rPr>
                <w:b/>
                <w:lang w:val="uk-UA"/>
              </w:rPr>
              <w:t xml:space="preserve">Надання, анулювання дозволів на відкриття, функціонування об'єктів, придбання, зберігання, носіння, перевезення, імпорт, використання предметів, матеріалів і речовин здійснюється</w:t>
            </w:r>
            <w:r>
              <w:rPr>
                <w:lang w:val="uk-UA"/>
              </w:rPr>
              <w:t xml:space="preserve">: </w:t>
            </w:r>
            <w:r/>
          </w:p>
          <w:p>
            <w:pPr>
              <w:ind w:firstLine="567"/>
              <w:jc w:val="both"/>
              <w:shd w:val="clear" w:color="auto" w:fill="auto"/>
              <w:rPr>
                <w:lang w:val="uk-UA"/>
              </w:rPr>
            </w:pPr>
            <w:r>
              <w:rPr>
                <w:b/>
                <w:lang w:val="uk-UA"/>
              </w:rPr>
              <w:t xml:space="preserve">на предмети та об'єкти (крім сховищ (складів) для зберігання матеріалів і речовин) – у порядку, визначеному МВС</w:t>
            </w:r>
            <w:r>
              <w:rPr>
                <w:lang w:val="uk-UA"/>
              </w:rPr>
              <w:t xml:space="preserve">;</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highlight w:val="yellow"/>
                <w:lang w:val="uk-UA"/>
              </w:rPr>
            </w:pPr>
            <w:r>
              <w:rPr>
                <w:b/>
                <w:highlight w:val="yellow"/>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lang w:val="uk-UA"/>
              </w:rPr>
            </w:pPr>
            <w:r>
              <w:rPr>
                <w:lang w:val="uk-UA"/>
              </w:rPr>
              <w:t xml:space="preserve">на вибухові матеріали і речовини, їх перевезення, а також сховища та склади, де вони зберігаються, у порядку, визначеному Держнаглядохоронпраці разом з МВС; </w:t>
            </w:r>
            <w:r/>
          </w:p>
          <w:p>
            <w:pPr>
              <w:ind w:firstLine="567"/>
              <w:jc w:val="both"/>
              <w:shd w:val="clear" w:color="auto" w:fill="auto"/>
              <w:rPr>
                <w:b/>
                <w:lang w:val="uk-UA"/>
              </w:rPr>
            </w:pPr>
            <w:r>
              <w:rPr>
                <w:b/>
                <w:lang w:val="uk-UA"/>
              </w:rPr>
              <w:t xml:space="preserve">Виключити</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highlight w:val="white"/>
                <w:lang w:val="uk-UA"/>
              </w:rPr>
            </w:pPr>
            <w:r>
              <w:rPr>
                <w:lang w:val="uk-UA"/>
              </w:rPr>
              <w:t xml:space="preserve">10. </w:t>
            </w:r>
            <w:r>
              <w:rPr>
                <w:i/>
                <w:strike/>
                <w:lang w:val="uk-UA"/>
              </w:rPr>
              <w:t xml:space="preserve">Дозволи на виготовлення, зберігання та використання предметів, матеріалів і речовин, відкриття та функціонування підприємств, майстерень і л</w:t>
            </w:r>
            <w:r>
              <w:rPr>
                <w:i/>
                <w:strike/>
                <w:lang w:val="uk-UA"/>
              </w:rPr>
              <w:t xml:space="preserve">абораторій, на які поширюється дозвільна система, видаються на ім'я керівників підприємств, установ і організацій, а також громадянам строком на 3 роки. Дозволи на придбання та перевезення цих предметів, матеріалів і речовин видаються на строк до 3 місяців</w:t>
            </w:r>
            <w:r>
              <w:rPr>
                <w:lang w:val="uk-UA"/>
              </w:rPr>
              <w:t xml:space="preserve">.</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b/>
                <w:lang w:val="uk-UA"/>
              </w:rPr>
            </w:pPr>
            <w:r>
              <w:rPr>
                <w:lang w:val="uk-UA"/>
              </w:rPr>
              <w:t xml:space="preserve">10. </w:t>
            </w:r>
            <w:r>
              <w:rPr>
                <w:b/>
                <w:lang w:val="uk-UA"/>
              </w:rPr>
              <w:t xml:space="preserve">Залежно від строку дії документів, поданих для оформлення відповідного дозволу, дозволи надаються:</w:t>
            </w:r>
            <w:r/>
          </w:p>
          <w:p>
            <w:pPr>
              <w:ind w:firstLine="567"/>
              <w:jc w:val="both"/>
              <w:shd w:val="clear" w:color="auto" w:fill="auto"/>
              <w:rPr>
                <w:b/>
                <w:lang w:val="uk-UA"/>
              </w:rPr>
            </w:pPr>
            <w:r>
              <w:rPr>
                <w:b/>
                <w:lang w:val="uk-UA"/>
              </w:rPr>
              <w:t xml:space="preserve">на відкриття об’єктів, придбання, перевезення предметів, матеріалів і речовин </w:t>
            </w:r>
            <w:r>
              <w:rPr>
                <w:lang w:val="uk-UA"/>
              </w:rPr>
              <w:t xml:space="preserve">–</w:t>
            </w:r>
            <w:r>
              <w:rPr>
                <w:b/>
                <w:lang w:val="uk-UA"/>
              </w:rPr>
              <w:t xml:space="preserve"> строком до 6 місяців;</w:t>
            </w:r>
            <w:r/>
          </w:p>
          <w:p>
            <w:pPr>
              <w:ind w:firstLine="567"/>
              <w:jc w:val="both"/>
              <w:shd w:val="clear" w:color="auto" w:fill="auto"/>
              <w:rPr>
                <w:b/>
                <w:lang w:val="uk-UA"/>
              </w:rPr>
            </w:pPr>
            <w:r>
              <w:rPr>
                <w:b/>
                <w:lang w:val="uk-UA"/>
              </w:rPr>
              <w:t xml:space="preserve">на імпорт (придбання за межами країни, перевезення через митний кордон України та перевезення територією України) предметів, матеріалів і речовин </w:t>
            </w:r>
            <w:r>
              <w:rPr>
                <w:lang w:val="uk-UA"/>
              </w:rPr>
              <w:t xml:space="preserve">–</w:t>
            </w:r>
            <w:r>
              <w:rPr>
                <w:b/>
                <w:lang w:val="uk-UA"/>
              </w:rPr>
              <w:t xml:space="preserve"> строком до 1 року;</w:t>
            </w:r>
            <w:r/>
          </w:p>
          <w:p>
            <w:pPr>
              <w:ind w:firstLine="567"/>
              <w:jc w:val="both"/>
              <w:shd w:val="clear" w:color="auto" w:fill="auto"/>
              <w:rPr>
                <w:b/>
                <w:lang w:val="uk-UA"/>
              </w:rPr>
            </w:pPr>
            <w:r>
              <w:rPr>
                <w:b/>
                <w:lang w:val="uk-UA"/>
              </w:rPr>
              <w:t xml:space="preserve">на функціонування об’єктів, зберігання, носіння, використання предметів, матеріалів і речовин </w:t>
            </w:r>
            <w:r>
              <w:rPr>
                <w:lang w:val="uk-UA"/>
              </w:rPr>
              <w:t xml:space="preserve">–</w:t>
            </w:r>
            <w:r>
              <w:rPr>
                <w:b/>
                <w:lang w:val="uk-UA"/>
              </w:rPr>
              <w:t xml:space="preserve"> строком до 3 років.</w:t>
            </w:r>
            <w:r/>
          </w:p>
          <w:p>
            <w:pPr>
              <w:ind w:firstLine="567"/>
              <w:jc w:val="both"/>
              <w:shd w:val="clear" w:color="auto" w:fill="auto"/>
              <w:rPr>
                <w:b/>
                <w:lang w:val="uk-UA"/>
              </w:rPr>
            </w:pPr>
            <w:r>
              <w:rPr>
                <w:b/>
                <w:lang w:val="uk-UA"/>
              </w:rPr>
              <w:t xml:space="preserve">Продовження строку дії відповідного дозволу здійснюється в порядку, визначеному для його надання. При цьому документи, які було подані під час отримання дозволу і є дійсними, повторно не подаються.</w:t>
            </w:r>
            <w:r/>
          </w:p>
        </w:tc>
      </w:tr>
      <w:tr>
        <w:trPr>
          <w:trHeight w:val="451"/>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90" w:type="dxa"/>
            <w:textDirection w:val="lrTb"/>
            <w:noWrap w:val="false"/>
          </w:tcPr>
          <w:p>
            <w:pPr>
              <w:pStyle w:val="651"/>
              <w:ind w:firstLine="567"/>
              <w:spacing w:before="0" w:after="0"/>
              <w:shd w:val="clear" w:color="auto" w:fill="auto"/>
              <w:rPr>
                <w:sz w:val="24"/>
                <w:szCs w:val="24"/>
                <w:lang w:val="uk-UA"/>
              </w:rPr>
            </w:pPr>
            <w:r/>
            <w:bookmarkStart w:id="7" w:name="_dfa4espn6ztp"/>
            <w:r/>
            <w:bookmarkEnd w:id="7"/>
            <w:r>
              <w:rPr>
                <w:sz w:val="24"/>
                <w:szCs w:val="24"/>
                <w:lang w:val="uk-UA"/>
              </w:rPr>
              <w:t xml:space="preserve">III. Контроль за дотриманням порядку виготовлення, придбання, зберігання, обліку, перевезення і відкриття та функціонування підприємств, майстерень і лабораторій, на які поширюється дозвільна система</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12. Контроль за дотриманням посадовими особами міністерств, інших центральних органів </w:t>
            </w:r>
            <w:r>
              <w:rPr>
                <w:lang w:val="uk-UA"/>
              </w:rPr>
              <w:t xml:space="preserve">державної виконавчої влади, підприємств, установ, організацій, господарських об'єднань і громадянами встановленого порядку виготовлення, придбання, зберігання, обліку, перевезення і використання предметів, матеріалів і речовин, відкриття та функціонування </w:t>
            </w:r>
            <w:r>
              <w:rPr>
                <w:i/>
                <w:strike/>
                <w:lang w:val="uk-UA"/>
              </w:rPr>
              <w:t xml:space="preserve">підприємств, майстерень і лабораторій, на які поширюється дозвільна система</w:t>
            </w:r>
            <w:r>
              <w:rPr>
                <w:lang w:val="uk-UA"/>
              </w:rPr>
              <w:t xml:space="preserve">, здійснюється безпосередньо МВС, а також МОЗ, </w:t>
            </w:r>
            <w:r>
              <w:rPr>
                <w:lang w:val="uk-UA"/>
              </w:rPr>
              <w:t xml:space="preserve">Мінекоресурсів</w:t>
            </w:r>
            <w:r>
              <w:rPr>
                <w:lang w:val="uk-UA"/>
              </w:rPr>
              <w:t xml:space="preserve"> і Держнаглядохоронпраці.</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b/>
                <w:lang w:val="uk-UA"/>
              </w:rPr>
            </w:pPr>
            <w:r>
              <w:rPr>
                <w:lang w:val="uk-UA"/>
              </w:rPr>
              <w:t xml:space="preserve">12. Контроль за дотриманням посадовими особами міністерств, інших центральних органів </w:t>
            </w:r>
            <w:r>
              <w:rPr>
                <w:lang w:val="uk-UA"/>
              </w:rPr>
              <w:t xml:space="preserve">державної виконавчої влади, підприємств, установ, організацій, господарських об'єднань і громадянами встановленого порядку виготовлення, придбання, зберігання, обліку, перевезення і використання предметів, матеріалів і речовин, відкриття та функціонування </w:t>
            </w:r>
            <w:r>
              <w:rPr>
                <w:b/>
                <w:highlight w:val="white"/>
                <w:lang w:val="uk-UA"/>
              </w:rPr>
              <w:t xml:space="preserve">об’єктів</w:t>
            </w:r>
            <w:r>
              <w:rPr>
                <w:lang w:val="uk-UA"/>
              </w:rPr>
              <w:t xml:space="preserve">, здійснюється безпосередньо МВС, а також МОЗ, </w:t>
            </w:r>
            <w:r>
              <w:rPr>
                <w:lang w:val="uk-UA"/>
              </w:rPr>
              <w:t xml:space="preserve">Мінекоресурсів</w:t>
            </w:r>
            <w:r>
              <w:rPr>
                <w:lang w:val="uk-UA"/>
              </w:rPr>
              <w:t xml:space="preserve"> і Держнаглядохоронпраці.</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13. Об'єкти, де зберігається 20 чи більше одиниць бойової, спортивної (навчальної) вогнепальної зброї, а також базові склади вибухових матеріалів обстежуються щомісячно. Інші об'єкти дозвільної системи - щоквартально.</w:t>
            </w:r>
            <w:r/>
          </w:p>
          <w:p>
            <w:pPr>
              <w:ind w:firstLine="567"/>
              <w:jc w:val="both"/>
              <w:shd w:val="clear" w:color="auto" w:fill="auto"/>
              <w:rPr>
                <w:lang w:val="uk-UA"/>
              </w:rPr>
            </w:pPr>
            <w:r>
              <w:rPr>
                <w:lang w:val="uk-UA"/>
              </w:rPr>
              <w:t xml:space="preserve">Незалежно від строку раніше проведених перевірок об'єкт дозвільної системи у кожному випадку обстежується:</w:t>
            </w:r>
            <w:r/>
          </w:p>
          <w:p>
            <w:pPr>
              <w:ind w:firstLine="567"/>
              <w:jc w:val="both"/>
              <w:shd w:val="clear" w:color="auto" w:fill="auto"/>
              <w:rPr>
                <w:i/>
                <w:strike/>
                <w:lang w:val="uk-UA"/>
              </w:rPr>
            </w:pPr>
            <w:r>
              <w:rPr>
                <w:i/>
                <w:strike/>
                <w:lang w:val="uk-UA"/>
              </w:rPr>
              <w:t xml:space="preserve">при оформленні на новий строк дозволу на зберігання, використання предметів, матеріалів і речовин, функціонування підприємств, майстерень і лабораторій, на які поширюється дозвільна система;</w:t>
            </w:r>
            <w:r/>
          </w:p>
          <w:p>
            <w:pPr>
              <w:ind w:firstLine="567"/>
              <w:jc w:val="both"/>
              <w:shd w:val="clear" w:color="auto" w:fill="auto"/>
              <w:rPr>
                <w:lang w:val="uk-UA"/>
              </w:rPr>
            </w:pPr>
            <w:r>
              <w:rPr>
                <w:i/>
                <w:strike/>
                <w:lang w:val="uk-UA"/>
              </w:rPr>
              <w:t xml:space="preserve">при переоформленні дозволу у зв'язку із зміною місця зберігання чи використання зазначених предметів, матеріалів і речовин, одиниць зберігання, місткості сховищ, баз, складів тощо, а також керівника, на ім'я якого видано дозвіл</w:t>
            </w:r>
            <w:r>
              <w:rPr>
                <w:lang w:val="uk-UA"/>
              </w:rPr>
              <w:t xml:space="preserve">.</w:t>
            </w:r>
            <w:r/>
          </w:p>
          <w:p>
            <w:pPr>
              <w:ind w:firstLine="567"/>
              <w:jc w:val="both"/>
              <w:shd w:val="clear" w:color="auto" w:fill="auto"/>
              <w:rPr>
                <w:lang w:val="uk-UA"/>
              </w:rPr>
            </w:pPr>
            <w:r>
              <w:rPr>
                <w:lang w:val="uk-UA"/>
              </w:rPr>
            </w:r>
            <w:r/>
          </w:p>
          <w:p>
            <w:pPr>
              <w:ind w:firstLine="567"/>
              <w:jc w:val="both"/>
              <w:shd w:val="clear" w:color="auto" w:fill="auto"/>
              <w:rPr>
                <w:lang w:val="uk-UA"/>
              </w:rPr>
            </w:pPr>
            <w:r>
              <w:rPr>
                <w:lang w:val="uk-UA"/>
              </w:rPr>
            </w:r>
            <w:r/>
          </w:p>
          <w:p>
            <w:pPr>
              <w:ind w:firstLine="567"/>
              <w:jc w:val="both"/>
              <w:shd w:val="clear" w:color="auto" w:fill="auto"/>
              <w:rPr>
                <w:b/>
                <w:lang w:val="uk-UA"/>
              </w:rPr>
            </w:pPr>
            <w:r>
              <w:rPr>
                <w:b/>
                <w:lang w:val="uk-UA"/>
              </w:rPr>
              <w:t xml:space="preserve">Відсутній</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13. Об'єкти, де зберігається 20 чи більше одиниць бойової, спортивної (навчальної) вогнепальної зброї, а також базові склади вибухових матеріалів обстежуються щомісячно. Інші об'єкти дозвільної системи - щоквартально.</w:t>
            </w:r>
            <w:r/>
          </w:p>
          <w:p>
            <w:pPr>
              <w:ind w:firstLine="567"/>
              <w:jc w:val="both"/>
              <w:shd w:val="clear" w:color="auto" w:fill="auto"/>
              <w:rPr>
                <w:lang w:val="uk-UA"/>
              </w:rPr>
            </w:pPr>
            <w:r>
              <w:rPr>
                <w:lang w:val="uk-UA"/>
              </w:rPr>
              <w:t xml:space="preserve">Незалежно від строку раніше проведених перевірок об'єкт дозвільної системи у кожному випадку обстежується:</w:t>
            </w:r>
            <w:r/>
          </w:p>
          <w:p>
            <w:pPr>
              <w:ind w:firstLine="567"/>
              <w:jc w:val="both"/>
              <w:shd w:val="clear" w:color="auto" w:fill="auto"/>
              <w:rPr>
                <w:b/>
                <w:highlight w:val="white"/>
                <w:lang w:val="uk-UA"/>
              </w:rPr>
            </w:pPr>
            <w:r>
              <w:rPr>
                <w:b/>
                <w:highlight w:val="white"/>
                <w:lang w:val="uk-UA"/>
              </w:rPr>
              <w:t xml:space="preserve">при наданні дозволу на відкриття, функціонування об’єктів або продовженні строку їх дії;</w:t>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lang w:val="uk-UA"/>
              </w:rPr>
            </w:pPr>
            <w:r>
              <w:rPr>
                <w:b/>
                <w:highlight w:val="white"/>
                <w:lang w:val="uk-UA"/>
              </w:rPr>
              <w:t xml:space="preserve">при переоформленні дозволу на відкриття, функціонування об’єктів, у зв’язку зі зміною місця зберігання чи використання предметів, матеріалів і речовин, одиниць зберігання, місткості сховищ, баз, складів то</w:t>
            </w:r>
            <w:r>
              <w:rPr>
                <w:b/>
                <w:lang w:val="uk-UA"/>
              </w:rPr>
              <w:t xml:space="preserve">що (крім зміни місця зберігання без зміни власника), а також зміни особи, на ім’я якої  видано дозвіл або зміни в установчих даних, які зазначені у такому дозволі;</w:t>
            </w:r>
            <w:r/>
          </w:p>
          <w:p>
            <w:pPr>
              <w:ind w:firstLine="567"/>
              <w:jc w:val="both"/>
              <w:shd w:val="clear" w:color="auto" w:fill="auto"/>
              <w:rPr>
                <w:b/>
                <w:highlight w:val="white"/>
                <w:lang w:val="uk-UA"/>
              </w:rPr>
            </w:pPr>
            <w:r>
              <w:rPr>
                <w:b/>
                <w:lang w:val="uk-UA"/>
              </w:rPr>
              <w:t xml:space="preserve">у зв’язку з отриманням інфор</w:t>
            </w:r>
            <w:r>
              <w:rPr>
                <w:b/>
                <w:highlight w:val="white"/>
                <w:lang w:val="uk-UA"/>
              </w:rPr>
              <w:t xml:space="preserve">мації, що свідчить про порушення умов та порядку зберігання, використання та застосування предметів, матеріалів і речовин, у тому числі правил поводження з ними.</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highlight w:val="white"/>
                <w:lang w:val="uk-UA"/>
              </w:rPr>
            </w:pPr>
            <w:r>
              <w:rPr>
                <w:lang w:val="uk-UA"/>
              </w:rPr>
              <w:t xml:space="preserve">14. </w:t>
            </w:r>
            <w:r>
              <w:rPr>
                <w:i/>
                <w:strike/>
                <w:lang w:val="uk-UA"/>
              </w:rPr>
              <w:t xml:space="preserve">Дії та рішення посадових осіб органів МВС, МОЗ, </w:t>
            </w:r>
            <w:r>
              <w:rPr>
                <w:i/>
                <w:strike/>
                <w:lang w:val="uk-UA"/>
              </w:rPr>
              <w:t xml:space="preserve">Мінекоресурсів</w:t>
            </w:r>
            <w:r>
              <w:rPr>
                <w:i/>
                <w:strike/>
                <w:lang w:val="uk-UA"/>
              </w:rPr>
              <w:t xml:space="preserve"> і Держнаглядохоронпраці, пов'язані з відмовою у видачі дозволу, його анулюванням і вилученням підконтрольних предметів, матеріалів і речовин, закриття</w:t>
            </w:r>
            <w:r>
              <w:rPr>
                <w:i/>
                <w:strike/>
                <w:lang w:val="uk-UA"/>
              </w:rPr>
              <w:t xml:space="preserve">м підприємств, майстерень і лабораторій, виконанням інших функцій щодо здійснення дозвільної системи, може бути оскаржено у порядку встановленому для оскарження неправомірних дій органів державного управління і посадових осіб, які ущемляють права громадян.</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7"/>
              <w:jc w:val="both"/>
              <w:shd w:val="clear" w:color="auto" w:fill="auto"/>
              <w:rPr>
                <w:lang w:val="uk-UA"/>
              </w:rPr>
            </w:pPr>
            <w:r>
              <w:rPr>
                <w:lang w:val="uk-UA"/>
              </w:rPr>
              <w:t xml:space="preserve">14. </w:t>
            </w:r>
            <w:r>
              <w:rPr>
                <w:b/>
                <w:lang w:val="uk-UA"/>
              </w:rPr>
              <w:t xml:space="preserve">Рішення про надання або ві</w:t>
            </w:r>
            <w:r>
              <w:rPr>
                <w:b/>
                <w:lang w:val="uk-UA"/>
              </w:rPr>
              <w:t xml:space="preserve">дмову в наданні дозволу, його анулювання, вилучення предметів, матеріалів і речовин, опечатування та закриття об’єктів, інші дії та рішення, пов'язані з виконанням повноважень під час здійснення дозвільної системи, можуть бути оскаржені в судовому порядку.</w:t>
            </w:r>
            <w:r/>
          </w:p>
        </w:tc>
      </w:tr>
      <w:tr>
        <w:trPr>
          <w:trHeight w:val="212"/>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90" w:type="dxa"/>
            <w:textDirection w:val="lrTb"/>
            <w:noWrap w:val="false"/>
          </w:tcPr>
          <w:p>
            <w:pPr>
              <w:pStyle w:val="651"/>
              <w:ind w:firstLine="567"/>
              <w:spacing w:before="0" w:after="0"/>
              <w:shd w:val="clear" w:color="auto" w:fill="auto"/>
              <w:rPr>
                <w:sz w:val="24"/>
                <w:szCs w:val="24"/>
                <w:lang w:val="uk-UA"/>
              </w:rPr>
            </w:pPr>
            <w:r/>
            <w:bookmarkStart w:id="8" w:name="_twbnvk6no7up"/>
            <w:r/>
            <w:bookmarkEnd w:id="8"/>
            <w:r>
              <w:rPr>
                <w:sz w:val="24"/>
                <w:szCs w:val="24"/>
                <w:lang w:val="uk-UA"/>
              </w:rPr>
              <w:t xml:space="preserve">IV</w:t>
            </w:r>
            <w:r>
              <w:rPr>
                <w:sz w:val="24"/>
                <w:szCs w:val="24"/>
                <w:highlight w:val="white"/>
                <w:lang w:val="uk-UA"/>
              </w:rPr>
              <w:t xml:space="preserve">. Відповідальність за порушення порядку виготовлення, придбання, зберігання, обліку, перевезення і використання предметів, матеріалів і речовин, відкриття і функціонування підприємств, майстерень і лабораторій, на які поширюється дозвільна система</w:t>
            </w:r>
            <w:r/>
          </w:p>
        </w:tc>
      </w:tr>
      <w:tr>
        <w:trPr>
          <w:trHeight w:val="870"/>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6"/>
              <w:jc w:val="both"/>
              <w:rPr>
                <w:lang w:val="uk-UA"/>
              </w:rPr>
            </w:pPr>
            <w:r>
              <w:rPr>
                <w:highlight w:val="white"/>
                <w:lang w:val="uk-UA"/>
              </w:rPr>
              <w:t xml:space="preserve">15. Посадові особи та громадяни, які порушили порядок виготовлення, придбання, зберігання, обліку, охорони, перевезення і використання предметів, матеріалів і речовин, відкриття і функціонування </w:t>
            </w:r>
            <w:r>
              <w:rPr>
                <w:i/>
                <w:strike/>
                <w:lang w:val="uk-UA"/>
              </w:rPr>
              <w:t xml:space="preserve">підприємств, майстерень і лабораторій, на які поширюється дозвільна система</w:t>
            </w:r>
            <w:r>
              <w:rPr>
                <w:highlight w:val="white"/>
                <w:lang w:val="uk-UA"/>
              </w:rPr>
              <w:t xml:space="preserve">, несуть відповідальність згідно з </w:t>
            </w:r>
            <w:r>
              <w:rPr>
                <w:i/>
                <w:strike/>
                <w:lang w:val="uk-UA"/>
              </w:rPr>
              <w:t xml:space="preserve">чинним</w:t>
            </w:r>
            <w:r>
              <w:rPr>
                <w:highlight w:val="white"/>
                <w:lang w:val="uk-UA"/>
              </w:rPr>
              <w:t xml:space="preserve"> законодавством України.</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6"/>
              <w:jc w:val="both"/>
              <w:rPr>
                <w:b/>
                <w:lang w:val="uk-UA"/>
              </w:rPr>
            </w:pPr>
            <w:r>
              <w:rPr>
                <w:highlight w:val="white"/>
                <w:lang w:val="uk-UA"/>
              </w:rPr>
              <w:t xml:space="preserve">15. Посадові особи та громадяни, які порушили порядок виготовлення, придбання, зберігання, обліку, охорони, перевезення і використання предметів, матеріалів і речовин, відкриття і функціонування </w:t>
            </w:r>
            <w:r>
              <w:rPr>
                <w:b/>
                <w:highlight w:val="white"/>
                <w:lang w:val="uk-UA"/>
              </w:rPr>
              <w:t xml:space="preserve">об’єктів</w:t>
            </w:r>
            <w:r>
              <w:rPr>
                <w:highlight w:val="white"/>
                <w:lang w:val="uk-UA"/>
              </w:rPr>
              <w:t xml:space="preserve">, несуть відповідальність згідно з законодавством України.</w:t>
            </w:r>
            <w:r/>
          </w:p>
        </w:tc>
      </w:tr>
      <w:tr>
        <w:trPr>
          <w:trHeight w:val="406"/>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6"/>
              <w:jc w:val="both"/>
              <w:rPr>
                <w:highlight w:val="white"/>
                <w:lang w:val="uk-UA"/>
              </w:rPr>
            </w:pPr>
            <w:r>
              <w:rPr>
                <w:highlight w:val="white"/>
                <w:lang w:val="uk-UA"/>
              </w:rPr>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695" w:type="dxa"/>
            <w:textDirection w:val="lrTb"/>
            <w:noWrap w:val="false"/>
          </w:tcPr>
          <w:p>
            <w:pPr>
              <w:ind w:firstLine="566"/>
              <w:jc w:val="both"/>
              <w:rPr>
                <w:b/>
                <w:highlight w:val="white"/>
                <w:lang w:val="uk-UA"/>
              </w:rPr>
            </w:pPr>
            <w:r>
              <w:rPr>
                <w:b/>
                <w:lang w:val="uk-UA"/>
              </w:rPr>
              <w:t xml:space="preserve">У тексті цього Положення слово «Держнаглядохоронпраці» замінити словом «Держгірпромнагляд».</w:t>
            </w:r>
            <w:r/>
          </w:p>
        </w:tc>
      </w:tr>
    </w:tbl>
    <w:tbl>
      <w:tblPr>
        <w:tblStyle w:val="664"/>
        <w:tblW w:w="15384" w:type="dxa"/>
        <w:tblInd w:w="-5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655"/>
        <w:gridCol w:w="7729"/>
      </w:tblGrid>
      <w:tr>
        <w:trPr>
          <w:trHeight w:val="48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ind w:firstLine="566"/>
              <w:rPr>
                <w:b/>
                <w:sz w:val="28"/>
                <w:szCs w:val="28"/>
                <w:lang w:val="uk-UA"/>
              </w:rPr>
            </w:pPr>
            <w:r/>
            <w:bookmarkStart w:id="9" w:name="_r2tmksdgku3s"/>
            <w:r/>
            <w:bookmarkStart w:id="10" w:name="_tnpvaxowgfzl"/>
            <w:r/>
            <w:bookmarkEnd w:id="9"/>
            <w:r/>
            <w:bookmarkEnd w:id="10"/>
            <w:r>
              <w:rPr>
                <w:b/>
                <w:sz w:val="28"/>
                <w:szCs w:val="28"/>
                <w:lang w:val="uk-UA"/>
              </w:rPr>
              <w:t xml:space="preserve">Положе</w:t>
            </w:r>
            <w:r>
              <w:rPr>
                <w:b/>
                <w:sz w:val="28"/>
                <w:szCs w:val="28"/>
                <w:lang w:val="uk-UA"/>
              </w:rPr>
              <w:t xml:space="preserve">ння про порядок продажу, придбання, реєстрації, обліку і застосування, спеціальних засобів самооборони, заряджених речовинами сльозоточивої та дратівної дії, затверджене постановою КМУ від 07 вересня 1993 року № 706 (Урядовий кур'єр, 16.09.1993, № 139-140)</w:t>
            </w:r>
            <w:r/>
          </w:p>
        </w:tc>
      </w:tr>
      <w:tr>
        <w:trPr>
          <w:trHeight w:val="137"/>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1" w:name="_t0k2d6c1onk5"/>
            <w:r/>
            <w:bookmarkEnd w:id="11"/>
            <w:r>
              <w:rPr>
                <w:sz w:val="24"/>
                <w:szCs w:val="24"/>
                <w:highlight w:val="white"/>
                <w:lang w:val="uk-UA"/>
              </w:rPr>
              <w:t xml:space="preserve">І. Загальні положення</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3. Виготовлення та реалізація (продаж) спеціальних засобів самооборони здійснюються суб'єктами підприємницької діяльності - юридичними особами і громадянами, які мають на це спеціальний дозвіл (ліцензію), виданий в установленому порядку</w:t>
            </w:r>
            <w:r>
              <w:rPr>
                <w:i/>
                <w:strike/>
                <w:lang w:val="uk-UA"/>
              </w:rPr>
              <w:t xml:space="preserve">, за наявності сертифіката встановленого зразка на кожний вид спеціального засобу самооборони.</w:t>
            </w:r>
            <w:r/>
          </w:p>
          <w:p>
            <w:pPr>
              <w:ind w:firstLine="566"/>
              <w:jc w:val="both"/>
              <w:rPr>
                <w:i/>
                <w:strike/>
                <w:lang w:val="uk-UA"/>
              </w:rPr>
            </w:pPr>
            <w:r>
              <w:rPr>
                <w:highlight w:val="white"/>
                <w:lang w:val="uk-UA"/>
              </w:rPr>
              <w:t xml:space="preserve">Спеціальні засоби самооборони підлягають сертифікації</w:t>
            </w:r>
            <w:r>
              <w:rPr>
                <w:i/>
                <w:strike/>
                <w:lang w:val="uk-UA"/>
              </w:rPr>
              <w:t xml:space="preserve">, яка здійснюється в державній системі сертифікації </w:t>
            </w:r>
            <w:r>
              <w:rPr>
                <w:i/>
                <w:strike/>
                <w:lang w:val="uk-UA"/>
              </w:rPr>
              <w:t xml:space="preserve">УкрСЕПРО</w:t>
            </w:r>
            <w:r>
              <w:rPr>
                <w:i/>
                <w:strike/>
                <w:lang w:val="uk-UA"/>
              </w:rPr>
              <w:t xml:space="preserve"> відповідно до Декрету Кабінету Міністрів України від 10 травня 1993 р. №</w:t>
            </w:r>
            <w:hyperlink r:id="rId10" w:tooltip="https://zakon.rada.gov.ua/laws/show/46-93" w:history="1">
              <w:r>
                <w:rPr>
                  <w:i/>
                  <w:strike/>
                  <w:lang w:val="uk-UA"/>
                </w:rPr>
                <w:t xml:space="preserve"> 46-93</w:t>
              </w:r>
            </w:hyperlink>
            <w:r>
              <w:rPr>
                <w:i/>
                <w:strike/>
                <w:lang w:val="uk-UA"/>
              </w:rPr>
              <w:t xml:space="preserve"> "Про стандартизацію і сертифікацію".</w:t>
            </w:r>
            <w:r/>
          </w:p>
          <w:p>
            <w:pPr>
              <w:ind w:firstLine="566"/>
              <w:jc w:val="both"/>
              <w:rPr>
                <w:i/>
                <w:strike/>
                <w:lang w:val="uk-UA"/>
              </w:rPr>
            </w:pPr>
            <w:r>
              <w:rPr>
                <w:highlight w:val="white"/>
                <w:lang w:val="uk-UA"/>
              </w:rPr>
              <w:t xml:space="preserve">До кожного спеціального засобу самооборони, що реалізується (продається), повинні додаватися правила користування цим засобом та порядок його застосування.</w:t>
            </w:r>
            <w:r/>
          </w:p>
          <w:p>
            <w:pPr>
              <w:ind w:firstLine="566"/>
              <w:jc w:val="both"/>
              <w:rPr>
                <w:highlight w:val="white"/>
                <w:lang w:val="uk-UA"/>
              </w:rPr>
            </w:pPr>
            <w:r>
              <w:rPr>
                <w:highlight w:val="white"/>
                <w:lang w:val="uk-UA"/>
              </w:rPr>
              <w:t xml:space="preserve">Ввіз і вивіз з країни спеціальних засобів самооборони здійснюється у порядку,</w:t>
            </w:r>
            <w:r>
              <w:rPr>
                <w:i/>
                <w:strike/>
                <w:lang w:val="uk-UA"/>
              </w:rPr>
              <w:t xml:space="preserve"> встановленому МВС та Держмиткомом</w:t>
            </w:r>
            <w:r>
              <w:rPr>
                <w:highlight w:val="white"/>
                <w:lang w:val="uk-UA"/>
              </w:rPr>
              <w:t xml:space="preserve">.</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highlight w:val="white"/>
                <w:lang w:val="uk-UA"/>
              </w:rPr>
              <w:t xml:space="preserve">3. Виготовлення та реалізація (продаж) спеціальних засобів самооборони здійснюються суб'єктами підприємницької діяльності - юридичними особами і громадянами, які мають на це спеціальний дозвіл (ліцензію), виданий в установленому порядку</w:t>
            </w:r>
            <w:r>
              <w:rPr>
                <w:b/>
                <w:highlight w:val="white"/>
                <w:lang w:val="uk-UA"/>
              </w:rPr>
              <w:t xml:space="preserve">.</w:t>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b/>
                <w:highlight w:val="white"/>
                <w:lang w:val="uk-UA"/>
              </w:rPr>
            </w:pPr>
            <w:r>
              <w:rPr>
                <w:highlight w:val="white"/>
                <w:lang w:val="uk-UA"/>
              </w:rPr>
              <w:t xml:space="preserve">Спеціальні засоби самооборони підлягають сертифікації</w:t>
            </w:r>
            <w:r>
              <w:rPr>
                <w:b/>
                <w:highlight w:val="white"/>
                <w:lang w:val="uk-UA"/>
              </w:rPr>
              <w:t xml:space="preserve"> відповідно до законодавства України.</w:t>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i/>
                <w:strike/>
                <w:lang w:val="uk-UA"/>
              </w:rPr>
            </w:pPr>
            <w:r>
              <w:rPr>
                <w:highlight w:val="white"/>
                <w:lang w:val="uk-UA"/>
              </w:rPr>
              <w:t xml:space="preserve">До кожного спеціального засобу самооборони, що реалізується (продається), повинні додаватися правила користування цим засобом та порядок його застосування.</w:t>
            </w:r>
            <w:r/>
          </w:p>
          <w:p>
            <w:pPr>
              <w:ind w:firstLine="566"/>
              <w:jc w:val="both"/>
              <w:rPr>
                <w:b/>
                <w:lang w:val="uk-UA"/>
              </w:rPr>
            </w:pPr>
            <w:r>
              <w:rPr>
                <w:highlight w:val="white"/>
                <w:lang w:val="uk-UA"/>
              </w:rPr>
              <w:t xml:space="preserve">Ввіз і вивіз з країни спеціальних засобів самооборони здійснюється у порядку,</w:t>
            </w:r>
            <w:r>
              <w:rPr>
                <w:b/>
                <w:highlight w:val="white"/>
                <w:lang w:val="uk-UA"/>
              </w:rPr>
              <w:t xml:space="preserve"> визначеному МВС.</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4. Контроль за дотриманням суб'єктами підприємницької діяльності, установами, організаціями та громадянами вимог цього Положення здійснюють </w:t>
            </w:r>
            <w:r>
              <w:rPr>
                <w:i/>
                <w:strike/>
                <w:lang w:val="uk-UA"/>
              </w:rPr>
              <w:t xml:space="preserve">МВС та його органи на місцях</w:t>
            </w:r>
            <w:r>
              <w:rPr>
                <w:highlight w:val="white"/>
                <w:lang w:val="uk-UA"/>
              </w:rPr>
              <w:t xml:space="preserve">.</w:t>
            </w:r>
            <w:r/>
          </w:p>
          <w:p>
            <w:pPr>
              <w:ind w:firstLine="566"/>
              <w:jc w:val="both"/>
              <w:rPr>
                <w:highlight w:val="white"/>
                <w:lang w:val="uk-UA"/>
              </w:rPr>
            </w:pPr>
            <w:r>
              <w:rPr>
                <w:highlight w:val="white"/>
                <w:lang w:val="uk-UA"/>
              </w:rPr>
              <w:t xml:space="preserve">У разі порушення суб'єктами підприємницької діяльності, установами, організаціями та громадянами вимог цього Положення </w:t>
            </w:r>
            <w:r>
              <w:rPr>
                <w:i/>
                <w:strike/>
                <w:lang w:val="uk-UA"/>
              </w:rPr>
              <w:t xml:space="preserve">МВС та його органи на місцях</w:t>
            </w:r>
            <w:r>
              <w:rPr>
                <w:highlight w:val="white"/>
                <w:lang w:val="uk-UA"/>
              </w:rPr>
              <w:t xml:space="preserve"> анулюють видані ними дозволи на виготовлення, реалізацію (продаж), придбання та використання спеціальних засобів самооборони.</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4. Контроль за дотриманням суб'єктами підприємницької діяльності, установами, організаціями та громадянами вимог цього Положення здійснюють </w:t>
            </w:r>
            <w:r>
              <w:rPr>
                <w:b/>
                <w:highlight w:val="white"/>
                <w:lang w:val="uk-UA"/>
              </w:rPr>
              <w:t xml:space="preserve">уповноважені державні органи</w:t>
            </w:r>
            <w:r>
              <w:rPr>
                <w:highlight w:val="white"/>
                <w:lang w:val="uk-UA"/>
              </w:rPr>
              <w:t xml:space="preserve">.</w:t>
            </w:r>
            <w:r/>
          </w:p>
          <w:p>
            <w:pPr>
              <w:ind w:firstLine="566"/>
              <w:jc w:val="both"/>
              <w:rPr>
                <w:highlight w:val="white"/>
                <w:lang w:val="uk-UA"/>
              </w:rPr>
            </w:pPr>
            <w:r>
              <w:rPr>
                <w:highlight w:val="white"/>
                <w:lang w:val="uk-UA"/>
              </w:rPr>
              <w:t xml:space="preserve">У разі порушення суб'єктами підприємницької діяльності, установами, організаціями та громадянами вимог цього Положення </w:t>
            </w:r>
            <w:r>
              <w:rPr>
                <w:b/>
                <w:highlight w:val="white"/>
                <w:lang w:val="uk-UA"/>
              </w:rPr>
              <w:t xml:space="preserve">уповноважені державні органи</w:t>
            </w:r>
            <w:r>
              <w:rPr>
                <w:highlight w:val="white"/>
                <w:lang w:val="uk-UA"/>
              </w:rPr>
              <w:t xml:space="preserve"> анулюють видані ними дозволи на виготовлення, реалізацію (продаж), придбання та використання спеціальних засобів самооборони.</w:t>
            </w:r>
            <w:r/>
          </w:p>
        </w:tc>
      </w:tr>
      <w:tr>
        <w:trPr>
          <w:trHeight w:val="134"/>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2" w:name="_t077yz83qx65"/>
            <w:r/>
            <w:bookmarkEnd w:id="12"/>
            <w:r>
              <w:rPr>
                <w:sz w:val="24"/>
                <w:szCs w:val="24"/>
                <w:highlight w:val="white"/>
                <w:lang w:val="uk-UA"/>
              </w:rPr>
              <w:t xml:space="preserve">II. Порядок реалізації (продажу) і придбання упаковок з аерозолями сльозоточивої та дратівної дії</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5. Упаковки з аерозолями сльозоточивої та дратівної дії (газові балончики) реалізуються (продаються) громадянам, які досягли 18-річного віку, суб'єктам підприємницької діяльності, установам і організаціям без </w:t>
            </w:r>
            <w:r>
              <w:rPr>
                <w:i/>
                <w:strike/>
                <w:lang w:val="uk-UA"/>
              </w:rPr>
              <w:t xml:space="preserve">дозволу</w:t>
            </w:r>
            <w:r>
              <w:rPr>
                <w:highlight w:val="white"/>
                <w:lang w:val="uk-UA"/>
              </w:rPr>
              <w:t xml:space="preserve"> </w:t>
            </w:r>
            <w:r>
              <w:rPr>
                <w:i/>
                <w:strike/>
                <w:lang w:val="uk-UA"/>
              </w:rPr>
              <w:t xml:space="preserve">органів внутрішніх справ у спеціалізованих магазинах</w:t>
            </w:r>
            <w:r>
              <w:rPr>
                <w:highlight w:val="white"/>
                <w:lang w:val="uk-UA"/>
              </w:rPr>
              <w:t xml:space="preserve">, окремих секціях магазинів.</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highlight w:val="white"/>
                <w:lang w:val="uk-UA"/>
              </w:rPr>
              <w:t xml:space="preserve">5. Упаковки з аерозолями сльозоточивої та дратівної дії (газові балончики) реалізуються (продаються) громадянам, які досягли 18-річного віку, суб'єктам підприємницької діяльності, установам і організаціям без </w:t>
            </w:r>
            <w:r>
              <w:rPr>
                <w:b/>
                <w:highlight w:val="white"/>
                <w:lang w:val="uk-UA"/>
              </w:rPr>
              <w:t xml:space="preserve">відповідного дозволу у магазинах з продажу зброї, боєприпасів до неї, спеціальних засобів (далі </w:t>
            </w:r>
            <w:r>
              <w:rPr>
                <w:lang w:val="uk-UA"/>
              </w:rPr>
              <w:t xml:space="preserve">–</w:t>
            </w:r>
            <w:r>
              <w:rPr>
                <w:b/>
                <w:highlight w:val="white"/>
                <w:lang w:val="uk-UA"/>
              </w:rPr>
              <w:t xml:space="preserve"> спеціалізовані магазини)</w:t>
            </w:r>
            <w:r>
              <w:rPr>
                <w:highlight w:val="white"/>
                <w:lang w:val="uk-UA"/>
              </w:rPr>
              <w:t xml:space="preserve">, окремих секціях магазинів.</w:t>
            </w:r>
            <w:r/>
          </w:p>
        </w:tc>
      </w:tr>
      <w:tr>
        <w:trPr>
          <w:trHeight w:val="60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3" w:name="_jblnalg38enl"/>
            <w:r/>
            <w:bookmarkEnd w:id="13"/>
            <w:r>
              <w:rPr>
                <w:sz w:val="24"/>
                <w:szCs w:val="24"/>
                <w:highlight w:val="white"/>
                <w:lang w:val="uk-UA"/>
              </w:rPr>
              <w:t xml:space="preserve">III. Порядок реалізації (продажу), придбання, реєстрації, обліку і зберігання (носіння) газових пістолетів і револьверів та патронів до них, заряджених речовинами сльозоточивої та дратівної дії </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7. Дозволи на придбання і зберігання (носіння) газових пістолетів і револьверів та патронів до них </w:t>
            </w:r>
            <w:r>
              <w:rPr>
                <w:i/>
                <w:strike/>
                <w:lang w:val="uk-UA"/>
              </w:rPr>
              <w:t xml:space="preserve">видаються</w:t>
            </w:r>
            <w:r>
              <w:rPr>
                <w:highlight w:val="white"/>
                <w:lang w:val="uk-UA"/>
              </w:rPr>
              <w:t xml:space="preserve"> </w:t>
            </w:r>
            <w:r>
              <w:rPr>
                <w:i/>
                <w:strike/>
                <w:lang w:val="uk-UA"/>
              </w:rPr>
              <w:t xml:space="preserve">органами</w:t>
            </w:r>
            <w:r>
              <w:rPr>
                <w:highlight w:val="white"/>
                <w:lang w:val="uk-UA"/>
              </w:rPr>
              <w:t xml:space="preserve"> </w:t>
            </w:r>
            <w:r>
              <w:rPr>
                <w:i/>
                <w:strike/>
                <w:lang w:val="uk-UA"/>
              </w:rPr>
              <w:t xml:space="preserve">внутрішніх справ</w:t>
            </w:r>
            <w:r>
              <w:rPr>
                <w:highlight w:val="white"/>
                <w:lang w:val="uk-UA"/>
              </w:rPr>
              <w:t xml:space="preserve"> громадянам, які досягли 18-річного віку (за винятком осіб, зазначених у пункті 19 цього Положення), за умови наявності вис</w:t>
            </w:r>
            <w:r>
              <w:rPr>
                <w:highlight w:val="white"/>
                <w:lang w:val="uk-UA"/>
              </w:rPr>
              <w:t xml:space="preserve">новку (довідки) медичного закладу (лікувально-кваліфікаційної комісії) встановленої форми про те, що за станом здоров'я вони можуть володіти (користуватися) спеціальними засобами самооборони та ознайомлені з порядком їх зберігання (носіння) і застосування.</w:t>
            </w:r>
            <w:r/>
          </w:p>
          <w:p>
            <w:pPr>
              <w:ind w:firstLine="566"/>
              <w:jc w:val="both"/>
              <w:rPr>
                <w:highlight w:val="white"/>
                <w:lang w:val="uk-UA"/>
              </w:rPr>
            </w:pPr>
            <w:r>
              <w:rPr>
                <w:highlight w:val="white"/>
                <w:lang w:val="uk-UA"/>
              </w:rPr>
              <w:t xml:space="preserve">Кількість газових пістолетів (револьверів), які можуть бути у власності громадян, не обмежується.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7. Дозволи на придбання і зберігання (носіння) газових пістолетів і револьверів та патронів до них </w:t>
            </w:r>
            <w:r>
              <w:rPr>
                <w:b/>
                <w:highlight w:val="white"/>
                <w:lang w:val="uk-UA"/>
              </w:rPr>
              <w:t xml:space="preserve">надаються</w:t>
            </w:r>
            <w:r>
              <w:rPr>
                <w:highlight w:val="white"/>
                <w:lang w:val="uk-UA"/>
              </w:rPr>
              <w:t xml:space="preserve"> </w:t>
            </w:r>
            <w:r>
              <w:rPr>
                <w:b/>
                <w:highlight w:val="white"/>
                <w:lang w:val="uk-UA"/>
              </w:rPr>
              <w:t xml:space="preserve">уповноваженими державними органами</w:t>
            </w:r>
            <w:r>
              <w:rPr>
                <w:highlight w:val="white"/>
                <w:lang w:val="uk-UA"/>
              </w:rPr>
              <w:t xml:space="preserve"> громадянам, які досягли 18-річного віку (за винятком осіб, зазначених у пункті 19 цього Положення), за умови наявності вис</w:t>
            </w:r>
            <w:r>
              <w:rPr>
                <w:highlight w:val="white"/>
                <w:lang w:val="uk-UA"/>
              </w:rPr>
              <w:t xml:space="preserve">новку (довідки) медичного закладу (лікувально-кваліфікаційної комісії) встановленої форми про те, що за станом здоров'я вони можуть володіти (користуватися) спеціальними засобами самооборони та ознайомлені з порядком їх зберігання (носіння) і застосування.</w:t>
            </w:r>
            <w:r/>
          </w:p>
          <w:p>
            <w:pPr>
              <w:ind w:firstLine="566"/>
              <w:jc w:val="both"/>
              <w:rPr>
                <w:highlight w:val="white"/>
                <w:lang w:val="uk-UA"/>
              </w:rPr>
            </w:pPr>
            <w:r>
              <w:rPr>
                <w:highlight w:val="white"/>
                <w:lang w:val="uk-UA"/>
              </w:rPr>
              <w:t xml:space="preserve">Кількість газових пістолетів (револьверів), які можуть бути у власності громадян, не обмежується.</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8. Суб'єкти підприємницької діяльності, установи і організації з метою захисту життя, здоров'я, честі та гідності своїх працівників мають право на придбання газових пістолетів і револьверів та патронів до них з оформленням дозволу </w:t>
            </w:r>
            <w:r>
              <w:rPr>
                <w:i/>
                <w:strike/>
                <w:lang w:val="uk-UA"/>
              </w:rPr>
              <w:t xml:space="preserve">органами</w:t>
            </w:r>
            <w:r>
              <w:rPr>
                <w:highlight w:val="white"/>
                <w:lang w:val="uk-UA"/>
              </w:rPr>
              <w:t xml:space="preserve"> </w:t>
            </w:r>
            <w:r>
              <w:rPr>
                <w:i/>
                <w:strike/>
                <w:lang w:val="uk-UA"/>
              </w:rPr>
              <w:t xml:space="preserve">внутрішніх справ</w:t>
            </w:r>
            <w:r>
              <w:rPr>
                <w:highlight w:val="white"/>
                <w:lang w:val="uk-UA"/>
              </w:rPr>
              <w:t xml:space="preserve"> на їх зберігання (носіння) конкретним працівникам, які досягли 18-річного віку (за</w:t>
            </w:r>
            <w:r>
              <w:rPr>
                <w:highlight w:val="white"/>
                <w:lang w:val="uk-UA"/>
              </w:rPr>
              <w:t xml:space="preserve"> винятком осіб, зазначених у пункті 19 цього Положення), за умови наявності висновку (довідки) медичного закладу (лікувально-кваліфікаційної комісії) встановленої форми щодо цих працівників та ознайомлення з порядком їх зберігання (носіння) і застосування.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8. Суб'єкти підприємницької діяльності, установи і організації з метою захисту життя, здоров'я, честі та гідності своїх працівників мають право на придбання газових пістолетів і револьверів та патронів до них з оформленням дозволу </w:t>
            </w:r>
            <w:r>
              <w:rPr>
                <w:b/>
                <w:highlight w:val="white"/>
                <w:lang w:val="uk-UA"/>
              </w:rPr>
              <w:t xml:space="preserve">уповноваженими державними органами</w:t>
            </w:r>
            <w:r>
              <w:rPr>
                <w:highlight w:val="white"/>
                <w:lang w:val="uk-UA"/>
              </w:rPr>
              <w:t xml:space="preserve"> на їх зберігання (носіння) конкретним працівникам, які досягли 18-річного віку (з</w:t>
            </w:r>
            <w:r>
              <w:rPr>
                <w:highlight w:val="white"/>
                <w:lang w:val="uk-UA"/>
              </w:rPr>
              <w:t xml:space="preserve">а винятком осіб, зазначених у пункті 19 цього Положення), за умови наявності висновку (довідки) медичного закладу (лікувально-кваліфікаційної комісії) встановленої форми щодо цих працівників та ознайомлення з порядком їх зберігання (носіння) і застосування</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9. </w:t>
            </w:r>
            <w:r>
              <w:rPr>
                <w:i/>
                <w:strike/>
                <w:lang w:val="uk-UA"/>
              </w:rPr>
              <w:t xml:space="preserve">Дозволи на придбання і зберігання (носіння) газових пістолетів (револьверів) підписується начальником органу внутрішніх справ або особою, яка виконує його обов'язки:</w:t>
            </w:r>
            <w:r/>
          </w:p>
          <w:p>
            <w:pPr>
              <w:ind w:firstLine="566"/>
              <w:jc w:val="both"/>
              <w:rPr>
                <w:i/>
                <w:strike/>
                <w:lang w:val="uk-UA"/>
              </w:rPr>
            </w:pPr>
            <w:r>
              <w:rPr>
                <w:i/>
                <w:strike/>
                <w:lang w:val="uk-UA"/>
              </w:rPr>
              <w:t xml:space="preserve">громадянам - за місцем проживання;</w:t>
            </w:r>
            <w:r/>
          </w:p>
          <w:p>
            <w:pPr>
              <w:ind w:firstLine="566"/>
              <w:jc w:val="both"/>
              <w:rPr>
                <w:i/>
                <w:strike/>
                <w:lang w:val="uk-UA"/>
              </w:rPr>
            </w:pPr>
            <w:r>
              <w:rPr>
                <w:i/>
                <w:strike/>
                <w:lang w:val="uk-UA"/>
              </w:rPr>
              <w:t xml:space="preserve">суб'єктам підприємницької діяльності, установам і організаціям (на придбання) та їхнім працівникам (на зберігання) (носіння) - за місцем реєстрації (юридичною </w:t>
            </w:r>
            <w:r>
              <w:rPr>
                <w:i/>
                <w:strike/>
                <w:lang w:val="uk-UA"/>
              </w:rPr>
              <w:t xml:space="preserve">адресою</w:t>
            </w:r>
            <w:r>
              <w:rPr>
                <w:i/>
                <w:strike/>
                <w:lang w:val="uk-UA"/>
              </w:rPr>
              <w:t xml:space="preserve">) установи, організації або суб'єкта підприємницької діяльності. При цьому в дозволі робиться відмітка - відомче (службове).</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highlight w:val="white"/>
                <w:lang w:val="uk-UA"/>
              </w:rPr>
              <w:t xml:space="preserve">9. </w:t>
            </w:r>
            <w:r>
              <w:rPr>
                <w:b/>
                <w:lang w:val="uk-UA"/>
              </w:rPr>
              <w:t xml:space="preserve">Порядок оформлення дозволів на придбання, зберігання, носіння газових пістолетів (револьверів) та патронів до них, продовження строку дії таких дозволів, а також їх анулювання визначається МВС.</w:t>
            </w:r>
            <w:r/>
          </w:p>
          <w:p>
            <w:pPr>
              <w:ind w:firstLine="570"/>
              <w:jc w:val="both"/>
              <w:rPr>
                <w:highlight w:val="white"/>
                <w:lang w:val="uk-UA"/>
              </w:rPr>
            </w:pPr>
            <w:r>
              <w:rPr>
                <w:highlight w:val="white"/>
                <w:lang w:val="uk-UA"/>
              </w:rPr>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10. </w:t>
            </w:r>
            <w:r>
              <w:rPr>
                <w:i/>
                <w:strike/>
                <w:lang w:val="uk-UA"/>
              </w:rPr>
              <w:t xml:space="preserve">Дозволи на придбання газових пістолетів (револьверів) видаються органами внутрішніх справ терміном на три місяці. Не використаний у цей термін дозвіл повертається до органу внутрішніх справ, який його видав.</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highlight w:val="white"/>
                <w:lang w:val="uk-UA"/>
              </w:rPr>
              <w:t xml:space="preserve">10. </w:t>
            </w:r>
            <w:r>
              <w:rPr>
                <w:b/>
                <w:lang w:val="uk-UA"/>
              </w:rPr>
              <w:t xml:space="preserve">Залежно від строку дії документів, поданих для оформлення дозволу </w:t>
            </w:r>
            <w:r>
              <w:rPr>
                <w:b/>
                <w:highlight w:val="white"/>
                <w:lang w:val="uk-UA"/>
              </w:rPr>
              <w:t xml:space="preserve">на придбання газових пістолетів (револьверів), такий дозвіл надається уповноваженим державним органом, строком до шести місяців.</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11. </w:t>
            </w:r>
            <w:r>
              <w:rPr>
                <w:i/>
                <w:strike/>
                <w:lang w:val="uk-UA"/>
              </w:rPr>
              <w:t xml:space="preserve">Для отримання дозволу на придбання газових пістолетів (револьверів) громадяни подають до органу внутрішніх справ:</w:t>
            </w:r>
            <w:r/>
          </w:p>
          <w:p>
            <w:pPr>
              <w:ind w:firstLine="566"/>
              <w:jc w:val="both"/>
              <w:rPr>
                <w:i/>
                <w:strike/>
                <w:lang w:val="uk-UA"/>
              </w:rPr>
            </w:pPr>
            <w:r>
              <w:rPr>
                <w:i/>
                <w:strike/>
                <w:lang w:val="uk-UA"/>
              </w:rPr>
              <w:t xml:space="preserve">заповнену картку-заяву;</w:t>
            </w:r>
            <w:r/>
          </w:p>
          <w:p>
            <w:pPr>
              <w:ind w:firstLine="566"/>
              <w:jc w:val="both"/>
              <w:rPr>
                <w:i/>
                <w:strike/>
                <w:lang w:val="uk-UA"/>
              </w:rPr>
            </w:pPr>
            <w:r>
              <w:rPr>
                <w:i/>
                <w:strike/>
                <w:lang w:val="uk-UA"/>
              </w:rPr>
              <w:t xml:space="preserve">дві фотокартки розміром 3 х 4 сантиметри;</w:t>
            </w:r>
            <w:r/>
          </w:p>
          <w:p>
            <w:pPr>
              <w:ind w:firstLine="566"/>
              <w:jc w:val="both"/>
              <w:rPr>
                <w:i/>
                <w:strike/>
                <w:lang w:val="uk-UA"/>
              </w:rPr>
            </w:pPr>
            <w:r>
              <w:rPr>
                <w:i/>
                <w:strike/>
                <w:lang w:val="uk-UA"/>
              </w:rPr>
              <w:t xml:space="preserve">висновок (довідку) медичного закладу лікувально-кваліфікаційної комісії) встановленої форми (крім осіб, які мають дозвіл органу внутрішніх справ на зберігання і носіння мисливської та відомчої вогнепальної зброї); </w:t>
            </w:r>
            <w:r/>
          </w:p>
          <w:p>
            <w:pPr>
              <w:ind w:firstLine="566"/>
              <w:jc w:val="both"/>
              <w:rPr>
                <w:i/>
                <w:strike/>
                <w:lang w:val="uk-UA"/>
              </w:rPr>
            </w:pPr>
            <w:r>
              <w:rPr>
                <w:i/>
                <w:strike/>
                <w:lang w:val="uk-UA"/>
              </w:rPr>
              <w:t xml:space="preserve">квитанцію про оплату послуг, пов'язаних з оформленням документів для видачі дозволу на придбання газових пістолетів (револьверів) (за кожну одиницю).</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70"/>
              <w:jc w:val="both"/>
              <w:rPr>
                <w:b/>
                <w:lang w:val="uk-UA"/>
              </w:rPr>
            </w:pPr>
            <w:r>
              <w:rPr>
                <w:b/>
                <w:highlight w:val="white"/>
                <w:lang w:val="uk-UA"/>
              </w:rPr>
              <w:t xml:space="preserve">Виключити.</w:t>
            </w:r>
            <w:r/>
          </w:p>
          <w:p>
            <w:pPr>
              <w:ind w:firstLine="566"/>
              <w:jc w:val="both"/>
              <w:rPr>
                <w:b/>
                <w:lang w:val="uk-UA"/>
              </w:rPr>
            </w:pPr>
            <w:r>
              <w:rPr>
                <w:b/>
                <w:lang w:val="uk-UA"/>
              </w:rPr>
            </w:r>
            <w:r/>
          </w:p>
          <w:p>
            <w:pPr>
              <w:ind w:firstLine="425"/>
              <w:jc w:val="both"/>
              <w:rPr>
                <w:b/>
                <w:highlight w:val="white"/>
                <w:lang w:val="uk-UA"/>
              </w:rPr>
            </w:pPr>
            <w:r>
              <w:rPr>
                <w:b/>
                <w:highlight w:val="white"/>
                <w:lang w:val="uk-UA"/>
              </w:rPr>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12. </w:t>
            </w:r>
            <w:r>
              <w:rPr>
                <w:i/>
                <w:strike/>
                <w:lang w:val="uk-UA"/>
              </w:rPr>
              <w:t xml:space="preserve">Для отримання дозволу на придбання газових пістолетів (револьверів) суб'єкти підприємницької діяльності, установи і організації подають до органу внутрішніх справ:</w:t>
            </w:r>
            <w:r/>
          </w:p>
          <w:p>
            <w:pPr>
              <w:ind w:firstLine="566"/>
              <w:jc w:val="both"/>
              <w:rPr>
                <w:i/>
                <w:strike/>
                <w:lang w:val="uk-UA"/>
              </w:rPr>
            </w:pPr>
            <w:r>
              <w:rPr>
                <w:i/>
                <w:strike/>
                <w:lang w:val="uk-UA"/>
              </w:rPr>
              <w:t xml:space="preserve">лист з </w:t>
            </w:r>
            <w:r>
              <w:rPr>
                <w:i/>
                <w:strike/>
                <w:lang w:val="uk-UA"/>
              </w:rPr>
              <w:t xml:space="preserve">обгрунтуванням</w:t>
            </w:r>
            <w:r>
              <w:rPr>
                <w:i/>
                <w:strike/>
                <w:lang w:val="uk-UA"/>
              </w:rPr>
              <w:t xml:space="preserve"> необхідності придбання газових пістолетів (револьверів) і зазначенням їх типу та кількості;</w:t>
            </w:r>
            <w:r/>
          </w:p>
          <w:p>
            <w:pPr>
              <w:ind w:firstLine="566"/>
              <w:jc w:val="both"/>
              <w:rPr>
                <w:i/>
                <w:strike/>
                <w:lang w:val="uk-UA"/>
              </w:rPr>
            </w:pPr>
            <w:r>
              <w:rPr>
                <w:i/>
                <w:strike/>
                <w:lang w:val="uk-UA"/>
              </w:rPr>
              <w:t xml:space="preserve">список працівників, які користуватимуться зазначеними засобами самооборони;</w:t>
            </w:r>
            <w:r/>
          </w:p>
          <w:p>
            <w:pPr>
              <w:ind w:firstLine="566"/>
              <w:jc w:val="both"/>
              <w:rPr>
                <w:i/>
                <w:strike/>
                <w:lang w:val="uk-UA"/>
              </w:rPr>
            </w:pPr>
            <w:r>
              <w:rPr>
                <w:i/>
                <w:strike/>
                <w:lang w:val="uk-UA"/>
              </w:rPr>
              <w:t xml:space="preserve">по 2 фотокартки розміром 3 х 4 сантиметри (на кожного з працівників, що використовуватимуть газові пістолети (револьвери);</w:t>
            </w:r>
            <w:r/>
          </w:p>
          <w:p>
            <w:pPr>
              <w:ind w:firstLine="566"/>
              <w:jc w:val="both"/>
              <w:rPr>
                <w:i/>
                <w:strike/>
                <w:lang w:val="uk-UA"/>
              </w:rPr>
            </w:pPr>
            <w:r>
              <w:rPr>
                <w:i/>
                <w:strike/>
                <w:lang w:val="uk-UA"/>
              </w:rPr>
              <w:t xml:space="preserve">копію платіжного доручення про оплату послуг, пов'язаних з оформленням документів для видачі дозволів на придбання зазначених засобів самооборони (за кожну одиницю);</w:t>
            </w:r>
            <w:r/>
          </w:p>
          <w:p>
            <w:pPr>
              <w:ind w:firstLine="566"/>
              <w:jc w:val="both"/>
              <w:rPr>
                <w:i/>
                <w:strike/>
                <w:lang w:val="uk-UA"/>
              </w:rPr>
            </w:pPr>
            <w:r>
              <w:rPr>
                <w:i/>
                <w:strike/>
                <w:lang w:val="uk-UA"/>
              </w:rPr>
              <w:t xml:space="preserve">висновок (довідку) медичного закладу (лікувально-кваліфікаційної комісії) встановленої форми.</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70"/>
              <w:jc w:val="both"/>
              <w:rPr>
                <w:b/>
                <w:lang w:val="uk-UA"/>
              </w:rPr>
            </w:pPr>
            <w:r>
              <w:rPr>
                <w:b/>
                <w:highlight w:val="white"/>
                <w:lang w:val="uk-UA"/>
              </w:rPr>
              <w:t xml:space="preserve">Виключити.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13. </w:t>
            </w:r>
            <w:r>
              <w:rPr>
                <w:i/>
                <w:strike/>
                <w:lang w:val="uk-UA"/>
              </w:rPr>
              <w:t xml:space="preserve">Орган внутрішніх справ не більш як у місячний термін розглядає документи, зазначені у пунктах 11 і 12 цього Положення, видає дозвіл на придбання газових пістолетів (револьверів) або мотивовано відмовляє у ньому. </w:t>
            </w:r>
            <w:r/>
          </w:p>
          <w:p>
            <w:pPr>
              <w:ind w:firstLine="566"/>
              <w:jc w:val="both"/>
              <w:rPr>
                <w:i/>
                <w:strike/>
                <w:lang w:val="uk-UA"/>
              </w:rPr>
            </w:pPr>
            <w:r>
              <w:rPr>
                <w:i/>
                <w:strike/>
                <w:lang w:val="uk-UA"/>
              </w:rPr>
              <w:t xml:space="preserve">Відмову у видачі дозволу може бути оскаржено відповідно до чинного законодавства у судовому порядку. </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b/>
                <w:highlight w:val="white"/>
                <w:lang w:val="uk-UA"/>
              </w:rPr>
              <w:t xml:space="preserve">Виключити.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14. </w:t>
            </w:r>
            <w:r>
              <w:rPr>
                <w:i/>
                <w:strike/>
                <w:lang w:val="uk-UA"/>
              </w:rPr>
              <w:t xml:space="preserve">Придбані газові пістолети (револьвери) протягом десяти днів з дня придбання подаються до органу внутрішніх справ для реєстрації та оформлення дозволу на їх зберігання (носіння):</w:t>
            </w:r>
            <w:r/>
          </w:p>
          <w:p>
            <w:pPr>
              <w:ind w:firstLine="566"/>
              <w:jc w:val="both"/>
              <w:rPr>
                <w:i/>
                <w:strike/>
                <w:lang w:val="uk-UA"/>
              </w:rPr>
            </w:pPr>
            <w:r>
              <w:rPr>
                <w:i/>
                <w:strike/>
                <w:lang w:val="uk-UA"/>
              </w:rPr>
              <w:t xml:space="preserve">громадянами - за місцем проживання;</w:t>
            </w:r>
            <w:r/>
          </w:p>
          <w:p>
            <w:pPr>
              <w:ind w:firstLine="566"/>
              <w:jc w:val="both"/>
              <w:rPr>
                <w:i/>
                <w:strike/>
                <w:lang w:val="uk-UA"/>
              </w:rPr>
            </w:pPr>
            <w:r>
              <w:rPr>
                <w:i/>
                <w:strike/>
                <w:lang w:val="uk-UA"/>
              </w:rPr>
              <w:t xml:space="preserve">суб'єктами підприємницької діяльності, установами і організаціями - за місцем їх реєстрації (юридичною </w:t>
            </w:r>
            <w:r>
              <w:rPr>
                <w:i/>
                <w:strike/>
                <w:lang w:val="uk-UA"/>
              </w:rPr>
              <w:t xml:space="preserve">адресою</w:t>
            </w:r>
            <w:r>
              <w:rPr>
                <w:i/>
                <w:strike/>
                <w:lang w:val="uk-UA"/>
              </w:rPr>
              <w:t xml:space="preserve">).</w:t>
            </w:r>
            <w:r/>
          </w:p>
          <w:p>
            <w:pPr>
              <w:ind w:firstLine="566"/>
              <w:jc w:val="both"/>
              <w:rPr>
                <w:i/>
                <w:strike/>
                <w:lang w:val="uk-UA"/>
              </w:rPr>
            </w:pPr>
            <w:r>
              <w:rPr>
                <w:i/>
                <w:strike/>
                <w:lang w:val="uk-UA"/>
              </w:rPr>
              <w:t xml:space="preserve">При цьому для отримання дозволу на зберігання (носіння) газових пістолетів (револьверів) їх власники (користувачі) подають до органу внутрішніх справ також корінець дозволу на </w:t>
            </w:r>
            <w:r>
              <w:rPr>
                <w:i/>
                <w:strike/>
                <w:lang w:val="uk-UA"/>
              </w:rPr>
              <w:t xml:space="preserve">придбання з відміткою спеціалізованого магазину про продаж газового пістолету (револьверу) та квитанцію (платіжне доручення) про оплату послуг, пов'язаних з оформленням документів для видачі дозволу на зберігання (носіння) газових пістолетів (револьверів).</w:t>
            </w:r>
            <w:r/>
          </w:p>
          <w:p>
            <w:pPr>
              <w:ind w:firstLine="566"/>
              <w:jc w:val="both"/>
              <w:rPr>
                <w:highlight w:val="white"/>
                <w:lang w:val="uk-UA"/>
              </w:rPr>
            </w:pPr>
            <w:r>
              <w:rPr>
                <w:i/>
                <w:strike/>
                <w:lang w:val="uk-UA"/>
              </w:rPr>
              <w:t xml:space="preserve">Дозвіл на зберігання і носіння газових пістолетів (револьверів) видається органом внутрішніх справ терміном на три роки.</w:t>
            </w:r>
            <w:r/>
          </w:p>
          <w:p>
            <w:pPr>
              <w:ind w:firstLine="566"/>
              <w:jc w:val="both"/>
              <w:rPr>
                <w:i/>
                <w:strike/>
                <w:lang w:val="uk-UA"/>
              </w:rPr>
            </w:pPr>
            <w:r>
              <w:rPr>
                <w:i/>
                <w:strike/>
                <w:lang w:val="uk-UA"/>
              </w:rPr>
              <w:t xml:space="preserve">Дозвіл на зберігання (носіння) газових пістолетів (револьверів) може бути виданий кожному членові сім'ї власника газового пістолету (револьверу), який має на це право.</w:t>
            </w:r>
            <w:r/>
          </w:p>
          <w:p>
            <w:pPr>
              <w:ind w:firstLine="566"/>
              <w:jc w:val="both"/>
              <w:rPr>
                <w:i/>
                <w:strike/>
                <w:lang w:val="uk-UA"/>
              </w:rPr>
            </w:pPr>
            <w:r>
              <w:rPr>
                <w:i/>
                <w:strike/>
                <w:lang w:val="uk-UA"/>
              </w:rPr>
              <w:t xml:space="preserve">Дозвіл на зберігання (носіння) газового пістолету (револьверу) може бути виданий не більш як трьом працівникам суб'єкта підприємницької діяльності, установи і організації на кожний газовий пістолет (револьвер).</w:t>
            </w:r>
            <w:r/>
          </w:p>
          <w:p>
            <w:pPr>
              <w:ind w:firstLine="566"/>
              <w:jc w:val="both"/>
              <w:rPr>
                <w:i/>
                <w:strike/>
                <w:lang w:val="uk-UA"/>
              </w:rPr>
            </w:pPr>
            <w:r>
              <w:rPr>
                <w:i/>
                <w:strike/>
                <w:lang w:val="uk-UA"/>
              </w:rPr>
              <w:t xml:space="preserve">Дозвіл на зберігання і носіння </w:t>
            </w:r>
            <w:r>
              <w:rPr>
                <w:i/>
                <w:strike/>
                <w:lang w:val="uk-UA"/>
              </w:rPr>
              <w:t xml:space="preserve">безномерних</w:t>
            </w:r>
            <w:r>
              <w:rPr>
                <w:i/>
                <w:strike/>
                <w:lang w:val="uk-UA"/>
              </w:rPr>
              <w:t xml:space="preserve"> або саморобних газових пістолетів (револьверів) органами внутрішніх справ не видається.</w:t>
            </w:r>
            <w:r/>
          </w:p>
        </w:tc>
        <w:tc>
          <w:tcPr>
            <w:tcBorders>
              <w:top w:val="single" w:color="000000" w:sz="8" w:space="0"/>
              <w:left w:val="none" w:color="000000" w:sz="4"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425"/>
              <w:jc w:val="both"/>
              <w:rPr>
                <w:b/>
                <w:highlight w:val="white"/>
                <w:lang w:val="uk-UA"/>
              </w:rPr>
            </w:pPr>
            <w:r>
              <w:rPr>
                <w:highlight w:val="white"/>
                <w:lang w:val="uk-UA"/>
              </w:rPr>
              <w:t xml:space="preserve">14. З</w:t>
            </w:r>
            <w:r>
              <w:rPr>
                <w:b/>
                <w:lang w:val="uk-UA"/>
              </w:rPr>
              <w:t xml:space="preserve">алежно від строку дії документів, поданих для оформлення дозволу</w:t>
            </w:r>
            <w:r>
              <w:rPr>
                <w:b/>
                <w:highlight w:val="white"/>
                <w:lang w:val="uk-UA"/>
              </w:rPr>
              <w:t xml:space="preserve"> на зберігання, носіння газових пістолетів (револьверів), такий дозвіл надається уповноваженим державним органом строком до трьох років.</w:t>
            </w:r>
            <w:r/>
          </w:p>
          <w:p>
            <w:pPr>
              <w:ind w:firstLine="425"/>
              <w:jc w:val="both"/>
              <w:rPr>
                <w:b/>
                <w:highlight w:val="white"/>
                <w:lang w:val="uk-UA"/>
              </w:rPr>
            </w:pPr>
            <w:r>
              <w:rPr>
                <w:b/>
                <w:highlight w:val="white"/>
                <w:lang w:val="uk-UA"/>
              </w:rPr>
              <w:t xml:space="preserve">Дозвіл на носіння газового пістолету (револьверу) надається працівникам суб'єкта господарювання, підприємства, установи і організації на кожний газовий пістолет (револьвер) окремо.</w:t>
            </w:r>
            <w:r/>
          </w:p>
          <w:p>
            <w:pPr>
              <w:ind w:firstLine="425"/>
              <w:jc w:val="both"/>
              <w:rPr>
                <w:b/>
                <w:highlight w:val="white"/>
                <w:lang w:val="uk-UA"/>
              </w:rPr>
            </w:pPr>
            <w:r>
              <w:rPr>
                <w:b/>
                <w:highlight w:val="white"/>
                <w:lang w:val="uk-UA"/>
              </w:rPr>
              <w:t xml:space="preserve">Дозвіл на зберігання, носіння </w:t>
            </w:r>
            <w:r>
              <w:rPr>
                <w:b/>
                <w:highlight w:val="white"/>
                <w:lang w:val="uk-UA"/>
              </w:rPr>
              <w:t xml:space="preserve">безномерних</w:t>
            </w:r>
            <w:r>
              <w:rPr>
                <w:b/>
                <w:highlight w:val="white"/>
                <w:lang w:val="uk-UA"/>
              </w:rPr>
              <w:t xml:space="preserve"> або саморобних газових пістолетів (револьверів) уповноваженими державними органами не надається.</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15. Патрони до газових пістолетів (револьверів), заряджені речовинами сльозоточивої та дратівної дії, продаються громадянам (користувачам) у спеціалізованих магазинах і окремих секціях у разі пред'явлення дозволу </w:t>
            </w:r>
            <w:r>
              <w:rPr>
                <w:i/>
                <w:strike/>
                <w:lang w:val="uk-UA"/>
              </w:rPr>
              <w:t xml:space="preserve">органу</w:t>
            </w:r>
            <w:r>
              <w:rPr>
                <w:highlight w:val="white"/>
                <w:lang w:val="uk-UA"/>
              </w:rPr>
              <w:t xml:space="preserve"> </w:t>
            </w:r>
            <w:r>
              <w:rPr>
                <w:i/>
                <w:strike/>
                <w:lang w:val="uk-UA"/>
              </w:rPr>
              <w:t xml:space="preserve">внутрішніх справ</w:t>
            </w:r>
            <w:r>
              <w:rPr>
                <w:highlight w:val="white"/>
                <w:lang w:val="uk-UA"/>
              </w:rPr>
              <w:t xml:space="preserve"> на зберігання (носіння) відповідного газового пістолету (револьверу).</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15. Патрони до газових пістолетів (револьверів), заряджені речовинами сльозоточивої та дратівної дії, продаються громадянам (користувачам) у спеціалізованих магазинах і окремих секціях у разі пред'явлення дозволу </w:t>
            </w:r>
            <w:r>
              <w:rPr>
                <w:b/>
                <w:highlight w:val="white"/>
                <w:lang w:val="uk-UA"/>
              </w:rPr>
              <w:t xml:space="preserve">уповноваженого державного органу</w:t>
            </w:r>
            <w:r>
              <w:rPr>
                <w:highlight w:val="white"/>
                <w:lang w:val="uk-UA"/>
              </w:rPr>
              <w:t xml:space="preserve"> на зберігання (носіння) відповідного газового пістолету (револьверу)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16. </w:t>
            </w:r>
            <w:r>
              <w:rPr>
                <w:i/>
                <w:strike/>
                <w:lang w:val="uk-UA"/>
              </w:rPr>
              <w:t xml:space="preserve">Для продовження терміну дозволу на зберігання (носіння) газових пістолетів і револьверів (перереєстрації) власник зобов'язаний за один місяць до закінчення терміну дії дозволу подати до органу внутрішніх справ за місцем проживання (юридичною </w:t>
            </w:r>
            <w:r>
              <w:rPr>
                <w:i/>
                <w:strike/>
                <w:lang w:val="uk-UA"/>
              </w:rPr>
              <w:t xml:space="preserve">адресою</w:t>
            </w:r>
            <w:r>
              <w:rPr>
                <w:i/>
                <w:strike/>
                <w:lang w:val="uk-UA"/>
              </w:rPr>
              <w:t xml:space="preserve">), наявні газові пістолети (револьвери) і такі документи:</w:t>
            </w:r>
            <w:r/>
          </w:p>
          <w:p>
            <w:pPr>
              <w:ind w:firstLine="566"/>
              <w:jc w:val="both"/>
              <w:rPr>
                <w:i/>
                <w:strike/>
                <w:lang w:val="uk-UA"/>
              </w:rPr>
            </w:pPr>
            <w:r>
              <w:rPr>
                <w:i/>
                <w:strike/>
                <w:lang w:val="uk-UA"/>
              </w:rPr>
              <w:t xml:space="preserve">заяву (лист юридичної особи) на ім'я начальника органу внутрішніх справ з проханням провести перереєстрацію газових пістолетів (револьверів), що є у нього:</w:t>
            </w:r>
            <w:r/>
          </w:p>
          <w:p>
            <w:pPr>
              <w:ind w:firstLine="566"/>
              <w:jc w:val="both"/>
              <w:rPr>
                <w:i/>
                <w:strike/>
                <w:lang w:val="uk-UA"/>
              </w:rPr>
            </w:pPr>
            <w:r>
              <w:rPr>
                <w:i/>
                <w:strike/>
                <w:lang w:val="uk-UA"/>
              </w:rPr>
              <w:t xml:space="preserve">квитанцію (платіжне доручення) про оплату послуг, пов'язаних з перереєстрацією газових пістолетів (револьверів);</w:t>
            </w:r>
            <w:r/>
          </w:p>
          <w:p>
            <w:pPr>
              <w:ind w:firstLine="566"/>
              <w:jc w:val="both"/>
              <w:rPr>
                <w:highlight w:val="white"/>
                <w:lang w:val="uk-UA"/>
              </w:rPr>
            </w:pPr>
            <w:r>
              <w:rPr>
                <w:i/>
                <w:strike/>
                <w:lang w:val="uk-UA"/>
              </w:rPr>
              <w:t xml:space="preserve">висновок (довідку) медичного закладу (лікувально-кваліфікаційної комісії) встановленої форми.</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b/>
                <w:highlight w:val="white"/>
                <w:lang w:val="uk-UA"/>
              </w:rPr>
              <w:t xml:space="preserve">Виключити.</w:t>
            </w:r>
            <w:r/>
          </w:p>
          <w:p>
            <w:pPr>
              <w:ind w:firstLine="425"/>
              <w:jc w:val="both"/>
              <w:rPr>
                <w:b/>
                <w:lang w:val="uk-UA"/>
              </w:rPr>
            </w:pPr>
            <w:r>
              <w:rPr>
                <w:b/>
                <w:lang w:val="uk-UA"/>
              </w:rPr>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17. </w:t>
            </w:r>
            <w:r>
              <w:rPr>
                <w:i/>
                <w:strike/>
                <w:lang w:val="uk-UA"/>
              </w:rPr>
              <w:t xml:space="preserve">Громадяни зобов'язані забезпечити умов</w:t>
            </w:r>
            <w:r>
              <w:rPr>
                <w:i/>
                <w:strike/>
                <w:lang w:val="uk-UA"/>
              </w:rPr>
              <w:t xml:space="preserve">и зберігання, що виключають втрату та можливість крадіння спеціальних засобів самооборони. Ці засоби повинні зберігатися у дерев'яних або металевих ящиках за місцем роботи або проживання власника (користувача), до них не повинні мати доступ сторонні особи.</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lang w:val="uk-UA"/>
              </w:rPr>
            </w:pPr>
            <w:r>
              <w:rPr>
                <w:highlight w:val="white"/>
                <w:lang w:val="uk-UA"/>
              </w:rPr>
              <w:t xml:space="preserve">17. </w:t>
            </w:r>
            <w:r>
              <w:rPr>
                <w:b/>
                <w:highlight w:val="white"/>
                <w:lang w:val="uk-UA"/>
              </w:rPr>
              <w:t xml:space="preserve">Суб'єкти господарювання, установи, підприємства, організації, а також г</w:t>
            </w:r>
            <w:r>
              <w:rPr>
                <w:b/>
                <w:lang w:val="uk-UA"/>
              </w:rPr>
              <w:t xml:space="preserve">ромадяни зобов'язані забезпечити умови зберігання, що виключають втрату та можливість незаконного заволодіння </w:t>
            </w:r>
            <w:r>
              <w:rPr>
                <w:b/>
                <w:highlight w:val="white"/>
                <w:lang w:val="uk-UA"/>
              </w:rPr>
              <w:t xml:space="preserve">г</w:t>
            </w:r>
            <w:r>
              <w:rPr>
                <w:b/>
                <w:lang w:val="uk-UA"/>
              </w:rPr>
              <w:t xml:space="preserve">азовими пістолетами (револьверами), патронами до них</w:t>
            </w:r>
            <w:r>
              <w:rPr>
                <w:b/>
                <w:highlight w:val="white"/>
                <w:lang w:val="uk-UA"/>
              </w:rPr>
              <w:t xml:space="preserve">.</w:t>
            </w:r>
            <w:r>
              <w:rPr>
                <w:highlight w:val="white"/>
                <w:lang w:val="uk-UA"/>
              </w:rPr>
              <w:t xml:space="preserve"> </w:t>
            </w:r>
            <w:r>
              <w:rPr>
                <w:b/>
                <w:highlight w:val="white"/>
                <w:lang w:val="uk-UA"/>
              </w:rPr>
              <w:t xml:space="preserve">Порядок та умови зберігання газових пістолетів (револьверів) та патронів до них визначаються МВС</w:t>
            </w:r>
            <w:r>
              <w:rPr>
                <w:b/>
                <w:lang w:val="uk-UA"/>
              </w:rPr>
              <w:t xml:space="preserve">.</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18. У всіх випадках носіння газових пістолетів (револьверів) власник (користувач) зобов'язаний мати </w:t>
            </w:r>
            <w:r>
              <w:rPr>
                <w:i/>
                <w:strike/>
                <w:lang w:val="uk-UA"/>
              </w:rPr>
              <w:t xml:space="preserve">при собі</w:t>
            </w:r>
            <w:r>
              <w:rPr>
                <w:highlight w:val="white"/>
                <w:lang w:val="uk-UA"/>
              </w:rPr>
              <w:t xml:space="preserve"> </w:t>
            </w:r>
            <w:r>
              <w:rPr>
                <w:i/>
                <w:strike/>
                <w:lang w:val="uk-UA"/>
              </w:rPr>
              <w:t xml:space="preserve">дозвіл</w:t>
            </w:r>
            <w:r>
              <w:rPr>
                <w:highlight w:val="white"/>
                <w:lang w:val="uk-UA"/>
              </w:rPr>
              <w:t xml:space="preserve"> </w:t>
            </w:r>
            <w:r>
              <w:rPr>
                <w:i/>
                <w:strike/>
                <w:lang w:val="uk-UA"/>
              </w:rPr>
              <w:t xml:space="preserve">органу внутрішніх справ</w:t>
            </w:r>
            <w:r>
              <w:rPr>
                <w:highlight w:val="white"/>
                <w:lang w:val="uk-UA"/>
              </w:rPr>
              <w:t xml:space="preserve"> на право їх зберігання (носіння). У разі відсутності у особи такого дозволу пістолет (револьвер) до розгляду справи вилучається працівниками органів</w:t>
            </w:r>
            <w:r>
              <w:rPr>
                <w:i/>
                <w:strike/>
                <w:lang w:val="uk-UA"/>
              </w:rPr>
              <w:t xml:space="preserve"> внутрішніх справ</w:t>
            </w:r>
            <w:r>
              <w:rPr>
                <w:highlight w:val="white"/>
                <w:lang w:val="uk-UA"/>
              </w:rPr>
              <w:t xml:space="preserve"> у встановленому порядку.</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18. </w:t>
            </w:r>
            <w:r>
              <w:rPr>
                <w:lang w:val="uk-UA"/>
              </w:rPr>
              <w:t xml:space="preserve">У всіх випадках носіння газових </w:t>
            </w:r>
            <w:r>
              <w:rPr>
                <w:highlight w:val="white"/>
                <w:lang w:val="uk-UA"/>
              </w:rPr>
              <w:t xml:space="preserve">пістолетів (револьверів)</w:t>
            </w:r>
            <w:r>
              <w:rPr>
                <w:lang w:val="uk-UA"/>
              </w:rPr>
              <w:t xml:space="preserve"> власник (користувач) зобов'язаний мати </w:t>
            </w:r>
            <w:r>
              <w:rPr>
                <w:b/>
                <w:highlight w:val="white"/>
                <w:lang w:val="uk-UA"/>
              </w:rPr>
              <w:t xml:space="preserve">дозвіл</w:t>
            </w:r>
            <w:r>
              <w:rPr>
                <w:b/>
                <w:lang w:val="uk-UA"/>
              </w:rPr>
              <w:t xml:space="preserve"> </w:t>
            </w:r>
            <w:r>
              <w:rPr>
                <w:b/>
                <w:highlight w:val="white"/>
                <w:lang w:val="uk-UA"/>
              </w:rPr>
              <w:t xml:space="preserve">уповноваженого державного органу</w:t>
            </w:r>
            <w:r>
              <w:rPr>
                <w:lang w:val="uk-UA"/>
              </w:rPr>
              <w:t xml:space="preserve"> на право їх зберігання (носіння). У разі відсутності у особи такого дозволу </w:t>
            </w:r>
            <w:r>
              <w:rPr>
                <w:highlight w:val="white"/>
                <w:lang w:val="uk-UA"/>
              </w:rPr>
              <w:t xml:space="preserve">пістолет (револьвер) до розгляду справи вилучається працівниками органів</w:t>
            </w:r>
            <w:r>
              <w:rPr>
                <w:b/>
                <w:highlight w:val="white"/>
                <w:lang w:val="uk-UA"/>
              </w:rPr>
              <w:t xml:space="preserve"> Національної поліції</w:t>
            </w:r>
            <w:r>
              <w:rPr>
                <w:highlight w:val="white"/>
                <w:lang w:val="uk-UA"/>
              </w:rPr>
              <w:t xml:space="preserve"> у встановленому порядку.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19. </w:t>
            </w:r>
            <w:r>
              <w:rPr>
                <w:i/>
                <w:strike/>
                <w:lang w:val="uk-UA"/>
              </w:rPr>
              <w:t xml:space="preserve">Органи внутрішніх справ дозволи на придбання, зберігання (носіння) газових пістолетів (револьверів) не видають, а видані дозволи анулюються за наявності:</w:t>
            </w:r>
            <w:r/>
          </w:p>
          <w:p>
            <w:pPr>
              <w:ind w:firstLine="566"/>
              <w:jc w:val="both"/>
              <w:rPr>
                <w:i/>
                <w:strike/>
                <w:lang w:val="uk-UA"/>
              </w:rPr>
            </w:pPr>
            <w:r>
              <w:rPr>
                <w:i/>
                <w:strike/>
                <w:lang w:val="uk-UA"/>
              </w:rPr>
              <w:t xml:space="preserve">висновку (довідки) медичного закладу (лікувально-кваліфікаційної комісії) встановленої форми, який свідчить про те, що така особа за станом здоров'я не може володіти спеціальними засобами самооборони;</w:t>
            </w:r>
            <w:r/>
          </w:p>
          <w:p>
            <w:pPr>
              <w:ind w:firstLine="566"/>
              <w:jc w:val="both"/>
              <w:rPr>
                <w:i/>
                <w:strike/>
                <w:lang w:val="uk-UA"/>
              </w:rPr>
            </w:pPr>
            <w:r>
              <w:rPr>
                <w:i/>
                <w:strike/>
                <w:lang w:val="uk-UA"/>
              </w:rPr>
              <w:t xml:space="preserve">відомостей про систематичне порушення особою громадського порядку, зловживання спиртними напоями, вживання наркотичних речовин без призначення лікаря;</w:t>
            </w:r>
            <w:r/>
          </w:p>
          <w:p>
            <w:pPr>
              <w:ind w:firstLine="566"/>
              <w:jc w:val="both"/>
              <w:rPr>
                <w:i/>
                <w:strike/>
                <w:lang w:val="uk-UA"/>
              </w:rPr>
            </w:pPr>
            <w:r>
              <w:rPr>
                <w:i/>
                <w:strike/>
                <w:lang w:val="uk-UA"/>
              </w:rPr>
              <w:t xml:space="preserve">повідомлення такій особі про підозру у вчиненні кримінального правопорушення, а також засудження до позбавлення волі;</w:t>
            </w:r>
            <w:r/>
          </w:p>
          <w:p>
            <w:pPr>
              <w:ind w:firstLine="566"/>
              <w:jc w:val="both"/>
              <w:rPr>
                <w:i/>
                <w:strike/>
                <w:lang w:val="uk-UA"/>
              </w:rPr>
            </w:pPr>
            <w:r>
              <w:rPr>
                <w:i/>
                <w:strike/>
                <w:lang w:val="uk-UA"/>
              </w:rPr>
              <w:t xml:space="preserve">непогашеної або незнятої у встановленому порядку з особи судимості за тяжкий злочин або злочин, скоєний із застосуванням вогнепальної зброї, вибухових матеріалів або спеціальних засобів самооборони, заряджених речовинами сльозоточивої та дратівної дії;</w:t>
            </w:r>
            <w:r/>
          </w:p>
          <w:p>
            <w:pPr>
              <w:ind w:firstLine="566"/>
              <w:jc w:val="both"/>
              <w:rPr>
                <w:i/>
                <w:strike/>
                <w:lang w:val="uk-UA"/>
              </w:rPr>
            </w:pPr>
            <w:r>
              <w:rPr>
                <w:i/>
                <w:strike/>
                <w:lang w:val="uk-UA"/>
              </w:rPr>
              <w:t xml:space="preserve">умовного засудження особи з іспитовим терміном або засудження до виправних робіт;</w:t>
            </w:r>
            <w:r/>
          </w:p>
          <w:p>
            <w:pPr>
              <w:ind w:firstLine="566"/>
              <w:jc w:val="both"/>
              <w:rPr>
                <w:i/>
                <w:strike/>
                <w:lang w:val="uk-UA"/>
              </w:rPr>
            </w:pPr>
            <w:r>
              <w:rPr>
                <w:i/>
                <w:strike/>
                <w:lang w:val="uk-UA"/>
              </w:rPr>
              <w:t xml:space="preserve">вироку</w:t>
            </w:r>
            <w:r>
              <w:rPr>
                <w:i/>
                <w:strike/>
                <w:lang w:val="uk-UA"/>
              </w:rPr>
              <w:t xml:space="preserve"> суду щодо такої особи, виконання якого відстрочено.</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highlight w:val="white"/>
                <w:lang w:val="uk-UA"/>
              </w:rPr>
              <w:t xml:space="preserve">19. </w:t>
            </w:r>
            <w:r>
              <w:rPr>
                <w:b/>
                <w:highlight w:val="white"/>
                <w:lang w:val="uk-UA"/>
              </w:rPr>
              <w:t xml:space="preserve">Умови надання та анулювання наданих уповноваженими державними органами дозволів на придбання, зберігання (носіння) газових пістолетів (револьверів) визначаються МВС.</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20. </w:t>
            </w:r>
            <w:r>
              <w:rPr>
                <w:i/>
                <w:strike/>
                <w:lang w:val="uk-UA"/>
              </w:rPr>
              <w:t xml:space="preserve">Після анулювання органом внутрішніх справ дозволу на зберігання (носіння) газового пістолету (револьверу) цей засіб і патрони до нього разом з дозволом вилучаються</w:t>
            </w:r>
            <w:r>
              <w:rPr>
                <w:i/>
                <w:strike/>
                <w:lang w:val="uk-UA"/>
              </w:rPr>
              <w:t xml:space="preserve">. Вилучений газовий пістолет (револьвер) і патрони до нього здаються на комісійний продаж у спеціалізований магазин. Отримані від їх продажу кошти (з відрахуванням витрат, пов'язаних з реалізацією) повертаються власнику такого засобу або його представнику.</w:t>
            </w:r>
            <w:r/>
          </w:p>
          <w:p>
            <w:pPr>
              <w:ind w:firstLine="566"/>
              <w:jc w:val="both"/>
              <w:rPr>
                <w:i/>
                <w:strike/>
                <w:lang w:val="uk-UA"/>
              </w:rPr>
            </w:pPr>
            <w:r>
              <w:rPr>
                <w:i/>
                <w:strike/>
                <w:lang w:val="uk-UA"/>
              </w:rPr>
              <w:t xml:space="preserve">У випадках, що не терплять зволікань, газові пістолети (револьвери) та патрони до них можуть бути вилучені органами внутрішніх справ у осіб за обставин, передбачених у пункті 19 цього Положення, негайно.</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b/>
                <w:highlight w:val="white"/>
                <w:lang w:val="uk-UA"/>
              </w:rPr>
              <w:t xml:space="preserve">Виключити.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lang w:val="uk-UA"/>
              </w:rPr>
            </w:pPr>
            <w:r>
              <w:rPr>
                <w:highlight w:val="white"/>
                <w:lang w:val="uk-UA"/>
              </w:rPr>
              <w:t xml:space="preserve">21. </w:t>
            </w:r>
            <w:r>
              <w:rPr>
                <w:i/>
                <w:strike/>
                <w:lang w:val="uk-UA"/>
              </w:rPr>
              <w:t xml:space="preserve">Про анулювання дозволу </w:t>
            </w:r>
            <w:r>
              <w:rPr>
                <w:i/>
                <w:strike/>
                <w:lang w:val="uk-UA"/>
              </w:rPr>
              <w:t xml:space="preserve">на зберігання (носіння) газового пістолету (револьверу) на підставах, указаних у пункті 19 цього Положення, органом внутрішніх справ виноситься мотивована ухвала, яка затверджується начальником органу внутрішніх справ або особою, що виконує його обов'язки.</w:t>
            </w:r>
            <w:r>
              <w:rPr>
                <w:highlight w:val="white"/>
                <w:lang w:val="uk-UA"/>
              </w:rPr>
              <w:t xml:space="preserve"> </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lang w:val="uk-UA"/>
              </w:rPr>
            </w:pPr>
            <w:r>
              <w:rPr>
                <w:b/>
                <w:highlight w:val="white"/>
                <w:lang w:val="uk-UA"/>
              </w:rPr>
              <w:t xml:space="preserve">Виключити.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22. </w:t>
            </w:r>
            <w:r>
              <w:rPr>
                <w:i/>
                <w:strike/>
                <w:lang w:val="uk-UA"/>
              </w:rPr>
              <w:t xml:space="preserve">У разі смерті власника газовий пістолет (револьвер) і патрони до нього зберігаються його родичами до вирішення питання про спадко</w:t>
            </w:r>
            <w:r>
              <w:rPr>
                <w:i/>
                <w:strike/>
                <w:lang w:val="uk-UA"/>
              </w:rPr>
              <w:t xml:space="preserve">ємця майна. Якщо хто-небудь із спадкоємців має право на отримання дозволу на зберігання (носіння) газового пістолету (револьверу), то йому в установленому порядку органами внутрішніх справ може бути виданий такий дозвіл. Якщо серед спадкоємців немає осіб, </w:t>
            </w:r>
            <w:r>
              <w:rPr>
                <w:i/>
                <w:strike/>
                <w:lang w:val="uk-UA"/>
              </w:rPr>
              <w:t xml:space="preserve">які мають право на його зберігання, він у місячний термін передається родичами померлого власника до органу внутрішніх справ для реалізації. Отримані від продажу коштів з відрахуванням витрат, пов'язаних з реалізацією (повертаються спадкоємцю такого майна.</w:t>
            </w:r>
            <w:r/>
          </w:p>
          <w:p>
            <w:pPr>
              <w:ind w:firstLine="566"/>
              <w:jc w:val="both"/>
              <w:rPr>
                <w:i/>
                <w:strike/>
                <w:lang w:val="uk-UA"/>
              </w:rPr>
            </w:pPr>
            <w:r>
              <w:rPr>
                <w:i/>
                <w:strike/>
                <w:lang w:val="uk-UA"/>
              </w:rPr>
              <w:t xml:space="preserve">Якщо спадкоємець протягом м</w:t>
            </w:r>
            <w:r>
              <w:rPr>
                <w:i/>
                <w:strike/>
                <w:lang w:val="uk-UA"/>
              </w:rPr>
              <w:t xml:space="preserve">ісяця з дня набуття права власності не подав документи до органу внутрішніх справ на отримання дозволу на зберігання (носіння) газового пістолета (револьвера), то він вилучається органом внутрішніх справ у порядку, передбаченому пунктом 20 цього Положення.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lang w:val="uk-UA"/>
              </w:rPr>
            </w:pPr>
            <w:r>
              <w:rPr>
                <w:highlight w:val="white"/>
                <w:lang w:val="uk-UA"/>
              </w:rPr>
              <w:t xml:space="preserve">22. </w:t>
            </w:r>
            <w:r>
              <w:rPr>
                <w:b/>
                <w:highlight w:val="white"/>
                <w:lang w:val="uk-UA"/>
              </w:rPr>
              <w:t xml:space="preserve">Порядок оформлення газових пістолетів (револьверів) визначається МВС.</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23. Забороняється передавати газові пістолети (револьвери) та патрони до них іншим особам без дозволу </w:t>
            </w:r>
            <w:r>
              <w:rPr>
                <w:i/>
                <w:strike/>
                <w:lang w:val="uk-UA"/>
              </w:rPr>
              <w:t xml:space="preserve">органу внутрішніх справ</w:t>
            </w:r>
            <w:r>
              <w:rPr>
                <w:highlight w:val="white"/>
                <w:lang w:val="uk-UA"/>
              </w:rPr>
              <w:t xml:space="preserve">.</w:t>
            </w:r>
            <w:r/>
          </w:p>
          <w:p>
            <w:pPr>
              <w:ind w:firstLine="566"/>
              <w:jc w:val="both"/>
              <w:rPr>
                <w:highlight w:val="white"/>
                <w:lang w:val="uk-UA"/>
              </w:rPr>
            </w:pPr>
            <w:r>
              <w:rPr>
                <w:highlight w:val="white"/>
                <w:lang w:val="uk-UA"/>
              </w:rPr>
            </w:r>
            <w:r/>
          </w:p>
          <w:p>
            <w:pPr>
              <w:ind w:firstLine="566"/>
              <w:jc w:val="both"/>
              <w:rPr>
                <w:highlight w:val="white"/>
                <w:lang w:val="uk-UA"/>
              </w:rPr>
            </w:pPr>
            <w:r>
              <w:rPr>
                <w:i/>
                <w:strike/>
                <w:lang w:val="uk-UA"/>
              </w:rPr>
              <w:t xml:space="preserve">Органи внутрішніх справ</w:t>
            </w:r>
            <w:r>
              <w:rPr>
                <w:highlight w:val="white"/>
                <w:lang w:val="uk-UA"/>
              </w:rPr>
              <w:t xml:space="preserve"> мають право оформляти документи для передачі газових пістолетів (револьверів) одним власником іншому.</w:t>
            </w:r>
            <w:r/>
          </w:p>
          <w:p>
            <w:pPr>
              <w:ind w:firstLine="566"/>
              <w:jc w:val="both"/>
              <w:rPr>
                <w:lang w:val="uk-UA"/>
              </w:rPr>
            </w:pPr>
            <w:r>
              <w:rPr>
                <w:highlight w:val="white"/>
                <w:lang w:val="uk-UA"/>
              </w:rPr>
              <w:t xml:space="preserve">Порядок передачі визначається МВС.</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23. Забороняється передавати газові пістолети (револьвери) та патрони до них іншим особам без дозволу </w:t>
            </w:r>
            <w:r>
              <w:rPr>
                <w:b/>
                <w:highlight w:val="white"/>
                <w:lang w:val="uk-UA"/>
              </w:rPr>
              <w:t xml:space="preserve">уповноваженого державного органу.</w:t>
            </w:r>
            <w:r/>
          </w:p>
          <w:p>
            <w:pPr>
              <w:ind w:firstLine="566"/>
              <w:jc w:val="both"/>
              <w:rPr>
                <w:highlight w:val="white"/>
                <w:lang w:val="uk-UA"/>
              </w:rPr>
            </w:pPr>
            <w:r>
              <w:rPr>
                <w:b/>
                <w:highlight w:val="white"/>
                <w:lang w:val="uk-UA"/>
              </w:rPr>
              <w:t xml:space="preserve">Уповноважені державні органи </w:t>
            </w:r>
            <w:r>
              <w:rPr>
                <w:highlight w:val="white"/>
                <w:lang w:val="uk-UA"/>
              </w:rPr>
              <w:t xml:space="preserve">мають право оформляти документи для передачі газових пістолетів (револьверів) одним власником іншому.</w:t>
            </w:r>
            <w:r/>
          </w:p>
          <w:p>
            <w:pPr>
              <w:ind w:firstLine="566"/>
              <w:jc w:val="both"/>
              <w:rPr>
                <w:lang w:val="uk-UA"/>
              </w:rPr>
            </w:pPr>
            <w:r>
              <w:rPr>
                <w:highlight w:val="white"/>
                <w:lang w:val="uk-UA"/>
              </w:rPr>
              <w:t xml:space="preserve">Порядок передачі визначається МВС.</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24. </w:t>
            </w:r>
            <w:r>
              <w:rPr>
                <w:i/>
                <w:strike/>
                <w:lang w:val="uk-UA"/>
              </w:rPr>
              <w:t xml:space="preserve">У разі зміни місця проживання власник газового пістолету (револьверу) зобов'язаний звернутися до орг</w:t>
            </w:r>
            <w:r>
              <w:rPr>
                <w:i/>
                <w:strike/>
                <w:lang w:val="uk-UA"/>
              </w:rPr>
              <w:t xml:space="preserve">ану внутрішніх справ з проханням про зняття його з обліку і вказати нове місце проживання. Після прибуття до нового місця проживання власник такого засобу зобов'язаний у 10-денний термін подати документи до органу внутрішніх справ для взяття його на облік.</w:t>
            </w:r>
            <w:r/>
          </w:p>
          <w:p>
            <w:pPr>
              <w:ind w:firstLine="566"/>
              <w:jc w:val="both"/>
              <w:rPr>
                <w:i/>
                <w:strike/>
                <w:lang w:val="uk-UA"/>
              </w:rPr>
            </w:pPr>
            <w:r>
              <w:rPr>
                <w:i/>
                <w:strike/>
                <w:lang w:val="uk-UA"/>
              </w:rPr>
              <w:t xml:space="preserve">За взяття на облік газового пістолету (револьверу) в органах внутрішніх справ за новим місцем проживання плата з його власника не справляється, якщо термін виданого дозволу на його зберігання (носіння) не закінчився.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lang w:val="uk-UA"/>
              </w:rPr>
            </w:pPr>
            <w:r>
              <w:rPr>
                <w:b/>
                <w:highlight w:val="white"/>
                <w:lang w:val="uk-UA"/>
              </w:rPr>
              <w:t xml:space="preserve">Виключити.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25. Газовий пістолет (револьвер), що став непридатний для подальшого використання (не підлягає ремонту), не реєструється (не перереєстровується) і у місячний термін здається власником до органу</w:t>
            </w:r>
            <w:r>
              <w:rPr>
                <w:i/>
                <w:strike/>
                <w:lang w:val="uk-UA"/>
              </w:rPr>
              <w:t xml:space="preserve"> внутрішніх справ)</w:t>
            </w:r>
            <w:r>
              <w:rPr>
                <w:highlight w:val="white"/>
                <w:lang w:val="uk-UA"/>
              </w:rPr>
              <w:t xml:space="preserve"> без відшкодування його вартості) для зняття з обліку.</w:t>
            </w:r>
            <w:r/>
          </w:p>
          <w:p>
            <w:pPr>
              <w:ind w:firstLine="566"/>
              <w:jc w:val="both"/>
              <w:rPr>
                <w:i/>
                <w:strike/>
                <w:lang w:val="uk-UA"/>
              </w:rPr>
            </w:pPr>
            <w:r>
              <w:rPr>
                <w:highlight w:val="white"/>
                <w:lang w:val="uk-UA"/>
              </w:rPr>
              <w:t xml:space="preserve">Непридатність газового пістолету (револьверу) до подальшого використання визначається </w:t>
            </w:r>
            <w:r>
              <w:rPr>
                <w:i/>
                <w:strike/>
                <w:lang w:val="uk-UA"/>
              </w:rPr>
              <w:t xml:space="preserve">органом внутрішніх справ</w:t>
            </w:r>
            <w:r>
              <w:rPr>
                <w:highlight w:val="white"/>
                <w:lang w:val="uk-UA"/>
              </w:rPr>
              <w:t xml:space="preserve"> </w:t>
            </w:r>
            <w:r>
              <w:rPr>
                <w:i/>
                <w:strike/>
                <w:lang w:val="uk-UA"/>
              </w:rPr>
              <w:t xml:space="preserve">на підставі відповідності вимогам технічних умов його виготовлення та сертифіката встановленого зразка.</w:t>
            </w:r>
            <w:r/>
          </w:p>
          <w:p>
            <w:pPr>
              <w:ind w:firstLine="566"/>
              <w:jc w:val="both"/>
              <w:rPr>
                <w:i/>
                <w:strike/>
                <w:lang w:val="uk-UA"/>
              </w:rPr>
            </w:pPr>
            <w:r>
              <w:rPr>
                <w:i/>
                <w:strike/>
                <w:lang w:val="uk-UA"/>
              </w:rPr>
            </w:r>
            <w:r/>
          </w:p>
          <w:p>
            <w:pPr>
              <w:ind w:firstLine="566"/>
              <w:jc w:val="both"/>
              <w:rPr>
                <w:i/>
                <w:strike/>
                <w:lang w:val="uk-UA"/>
              </w:rPr>
            </w:pPr>
            <w:r>
              <w:rPr>
                <w:i/>
                <w:strike/>
                <w:lang w:val="uk-UA"/>
              </w:rPr>
            </w:r>
            <w:r/>
          </w:p>
          <w:p>
            <w:pPr>
              <w:ind w:firstLine="566"/>
              <w:jc w:val="both"/>
              <w:rPr>
                <w:lang w:val="uk-UA"/>
              </w:rPr>
            </w:pPr>
            <w:r>
              <w:rPr>
                <w:highlight w:val="white"/>
                <w:lang w:val="uk-UA"/>
              </w:rPr>
              <w:t xml:space="preserve">Використані та непридатні для подальшого користування спеціальні засоби самооборони підлягають утилізації у встановленому порядку.</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25. Газовий пістолет (револьвер), що став непридатний для подальшого використання (не підлягає ремонту), не реєструється (не перереєстровується) і у місячний термін здається власником до органу</w:t>
            </w:r>
            <w:r>
              <w:rPr>
                <w:b/>
                <w:highlight w:val="white"/>
                <w:lang w:val="uk-UA"/>
              </w:rPr>
              <w:t xml:space="preserve"> Національної поліції</w:t>
            </w:r>
            <w:r>
              <w:rPr>
                <w:highlight w:val="white"/>
                <w:lang w:val="uk-UA"/>
              </w:rPr>
              <w:t xml:space="preserve"> без відшкодування його вартості.</w:t>
            </w:r>
            <w:r/>
          </w:p>
          <w:p>
            <w:pPr>
              <w:ind w:firstLine="566"/>
              <w:jc w:val="both"/>
              <w:rPr>
                <w:b/>
                <w:i/>
                <w:strike/>
                <w:lang w:val="uk-UA"/>
              </w:rPr>
            </w:pPr>
            <w:r>
              <w:rPr>
                <w:highlight w:val="white"/>
                <w:lang w:val="uk-UA"/>
              </w:rPr>
              <w:t xml:space="preserve">Непридатність газового пістолету (револьверу) до подальшого використання визначається </w:t>
            </w:r>
            <w:r>
              <w:rPr>
                <w:b/>
                <w:lang w:val="uk-UA"/>
              </w:rPr>
              <w:t xml:space="preserve">Експертною службою Міністерства внутрішніх справ України</w:t>
            </w:r>
            <w:r>
              <w:rPr>
                <w:highlight w:val="white"/>
                <w:lang w:val="uk-UA"/>
              </w:rPr>
              <w:t xml:space="preserve"> </w:t>
            </w:r>
            <w:r>
              <w:rPr>
                <w:b/>
                <w:highlight w:val="white"/>
                <w:lang w:val="uk-UA"/>
              </w:rPr>
              <w:t xml:space="preserve">за результатом огляду його технічного стану під час оформлення дозволу на зберігання, носіння газового пістолета (револьвера) або під час продовження терміну дії такого дозволу.</w:t>
            </w:r>
            <w:r/>
          </w:p>
          <w:p>
            <w:pPr>
              <w:ind w:firstLine="566"/>
              <w:jc w:val="both"/>
              <w:rPr>
                <w:lang w:val="uk-UA"/>
              </w:rPr>
            </w:pPr>
            <w:r>
              <w:rPr>
                <w:highlight w:val="white"/>
                <w:lang w:val="uk-UA"/>
              </w:rPr>
              <w:t xml:space="preserve">Використані та непридатні для подальшого користування спеціальні засоби самооборони підлягають утилізації у встановленому порядку.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26. У разі втрати або крадіжки газового пістолету (револьверу) власник зобов'язаний негайно повідомити про це </w:t>
            </w:r>
            <w:r>
              <w:rPr>
                <w:i/>
                <w:strike/>
                <w:lang w:val="uk-UA"/>
              </w:rPr>
              <w:t xml:space="preserve">в орган внутрішніх справ. </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lang w:val="uk-UA"/>
              </w:rPr>
            </w:pPr>
            <w:r>
              <w:rPr>
                <w:highlight w:val="white"/>
                <w:lang w:val="uk-UA"/>
              </w:rPr>
              <w:t xml:space="preserve">26.  У разі втрати або крадіжки газового пістолету (револьверу) власник зобов'язаний негайно повідомити про це </w:t>
            </w:r>
            <w:r>
              <w:rPr>
                <w:b/>
                <w:highlight w:val="white"/>
                <w:lang w:val="uk-UA"/>
              </w:rPr>
              <w:t xml:space="preserve">органи Національної поліції за місцем встановлення факту втрати або незаконного заволодіння газового пістолета (револьвера) та за місцем перебування його на обліку.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lang w:val="uk-UA"/>
              </w:rPr>
            </w:pPr>
            <w:r>
              <w:rPr>
                <w:highlight w:val="white"/>
                <w:lang w:val="uk-UA"/>
              </w:rPr>
              <w:t xml:space="preserve">27. Спеціалізовані магазини для продажу газових пістолетів (револьверів) і патронів до них відкриваються і функціонують в порядку, </w:t>
            </w:r>
            <w:r>
              <w:rPr>
                <w:i/>
                <w:strike/>
                <w:lang w:val="uk-UA"/>
              </w:rPr>
              <w:t xml:space="preserve">встановленому</w:t>
            </w:r>
            <w:r>
              <w:rPr>
                <w:highlight w:val="white"/>
                <w:lang w:val="uk-UA"/>
              </w:rPr>
              <w:t xml:space="preserve"> МВС.</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lang w:val="uk-UA"/>
              </w:rPr>
            </w:pPr>
            <w:r>
              <w:rPr>
                <w:highlight w:val="white"/>
                <w:lang w:val="uk-UA"/>
              </w:rPr>
              <w:t xml:space="preserve">27.</w:t>
            </w:r>
            <w:r>
              <w:rPr>
                <w:b/>
                <w:highlight w:val="white"/>
                <w:lang w:val="uk-UA"/>
              </w:rPr>
              <w:t xml:space="preserve"> </w:t>
            </w:r>
            <w:r>
              <w:rPr>
                <w:highlight w:val="white"/>
                <w:lang w:val="uk-UA"/>
              </w:rPr>
              <w:t xml:space="preserve">Спеціалізовані магазини для продажу газових пістолетів (револьверів) і патронів до них відкриваються і функціонують в порядку, </w:t>
            </w:r>
            <w:r>
              <w:rPr>
                <w:b/>
                <w:lang w:val="uk-UA"/>
              </w:rPr>
              <w:t xml:space="preserve">визначеному </w:t>
            </w:r>
            <w:r>
              <w:rPr>
                <w:highlight w:val="white"/>
                <w:lang w:val="uk-UA"/>
              </w:rPr>
              <w:t xml:space="preserve">МВС.</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28. </w:t>
            </w:r>
            <w:r>
              <w:rPr>
                <w:i/>
                <w:strike/>
                <w:lang w:val="uk-UA"/>
              </w:rPr>
              <w:t xml:space="preserve">Зразки карток-заяв, дозвіл на придбання, зберігання (носіння) газового пістолету (револьверу), книг їх обліку та інших документів установлюються МВС. </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lang w:val="uk-UA"/>
              </w:rPr>
            </w:pPr>
            <w:r>
              <w:rPr>
                <w:highlight w:val="white"/>
                <w:lang w:val="uk-UA"/>
              </w:rPr>
              <w:t xml:space="preserve">28.</w:t>
            </w:r>
            <w:r>
              <w:rPr>
                <w:b/>
                <w:lang w:val="uk-UA"/>
              </w:rPr>
              <w:t xml:space="preserve"> Порядок обліку газових пістолетів (револьверів) та їх власників визначається МВС.</w:t>
            </w:r>
            <w:r/>
          </w:p>
        </w:tc>
      </w:tr>
      <w:tr>
        <w:trPr>
          <w:trHeight w:val="44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4" w:name="_cclo7f0m8vy"/>
            <w:r/>
            <w:bookmarkEnd w:id="14"/>
            <w:r>
              <w:rPr>
                <w:sz w:val="24"/>
                <w:szCs w:val="24"/>
                <w:highlight w:val="white"/>
                <w:lang w:val="uk-UA"/>
              </w:rPr>
              <w:t xml:space="preserve">IV. Порядок застосування спеціальних засобів самооборони, заряджених речовинами сльозоточивої та дратівної дії </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30. Спеціальні засоби самооборони, заряджені речовинами сльозоточивої та дратівної дії, застосовуються громадянами:</w:t>
            </w:r>
            <w:r/>
          </w:p>
          <w:p>
            <w:pPr>
              <w:ind w:firstLine="566"/>
              <w:jc w:val="both"/>
              <w:rPr>
                <w:highlight w:val="white"/>
                <w:lang w:val="uk-UA"/>
              </w:rPr>
            </w:pPr>
            <w:r>
              <w:rPr>
                <w:highlight w:val="white"/>
                <w:lang w:val="uk-UA"/>
              </w:rPr>
              <w:t xml:space="preserve">для захисту від злочинних посягань на своє життя і здоров'я,</w:t>
            </w:r>
            <w:r/>
          </w:p>
          <w:p>
            <w:pPr>
              <w:ind w:firstLine="566"/>
              <w:jc w:val="both"/>
              <w:rPr>
                <w:highlight w:val="white"/>
                <w:lang w:val="uk-UA"/>
              </w:rPr>
            </w:pPr>
            <w:r>
              <w:rPr>
                <w:highlight w:val="white"/>
                <w:lang w:val="uk-UA"/>
              </w:rPr>
              <w:t xml:space="preserve">житло та майно чи життя і здоров'я, житло та майно інших громадян;</w:t>
            </w:r>
            <w:r/>
          </w:p>
          <w:p>
            <w:pPr>
              <w:ind w:firstLine="566"/>
              <w:jc w:val="both"/>
              <w:rPr>
                <w:highlight w:val="white"/>
                <w:lang w:val="uk-UA"/>
              </w:rPr>
            </w:pPr>
            <w:r>
              <w:rPr>
                <w:highlight w:val="white"/>
                <w:lang w:val="uk-UA"/>
              </w:rPr>
              <w:t xml:space="preserve">для захисту від нападу на приміщення організації, установи та суб'єкта підприємницької діяльності, де вони працюють:</w:t>
            </w:r>
            <w:r/>
          </w:p>
          <w:p>
            <w:pPr>
              <w:ind w:firstLine="566"/>
              <w:jc w:val="both"/>
              <w:rPr>
                <w:highlight w:val="white"/>
                <w:lang w:val="uk-UA"/>
              </w:rPr>
            </w:pPr>
            <w:r>
              <w:rPr>
                <w:highlight w:val="white"/>
                <w:lang w:val="uk-UA"/>
              </w:rPr>
              <w:t xml:space="preserve">для затримання особи, яка вчинила кримінальне правопорушення і намагається втекти або вчинити опір, з наступною передачею її працівникам </w:t>
            </w:r>
            <w:r>
              <w:rPr>
                <w:i/>
                <w:strike/>
                <w:lang w:val="uk-UA"/>
              </w:rPr>
              <w:t xml:space="preserve">органів внутрішніх справ</w:t>
            </w:r>
            <w:r/>
          </w:p>
          <w:p>
            <w:pPr>
              <w:ind w:firstLine="566"/>
              <w:jc w:val="both"/>
              <w:rPr>
                <w:highlight w:val="white"/>
                <w:lang w:val="uk-UA"/>
              </w:rPr>
            </w:pPr>
            <w:r>
              <w:rPr>
                <w:highlight w:val="white"/>
                <w:lang w:val="uk-UA"/>
              </w:rPr>
              <w:t xml:space="preserve">Перед застосуванням спеціальних засобів самооборони громадянин якщо є можливість, зобов'язаний попередити нападника про свій намір їх застосувати.</w:t>
            </w:r>
            <w:r/>
          </w:p>
          <w:p>
            <w:pPr>
              <w:ind w:firstLine="566"/>
              <w:jc w:val="both"/>
              <w:rPr>
                <w:i/>
                <w:strike/>
                <w:lang w:val="uk-UA"/>
              </w:rPr>
            </w:pPr>
            <w:r>
              <w:rPr>
                <w:highlight w:val="white"/>
                <w:lang w:val="uk-UA"/>
              </w:rPr>
              <w:t xml:space="preserve">Якщо внаслідок застосування спеціал</w:t>
            </w:r>
            <w:r>
              <w:rPr>
                <w:highlight w:val="white"/>
                <w:lang w:val="uk-UA"/>
              </w:rPr>
              <w:t xml:space="preserve">ьних засобів самооборони нападникові заподіяно тілесні ушкодження або він помер, громадянин, що застосував такі засоби, зобов'язаний негайно викликати карету швидкої медичної допомоги, вжити заходів до забезпечення охорони місця події та сповістити про це </w:t>
            </w:r>
            <w:r>
              <w:rPr>
                <w:i/>
                <w:strike/>
                <w:lang w:val="uk-UA"/>
              </w:rPr>
              <w:t xml:space="preserve">прокурора або орган досудового розслідування.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highlight w:val="white"/>
                <w:lang w:val="uk-UA"/>
              </w:rPr>
            </w:pPr>
            <w:r>
              <w:rPr>
                <w:highlight w:val="white"/>
                <w:lang w:val="uk-UA"/>
              </w:rPr>
              <w:t xml:space="preserve">30. Спеціальні засоби самооборони, заряджені речовинами сльозоточивої та дратівної дії, застосовуються громадянами:</w:t>
            </w:r>
            <w:r/>
          </w:p>
          <w:p>
            <w:pPr>
              <w:ind w:firstLine="566"/>
              <w:jc w:val="both"/>
              <w:rPr>
                <w:highlight w:val="white"/>
                <w:lang w:val="uk-UA"/>
              </w:rPr>
            </w:pPr>
            <w:r>
              <w:rPr>
                <w:highlight w:val="white"/>
                <w:lang w:val="uk-UA"/>
              </w:rPr>
              <w:t xml:space="preserve">для захисту від злочинних посягань на своє життя і здоров'я,</w:t>
            </w:r>
            <w:r/>
          </w:p>
          <w:p>
            <w:pPr>
              <w:ind w:firstLine="566"/>
              <w:jc w:val="both"/>
              <w:rPr>
                <w:highlight w:val="white"/>
                <w:lang w:val="uk-UA"/>
              </w:rPr>
            </w:pPr>
            <w:r>
              <w:rPr>
                <w:highlight w:val="white"/>
                <w:lang w:val="uk-UA"/>
              </w:rPr>
              <w:t xml:space="preserve">житло та майно чи життя і здоров'я, житло та майно інших громадян;</w:t>
            </w:r>
            <w:r/>
          </w:p>
          <w:p>
            <w:pPr>
              <w:ind w:firstLine="566"/>
              <w:jc w:val="both"/>
              <w:rPr>
                <w:highlight w:val="white"/>
                <w:lang w:val="uk-UA"/>
              </w:rPr>
            </w:pPr>
            <w:r>
              <w:rPr>
                <w:highlight w:val="white"/>
                <w:lang w:val="uk-UA"/>
              </w:rPr>
              <w:t xml:space="preserve">для захисту від нападу на приміщення організації, установи та суб'єкта підприємницької діяльності, де вони працюють:</w:t>
            </w:r>
            <w:r/>
          </w:p>
          <w:p>
            <w:pPr>
              <w:ind w:firstLine="566"/>
              <w:jc w:val="both"/>
              <w:rPr>
                <w:highlight w:val="white"/>
                <w:lang w:val="uk-UA"/>
              </w:rPr>
            </w:pPr>
            <w:r>
              <w:rPr>
                <w:highlight w:val="white"/>
                <w:lang w:val="uk-UA"/>
              </w:rPr>
              <w:t xml:space="preserve">для затримання особи, яка вчинила кримінальне правопорушення і намагається втекти або вчинити опір, з наступною передачею її працівникам </w:t>
            </w:r>
            <w:r>
              <w:rPr>
                <w:b/>
                <w:highlight w:val="white"/>
                <w:lang w:val="uk-UA"/>
              </w:rPr>
              <w:t xml:space="preserve">органів Національної поліції.</w:t>
            </w:r>
            <w:r/>
          </w:p>
          <w:p>
            <w:pPr>
              <w:ind w:firstLine="566"/>
              <w:jc w:val="both"/>
              <w:rPr>
                <w:highlight w:val="white"/>
                <w:lang w:val="uk-UA"/>
              </w:rPr>
            </w:pPr>
            <w:r>
              <w:rPr>
                <w:highlight w:val="white"/>
                <w:lang w:val="uk-UA"/>
              </w:rPr>
              <w:t xml:space="preserve">Перед застосуванням спеціальних засобів самооборони </w:t>
            </w:r>
            <w:r>
              <w:rPr>
                <w:b/>
                <w:lang w:val="uk-UA"/>
              </w:rPr>
              <w:t xml:space="preserve"> </w:t>
            </w:r>
            <w:r>
              <w:rPr>
                <w:highlight w:val="white"/>
                <w:lang w:val="uk-UA"/>
              </w:rPr>
              <w:t xml:space="preserve">громадянин якщо є можливість, зобов'язаний попередити нападника про свій намір їх застосувати.</w:t>
            </w:r>
            <w:r/>
          </w:p>
          <w:p>
            <w:pPr>
              <w:ind w:firstLine="566"/>
              <w:jc w:val="both"/>
              <w:rPr>
                <w:b/>
                <w:highlight w:val="white"/>
                <w:lang w:val="uk-UA"/>
              </w:rPr>
            </w:pPr>
            <w:r>
              <w:rPr>
                <w:highlight w:val="white"/>
                <w:lang w:val="uk-UA"/>
              </w:rPr>
              <w:t xml:space="preserve">Якщо внаслідок застосування спеціа</w:t>
            </w:r>
            <w:r>
              <w:rPr>
                <w:highlight w:val="white"/>
                <w:lang w:val="uk-UA"/>
              </w:rPr>
              <w:t xml:space="preserve">льних засобів самооборони нападникові заподіяно тілесні ушкодження або він помер, громадянин, що застосував такі засоби, зобов'язаний негайно викликати карету швидкої медичної допомоги, вжити заходів до забезпечення охорони місця події та сповістити про це</w:t>
            </w:r>
            <w:r>
              <w:rPr>
                <w:b/>
                <w:lang w:val="uk-UA"/>
              </w:rPr>
              <w:t xml:space="preserve"> орган Національної поліції.</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i/>
                <w:strike/>
                <w:lang w:val="uk-UA"/>
              </w:rPr>
            </w:pPr>
            <w:r>
              <w:rPr>
                <w:highlight w:val="white"/>
                <w:lang w:val="uk-UA"/>
              </w:rPr>
              <w:t xml:space="preserve">31. Забороняється застосовувати спеціальні засоби самооборони у разі значного скупчення людей, якщо від цього можуть постраждати сторонні особи.</w:t>
            </w:r>
            <w:r/>
          </w:p>
          <w:p>
            <w:pPr>
              <w:ind w:firstLine="566"/>
              <w:jc w:val="both"/>
              <w:rPr>
                <w:i/>
                <w:strike/>
                <w:lang w:val="uk-UA"/>
              </w:rPr>
            </w:pPr>
            <w:r>
              <w:rPr>
                <w:i/>
                <w:strike/>
                <w:lang w:val="uk-UA"/>
              </w:rPr>
            </w:r>
            <w:r/>
          </w:p>
          <w:p>
            <w:pPr>
              <w:ind w:firstLine="566"/>
              <w:jc w:val="both"/>
              <w:rPr>
                <w:i/>
                <w:strike/>
                <w:lang w:val="uk-UA"/>
              </w:rPr>
            </w:pPr>
            <w:r>
              <w:rPr>
                <w:i/>
                <w:strike/>
                <w:lang w:val="uk-UA"/>
              </w:rPr>
            </w:r>
            <w:r/>
          </w:p>
          <w:p>
            <w:pPr>
              <w:ind w:firstLine="566"/>
              <w:jc w:val="both"/>
              <w:rPr>
                <w:i/>
                <w:strike/>
                <w:lang w:val="uk-UA"/>
              </w:rPr>
            </w:pPr>
            <w:r>
              <w:rPr>
                <w:i/>
                <w:strike/>
                <w:lang w:val="uk-UA"/>
              </w:rPr>
            </w:r>
            <w:r/>
          </w:p>
          <w:p>
            <w:pPr>
              <w:ind w:firstLine="566"/>
              <w:jc w:val="both"/>
              <w:rPr>
                <w:highlight w:val="white"/>
                <w:lang w:val="uk-UA"/>
              </w:rPr>
            </w:pPr>
            <w:r>
              <w:rPr>
                <w:highlight w:val="white"/>
                <w:lang w:val="uk-UA"/>
              </w:rPr>
              <w:t xml:space="preserve">Категорично забороняється застосовувати спеціальні засоби самооборони до працівників правоохоронних та природоохоронних органів під час виконання ними своїх службових обов'язків.</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b/>
                <w:highlight w:val="white"/>
                <w:lang w:val="uk-UA"/>
              </w:rPr>
            </w:pPr>
            <w:r>
              <w:rPr>
                <w:highlight w:val="white"/>
                <w:lang w:val="uk-UA"/>
              </w:rPr>
              <w:t xml:space="preserve">31. </w:t>
            </w:r>
            <w:r>
              <w:rPr>
                <w:b/>
                <w:highlight w:val="white"/>
                <w:lang w:val="uk-UA"/>
              </w:rPr>
              <w:t xml:space="preserve">Забороняється застосовувати спеціальні засоби самооборони:</w:t>
            </w:r>
            <w:r/>
          </w:p>
          <w:p>
            <w:pPr>
              <w:ind w:firstLine="566"/>
              <w:jc w:val="both"/>
              <w:rPr>
                <w:b/>
                <w:highlight w:val="white"/>
                <w:lang w:val="uk-UA"/>
              </w:rPr>
            </w:pPr>
            <w:r>
              <w:rPr>
                <w:b/>
                <w:highlight w:val="white"/>
                <w:lang w:val="uk-UA"/>
              </w:rPr>
              <w:t xml:space="preserve">у разі значного скупчення людей, якщо від цього можуть постраждати сторонні особи;</w:t>
            </w:r>
            <w:r/>
          </w:p>
          <w:p>
            <w:pPr>
              <w:ind w:firstLine="566"/>
              <w:jc w:val="both"/>
              <w:rPr>
                <w:b/>
                <w:highlight w:val="white"/>
                <w:lang w:val="uk-UA"/>
              </w:rPr>
            </w:pPr>
            <w:r>
              <w:rPr>
                <w:b/>
                <w:highlight w:val="white"/>
                <w:lang w:val="uk-UA"/>
              </w:rPr>
              <w:t xml:space="preserve">до жінок з явними ознаками вагітності, осіб з явними ознаками інвалідності, малолітніх, коли їхній вік очевидний або відомий, за винятком випадків здійснення зазначеними особами збройного або групового нападу;</w:t>
            </w:r>
            <w:r/>
          </w:p>
          <w:p>
            <w:pPr>
              <w:ind w:firstLine="566"/>
              <w:jc w:val="both"/>
              <w:rPr>
                <w:b/>
                <w:highlight w:val="white"/>
                <w:lang w:val="uk-UA"/>
              </w:rPr>
            </w:pPr>
            <w:r>
              <w:rPr>
                <w:b/>
                <w:highlight w:val="white"/>
                <w:lang w:val="uk-UA"/>
              </w:rPr>
              <w:t xml:space="preserve">змінювати конструкцію складових частин газового пістолета (револьвера) з метою пристосування його для стрільби патронами інших типів.</w:t>
            </w:r>
            <w:r/>
          </w:p>
        </w:tc>
      </w:tr>
      <w:tr>
        <w:trPr>
          <w:trHeight w:val="44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5" w:name="_jvr4j0t3z89t"/>
            <w:r/>
            <w:bookmarkEnd w:id="15"/>
            <w:r>
              <w:rPr>
                <w:sz w:val="24"/>
                <w:szCs w:val="24"/>
                <w:highlight w:val="white"/>
                <w:lang w:val="uk-UA"/>
              </w:rPr>
              <w:t xml:space="preserve">V. Відповідальність за порушення встановленого порядку виготовлення, реалізації (продажу), реєстрації, обліку і застосування спеціальних засобів самооборони </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55" w:type="dxa"/>
            <w:textDirection w:val="lrTb"/>
            <w:noWrap w:val="false"/>
          </w:tcPr>
          <w:p>
            <w:pPr>
              <w:ind w:firstLine="566"/>
              <w:jc w:val="both"/>
              <w:rPr>
                <w:highlight w:val="white"/>
                <w:lang w:val="uk-UA"/>
              </w:rPr>
            </w:pPr>
            <w:r>
              <w:rPr>
                <w:highlight w:val="white"/>
                <w:lang w:val="uk-UA"/>
              </w:rPr>
              <w:t xml:space="preserve">32. Посадові особи та громадяни, що порушили встановлений порядок виготовлення, реалізації, обліку та застосування спеціальних засобів самооборони, притягуються до відповідальності у порядку, встановленому </w:t>
            </w:r>
            <w:r>
              <w:rPr>
                <w:i/>
                <w:strike/>
                <w:lang w:val="uk-UA"/>
              </w:rPr>
              <w:t xml:space="preserve">чинним</w:t>
            </w:r>
            <w:r>
              <w:rPr>
                <w:highlight w:val="white"/>
                <w:lang w:val="uk-UA"/>
              </w:rPr>
              <w:t xml:space="preserve"> законодавством України.</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729" w:type="dxa"/>
            <w:textDirection w:val="lrTb"/>
            <w:noWrap w:val="false"/>
          </w:tcPr>
          <w:p>
            <w:pPr>
              <w:ind w:firstLine="566"/>
              <w:jc w:val="both"/>
              <w:rPr>
                <w:lang w:val="uk-UA"/>
              </w:rPr>
            </w:pPr>
            <w:r>
              <w:rPr>
                <w:highlight w:val="white"/>
                <w:lang w:val="uk-UA"/>
              </w:rPr>
              <w:t xml:space="preserve">32. Посадові особи та громадяни, що порушили встановлений порядок виготовлення, реалізації, обліку та застосування спеціальних засобів самооборони, притягуються до відповідальності у порядку, встановленому законодавством України.</w:t>
            </w:r>
            <w:r/>
          </w:p>
        </w:tc>
      </w:tr>
    </w:tbl>
    <w:tbl>
      <w:tblPr>
        <w:tblStyle w:val="665"/>
        <w:tblW w:w="15384" w:type="dxa"/>
        <w:tblInd w:w="-5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685"/>
        <w:gridCol w:w="7699"/>
      </w:tblGrid>
      <w:tr>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61"/>
              <w:ind w:firstLine="0"/>
              <w:spacing w:after="0"/>
              <w:shd w:val="clear" w:color="auto" w:fill="auto"/>
              <w:rPr>
                <w:sz w:val="24"/>
                <w:szCs w:val="24"/>
                <w:highlight w:val="white"/>
                <w:lang w:val="uk-UA"/>
              </w:rPr>
            </w:pPr>
            <w:r/>
            <w:bookmarkStart w:id="16" w:name="_jvsez3i8vlk3"/>
            <w:r/>
            <w:bookmarkEnd w:id="16"/>
            <w:r>
              <w:rPr>
                <w:b/>
                <w:sz w:val="28"/>
                <w:szCs w:val="32"/>
                <w:lang w:val="uk-UA"/>
              </w:rPr>
              <w:t xml:space="preserve">Порядок придбання, зберіганн</w:t>
            </w:r>
            <w:r>
              <w:rPr>
                <w:b/>
                <w:sz w:val="28"/>
                <w:szCs w:val="32"/>
                <w:lang w:val="uk-UA"/>
              </w:rPr>
              <w:t xml:space="preserve">я, перевезення і використання спортивної зброї, боєприпасів до неї, утримання стрілецьких тирів, стрільбищ та стендів, затверджений постановою Кабінету Міністрів України від 27 грудня 2018 року № 1207 (Офіційний вісник України № 12, ст. 400 від 12.02.2019)</w:t>
            </w:r>
            <w:r/>
          </w:p>
        </w:tc>
      </w:tr>
      <w:tr>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7" w:name="_mvogatv54r09"/>
            <w:r/>
            <w:bookmarkEnd w:id="17"/>
            <w:r>
              <w:rPr>
                <w:sz w:val="24"/>
                <w:szCs w:val="24"/>
                <w:highlight w:val="white"/>
                <w:lang w:val="uk-UA"/>
              </w:rPr>
              <w:t xml:space="preserve">Загальна частина</w:t>
            </w:r>
            <w:r/>
          </w:p>
        </w:tc>
      </w:tr>
      <w:tr>
        <w:trPr>
          <w:trHeight w:val="60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8" w:name="_pnhrchcugkwh"/>
            <w:r/>
            <w:bookmarkEnd w:id="18"/>
            <w:r>
              <w:rPr>
                <w:sz w:val="24"/>
                <w:szCs w:val="24"/>
                <w:highlight w:val="white"/>
                <w:lang w:val="uk-UA"/>
              </w:rPr>
              <w:t xml:space="preserve">Порядок придбання спортивної вогнепальної зброї (крім бойової), основних частин та боєприпасів до неї суб’єктами сфери фізичної культури і спорту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highlight w:val="white"/>
                <w:lang w:val="uk-UA"/>
              </w:rPr>
            </w:pPr>
            <w:r>
              <w:rPr>
                <w:highlight w:val="white"/>
                <w:lang w:val="uk-UA"/>
              </w:rPr>
              <w:t xml:space="preserve">3. Придбання спортивної вогнепальної зброї (крім бойової), основних частин та боєприпасів до неї здійсню</w:t>
            </w:r>
            <w:r>
              <w:rPr>
                <w:highlight w:val="white"/>
                <w:lang w:val="uk-UA"/>
              </w:rPr>
              <w:t xml:space="preserve">ється за рахунок коштів суб’єкта сфери фізичної культури і спорту в суб’єктів господарювання, які мають відповідну (відповідні) ліцензію (ліцензії) МВС на провадження господарської діяльності з виробництва та ремонту вогнепальної зброї невійськового призна</w:t>
            </w:r>
            <w:r>
              <w:rPr>
                <w:highlight w:val="white"/>
                <w:lang w:val="uk-UA"/>
              </w:rPr>
              <w:t xml:space="preserve">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w:t>
            </w:r>
            <w:r>
              <w:rPr>
                <w:highlight w:val="white"/>
                <w:lang w:val="uk-UA"/>
              </w:rPr>
              <w:t xml:space="preserve">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за дозволами на придбання</w:t>
            </w:r>
            <w:r>
              <w:rPr>
                <w:i/>
                <w:strike/>
                <w:lang w:val="uk-UA"/>
              </w:rPr>
              <w:t xml:space="preserve">, виданими </w:t>
            </w:r>
            <w:r>
              <w:rPr>
                <w:lang w:val="uk-UA"/>
              </w:rPr>
              <w:t xml:space="preserve">уповноваженим</w:t>
            </w:r>
            <w:r>
              <w:rPr>
                <w:i/>
                <w:strike/>
                <w:lang w:val="uk-UA"/>
              </w:rPr>
              <w:t xml:space="preserve"> підрозділом органів Національної поліці</w:t>
            </w:r>
            <w:r>
              <w:rPr>
                <w:highlight w:val="white"/>
                <w:lang w:val="uk-UA"/>
              </w:rPr>
              <w:t xml:space="preserve">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highlight w:val="white"/>
                <w:lang w:val="uk-UA"/>
              </w:rPr>
            </w:pPr>
            <w:r>
              <w:rPr>
                <w:highlight w:val="white"/>
                <w:lang w:val="uk-UA"/>
              </w:rPr>
              <w:t xml:space="preserve">3. Придбання спортивної вогнепальної зброї, боєприпасів до неї, основних частин вогнепальної зброї здійснює</w:t>
            </w:r>
            <w:r>
              <w:rPr>
                <w:highlight w:val="white"/>
                <w:lang w:val="uk-UA"/>
              </w:rPr>
              <w:t xml:space="preserve">ться за рахунок коштів суб’єкта сфери фізичної культури і спорту в суб’єктів господарювання, які мають відповідну (відповідні) ліцензію (ліцензії) МВС на провадження господарської діяльності з виробництва та ремонту вогнепальної зброї невійськового признач</w:t>
            </w:r>
            <w:r>
              <w:rPr>
                <w:highlight w:val="white"/>
                <w:lang w:val="uk-UA"/>
              </w:rPr>
              <w:t xml:space="preserve">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w:t>
            </w:r>
            <w:r>
              <w:rPr>
                <w:highlight w:val="white"/>
                <w:lang w:val="uk-UA"/>
              </w:rPr>
              <w:t xml:space="preserve">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за дозволами на придбання </w:t>
            </w:r>
            <w:r>
              <w:rPr>
                <w:b/>
                <w:lang w:val="uk-UA"/>
              </w:rPr>
              <w:t xml:space="preserve">зброї</w:t>
            </w:r>
            <w:r>
              <w:rPr>
                <w:highlight w:val="white"/>
                <w:lang w:val="uk-UA"/>
              </w:rPr>
              <w:t xml:space="preserve">, </w:t>
            </w:r>
            <w:r>
              <w:rPr>
                <w:b/>
                <w:lang w:val="uk-UA"/>
              </w:rPr>
              <w:t xml:space="preserve">наданим</w:t>
            </w:r>
            <w:r>
              <w:rPr>
                <w:highlight w:val="white"/>
                <w:lang w:val="uk-UA"/>
              </w:rPr>
              <w:t xml:space="preserve"> </w:t>
            </w:r>
            <w:r>
              <w:rPr>
                <w:lang w:val="uk-UA"/>
              </w:rPr>
              <w:t xml:space="preserve">уповноваженим</w:t>
            </w:r>
            <w:r>
              <w:rPr>
                <w:b/>
                <w:highlight w:val="white"/>
                <w:lang w:val="uk-UA"/>
              </w:rPr>
              <w:t xml:space="preserve"> державним органом</w:t>
            </w:r>
            <w:r>
              <w:rPr>
                <w:highlight w:val="white"/>
                <w:lang w:val="uk-UA"/>
              </w:rPr>
              <w:t xml:space="preserve">.</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i/>
                <w:strike/>
                <w:lang w:val="uk-UA"/>
              </w:rPr>
            </w:pPr>
            <w:r>
              <w:rPr>
                <w:highlight w:val="white"/>
                <w:lang w:val="uk-UA"/>
              </w:rPr>
              <w:t xml:space="preserve">4. Придбання спортивної вогнепальної зброї (крім бойової), основних частин та боєприпасів до неї юридичними особами </w:t>
            </w:r>
            <w:r>
              <w:rPr>
                <w:b/>
                <w:lang w:val="uk-UA"/>
              </w:rPr>
              <w:t xml:space="preserve">–</w:t>
            </w:r>
            <w:r>
              <w:rPr>
                <w:highlight w:val="white"/>
                <w:lang w:val="uk-UA"/>
              </w:rPr>
              <w:t xml:space="preserve"> суб’єктами сфери фізичної культури і спорту здійснюється на підставі дозволу на придбання </w:t>
            </w:r>
            <w:r>
              <w:rPr>
                <w:i/>
                <w:strike/>
                <w:lang w:val="uk-UA"/>
              </w:rPr>
              <w:t xml:space="preserve">спортивної вогнепальної зброї (крім бойової), боєприпасів та основних частин до неї юридичними особами – суб’єктами сфери фізичної культури і спорту (далі - дозвіл), виданого </w:t>
            </w:r>
            <w:r>
              <w:rPr>
                <w:highlight w:val="white"/>
                <w:lang w:val="uk-UA"/>
              </w:rPr>
              <w:t xml:space="preserve">уповноваженим</w:t>
            </w:r>
            <w:r>
              <w:rPr>
                <w:i/>
                <w:strike/>
                <w:lang w:val="uk-UA"/>
              </w:rPr>
              <w:t xml:space="preserve"> підрозділом органів Національної поліції.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b/>
                <w:lang w:val="uk-UA"/>
              </w:rPr>
            </w:pPr>
            <w:r>
              <w:rPr>
                <w:highlight w:val="white"/>
                <w:lang w:val="uk-UA"/>
              </w:rPr>
              <w:t xml:space="preserve">4. Придбання спортивної вогнепальної зброї (крім бойової), основних частин та боєприпасів до неї юридичними особами </w:t>
            </w:r>
            <w:r>
              <w:rPr>
                <w:b/>
                <w:lang w:val="uk-UA"/>
              </w:rPr>
              <w:t xml:space="preserve">–</w:t>
            </w:r>
            <w:r>
              <w:rPr>
                <w:highlight w:val="white"/>
                <w:lang w:val="uk-UA"/>
              </w:rPr>
              <w:t xml:space="preserve"> суб’єктами сфери фізичної культури і спорту здійснюється на підставі дозволу на придбання </w:t>
            </w:r>
            <w:r>
              <w:rPr>
                <w:b/>
                <w:lang w:val="uk-UA"/>
              </w:rPr>
              <w:t xml:space="preserve">зброї</w:t>
            </w:r>
            <w:r>
              <w:rPr>
                <w:highlight w:val="white"/>
                <w:lang w:val="uk-UA"/>
              </w:rPr>
              <w:t xml:space="preserve">, </w:t>
            </w:r>
            <w:r>
              <w:rPr>
                <w:b/>
                <w:lang w:val="uk-UA"/>
              </w:rPr>
              <w:t xml:space="preserve">наданого</w:t>
            </w:r>
            <w:r>
              <w:rPr>
                <w:highlight w:val="white"/>
                <w:lang w:val="uk-UA"/>
              </w:rPr>
              <w:t xml:space="preserve"> уповноваженим</w:t>
            </w:r>
            <w:r>
              <w:rPr>
                <w:b/>
                <w:highlight w:val="white"/>
                <w:lang w:val="uk-UA"/>
              </w:rPr>
              <w:t xml:space="preserve"> державним органом</w:t>
            </w:r>
            <w:r>
              <w:rPr>
                <w:highlight w:val="white"/>
                <w:lang w:val="uk-UA"/>
              </w:rPr>
              <w:t xml:space="preserve">..</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i/>
                <w:strike/>
                <w:lang w:val="uk-UA"/>
              </w:rPr>
            </w:pPr>
            <w:r>
              <w:rPr>
                <w:lang w:val="uk-UA"/>
              </w:rPr>
              <w:t xml:space="preserve">5. </w:t>
            </w:r>
            <w:r>
              <w:rPr>
                <w:i/>
                <w:strike/>
                <w:lang w:val="uk-UA"/>
              </w:rPr>
              <w:t xml:space="preserve">Підставою для видачі уповноваженим підрозділом органів Національної поліції дозволу є:</w:t>
            </w:r>
            <w:r/>
          </w:p>
          <w:p>
            <w:pPr>
              <w:ind w:firstLine="567"/>
              <w:jc w:val="both"/>
              <w:shd w:val="clear" w:color="auto" w:fill="auto"/>
              <w:rPr>
                <w:i/>
                <w:strike/>
                <w:lang w:val="uk-UA"/>
              </w:rPr>
            </w:pPr>
            <w:r>
              <w:rPr>
                <w:i/>
                <w:strike/>
                <w:lang w:val="uk-UA"/>
              </w:rPr>
              <w:t xml:space="preserve">1) заява юридичної особи - суб’єкта сфери </w:t>
            </w:r>
            <w:r>
              <w:rPr>
                <w:i/>
                <w:strike/>
                <w:lang w:val="uk-UA"/>
              </w:rPr>
              <w:t xml:space="preserve">фізичної культури і спорту, в якій зазначається кількість спортивної вогнепальної зброї (крім бойової), основних частин та боєприпасів до неї, що купуються, номер та строк дії дозволу на право відкриття та функціонування об’єкта (тиру, стрільбища, стенду);</w:t>
            </w:r>
            <w:r/>
          </w:p>
          <w:p>
            <w:pPr>
              <w:ind w:firstLine="567"/>
              <w:jc w:val="both"/>
              <w:shd w:val="clear" w:color="auto" w:fill="auto"/>
              <w:rPr>
                <w:i/>
                <w:strike/>
                <w:lang w:val="uk-UA"/>
              </w:rPr>
            </w:pPr>
            <w:r>
              <w:rPr>
                <w:i/>
                <w:strike/>
                <w:lang w:val="uk-UA"/>
              </w:rPr>
              <w:t xml:space="preserve">2) завірена належним чином копія акта про придатність приміщення, де зберігатимуться спорт</w:t>
            </w:r>
            <w:r>
              <w:rPr>
                <w:i/>
                <w:strike/>
                <w:lang w:val="uk-UA"/>
              </w:rPr>
              <w:t xml:space="preserve">ивна вогнепальна зброя (крім бойової), основні частини та боєприпаси до неї, що складається комісією, до складу якої входять представники уповноваженого підрозділу органів Національної поліції та юридичної особи - суб’єкта сфери фізичної культури і спорту;</w:t>
            </w:r>
            <w:r/>
          </w:p>
          <w:p>
            <w:pPr>
              <w:ind w:firstLine="567"/>
              <w:jc w:val="both"/>
              <w:shd w:val="clear" w:color="auto" w:fill="auto"/>
              <w:rPr>
                <w:i/>
                <w:strike/>
                <w:lang w:val="uk-UA"/>
              </w:rPr>
            </w:pPr>
            <w:r>
              <w:rPr>
                <w:i/>
                <w:strike/>
                <w:lang w:val="uk-UA"/>
              </w:rPr>
              <w:t xml:space="preserve">3) наказ юридичної особи - суб’єкта сфери фізичної культури і спорту про призначення особи, відповідальної за придбання спортивної вогнепальної зброї (крім бойової), основних частин та боєприпасів до неї;</w:t>
            </w:r>
            <w:r/>
          </w:p>
          <w:p>
            <w:pPr>
              <w:ind w:firstLine="567"/>
              <w:jc w:val="both"/>
              <w:shd w:val="clear" w:color="auto" w:fill="auto"/>
              <w:rPr>
                <w:i/>
                <w:strike/>
                <w:lang w:val="uk-UA"/>
              </w:rPr>
            </w:pPr>
            <w:r>
              <w:rPr>
                <w:i/>
                <w:strike/>
                <w:lang w:val="uk-UA"/>
              </w:rPr>
              <w:t xml:space="preserve">4) платіжний документ (платіжне доручення, квитанція) з відміткою банку, відділення поштового зв’язку або коду проведеної операції про внесення коштів за надання відповідної платної послуги;</w:t>
            </w:r>
            <w:r/>
          </w:p>
          <w:p>
            <w:pPr>
              <w:ind w:firstLine="567"/>
              <w:jc w:val="both"/>
              <w:shd w:val="clear" w:color="auto" w:fill="auto"/>
              <w:rPr>
                <w:i/>
                <w:strike/>
                <w:lang w:val="uk-UA"/>
              </w:rPr>
            </w:pPr>
            <w:r>
              <w:rPr>
                <w:i/>
                <w:strike/>
                <w:lang w:val="uk-UA"/>
              </w:rPr>
              <w:t xml:space="preserve">5) лист-підтвердження, що видається </w:t>
            </w:r>
            <w:r>
              <w:rPr>
                <w:i/>
                <w:strike/>
                <w:lang w:val="uk-UA"/>
              </w:rPr>
              <w:t xml:space="preserve">Мінмолодьспортом</w:t>
            </w:r>
            <w:r>
              <w:rPr>
                <w:i/>
                <w:strike/>
                <w:lang w:val="uk-UA"/>
              </w:rPr>
              <w:t xml:space="preserve"> відповідно до </w:t>
            </w:r>
            <w:hyperlink r:id="rId11" w:tooltip="https://zakon.rada.gov.ua/laws/show/1207-2018-%D0%BF#n96" w:anchor="n96" w:history="1">
              <w:r>
                <w:rPr>
                  <w:i/>
                  <w:strike/>
                  <w:lang w:val="uk-UA"/>
                </w:rPr>
                <w:t xml:space="preserve">пункту 32</w:t>
              </w:r>
            </w:hyperlink>
            <w:r>
              <w:rPr>
                <w:i/>
                <w:strike/>
                <w:lang w:val="uk-UA"/>
              </w:rPr>
              <w:t xml:space="preserve"> цього Порядку.</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b/>
                <w:lang w:val="uk-UA"/>
              </w:rPr>
            </w:pPr>
            <w:r>
              <w:rPr>
                <w:lang w:val="uk-UA"/>
              </w:rPr>
              <w:t xml:space="preserve">5. </w:t>
            </w:r>
            <w:r>
              <w:rPr>
                <w:b/>
                <w:lang w:val="uk-UA"/>
              </w:rPr>
              <w:t xml:space="preserve">Порядок надання дозволів на придбання, зберігання, перевезення і використання спортивної вогнепальної зброї, </w:t>
            </w:r>
            <w:r>
              <w:rPr>
                <w:b/>
                <w:highlight w:val="white"/>
                <w:lang w:val="uk-UA"/>
              </w:rPr>
              <w:t xml:space="preserve">боєприпасів до неї, основних частин вогнепальної зброї</w:t>
            </w:r>
            <w:r>
              <w:rPr>
                <w:b/>
                <w:lang w:val="uk-UA"/>
              </w:rPr>
              <w:t xml:space="preserve"> юридичним особам </w:t>
            </w:r>
            <w:r>
              <w:rPr>
                <w:lang w:val="uk-UA"/>
              </w:rPr>
              <w:t xml:space="preserve">–</w:t>
            </w:r>
            <w:r>
              <w:rPr>
                <w:b/>
                <w:lang w:val="uk-UA"/>
              </w:rPr>
              <w:t xml:space="preserve"> суб’єктам сфери фізичної культури і спорту визначається МВС.</w:t>
            </w:r>
            <w:r/>
          </w:p>
          <w:p>
            <w:pPr>
              <w:ind w:firstLine="567"/>
              <w:jc w:val="both"/>
              <w:shd w:val="clear" w:color="auto" w:fill="auto"/>
              <w:rPr>
                <w:b/>
                <w:color w:val="0000ff"/>
                <w:highlight w:val="white"/>
                <w:lang w:val="uk-UA"/>
              </w:rPr>
            </w:pPr>
            <w:r>
              <w:rPr>
                <w:b/>
                <w:color w:val="0000ff"/>
                <w:highlight w:val="white"/>
                <w:lang w:val="uk-UA"/>
              </w:rPr>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i/>
                <w:strike/>
                <w:lang w:val="uk-UA"/>
              </w:rPr>
            </w:pPr>
            <w:r>
              <w:rPr>
                <w:lang w:val="uk-UA"/>
              </w:rPr>
              <w:t xml:space="preserve">6. </w:t>
            </w:r>
            <w:r>
              <w:rPr>
                <w:i/>
                <w:strike/>
                <w:lang w:val="uk-UA"/>
              </w:rPr>
              <w:t xml:space="preserve">Вмотивована відмова у видачі дозволу надається у 30-денний строк з дня звернення про його видачу.</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b/>
                <w:lang w:val="uk-UA"/>
              </w:rPr>
            </w:pPr>
            <w:r>
              <w:rPr>
                <w:b/>
                <w:lang w:val="uk-UA"/>
              </w:rPr>
              <w:t xml:space="preserve">6. Юридичні особи – суб’єкти сфери фізичної культури і спорту мають право на придбання, користування та зберігання спортивної вогнепальної зброї, </w:t>
            </w:r>
            <w:r>
              <w:rPr>
                <w:b/>
                <w:highlight w:val="white"/>
                <w:lang w:val="uk-UA"/>
              </w:rPr>
              <w:t xml:space="preserve">боєприпасів до неї, основних частин вогнепальної зброї</w:t>
            </w:r>
            <w:r>
              <w:rPr>
                <w:b/>
                <w:lang w:val="uk-UA"/>
              </w:rPr>
              <w:t xml:space="preserve">, іншої зброї, яка відповідає правилам спортивних змагань з видів спорту, визнаних в Україні, лише за умови визнання їх такими, що мають право використовувати у своїй діяльності спортивну вогнепальну зброю згідно </w:t>
            </w:r>
            <w:hyperlink r:id="rId12" w:tooltip="https://zakon.rada.gov.ua/laws/show/1207-2018-%D0%BF#n96" w:anchor="n96" w:history="1">
              <w:r>
                <w:rPr>
                  <w:b/>
                  <w:lang w:val="uk-UA"/>
                </w:rPr>
                <w:t xml:space="preserve">пункту 32</w:t>
              </w:r>
            </w:hyperlink>
            <w:r>
              <w:rPr>
                <w:b/>
                <w:lang w:val="uk-UA"/>
              </w:rPr>
              <w:t xml:space="preserve"> цього Порядку.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highlight w:val="white"/>
                <w:lang w:val="uk-UA"/>
              </w:rPr>
            </w:pPr>
            <w:r>
              <w:rPr>
                <w:highlight w:val="white"/>
                <w:lang w:val="uk-UA"/>
              </w:rPr>
              <w:t xml:space="preserve">7. Заклад фізичної культури і спорту, діяльні</w:t>
            </w:r>
            <w:r>
              <w:rPr>
                <w:highlight w:val="white"/>
                <w:lang w:val="uk-UA"/>
              </w:rPr>
              <w:t xml:space="preserve">сть якого пов’язана з функціонуванням стрілецьких тирів, стрільбищ, стендів, має право на придбання, користування та зберігання спортивної вогнепальної зброї (крім бойової), основних частин та боєприпасів до неї, несучасної стрілецької зброї, вихолощеної (</w:t>
            </w:r>
            <w:r>
              <w:rPr>
                <w:highlight w:val="white"/>
                <w:lang w:val="uk-UA"/>
              </w:rPr>
              <w:t xml:space="preserve">охолощеної</w:t>
            </w:r>
            <w:r>
              <w:rPr>
                <w:highlight w:val="white"/>
                <w:lang w:val="uk-UA"/>
              </w:rPr>
              <w:t xml:space="preserve">) зброї, мисливської зброї, основних частин та боєприпасів до неї, яка відповідає правилам спортивних змагань з видів спорту, визнаних в Україні.</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b/>
                <w:lang w:val="uk-UA"/>
              </w:rPr>
            </w:pPr>
            <w:r>
              <w:rPr>
                <w:highlight w:val="white"/>
                <w:lang w:val="uk-UA"/>
              </w:rPr>
              <w:t xml:space="preserve">7. Заклад фізичної культури і спорту, діяльні</w:t>
            </w:r>
            <w:r>
              <w:rPr>
                <w:highlight w:val="white"/>
                <w:lang w:val="uk-UA"/>
              </w:rPr>
              <w:t xml:space="preserve">сть якого пов’язана з функціонуванням стрілецьких тирів, стрільбищ, стендів, має право на придбання, користування та зберігання спортивної вогнепальної зброї (крім бойової), основних частин та боєприпасів до неї, несучасної стрілецької зброї, вихолощеної (</w:t>
            </w:r>
            <w:r>
              <w:rPr>
                <w:highlight w:val="white"/>
                <w:lang w:val="uk-UA"/>
              </w:rPr>
              <w:t xml:space="preserve">охолощеної</w:t>
            </w:r>
            <w:r>
              <w:rPr>
                <w:highlight w:val="white"/>
                <w:lang w:val="uk-UA"/>
              </w:rPr>
              <w:t xml:space="preserve">) зброї, мисливської зброї, основних частин та боєприпасів до неї, яка відповідає правилам спортивних змагань з видів спорту, визнаних в Україні</w:t>
            </w:r>
            <w:r>
              <w:rPr>
                <w:b/>
                <w:lang w:val="uk-UA"/>
              </w:rPr>
              <w:t xml:space="preserve">, лише за умови отримання ними дозволів на відкриття, функціонування об’єкта дозвільної системи. </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highlight w:val="white"/>
                <w:lang w:val="uk-UA"/>
              </w:rPr>
            </w:pPr>
            <w:r>
              <w:rPr>
                <w:lang w:val="uk-UA"/>
              </w:rPr>
              <w:t xml:space="preserve">8. </w:t>
            </w:r>
            <w:r>
              <w:rPr>
                <w:highlight w:val="white"/>
                <w:lang w:val="uk-UA"/>
              </w:rPr>
              <w:t xml:space="preserve">Придбання спортивної вогнепальної зброї (крім бойової), основних частин та боєприпасів до неї здійснюється на підставі дозволу, виданого </w:t>
            </w:r>
            <w:r>
              <w:rPr>
                <w:lang w:val="uk-UA"/>
              </w:rPr>
              <w:t xml:space="preserve">уповноваженим</w:t>
            </w:r>
            <w:r>
              <w:rPr>
                <w:i/>
                <w:strike/>
                <w:lang w:val="uk-UA"/>
              </w:rPr>
              <w:t xml:space="preserve"> підрозділом органів Національної поліції </w:t>
            </w:r>
            <w:r>
              <w:rPr>
                <w:highlight w:val="white"/>
                <w:lang w:val="uk-UA"/>
              </w:rPr>
              <w:t xml:space="preserve">спортсменам - громадянам України, які досягли визначеного законодавством віку (крім спортивної вогнепальної зброї калібру 5,6 міліметра (.22 </w:t>
            </w:r>
            <w:r>
              <w:rPr>
                <w:highlight w:val="white"/>
                <w:lang w:val="uk-UA"/>
              </w:rPr>
              <w:t xml:space="preserve">lr</w:t>
            </w:r>
            <w:r>
              <w:rPr>
                <w:highlight w:val="white"/>
                <w:lang w:val="uk-UA"/>
              </w:rPr>
              <w:t xml:space="preserve">) та </w:t>
            </w:r>
            <w:r>
              <w:rPr>
                <w:highlight w:val="white"/>
                <w:lang w:val="uk-UA"/>
              </w:rPr>
              <w:t xml:space="preserve">гладкоствольних</w:t>
            </w:r>
            <w:r>
              <w:rPr>
                <w:highlight w:val="white"/>
                <w:lang w:val="uk-UA"/>
              </w:rPr>
              <w:t xml:space="preserve"> рушниць, дозвіл на придбання яких може бути виданий після досягнення 18-річного віку за клопотанням </w:t>
            </w:r>
            <w:r>
              <w:rPr>
                <w:highlight w:val="white"/>
                <w:lang w:val="uk-UA"/>
              </w:rPr>
              <w:t xml:space="preserve">Мінмолодьспорту</w:t>
            </w:r>
            <w:r>
              <w:rPr>
                <w:highlight w:val="white"/>
                <w:lang w:val="uk-UA"/>
              </w:rPr>
              <w:t xml:space="preserve">), що не </w:t>
            </w:r>
            <w:r>
              <w:rPr>
                <w:highlight w:val="white"/>
                <w:lang w:val="uk-UA"/>
              </w:rPr>
              <w:t xml:space="preserve">рідше ніж два рази на рік брали участь у всеукраїнських спортивних змаганнях та мають спортивне звання не нижче майстра спорту України з видів спорту, у правилах спортивних змагань яких передбачене використання спортивної вогнепальної зброї (крім бойової).</w:t>
            </w:r>
            <w:r/>
          </w:p>
          <w:p>
            <w:pPr>
              <w:ind w:firstLine="460"/>
              <w:jc w:val="both"/>
              <w:rPr>
                <w:lang w:val="uk-UA"/>
              </w:rPr>
            </w:pPr>
            <w:r>
              <w:rPr>
                <w:highlight w:val="white"/>
                <w:lang w:val="uk-UA"/>
              </w:rPr>
              <w:t xml:space="preserve">У дозволі зазначається найменування та адреса закладу фізичної культури і спорту, де спортсмен зобов’язаний зберігати спортивну вогнепальну зброю (крім бойової).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highlight w:val="white"/>
                <w:lang w:val="uk-UA"/>
              </w:rPr>
            </w:pPr>
            <w:r>
              <w:rPr>
                <w:lang w:val="uk-UA"/>
              </w:rPr>
              <w:t xml:space="preserve">8. </w:t>
            </w:r>
            <w:r>
              <w:rPr>
                <w:highlight w:val="white"/>
                <w:lang w:val="uk-UA"/>
              </w:rPr>
              <w:t xml:space="preserve">Придбання спортивної вогнепальної зброї (крім бойової), основних частин та боєприпасів до неї здійснюється на підставі дозволу, виданого </w:t>
            </w:r>
            <w:r>
              <w:rPr>
                <w:lang w:val="uk-UA"/>
              </w:rPr>
              <w:t xml:space="preserve">уповноваженим</w:t>
            </w:r>
            <w:r>
              <w:rPr>
                <w:b/>
                <w:highlight w:val="white"/>
                <w:lang w:val="uk-UA"/>
              </w:rPr>
              <w:t xml:space="preserve"> державним органом</w:t>
            </w:r>
            <w:r>
              <w:rPr>
                <w:highlight w:val="white"/>
                <w:lang w:val="uk-UA"/>
              </w:rPr>
              <w:t xml:space="preserve"> спортсменам - громадянам України, які досягли визначеного законодавством віку (крім спортивної вогнепальної зброї калібру 5,6 міліметра (.22 </w:t>
            </w:r>
            <w:r>
              <w:rPr>
                <w:highlight w:val="white"/>
                <w:lang w:val="uk-UA"/>
              </w:rPr>
              <w:t xml:space="preserve">lr</w:t>
            </w:r>
            <w:r>
              <w:rPr>
                <w:highlight w:val="white"/>
                <w:lang w:val="uk-UA"/>
              </w:rPr>
              <w:t xml:space="preserve">) та </w:t>
            </w:r>
            <w:r>
              <w:rPr>
                <w:highlight w:val="white"/>
                <w:lang w:val="uk-UA"/>
              </w:rPr>
              <w:t xml:space="preserve">гладкоствольних</w:t>
            </w:r>
            <w:r>
              <w:rPr>
                <w:highlight w:val="white"/>
                <w:lang w:val="uk-UA"/>
              </w:rPr>
              <w:t xml:space="preserve"> рушниць, дозвіл на придбання яких може бути виданий після досягнення 18-річного віку за клопотанням </w:t>
            </w:r>
            <w:r>
              <w:rPr>
                <w:highlight w:val="white"/>
                <w:lang w:val="uk-UA"/>
              </w:rPr>
              <w:t xml:space="preserve">Мінмолодьспорту</w:t>
            </w:r>
            <w:r>
              <w:rPr>
                <w:highlight w:val="white"/>
                <w:lang w:val="uk-UA"/>
              </w:rPr>
              <w:t xml:space="preserve">), що не </w:t>
            </w:r>
            <w:r>
              <w:rPr>
                <w:highlight w:val="white"/>
                <w:lang w:val="uk-UA"/>
              </w:rPr>
              <w:t xml:space="preserve">рідше ніж два рази на рік брали участь у всеукраїнських спортивних змаганнях та мають спортивне звання не нижче майстра спорту України з видів спорту, у правилах спортивних змагань яких передбачене використання спортивної вогнепальної зброї (крім бойової).</w:t>
            </w:r>
            <w:r/>
          </w:p>
          <w:p>
            <w:pPr>
              <w:ind w:firstLine="460"/>
              <w:jc w:val="both"/>
              <w:rPr>
                <w:highlight w:val="white"/>
                <w:lang w:val="uk-UA"/>
              </w:rPr>
            </w:pPr>
            <w:r>
              <w:rPr>
                <w:highlight w:val="white"/>
                <w:lang w:val="uk-UA"/>
              </w:rPr>
            </w:r>
            <w:r/>
          </w:p>
          <w:p>
            <w:pPr>
              <w:ind w:firstLine="460"/>
              <w:jc w:val="both"/>
              <w:rPr>
                <w:lang w:val="uk-UA"/>
              </w:rPr>
            </w:pPr>
            <w:r>
              <w:rPr>
                <w:highlight w:val="white"/>
                <w:lang w:val="uk-UA"/>
              </w:rPr>
              <w:t xml:space="preserve">У дозволі зазначається найменування та адреса закладу фізичної культури і спорту, де спортсмен зобов’язаний зберігати спортивну вогнепальну зброю (крім бойової).</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i/>
                <w:strike/>
                <w:lang w:val="uk-UA"/>
              </w:rPr>
            </w:pPr>
            <w:r>
              <w:rPr>
                <w:lang w:val="uk-UA"/>
              </w:rPr>
              <w:t xml:space="preserve">9. </w:t>
            </w:r>
            <w:r>
              <w:rPr>
                <w:i/>
                <w:strike/>
                <w:lang w:val="uk-UA"/>
              </w:rPr>
              <w:t xml:space="preserve">Для видачі уповноваженим підрозділом органів Національної поліції дозволу на придбання, зберігання, перевезення і використання спортивної вогнепальної зброї (крім бойової), основних частин та боєприпасів до неї спортсмен подає особисто:</w:t>
            </w:r>
            <w:r/>
          </w:p>
          <w:p>
            <w:pPr>
              <w:ind w:firstLine="567"/>
              <w:jc w:val="both"/>
              <w:shd w:val="clear" w:color="auto" w:fill="auto"/>
              <w:rPr>
                <w:i/>
                <w:strike/>
                <w:lang w:val="uk-UA"/>
              </w:rPr>
            </w:pPr>
            <w:r>
              <w:rPr>
                <w:i/>
                <w:strike/>
                <w:lang w:val="uk-UA"/>
              </w:rPr>
              <w:t xml:space="preserve">1) заяву на ім’я керівника уповноваженого підрозділу органу Національної поліції, де зазначається модель, кількість спортивної вогнепальної зброї (крім бойової), основних частин та їх номерів, а також боєприпасів до неї, що купуються;</w:t>
            </w:r>
            <w:r/>
          </w:p>
          <w:p>
            <w:pPr>
              <w:ind w:firstLine="567"/>
              <w:jc w:val="both"/>
              <w:shd w:val="clear" w:color="auto" w:fill="auto"/>
              <w:rPr>
                <w:i/>
                <w:strike/>
                <w:lang w:val="uk-UA"/>
              </w:rPr>
            </w:pPr>
            <w:r>
              <w:rPr>
                <w:i/>
                <w:strike/>
                <w:lang w:val="uk-UA"/>
              </w:rPr>
              <w:t xml:space="preserve">2) копію паспорта громадянина України, що підтверджує особу;</w:t>
            </w:r>
            <w:r/>
          </w:p>
          <w:p>
            <w:pPr>
              <w:ind w:firstLine="567"/>
              <w:jc w:val="both"/>
              <w:shd w:val="clear" w:color="auto" w:fill="auto"/>
              <w:rPr>
                <w:i/>
                <w:strike/>
                <w:lang w:val="uk-UA"/>
              </w:rPr>
            </w:pPr>
            <w:r>
              <w:rPr>
                <w:i/>
                <w:strike/>
                <w:lang w:val="uk-UA"/>
              </w:rPr>
              <w:t xml:space="preserve">3) витяг із протоколу про участь спортсмена у спортивних змаганнях, завірений федерацією з відповідного виду спорту, визнаного в Україні;</w:t>
            </w:r>
            <w:r/>
          </w:p>
          <w:p>
            <w:pPr>
              <w:ind w:firstLine="567"/>
              <w:jc w:val="both"/>
              <w:shd w:val="clear" w:color="auto" w:fill="auto"/>
              <w:rPr>
                <w:i/>
                <w:strike/>
                <w:lang w:val="uk-UA"/>
              </w:rPr>
            </w:pPr>
            <w:r>
              <w:rPr>
                <w:i/>
                <w:strike/>
                <w:lang w:val="uk-UA"/>
              </w:rPr>
              <w:t xml:space="preserve">4) витяг з наказу про присвоєння спортсмену спортивного звання або завірена в установленому порядку копія посвідчення про спортивне звання;</w:t>
            </w:r>
            <w:r/>
          </w:p>
          <w:p>
            <w:pPr>
              <w:ind w:firstLine="567"/>
              <w:jc w:val="both"/>
              <w:shd w:val="clear" w:color="auto" w:fill="auto"/>
              <w:rPr>
                <w:i/>
                <w:strike/>
                <w:lang w:val="uk-UA"/>
              </w:rPr>
            </w:pPr>
            <w:r>
              <w:rPr>
                <w:i/>
                <w:strike/>
                <w:lang w:val="uk-UA"/>
              </w:rPr>
              <w:t xml:space="preserve">5) медичну довідку за формою </w:t>
            </w:r>
            <w:hyperlink r:id="rId13" w:tooltip="https://zakon.rada.gov.ua/laws/show/z0768-99" w:history="1">
              <w:r>
                <w:rPr>
                  <w:i/>
                  <w:strike/>
                  <w:lang w:val="uk-UA"/>
                </w:rPr>
                <w:t xml:space="preserve">№ 127/о</w:t>
              </w:r>
            </w:hyperlink>
            <w:r>
              <w:rPr>
                <w:i/>
                <w:strike/>
                <w:lang w:val="uk-UA"/>
              </w:rPr>
              <w:t xml:space="preserve">;</w:t>
            </w:r>
            <w:r/>
          </w:p>
          <w:p>
            <w:pPr>
              <w:ind w:firstLine="567"/>
              <w:jc w:val="both"/>
              <w:shd w:val="clear" w:color="auto" w:fill="auto"/>
              <w:rPr>
                <w:i/>
                <w:strike/>
                <w:lang w:val="uk-UA"/>
              </w:rPr>
            </w:pPr>
            <w:r>
              <w:rPr>
                <w:i/>
                <w:strike/>
                <w:lang w:val="uk-UA"/>
              </w:rPr>
              <w:t xml:space="preserve">6) копію договору страхування;</w:t>
            </w:r>
            <w:r/>
          </w:p>
          <w:p>
            <w:pPr>
              <w:ind w:firstLine="567"/>
              <w:jc w:val="both"/>
              <w:shd w:val="clear" w:color="auto" w:fill="auto"/>
              <w:rPr>
                <w:i/>
                <w:strike/>
                <w:lang w:val="uk-UA"/>
              </w:rPr>
            </w:pPr>
            <w:r>
              <w:rPr>
                <w:i/>
                <w:strike/>
                <w:lang w:val="uk-UA"/>
              </w:rPr>
              <w:t xml:space="preserve">7) дві фотокартки 3х4 сантиметри;</w:t>
            </w:r>
            <w:r/>
          </w:p>
          <w:p>
            <w:pPr>
              <w:ind w:firstLine="567"/>
              <w:jc w:val="both"/>
              <w:shd w:val="clear" w:color="auto" w:fill="auto"/>
              <w:rPr>
                <w:i/>
                <w:strike/>
                <w:lang w:val="uk-UA"/>
              </w:rPr>
            </w:pPr>
            <w:r>
              <w:rPr>
                <w:i/>
                <w:strike/>
                <w:lang w:val="uk-UA"/>
              </w:rPr>
              <w:t xml:space="preserve">8) копію договору про зберігання спортивної вогнепальної зброї (крім бойової), основних частин та боєприпасів до неї, що укладений із закладом фізичної культури і спорту, який має відповідний дозвіл Національної поліції;</w:t>
            </w:r>
            <w:r/>
          </w:p>
          <w:p>
            <w:pPr>
              <w:ind w:firstLine="567"/>
              <w:jc w:val="both"/>
              <w:shd w:val="clear" w:color="auto" w:fill="auto"/>
              <w:rPr>
                <w:i/>
                <w:strike/>
                <w:lang w:val="uk-UA"/>
              </w:rPr>
            </w:pPr>
            <w:r>
              <w:rPr>
                <w:i/>
                <w:strike/>
                <w:lang w:val="uk-UA"/>
              </w:rPr>
              <w:t xml:space="preserve">9) платіжний документ (платіжне доручення, квитанція) з відміткою банку, відділення поштового зв’язку або коду проведення операції про внесення коштів за надання відповідної платної послуги;</w:t>
            </w:r>
            <w:r/>
          </w:p>
          <w:p>
            <w:pPr>
              <w:ind w:firstLine="567"/>
              <w:jc w:val="both"/>
              <w:shd w:val="clear" w:color="auto" w:fill="auto"/>
              <w:rPr>
                <w:highlight w:val="white"/>
                <w:lang w:val="uk-UA"/>
              </w:rPr>
            </w:pPr>
            <w:r>
              <w:rPr>
                <w:i/>
                <w:strike/>
                <w:lang w:val="uk-UA"/>
              </w:rPr>
              <w:t xml:space="preserve">10) копію довідки, виданої закладом фі</w:t>
            </w:r>
            <w:r>
              <w:rPr>
                <w:i/>
                <w:strike/>
                <w:lang w:val="uk-UA"/>
              </w:rPr>
              <w:t xml:space="preserve">зичної культури і спорту про те, що спортивна вогнепальна зброя (крім бойової), основні частини та боєприпаси до неї, на яку спортсмен має намір отримати дозвіл на зберігання і використання, перебуває на балансі закладу, в якому така зброя зберігатиметься.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b/>
                <w:lang w:val="uk-UA"/>
              </w:rPr>
            </w:pPr>
            <w:r>
              <w:rPr>
                <w:lang w:val="uk-UA"/>
              </w:rPr>
              <w:t xml:space="preserve">9. </w:t>
            </w:r>
            <w:r>
              <w:rPr>
                <w:b/>
                <w:lang w:val="uk-UA"/>
              </w:rPr>
              <w:t xml:space="preserve">Порядок надання дозволів на придбання, зберігання, перевезення і використання спортивної вогнепальної зброї, боєприпасів до неї, основних частин вогнепальної зброї спортсменам визначається МВС.</w:t>
            </w:r>
            <w:r/>
          </w:p>
          <w:p>
            <w:pPr>
              <w:ind w:firstLine="567"/>
              <w:jc w:val="both"/>
              <w:shd w:val="clear" w:color="auto" w:fill="auto"/>
              <w:rPr>
                <w:b/>
                <w:lang w:val="uk-UA"/>
              </w:rPr>
            </w:pPr>
            <w:r>
              <w:rPr>
                <w:b/>
                <w:lang w:val="uk-UA"/>
              </w:rPr>
              <w:t xml:space="preserve">Для отримання дозволу на придбання спортивної вогнепально</w:t>
            </w:r>
            <w:r>
              <w:rPr>
                <w:b/>
                <w:lang w:val="uk-UA"/>
              </w:rPr>
              <w:t xml:space="preserve">ї зброї спортсмен має підтвердити свій статус, для чого додатково надає витяг із протоколу про участь не рідше ніж два рази на рік у всеукраїнських спортивних змаганнях, завірений федерацією з відповідного виду спорту, визнаного в Україні, та витяг з наказ</w:t>
            </w:r>
            <w:r>
              <w:rPr>
                <w:b/>
                <w:lang w:val="uk-UA"/>
              </w:rPr>
              <w:t xml:space="preserve">у про присвоєння спортивного звання не нижче майстра спорту України з видів спорту, у правилах спортивних змагань яких передбачене використання спортивної вогнепальної зброї, або завірену в установленому порядку копію посвідчення про таке спортивне звання.</w:t>
            </w:r>
            <w:r/>
          </w:p>
          <w:p>
            <w:pPr>
              <w:ind w:firstLine="567"/>
              <w:jc w:val="both"/>
              <w:shd w:val="clear" w:color="auto" w:fill="auto"/>
              <w:rPr>
                <w:b/>
                <w:lang w:val="uk-UA"/>
              </w:rPr>
            </w:pPr>
            <w:r>
              <w:rPr>
                <w:b/>
                <w:lang w:val="uk-UA"/>
              </w:rPr>
              <w:t xml:space="preserve">Для </w:t>
            </w:r>
            <w:r>
              <w:rPr>
                <w:b/>
                <w:lang w:val="uk-UA"/>
              </w:rPr>
              <w:t xml:space="preserve">отримання дозволу на зберігання спортивної вогнепальної зброї спортсмен додатково подає копію договору зберігання, укладеного на строк не менш як три роки із закладом фізичної культури і спорту, який має дозвіл на функціонування об'єкта дозвільної системи.</w:t>
            </w:r>
            <w:r/>
          </w:p>
          <w:p>
            <w:pPr>
              <w:ind w:firstLine="567"/>
              <w:jc w:val="both"/>
              <w:shd w:val="clear" w:color="auto" w:fill="auto"/>
              <w:rPr>
                <w:b/>
                <w:lang w:val="uk-UA"/>
              </w:rPr>
            </w:pPr>
            <w:r>
              <w:rPr>
                <w:b/>
                <w:lang w:val="uk-UA"/>
              </w:rPr>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highlight w:val="white"/>
                <w:lang w:val="uk-UA"/>
              </w:rPr>
            </w:pPr>
            <w:r>
              <w:rPr>
                <w:lang w:val="uk-UA"/>
              </w:rPr>
              <w:t xml:space="preserve">10. </w:t>
            </w:r>
            <w:r>
              <w:rPr>
                <w:highlight w:val="white"/>
                <w:lang w:val="uk-UA"/>
              </w:rPr>
              <w:t xml:space="preserve">Після придбання спортивної вогнепальної зброї (крім бойової) </w:t>
            </w:r>
            <w:r>
              <w:rPr>
                <w:lang w:val="uk-UA"/>
              </w:rPr>
              <w:t xml:space="preserve">уповноваженим</w:t>
            </w:r>
            <w:r>
              <w:rPr>
                <w:i/>
                <w:strike/>
                <w:lang w:val="uk-UA"/>
              </w:rPr>
              <w:t xml:space="preserve"> підрозділом органів Національної поліці</w:t>
            </w:r>
            <w:r>
              <w:rPr>
                <w:highlight w:val="white"/>
                <w:lang w:val="uk-UA"/>
              </w:rPr>
              <w:t xml:space="preserve">ї видається дозвіл на її зберігання, перевезення та використання із зазначенням адреси зберігання та найменування закладу фізичної культури і спорту.</w:t>
            </w:r>
            <w:r/>
          </w:p>
          <w:p>
            <w:pPr>
              <w:ind w:firstLine="567"/>
              <w:jc w:val="both"/>
              <w:shd w:val="clear" w:color="auto" w:fill="auto"/>
              <w:rPr>
                <w:highlight w:val="white"/>
                <w:lang w:val="uk-UA"/>
              </w:rPr>
            </w:pPr>
            <w:r>
              <w:rPr>
                <w:highlight w:val="white"/>
                <w:lang w:val="uk-UA"/>
              </w:rPr>
            </w:r>
            <w:r/>
          </w:p>
          <w:p>
            <w:pPr>
              <w:ind w:firstLine="567"/>
              <w:jc w:val="both"/>
              <w:shd w:val="clear" w:color="auto" w:fill="auto"/>
              <w:rPr>
                <w:highlight w:val="white"/>
                <w:lang w:val="uk-UA"/>
              </w:rPr>
            </w:pPr>
            <w:r>
              <w:rPr>
                <w:highlight w:val="white"/>
                <w:lang w:val="uk-UA"/>
              </w:rPr>
            </w:r>
            <w:r/>
          </w:p>
          <w:p>
            <w:pPr>
              <w:ind w:firstLine="566"/>
              <w:jc w:val="both"/>
              <w:rPr>
                <w:highlight w:val="white"/>
                <w:lang w:val="uk-UA"/>
              </w:rPr>
            </w:pPr>
            <w:r>
              <w:rPr>
                <w:highlight w:val="white"/>
                <w:lang w:val="uk-UA"/>
              </w:rPr>
              <w:t xml:space="preserve">Зміна власником спортивної вогнепальної зброї (крім бойової) закладу фізичної культури і спорту, де зберігається зброя, на інший заклад, де зберігатиметься спортивна вогнепальна зброя (крім бойової), здійснюється </w:t>
            </w:r>
            <w:r>
              <w:rPr>
                <w:i/>
                <w:strike/>
                <w:lang w:val="uk-UA"/>
              </w:rPr>
              <w:t xml:space="preserve">на підставі дозволу, виданого уповноваженим підрозділом органів Національної поліції іншому закладу фізичної культури і спорту, де зберігатиметься спортивна вогнепальна зброя (крім бойової), з </w:t>
            </w:r>
            <w:r>
              <w:rPr>
                <w:i/>
                <w:strike/>
                <w:lang w:val="uk-UA"/>
              </w:rPr>
              <w:t xml:space="preserve">видачею</w:t>
            </w:r>
            <w:r>
              <w:rPr>
                <w:highlight w:val="white"/>
                <w:lang w:val="uk-UA"/>
              </w:rPr>
              <w:t xml:space="preserve"> власнику спортивної вогнепальної зброї (крім бойової) нового дозволу на її зберігання, перевезення та використання із зазначенням адреси зберігання та найменування закладу фізичної культури і спорту.</w:t>
            </w:r>
            <w:r/>
          </w:p>
          <w:p>
            <w:pPr>
              <w:ind w:firstLine="566"/>
              <w:jc w:val="both"/>
              <w:rPr>
                <w:b/>
                <w:highlight w:val="white"/>
                <w:lang w:val="uk-UA"/>
              </w:rPr>
            </w:pPr>
            <w:r>
              <w:rPr>
                <w:b/>
                <w:highlight w:val="white"/>
                <w:lang w:val="uk-UA"/>
              </w:rPr>
              <w:t xml:space="preserve">Відсутній</w:t>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r>
            <w:r/>
          </w:p>
          <w:p>
            <w:pPr>
              <w:ind w:firstLine="566"/>
              <w:jc w:val="both"/>
              <w:rPr>
                <w:b/>
                <w:highlight w:val="white"/>
                <w:lang w:val="uk-UA"/>
              </w:rPr>
            </w:pPr>
            <w:r>
              <w:rPr>
                <w:b/>
                <w:highlight w:val="white"/>
                <w:lang w:val="uk-UA"/>
              </w:rPr>
              <w:t xml:space="preserve">Відсутній</w:t>
            </w:r>
            <w:r/>
          </w:p>
          <w:p>
            <w:pPr>
              <w:ind w:firstLine="566"/>
              <w:jc w:val="both"/>
              <w:rPr>
                <w:i/>
                <w:strike/>
                <w:lang w:val="uk-UA"/>
              </w:rPr>
            </w:pPr>
            <w:r>
              <w:rPr>
                <w:i/>
                <w:strike/>
                <w:lang w:val="uk-UA"/>
              </w:rPr>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b/>
                <w:lang w:val="uk-UA"/>
              </w:rPr>
            </w:pPr>
            <w:r>
              <w:rPr>
                <w:lang w:val="uk-UA"/>
              </w:rPr>
              <w:t xml:space="preserve">10. </w:t>
            </w:r>
            <w:r>
              <w:rPr>
                <w:highlight w:val="white"/>
                <w:lang w:val="uk-UA"/>
              </w:rPr>
              <w:t xml:space="preserve">Після придбання спортивної вогнепальної зброї (крім бойової) </w:t>
            </w:r>
            <w:r>
              <w:rPr>
                <w:lang w:val="uk-UA"/>
              </w:rPr>
              <w:t xml:space="preserve">уповноваженим</w:t>
            </w:r>
            <w:r>
              <w:rPr>
                <w:b/>
                <w:highlight w:val="white"/>
                <w:lang w:val="uk-UA"/>
              </w:rPr>
              <w:t xml:space="preserve"> державним органом</w:t>
            </w:r>
            <w:r>
              <w:rPr>
                <w:highlight w:val="white"/>
                <w:lang w:val="uk-UA"/>
              </w:rPr>
              <w:t xml:space="preserve"> видається дозвіл на її зберігання, перевезення та використання із зазначенням адреси зберігання та найменування закладу фізичної культури і спорту, </w:t>
            </w:r>
            <w:r>
              <w:rPr>
                <w:b/>
                <w:lang w:val="uk-UA"/>
              </w:rPr>
              <w:t xml:space="preserve">де спортсмен зобов’язаний зберігати спортивну вогнепальну зброю, </w:t>
            </w:r>
            <w:r>
              <w:rPr>
                <w:b/>
                <w:highlight w:val="white"/>
                <w:lang w:val="uk-UA"/>
              </w:rPr>
              <w:t xml:space="preserve">боєприпаси до неї, основні частини вогнепальної зброї</w:t>
            </w:r>
            <w:r>
              <w:rPr>
                <w:b/>
                <w:lang w:val="uk-UA"/>
              </w:rPr>
              <w:t xml:space="preserve">.</w:t>
            </w:r>
            <w:r/>
          </w:p>
          <w:p>
            <w:pPr>
              <w:ind w:firstLine="567"/>
              <w:jc w:val="both"/>
              <w:shd w:val="clear" w:color="auto" w:fill="auto"/>
              <w:rPr>
                <w:highlight w:val="white"/>
                <w:lang w:val="uk-UA"/>
              </w:rPr>
            </w:pPr>
            <w:r>
              <w:rPr>
                <w:highlight w:val="white"/>
                <w:lang w:val="uk-UA"/>
              </w:rPr>
              <w:t xml:space="preserve">Зміна власником спортивної вогнепальної зброї (крім бойової) закладу фізичної культури і спорту, де зберігається зброя, на інший заклад, де зберігатиметься спортивна вогнепальна зброя (крім бойової), здійснюється </w:t>
            </w:r>
            <w:r>
              <w:rPr>
                <w:b/>
                <w:lang w:val="uk-UA"/>
              </w:rPr>
              <w:t xml:space="preserve">після прийняття відповідного рішення </w:t>
            </w:r>
            <w:r>
              <w:rPr>
                <w:b/>
                <w:highlight w:val="white"/>
                <w:lang w:val="uk-UA"/>
              </w:rPr>
              <w:t xml:space="preserve">уповноваженого державного органу</w:t>
            </w:r>
            <w:r>
              <w:rPr>
                <w:b/>
                <w:lang w:val="uk-UA"/>
              </w:rPr>
              <w:t xml:space="preserve"> з наданням</w:t>
            </w:r>
            <w:r>
              <w:rPr>
                <w:highlight w:val="white"/>
                <w:lang w:val="uk-UA"/>
              </w:rPr>
              <w:t xml:space="preserve"> власнику спортивної вогнепальної зброї (крім бойової) нового дозволу на її зберігання, перевезення та використання із зазначенням адреси зберігання та найменування закладу фізичної культури і спорту.</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Виданий спортсмену дозвіл на зберігання зброї підлягає анулюванню в разі, якщо така спортивна зброя та/або її основні час</w:t>
            </w:r>
            <w:r>
              <w:rPr>
                <w:b/>
                <w:lang w:val="uk-UA"/>
              </w:rPr>
              <w:t xml:space="preserve">тини вогнепальної зброї до закінчення визначеного в наказі про участь у спортивному заході строку перевезення не будуть здані спортсменом за місцем їх зберігання, якщо припинить свою дію договір зберігання або в інших випадках, передбачених законодавством.</w:t>
            </w:r>
            <w:r/>
          </w:p>
          <w:p>
            <w:pPr>
              <w:ind w:firstLine="567"/>
              <w:jc w:val="both"/>
              <w:shd w:val="clear" w:color="auto" w:fill="auto"/>
              <w:rPr>
                <w:b/>
                <w:lang w:val="uk-UA"/>
              </w:rPr>
            </w:pPr>
            <w:r>
              <w:rPr>
                <w:b/>
                <w:lang w:val="uk-UA"/>
              </w:rPr>
              <w:t xml:space="preserve">Носити спортивну вогнепальну зброю поза місцем проведення спортивних заходів, стрілецьких тирів, стрільбищ, стендів, забороняється.</w:t>
            </w:r>
            <w:r/>
          </w:p>
        </w:tc>
      </w:tr>
      <w:tr>
        <w:trPr>
          <w:trHeight w:val="60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19" w:name="_6her2fmghwv2"/>
            <w:r/>
            <w:bookmarkEnd w:id="19"/>
            <w:r>
              <w:rPr>
                <w:sz w:val="24"/>
                <w:szCs w:val="24"/>
                <w:highlight w:val="white"/>
                <w:lang w:val="uk-UA"/>
              </w:rPr>
              <w:t xml:space="preserve">Порядок зберігання спортивної вогнепальної зброї (крім бойової), основних частин та боєприпасів до неї суб’єктами сфери фізичної культури і спорту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i/>
                <w:strike/>
                <w:lang w:val="uk-UA"/>
              </w:rPr>
            </w:pPr>
            <w:r>
              <w:rPr>
                <w:highlight w:val="white"/>
                <w:lang w:val="uk-UA"/>
              </w:rPr>
              <w:t xml:space="preserve">11. </w:t>
            </w:r>
            <w:r>
              <w:rPr>
                <w:i/>
                <w:strike/>
                <w:lang w:val="uk-UA"/>
              </w:rPr>
              <w:t xml:space="preserve">Дозвіл на зберігання с</w:t>
            </w:r>
            <w:r>
              <w:rPr>
                <w:i/>
                <w:strike/>
                <w:lang w:val="uk-UA"/>
              </w:rPr>
              <w:t xml:space="preserve">портивної вогнепальної зброї (крім бойової), основних частин та боєприпасів до неї (далі - дозвіл на зберігання зброї) видається уповноваженим підрозділом органів Національної поліції строком на три роки на ім’я керівника юридичної особи - суб’єкта сфери ф</w:t>
            </w:r>
            <w:r>
              <w:rPr>
                <w:i/>
                <w:strike/>
                <w:lang w:val="uk-UA"/>
              </w:rPr>
              <w:t xml:space="preserve">ізичної культури і спорту. У разі зміни керівника юридичної особи - суб’єкта сфери фізичної культури і спорту або найменування юридичної особи - суб’єкта сфери фізичної культури і спорту дозвіл на зберігання зброї у десятиденний строк переоформлюється в уп</w:t>
            </w:r>
            <w:r>
              <w:rPr>
                <w:i/>
                <w:strike/>
                <w:lang w:val="uk-UA"/>
              </w:rPr>
              <w:t xml:space="preserve">овноваженому підрозділі органів Національної поліції. Позбавлення (призупинення дії) дозволу на зберігання зброї та функціонування суб’єкта сфери фізичної культури і спорту здійснюється уповноваженим підрозділом органів Національної поліції, який інформує </w:t>
            </w:r>
            <w:r>
              <w:rPr>
                <w:i/>
                <w:strike/>
                <w:lang w:val="uk-UA"/>
              </w:rPr>
              <w:t xml:space="preserve">Мінмолодьспорт</w:t>
            </w:r>
            <w:r>
              <w:rPr>
                <w:i/>
                <w:strike/>
                <w:lang w:val="uk-UA"/>
              </w:rPr>
              <w:t xml:space="preserve"> про прийняте рішення.</w:t>
            </w:r>
            <w:r/>
          </w:p>
          <w:p>
            <w:pPr>
              <w:ind w:firstLine="460"/>
              <w:jc w:val="both"/>
              <w:rPr>
                <w:i/>
                <w:strike/>
                <w:lang w:val="uk-UA"/>
              </w:rPr>
            </w:pPr>
            <w:r>
              <w:rPr>
                <w:i/>
                <w:strike/>
                <w:lang w:val="uk-UA"/>
              </w:rPr>
              <w:t xml:space="preserve">Спортсмени зобов’язані зберігати спортивну вогнепальну зброю (крім бойової), основні частини та боєприпаси до неї у закладах фізичної культури і спорту, що мають дозвіл на зберігання зброї, виданий уповноваженим підрозділом органів Національної поліції.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b/>
                <w:lang w:val="uk-UA"/>
              </w:rPr>
            </w:pPr>
            <w:r>
              <w:rPr>
                <w:highlight w:val="white"/>
                <w:lang w:val="uk-UA"/>
              </w:rPr>
              <w:t xml:space="preserve">11. </w:t>
            </w:r>
            <w:r>
              <w:rPr>
                <w:b/>
                <w:lang w:val="uk-UA"/>
              </w:rPr>
              <w:t xml:space="preserve">Спортивна вогнепальна зброя, </w:t>
            </w:r>
            <w:r>
              <w:rPr>
                <w:b/>
                <w:highlight w:val="white"/>
                <w:lang w:val="uk-UA"/>
              </w:rPr>
              <w:t xml:space="preserve">основні частини та боєприпаси до неї </w:t>
            </w:r>
            <w:r>
              <w:rPr>
                <w:b/>
                <w:lang w:val="uk-UA"/>
              </w:rPr>
              <w:t xml:space="preserve">зберігаються в спеціальних сховищах, на які суб'єкт фізичної культури і спорту отримує дозвіл на функціонування об'єкта дозвільної системи. </w:t>
            </w:r>
            <w:r/>
          </w:p>
          <w:p>
            <w:pPr>
              <w:ind w:firstLine="425"/>
              <w:jc w:val="both"/>
              <w:rPr>
                <w:b/>
                <w:highlight w:val="white"/>
                <w:lang w:val="uk-UA"/>
              </w:rPr>
            </w:pPr>
            <w:r>
              <w:rPr>
                <w:highlight w:val="white"/>
                <w:lang w:val="uk-UA"/>
              </w:rPr>
              <w:t xml:space="preserve">З</w:t>
            </w:r>
            <w:r>
              <w:rPr>
                <w:b/>
                <w:lang w:val="uk-UA"/>
              </w:rPr>
              <w:t xml:space="preserve">алежно від строку дії документів, поданих для оформлення дозволу</w:t>
            </w:r>
            <w:r>
              <w:rPr>
                <w:b/>
                <w:highlight w:val="white"/>
                <w:lang w:val="uk-UA"/>
              </w:rPr>
              <w:t xml:space="preserve"> на </w:t>
            </w:r>
            <w:r>
              <w:rPr>
                <w:b/>
                <w:lang w:val="uk-UA"/>
              </w:rPr>
              <w:t xml:space="preserve">функціонування об'єкта дозвільної системи</w:t>
            </w:r>
            <w:r>
              <w:rPr>
                <w:b/>
                <w:highlight w:val="white"/>
                <w:lang w:val="uk-UA"/>
              </w:rPr>
              <w:t xml:space="preserve">, такий дозвіл надається уповноваженим державним органом на ім’я керівника юридичної особи </w:t>
            </w:r>
            <w:r>
              <w:rPr>
                <w:b/>
                <w:lang w:val="uk-UA"/>
              </w:rPr>
              <w:t xml:space="preserve">–</w:t>
            </w:r>
            <w:r>
              <w:rPr>
                <w:b/>
                <w:highlight w:val="white"/>
                <w:lang w:val="uk-UA"/>
              </w:rPr>
              <w:t xml:space="preserve"> суб’єкта сфери фізичної культури і спорту строком до трьох років.</w:t>
            </w:r>
            <w:r/>
          </w:p>
          <w:p>
            <w:pPr>
              <w:ind w:firstLine="460"/>
              <w:jc w:val="both"/>
              <w:rPr>
                <w:b/>
                <w:lang w:val="uk-UA"/>
              </w:rPr>
            </w:pPr>
            <w:r>
              <w:rPr>
                <w:b/>
                <w:highlight w:val="white"/>
                <w:lang w:val="uk-UA"/>
              </w:rPr>
              <w:t xml:space="preserve">У разі зміни керівника юридичної особи </w:t>
            </w:r>
            <w:r>
              <w:rPr>
                <w:b/>
                <w:lang w:val="uk-UA"/>
              </w:rPr>
              <w:t xml:space="preserve">–</w:t>
            </w:r>
            <w:r>
              <w:rPr>
                <w:b/>
                <w:highlight w:val="white"/>
                <w:lang w:val="uk-UA"/>
              </w:rPr>
              <w:t xml:space="preserve"> суб’єкта сфери фізичної культури і спорту або найменування юридичної особи </w:t>
            </w:r>
            <w:r>
              <w:rPr>
                <w:b/>
                <w:lang w:val="uk-UA"/>
              </w:rPr>
              <w:t xml:space="preserve">–</w:t>
            </w:r>
            <w:r>
              <w:rPr>
                <w:b/>
                <w:highlight w:val="white"/>
                <w:lang w:val="uk-UA"/>
              </w:rPr>
              <w:t xml:space="preserve"> суб’єкта сфери фізичної культури і спорту,</w:t>
            </w:r>
            <w:r>
              <w:rPr>
                <w:highlight w:val="white"/>
                <w:lang w:val="uk-UA"/>
              </w:rPr>
              <w:t xml:space="preserve"> </w:t>
            </w:r>
            <w:r>
              <w:rPr>
                <w:b/>
                <w:highlight w:val="white"/>
                <w:lang w:val="uk-UA"/>
              </w:rPr>
              <w:t xml:space="preserve">суб’єкт сфери фізичної культури і спорту у десятиденний строк звертається до уповноваженого державного органу для переоформлення дозволу на функціонування</w:t>
            </w:r>
            <w:r>
              <w:rPr>
                <w:b/>
                <w:lang w:val="uk-UA"/>
              </w:rPr>
              <w:t xml:space="preserve"> об'єкта дозвільної системи</w:t>
            </w:r>
            <w:r>
              <w:rPr>
                <w:highlight w:val="white"/>
                <w:lang w:val="uk-UA"/>
              </w:rPr>
              <w:t xml:space="preserve">. </w:t>
            </w:r>
            <w:r>
              <w:rPr>
                <w:b/>
                <w:highlight w:val="white"/>
                <w:lang w:val="uk-UA"/>
              </w:rPr>
              <w:t xml:space="preserve">У разі </w:t>
            </w:r>
            <w:r>
              <w:rPr>
                <w:b/>
                <w:lang w:val="uk-UA"/>
              </w:rPr>
              <w:t xml:space="preserve">анулювання дозволу на функціонування об’єкта дозвільної системи суб’єкта сфери фізичної культури і спорту </w:t>
            </w:r>
            <w:r>
              <w:rPr>
                <w:b/>
                <w:highlight w:val="white"/>
                <w:lang w:val="uk-UA"/>
              </w:rPr>
              <w:t xml:space="preserve">уповноважений державний орган</w:t>
            </w:r>
            <w:r>
              <w:rPr>
                <w:b/>
                <w:lang w:val="uk-UA"/>
              </w:rPr>
              <w:t xml:space="preserve">, який прийняв таке рішення, у встановлений законодавством строк інформує </w:t>
            </w:r>
            <w:r>
              <w:rPr>
                <w:b/>
                <w:lang w:val="uk-UA"/>
              </w:rPr>
              <w:t xml:space="preserve">Мінмолодьспорт</w:t>
            </w:r>
            <w:r>
              <w:rPr>
                <w:b/>
                <w:lang w:val="uk-UA"/>
              </w:rPr>
              <w:t xml:space="preserve">.</w:t>
            </w:r>
            <w:r/>
          </w:p>
          <w:p>
            <w:pPr>
              <w:ind w:firstLine="460"/>
              <w:jc w:val="both"/>
              <w:rPr>
                <w:b/>
                <w:lang w:val="uk-UA"/>
              </w:rPr>
            </w:pPr>
            <w:r>
              <w:rPr>
                <w:b/>
                <w:highlight w:val="white"/>
                <w:lang w:val="uk-UA"/>
              </w:rPr>
              <w:t xml:space="preserve">Спортсмени зобов’язані зберігати спортивну вогнепальну зброю, боєприпаси до неї, основні частини вогнепальної зброї у закладах фізичної культури і спорту, що мають дозвіл на </w:t>
            </w:r>
            <w:r>
              <w:rPr>
                <w:b/>
                <w:lang w:val="uk-UA"/>
              </w:rPr>
              <w:t xml:space="preserve">функціонування об'єкта дозвільної системи.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highlight w:val="white"/>
                <w:lang w:val="uk-UA"/>
              </w:rPr>
            </w:pPr>
            <w:r>
              <w:rPr>
                <w:highlight w:val="white"/>
                <w:lang w:val="uk-UA"/>
              </w:rPr>
              <w:t xml:space="preserve">12. Відмова у </w:t>
            </w:r>
            <w:r>
              <w:rPr>
                <w:i/>
                <w:strike/>
                <w:lang w:val="uk-UA"/>
              </w:rPr>
              <w:t xml:space="preserve">видачі</w:t>
            </w:r>
            <w:r>
              <w:rPr>
                <w:highlight w:val="white"/>
                <w:lang w:val="uk-UA"/>
              </w:rPr>
              <w:t xml:space="preserve"> дозволу на зберігання зброї, в якій зазначаються причини відмови, оформляється у письмовій формі та надається</w:t>
            </w:r>
            <w:r>
              <w:rPr>
                <w:i/>
                <w:strike/>
                <w:lang w:val="uk-UA"/>
              </w:rPr>
              <w:t xml:space="preserve"> </w:t>
            </w:r>
            <w:r>
              <w:rPr>
                <w:lang w:val="uk-UA"/>
              </w:rPr>
              <w:t xml:space="preserve">уповноваженим</w:t>
            </w:r>
            <w:r>
              <w:rPr>
                <w:i/>
                <w:strike/>
                <w:lang w:val="uk-UA"/>
              </w:rPr>
              <w:t xml:space="preserve"> підрозділом органів Національної поліції</w:t>
            </w:r>
            <w:r>
              <w:rPr>
                <w:highlight w:val="white"/>
                <w:lang w:val="uk-UA"/>
              </w:rPr>
              <w:t xml:space="preserve"> у 30-денний строк з дня звернення про </w:t>
            </w:r>
            <w:r>
              <w:rPr>
                <w:i/>
                <w:strike/>
                <w:lang w:val="uk-UA"/>
              </w:rPr>
              <w:t xml:space="preserve">видачу</w:t>
            </w:r>
            <w:r>
              <w:rPr>
                <w:highlight w:val="white"/>
                <w:lang w:val="uk-UA"/>
              </w:rPr>
              <w:t xml:space="preserve"> дозволу.</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b/>
                <w:lang w:val="uk-UA"/>
              </w:rPr>
            </w:pPr>
            <w:r>
              <w:rPr>
                <w:highlight w:val="white"/>
                <w:lang w:val="uk-UA"/>
              </w:rPr>
              <w:t xml:space="preserve">12. Відмова у </w:t>
            </w:r>
            <w:r>
              <w:rPr>
                <w:b/>
                <w:highlight w:val="white"/>
                <w:lang w:val="uk-UA"/>
              </w:rPr>
              <w:t xml:space="preserve">наданні</w:t>
            </w:r>
            <w:r>
              <w:rPr>
                <w:highlight w:val="white"/>
                <w:lang w:val="uk-UA"/>
              </w:rPr>
              <w:t xml:space="preserve"> дозволу на зберігання зброї, в якій зазначаються причини відмови, оформляється у письмовій формі та надається </w:t>
            </w:r>
            <w:r>
              <w:rPr>
                <w:lang w:val="uk-UA"/>
              </w:rPr>
              <w:t xml:space="preserve">уповноваженим</w:t>
            </w:r>
            <w:r>
              <w:rPr>
                <w:b/>
                <w:highlight w:val="white"/>
                <w:lang w:val="uk-UA"/>
              </w:rPr>
              <w:t xml:space="preserve"> державним органом</w:t>
            </w:r>
            <w:r>
              <w:rPr>
                <w:highlight w:val="white"/>
                <w:lang w:val="uk-UA"/>
              </w:rPr>
              <w:t xml:space="preserve"> у 30-денний строк з дня звернення про </w:t>
            </w:r>
            <w:r>
              <w:rPr>
                <w:b/>
                <w:highlight w:val="white"/>
                <w:lang w:val="uk-UA"/>
              </w:rPr>
              <w:t xml:space="preserve">надання</w:t>
            </w:r>
            <w:r>
              <w:rPr>
                <w:highlight w:val="white"/>
                <w:lang w:val="uk-UA"/>
              </w:rPr>
              <w:t xml:space="preserve"> дозволу.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i/>
                <w:strike/>
                <w:lang w:val="uk-UA"/>
              </w:rPr>
            </w:pPr>
            <w:r>
              <w:rPr>
                <w:highlight w:val="white"/>
                <w:lang w:val="uk-UA"/>
              </w:rPr>
              <w:t xml:space="preserve">13. </w:t>
            </w:r>
            <w:r>
              <w:rPr>
                <w:i/>
                <w:strike/>
                <w:lang w:val="uk-UA"/>
              </w:rPr>
              <w:t xml:space="preserve">Спортивна вогнепальна зброя (крім бойової), основні частини та боєприпаси до неї зберігаються у спеціально обладнаному сховищі, що повинне відповідати таким вимогам:</w:t>
            </w:r>
            <w:r/>
          </w:p>
          <w:p>
            <w:pPr>
              <w:ind w:firstLine="460"/>
              <w:jc w:val="both"/>
              <w:rPr>
                <w:i/>
                <w:strike/>
                <w:lang w:val="uk-UA"/>
              </w:rPr>
            </w:pPr>
            <w:r>
              <w:rPr>
                <w:i/>
                <w:strike/>
                <w:lang w:val="uk-UA"/>
              </w:rPr>
              <w:t xml:space="preserve">1) бути ізольованим від інших підсобних приміщень, мати капітальні стіни, міцні перекриття на стелі та підлозі. Внутрішні стіни (перегородки) повинні бути еквівалентні за міцністю п</w:t>
            </w:r>
            <w:r>
              <w:rPr>
                <w:i/>
                <w:strike/>
                <w:lang w:val="uk-UA"/>
              </w:rPr>
              <w:t xml:space="preserve">одвійним гіпсобетонним панелям завтовшки 80 міліметрів кожна з прокладеними між ними сталевими ґратами або цегляній стінці завтовшки не менше 120 міліметрів, бути армовані сталевою сіткою. У раніше побудованих спорудах допускається наявність перегородок з </w:t>
            </w:r>
            <w:r>
              <w:rPr>
                <w:i/>
                <w:strike/>
                <w:lang w:val="uk-UA"/>
              </w:rPr>
              <w:t xml:space="preserve">дощок</w:t>
            </w:r>
            <w:r>
              <w:rPr>
                <w:i/>
                <w:strike/>
                <w:lang w:val="uk-UA"/>
              </w:rPr>
              <w:t xml:space="preserve">, зміцнених сталевими ґратами;</w:t>
            </w:r>
            <w:r/>
          </w:p>
          <w:p>
            <w:pPr>
              <w:ind w:firstLine="460"/>
              <w:jc w:val="both"/>
              <w:rPr>
                <w:i/>
                <w:strike/>
                <w:lang w:val="uk-UA"/>
              </w:rPr>
            </w:pPr>
            <w:r>
              <w:rPr>
                <w:i/>
                <w:strike/>
                <w:lang w:val="uk-UA"/>
              </w:rPr>
              <w:t xml:space="preserve">2) мати двері з міцними і надійними замками, при цьому зовнішні - дощані однопільні товщиною не менше 40 міліме</w:t>
            </w:r>
            <w:r>
              <w:rPr>
                <w:i/>
                <w:strike/>
                <w:lang w:val="uk-UA"/>
              </w:rPr>
              <w:t xml:space="preserve">трів, оббиті з двох боків оцинкованим покрівельним залізом із загином країв листа на торець дверей або металеві; внутрішні - ґратчасті залізні. Зовнішні двері повинні зачинятися на два внутрішні замки і опечатуватися або опломбовуватися. Внутрішні ґратчаст</w:t>
            </w:r>
            <w:r>
              <w:rPr>
                <w:i/>
                <w:strike/>
                <w:lang w:val="uk-UA"/>
              </w:rPr>
              <w:t xml:space="preserve">і двері повинні зачинятися на внутрішній або навісний замок, обрамлення дверних прорізів кімнати для зберігання спортивної вогнепальної зброї (крім бойової) повинне виготовлятися із залізного профілю. У раніше побудованих спорудах допускається наявність де</w:t>
            </w:r>
            <w:r>
              <w:rPr>
                <w:i/>
                <w:strike/>
                <w:lang w:val="uk-UA"/>
              </w:rPr>
              <w:t xml:space="preserve">рев’яних дверей, коробок, зміцнених залізним кутом розміром 30 х 40 міліметрів і завтовшки не менше 5 міліметрів, що прикріплені до стіни не менше ніж десятьма штирями із сталевої арматури діаметром 10-12 міліметрів і завдовжки не менше 120-150 міліметрів;</w:t>
            </w:r>
            <w:r/>
          </w:p>
          <w:p>
            <w:pPr>
              <w:ind w:firstLine="460"/>
              <w:jc w:val="both"/>
              <w:rPr>
                <w:i/>
                <w:strike/>
                <w:lang w:val="uk-UA"/>
              </w:rPr>
            </w:pPr>
            <w:r>
              <w:rPr>
                <w:i/>
                <w:strike/>
                <w:lang w:val="uk-UA"/>
              </w:rPr>
              <w:t xml:space="preserve">3) мати на віконних прорізах зсередини приміщення або між рамами сталеві ґрати. У приміщеннях, розташованих на першому поверсі, віконні прорізи обладнуються внутрішніми з</w:t>
            </w:r>
            <w:r>
              <w:rPr>
                <w:i/>
                <w:strike/>
                <w:lang w:val="uk-UA"/>
              </w:rPr>
              <w:t xml:space="preserve">алізними або дерев’яними віконницями, оббитими з двох боків оцинкованою сталлю. Кінці прутів ґрат у віконних прорізах забиваються у стіну на глибину не менше 30 міліметрів і заливаються бетонним розчином. Віконниці замикаються за допомогою навісних замків;</w:t>
            </w:r>
            <w:r/>
          </w:p>
          <w:p>
            <w:pPr>
              <w:ind w:firstLine="460"/>
              <w:jc w:val="both"/>
              <w:rPr>
                <w:i/>
                <w:strike/>
                <w:lang w:val="uk-UA"/>
              </w:rPr>
            </w:pPr>
            <w:r>
              <w:rPr>
                <w:i/>
                <w:strike/>
                <w:lang w:val="uk-UA"/>
              </w:rPr>
              <w:t xml:space="preserve">4) ґрати, які встановлюються у дверні, віконні прорізи для зміцнення стін (перегородок), виготовляються із сталевого прута діаметром не менше 15 міліметрів. Кожне перехрестя прута зварюється утворюючи вічка розміром не більше 150 х 150 міліметрів;</w:t>
            </w:r>
            <w:r/>
          </w:p>
          <w:p>
            <w:pPr>
              <w:ind w:firstLine="460"/>
              <w:jc w:val="both"/>
              <w:rPr>
                <w:i/>
                <w:strike/>
                <w:lang w:val="uk-UA"/>
              </w:rPr>
            </w:pPr>
            <w:r>
              <w:rPr>
                <w:i/>
                <w:strike/>
                <w:lang w:val="uk-UA"/>
              </w:rPr>
              <w:t xml:space="preserve">5) бути обладнаними у два і більше </w:t>
            </w:r>
            <w:r>
              <w:rPr>
                <w:i/>
                <w:strike/>
                <w:lang w:val="uk-UA"/>
              </w:rPr>
              <w:t xml:space="preserve">рубежі</w:t>
            </w:r>
            <w:r>
              <w:rPr>
                <w:i/>
                <w:strike/>
                <w:lang w:val="uk-UA"/>
              </w:rPr>
              <w:t xml:space="preserve"> охоронно-пожежною сигналізацією, що виконана прихованою проводкою до щитка електроживлення, із встановленням датчиків на вікнах, дверях, люках, стінах, стелі</w:t>
            </w:r>
            <w:r>
              <w:rPr>
                <w:i/>
                <w:strike/>
                <w:lang w:val="uk-UA"/>
              </w:rPr>
              <w:t xml:space="preserve">, підлозі, що спрацьовують на відчинення або злом сейфів, шаф, де зберігаються спортивна вогнепальна зброя (крім бойової), основні частини та боєприпаси до неї, а також на появу людини всередині приміщення. Такі приміщення повинні бути передані під охорону</w:t>
            </w:r>
            <w:r>
              <w:rPr>
                <w:i/>
                <w:strike/>
                <w:lang w:val="uk-UA"/>
              </w:rPr>
              <w:t xml:space="preserve"> Національної поліції в установленому порядку з підключенням сигналізації до пульту централізованого нагляду. Допускається прокладення шлейфів охоронної сигналізації у трубах тільки всередині приміщення у залізобетонних і бетонних будівельних конструкціях;</w:t>
            </w:r>
            <w:r/>
          </w:p>
          <w:p>
            <w:pPr>
              <w:ind w:firstLine="460"/>
              <w:jc w:val="both"/>
              <w:rPr>
                <w:i/>
                <w:strike/>
                <w:lang w:val="uk-UA"/>
              </w:rPr>
            </w:pPr>
            <w:r>
              <w:rPr>
                <w:i/>
                <w:strike/>
                <w:lang w:val="uk-UA"/>
              </w:rPr>
              <w:t xml:space="preserve">6) мати протипожежні засоби та скріплений печаткою організації опис майна, до якого вносяться дані про кількість шаф, сейфів, металевих ящиків із зазначенням їх номерів. У разі наявності венти</w:t>
            </w:r>
            <w:r>
              <w:rPr>
                <w:i/>
                <w:strike/>
                <w:lang w:val="uk-UA"/>
              </w:rPr>
              <w:t xml:space="preserve">ляційних вікон, люків на них встановлюються залізні ґрати з вічками розміром не більше 100 х 100 міліметрів, які виключають можливість проникнення. Отвори у стінах, призначені для прокладення інженерних мереж, повинні мати діаметр не більше 200 міліметрів.</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highlight w:val="white"/>
                <w:lang w:val="uk-UA"/>
              </w:rPr>
            </w:pPr>
            <w:r>
              <w:rPr>
                <w:highlight w:val="white"/>
                <w:lang w:val="uk-UA"/>
              </w:rPr>
              <w:t xml:space="preserve">13. </w:t>
            </w:r>
            <w:r>
              <w:rPr>
                <w:b/>
                <w:highlight w:val="white"/>
                <w:lang w:val="uk-UA"/>
              </w:rPr>
              <w:t xml:space="preserve">Вимоги до спеціальних сховищ, де повинні зберігатися</w:t>
            </w:r>
            <w:r>
              <w:rPr>
                <w:highlight w:val="white"/>
                <w:lang w:val="uk-UA"/>
              </w:rPr>
              <w:t xml:space="preserve"> </w:t>
            </w:r>
            <w:r>
              <w:rPr>
                <w:b/>
                <w:lang w:val="uk-UA"/>
              </w:rPr>
              <w:t xml:space="preserve">спортивна вогнепальна зброя, боєприпаси до неї, основні частини вогнепальної зброї визначаються МВС.</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highlight w:val="white"/>
                <w:lang w:val="uk-UA"/>
              </w:rPr>
            </w:pPr>
            <w:r>
              <w:rPr>
                <w:highlight w:val="white"/>
                <w:lang w:val="uk-UA"/>
              </w:rPr>
              <w:t xml:space="preserve">14. Для зберігання спортивної вогнепальної зброї (крім бойової), основних частин та боєприпасів до неї, які належать різним суб’єктам сфери фізичної культури і спорту, </w:t>
            </w:r>
            <w:r>
              <w:rPr>
                <w:i/>
                <w:strike/>
                <w:lang w:val="uk-UA"/>
              </w:rPr>
              <w:t xml:space="preserve">обладнуються</w:t>
            </w:r>
            <w:r>
              <w:rPr>
                <w:highlight w:val="white"/>
                <w:lang w:val="uk-UA"/>
              </w:rPr>
              <w:t xml:space="preserve"> пункти централізованого зберігання з урахуванням таких вимог:</w:t>
            </w:r>
            <w:r/>
          </w:p>
          <w:p>
            <w:pPr>
              <w:ind w:firstLine="460"/>
              <w:jc w:val="both"/>
              <w:rPr>
                <w:i/>
                <w:strike/>
                <w:lang w:val="uk-UA"/>
              </w:rPr>
            </w:pPr>
            <w:r>
              <w:rPr>
                <w:highlight w:val="white"/>
                <w:lang w:val="uk-UA"/>
              </w:rPr>
              <w:t xml:space="preserve">1) пункти можуть бути утворені на базі</w:t>
            </w:r>
            <w:r>
              <w:rPr>
                <w:i/>
                <w:strike/>
                <w:lang w:val="uk-UA"/>
              </w:rPr>
              <w:t xml:space="preserve"> спортивно-стрілецьких клубів, тирів, стрільбищ, сховищ зброї закладів загальної середньої, професійно-технічної та вищої освіти тощо;</w:t>
            </w:r>
            <w:r/>
          </w:p>
          <w:p>
            <w:pPr>
              <w:ind w:firstLine="460"/>
              <w:jc w:val="both"/>
              <w:rPr>
                <w:highlight w:val="white"/>
                <w:lang w:val="uk-UA"/>
              </w:rPr>
            </w:pPr>
            <w:r>
              <w:rPr>
                <w:highlight w:val="white"/>
                <w:lang w:val="uk-UA"/>
              </w:rPr>
              <w:t xml:space="preserve">2) передача спортивної вогнепальної зброї (крім бойової), основних частин та боєприпасів до неї до пункту централізованого зберігання оформлюється відповідним актом;</w:t>
            </w:r>
            <w:r/>
          </w:p>
          <w:p>
            <w:pPr>
              <w:ind w:firstLine="460"/>
              <w:jc w:val="both"/>
              <w:rPr>
                <w:highlight w:val="white"/>
                <w:lang w:val="uk-UA"/>
              </w:rPr>
            </w:pPr>
            <w:r>
              <w:rPr>
                <w:highlight w:val="white"/>
                <w:lang w:val="uk-UA"/>
              </w:rPr>
              <w:t xml:space="preserve">3) кожному суб’єктові сфери фізичної куль</w:t>
            </w:r>
            <w:r>
              <w:rPr>
                <w:highlight w:val="white"/>
                <w:lang w:val="uk-UA"/>
              </w:rPr>
              <w:t xml:space="preserve">тури і спорту, який зберігає спортивну вогнепальну зброю (крім бойової), основні частини та боєприпаси до неї, виділяються окремі металеві шафи або бокси, які опечатуються або опломбовуються двома печатками (пломбами) з відбитками найменування організації;</w:t>
            </w:r>
            <w:r/>
          </w:p>
          <w:p>
            <w:pPr>
              <w:ind w:firstLine="460"/>
              <w:jc w:val="both"/>
              <w:rPr>
                <w:highlight w:val="white"/>
                <w:lang w:val="uk-UA"/>
              </w:rPr>
            </w:pPr>
            <w:r>
              <w:rPr>
                <w:highlight w:val="white"/>
                <w:lang w:val="uk-UA"/>
              </w:rPr>
              <w:t xml:space="preserve">4) ключі від металевих шаф або боксів зберігаються у відповідальних осіб - суб’єктів сфери фізичної культури і спорту, які здали зброю, дублікати ключів - у металевих сейфах (шафах), що розміщуються в адміністрації пункту централізованого зберігання.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highlight w:val="white"/>
                <w:lang w:val="uk-UA"/>
              </w:rPr>
            </w:pPr>
            <w:r>
              <w:rPr>
                <w:highlight w:val="white"/>
                <w:lang w:val="uk-UA"/>
              </w:rPr>
              <w:t xml:space="preserve">14. Для зберігання спортивної вогнепальної зброї (крім бойової), основних частин та боєприпасів до неї, які належать різним суб’єктам сфери фізичної культури і спорту, </w:t>
            </w:r>
            <w:r>
              <w:rPr>
                <w:b/>
                <w:lang w:val="uk-UA"/>
              </w:rPr>
              <w:t xml:space="preserve">можуть обладнуватися </w:t>
            </w:r>
            <w:r>
              <w:rPr>
                <w:highlight w:val="white"/>
                <w:lang w:val="uk-UA"/>
              </w:rPr>
              <w:t xml:space="preserve">пункти централізованого зберігання з урахуванням таких вимог:</w:t>
            </w:r>
            <w:r/>
          </w:p>
          <w:p>
            <w:pPr>
              <w:ind w:firstLine="460"/>
              <w:jc w:val="both"/>
              <w:rPr>
                <w:lang w:val="uk-UA"/>
              </w:rPr>
            </w:pPr>
            <w:r>
              <w:rPr>
                <w:highlight w:val="white"/>
                <w:lang w:val="uk-UA"/>
              </w:rPr>
              <w:t xml:space="preserve">1) пункти можуть бути утворені на базі</w:t>
            </w:r>
            <w:r>
              <w:rPr>
                <w:b/>
                <w:lang w:val="uk-UA"/>
              </w:rPr>
              <w:t xml:space="preserve"> суб'єкта фізичної культури і спорту, який отримав дозвіл на функціонування об'єкта дозвільної системи</w:t>
            </w:r>
            <w:r>
              <w:rPr>
                <w:lang w:val="uk-UA"/>
              </w:rPr>
              <w:t xml:space="preserve">;</w:t>
            </w:r>
            <w:r/>
          </w:p>
          <w:p>
            <w:pPr>
              <w:ind w:firstLine="460"/>
              <w:jc w:val="both"/>
              <w:rPr>
                <w:highlight w:val="white"/>
                <w:lang w:val="uk-UA"/>
              </w:rPr>
            </w:pPr>
            <w:r>
              <w:rPr>
                <w:highlight w:val="white"/>
                <w:lang w:val="uk-UA"/>
              </w:rPr>
              <w:t xml:space="preserve">2) передача спортивної вогнепальної зброї (крім бойової), основних частин та боєприпасів до неї до пункту централізованого зберігання оформлюється відповідним актом;</w:t>
            </w:r>
            <w:r/>
          </w:p>
          <w:p>
            <w:pPr>
              <w:ind w:firstLine="460"/>
              <w:jc w:val="both"/>
              <w:rPr>
                <w:highlight w:val="white"/>
                <w:lang w:val="uk-UA"/>
              </w:rPr>
            </w:pPr>
            <w:r>
              <w:rPr>
                <w:highlight w:val="white"/>
                <w:lang w:val="uk-UA"/>
              </w:rPr>
              <w:t xml:space="preserve">3) кожному суб’єктові сфери фізичної куль</w:t>
            </w:r>
            <w:r>
              <w:rPr>
                <w:highlight w:val="white"/>
                <w:lang w:val="uk-UA"/>
              </w:rPr>
              <w:t xml:space="preserve">тури і спорту, який зберігає спортивну вогнепальну зброю (крім бойової), основні частини та боєприпаси до неї, виділяються окремі металеві шафи або бокси, які опечатуються або опломбовуються двома печатками (пломбами) з відбитками найменування організації;</w:t>
            </w:r>
            <w:r/>
          </w:p>
          <w:p>
            <w:pPr>
              <w:ind w:firstLine="460"/>
              <w:jc w:val="both"/>
              <w:rPr>
                <w:lang w:val="uk-UA"/>
              </w:rPr>
            </w:pPr>
            <w:r>
              <w:rPr>
                <w:highlight w:val="white"/>
                <w:lang w:val="uk-UA"/>
              </w:rPr>
              <w:t xml:space="preserve">4) ключі від металевих шаф або боксів зберігаються у відповідальних осіб </w:t>
            </w:r>
            <w:r>
              <w:rPr>
                <w:b/>
                <w:lang w:val="uk-UA"/>
              </w:rPr>
              <w:t xml:space="preserve">–</w:t>
            </w:r>
            <w:r>
              <w:rPr>
                <w:highlight w:val="white"/>
                <w:lang w:val="uk-UA"/>
              </w:rPr>
              <w:t xml:space="preserve"> суб’єктів сфери фізичної культури і спорту, які здали зброю, дублікати ключів </w:t>
            </w:r>
            <w:r>
              <w:rPr>
                <w:b/>
                <w:lang w:val="uk-UA"/>
              </w:rPr>
              <w:t xml:space="preserve">–</w:t>
            </w:r>
            <w:r>
              <w:rPr>
                <w:highlight w:val="white"/>
                <w:lang w:val="uk-UA"/>
              </w:rPr>
              <w:t xml:space="preserve"> у металевих сейфах (шафах), що розміщуються в адміністрації пункту централізованого зберігання.</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i/>
                <w:strike/>
                <w:lang w:val="uk-UA"/>
              </w:rPr>
            </w:pPr>
            <w:r>
              <w:rPr>
                <w:highlight w:val="white"/>
                <w:lang w:val="uk-UA"/>
              </w:rPr>
              <w:t xml:space="preserve">15. </w:t>
            </w:r>
            <w:r>
              <w:rPr>
                <w:i/>
                <w:strike/>
                <w:lang w:val="uk-UA"/>
              </w:rPr>
              <w:t xml:space="preserve">Дозвіл на зберігання спортивної вогнепальної зброї (крім бойової), ос</w:t>
            </w:r>
            <w:r>
              <w:rPr>
                <w:i/>
                <w:strike/>
                <w:lang w:val="uk-UA"/>
              </w:rPr>
              <w:t xml:space="preserve">новних частин та боєприпасів до неї у пункті централізованого зберігання видається уповноваженим підрозділом органів Національної поліції на ім’я керівника суб’єкта сфери фізичної культури і спорту, на базі якого утворено пункт централізованого зберігання.</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b/>
                <w:lang w:val="uk-UA"/>
              </w:rPr>
            </w:pPr>
            <w:r>
              <w:rPr>
                <w:lang w:val="uk-UA"/>
              </w:rPr>
              <w:t xml:space="preserve">15. </w:t>
            </w:r>
            <w:r>
              <w:rPr>
                <w:b/>
                <w:lang w:val="uk-UA"/>
              </w:rPr>
              <w:t xml:space="preserve">При утворенні на базі суб’єкта сфери фізичної культури і спорту пункту централізованого зберігання та/або отриманні на зберігання спортивної вогнепальної зброї, </w:t>
            </w:r>
            <w:r>
              <w:rPr>
                <w:b/>
                <w:highlight w:val="white"/>
                <w:lang w:val="uk-UA"/>
              </w:rPr>
              <w:t xml:space="preserve">боєприпасів до неї, основних частин вогнепальної зброї</w:t>
            </w:r>
            <w:r>
              <w:rPr>
                <w:b/>
                <w:lang w:val="uk-UA"/>
              </w:rPr>
              <w:t xml:space="preserve">, пункт централізованого зберігання звертається до </w:t>
            </w:r>
            <w:r>
              <w:rPr>
                <w:b/>
                <w:highlight w:val="white"/>
                <w:lang w:val="uk-UA"/>
              </w:rPr>
              <w:t xml:space="preserve">уповноваженого державного органу</w:t>
            </w:r>
            <w:r>
              <w:rPr>
                <w:b/>
                <w:lang w:val="uk-UA"/>
              </w:rPr>
              <w:t xml:space="preserve">, у якому перебуває на обліку, для отримання нового дозволу на функціонування об’єкта дозвільної системи та додатково надає копії відповідних актів.</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i/>
                <w:strike/>
                <w:lang w:val="uk-UA"/>
              </w:rPr>
            </w:pPr>
            <w:r>
              <w:rPr>
                <w:highlight w:val="white"/>
                <w:lang w:val="uk-UA"/>
              </w:rPr>
              <w:t xml:space="preserve">16. Суб’єкти сфери фізичної культури і спорту, які не мають власних спеціально обладнаних сховищ, за погодженням з </w:t>
            </w:r>
            <w:r>
              <w:rPr>
                <w:lang w:val="uk-UA"/>
              </w:rPr>
              <w:t xml:space="preserve">уповноваженим</w:t>
            </w:r>
            <w:r>
              <w:rPr>
                <w:i/>
                <w:strike/>
                <w:lang w:val="uk-UA"/>
              </w:rPr>
              <w:t xml:space="preserve"> підрозділом органу Національної поліції</w:t>
            </w:r>
            <w:r>
              <w:rPr>
                <w:highlight w:val="white"/>
                <w:lang w:val="uk-UA"/>
              </w:rPr>
              <w:t xml:space="preserve"> можуть зберігати спортивну вогнепальну зброю (крім бойової), основні частини та боєприпаси до неї у спеціально обладнаних сховищах суб’єктів сфери фізичної культури і спорту, що мають дозволи на</w:t>
            </w:r>
            <w:r>
              <w:rPr>
                <w:i/>
                <w:strike/>
                <w:lang w:val="uk-UA"/>
              </w:rPr>
              <w:t xml:space="preserve"> зберігання спортивної вогнепальної зброї (крім бойової), основних частин та боєприпасів до неї.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b/>
                <w:lang w:val="uk-UA"/>
              </w:rPr>
            </w:pPr>
            <w:r>
              <w:rPr>
                <w:highlight w:val="white"/>
                <w:lang w:val="uk-UA"/>
              </w:rPr>
              <w:t xml:space="preserve">16.  Суб’єкти сфери фізичної культури і спорту, які не мають власних спеціально обладнаних сховищ, за погодженням з </w:t>
            </w:r>
            <w:r>
              <w:rPr>
                <w:lang w:val="uk-UA"/>
              </w:rPr>
              <w:t xml:space="preserve">уповноваженим</w:t>
            </w:r>
            <w:r>
              <w:rPr>
                <w:b/>
                <w:highlight w:val="white"/>
                <w:lang w:val="uk-UA"/>
              </w:rPr>
              <w:t xml:space="preserve"> державним органом</w:t>
            </w:r>
            <w:r>
              <w:rPr>
                <w:highlight w:val="white"/>
                <w:lang w:val="uk-UA"/>
              </w:rPr>
              <w:t xml:space="preserve"> можуть зберігати спортивну вогнепальну зброю (крім бойової), основні частини та боєприпаси до неї у спеціально обладнаних сховищах суб’єктів сфери фізичної культури і спорту, що мають дозволи на </w:t>
            </w:r>
            <w:r>
              <w:rPr>
                <w:b/>
                <w:lang w:val="uk-UA"/>
              </w:rPr>
              <w:t xml:space="preserve">функціонування об’єкта дозвільної системи або суб'єктів господарювання, що мають дозволи на функціонування об’єкта дозвільної системи.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i/>
                <w:strike/>
                <w:lang w:val="uk-UA"/>
              </w:rPr>
            </w:pPr>
            <w:r>
              <w:rPr>
                <w:highlight w:val="white"/>
                <w:lang w:val="uk-UA"/>
              </w:rPr>
              <w:t xml:space="preserve">17. Передача спортивної вогнепальної зброї (крім бойової), основних частин та боєприпасів до неї від одного суб’єкта сфери фізичної культури і спорту до іншого здійснюється </w:t>
            </w:r>
            <w:r>
              <w:rPr>
                <w:i/>
                <w:strike/>
                <w:lang w:val="uk-UA"/>
              </w:rPr>
              <w:t xml:space="preserve">на підставі письмового розпорядження власника спортивної вогнепальної зброї (крім бойової), основних частин та боєприпасів до неї. Суб’єкт сфери фізичної культури і спорту, який передав спортивну вогнепальну зброю (крім бойової), ос</w:t>
            </w:r>
            <w:r>
              <w:rPr>
                <w:i/>
                <w:strike/>
                <w:lang w:val="uk-UA"/>
              </w:rPr>
              <w:t xml:space="preserve">новні частини та боєприпаси до неї, зобов’язаний у п’ятиденний строк письмово повідомити про це уповноважений підрозділ органів Національної поліції, в якому перебуває на обліку. До повідомлення додається дозвіл на зберігання зброї для його переоформлення.</w:t>
            </w:r>
            <w:r/>
          </w:p>
          <w:p>
            <w:pPr>
              <w:ind w:firstLine="567"/>
              <w:jc w:val="both"/>
              <w:shd w:val="clear" w:color="auto" w:fill="auto"/>
              <w:rPr>
                <w:b/>
                <w:highlight w:val="white"/>
                <w:lang w:val="uk-UA"/>
              </w:rPr>
            </w:pPr>
            <w:r>
              <w:rPr>
                <w:b/>
                <w:highlight w:val="white"/>
                <w:lang w:val="uk-UA"/>
              </w:rPr>
              <w:t xml:space="preserve">Відсутній</w:t>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r>
            <w:r/>
          </w:p>
          <w:p>
            <w:pPr>
              <w:ind w:firstLine="567"/>
              <w:jc w:val="both"/>
              <w:shd w:val="clear" w:color="auto" w:fill="auto"/>
              <w:rPr>
                <w:b/>
                <w:highlight w:val="white"/>
                <w:lang w:val="uk-UA"/>
              </w:rPr>
            </w:pPr>
            <w:r>
              <w:rPr>
                <w:b/>
                <w:highlight w:val="white"/>
                <w:lang w:val="uk-UA"/>
              </w:rPr>
              <w:t xml:space="preserve">Відсутній</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b/>
                <w:lang w:val="uk-UA"/>
              </w:rPr>
            </w:pPr>
            <w:r>
              <w:rPr>
                <w:highlight w:val="white"/>
                <w:lang w:val="uk-UA"/>
              </w:rPr>
              <w:t xml:space="preserve">17. Передача спортивної вогнепальної зброї (крім бойової), основних частин та боєприпасів до неї від одного суб’єкта сфери фізичної культури і спорту до іншого здійснюється </w:t>
            </w:r>
            <w:r>
              <w:rPr>
                <w:b/>
                <w:lang w:val="uk-UA"/>
              </w:rPr>
              <w:t xml:space="preserve">у порядку, визначеному МВС. </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Спортсмен, як</w:t>
            </w:r>
            <w:r>
              <w:rPr>
                <w:b/>
                <w:lang w:val="uk-UA"/>
              </w:rPr>
              <w:t xml:space="preserve">ий придбав спортивну зброю згідно пункту 8 цього Порядку, після втрати підстав для користування такою зброєю або відмови від цієї зброї має право на дострокове розірвання договору із закладом фізичної культури і спорту, де зберігається ця зброя, боєприпаси</w:t>
            </w:r>
            <w:r>
              <w:rPr>
                <w:b/>
                <w:lang w:val="uk-UA"/>
              </w:rPr>
              <w:t xml:space="preserve"> до неї, основні частини вогнепальної зброї. У такому випадку спортивна зброя, основні частини вогнепальної зброї, у порядку визначеному МВС, підлягають переоформленню або направленню на комісійний продаж, а не використані боєприпаси до вогнепальної зброї </w:t>
            </w:r>
            <w:r>
              <w:rPr>
                <w:lang w:val="uk-UA"/>
              </w:rPr>
              <w:t xml:space="preserve">–</w:t>
            </w:r>
            <w:r>
              <w:rPr>
                <w:b/>
                <w:lang w:val="uk-UA"/>
              </w:rPr>
              <w:t xml:space="preserve"> здачі до органу Національної поліції.</w:t>
            </w:r>
            <w:r/>
          </w:p>
          <w:p>
            <w:pPr>
              <w:ind w:firstLine="567"/>
              <w:jc w:val="both"/>
              <w:shd w:val="clear" w:color="auto" w:fill="auto"/>
              <w:rPr>
                <w:b/>
                <w:lang w:val="uk-UA"/>
              </w:rPr>
            </w:pPr>
            <w:r>
              <w:rPr>
                <w:b/>
                <w:lang w:val="uk-UA"/>
              </w:rPr>
              <w:t xml:space="preserve">При настанні обставин, що є підставами для спадкування спортивної зброї перехід прав та обов'язків здійснюється у порядку визначеному МВС та іншими актами законодавства. </w:t>
            </w:r>
            <w:r/>
          </w:p>
        </w:tc>
      </w:tr>
      <w:tr>
        <w:trPr>
          <w:trHeight w:val="60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lang w:val="uk-UA"/>
              </w:rPr>
            </w:pPr>
            <w:r/>
            <w:bookmarkStart w:id="20" w:name="_h5g33tpb52pp"/>
            <w:r/>
            <w:bookmarkEnd w:id="20"/>
            <w:r>
              <w:rPr>
                <w:sz w:val="24"/>
                <w:szCs w:val="24"/>
                <w:highlight w:val="white"/>
                <w:lang w:val="uk-UA"/>
              </w:rPr>
              <w:t xml:space="preserve">Порядок перевезення і використання спортивної вогнепальної зброї (крім бойової), основних частин та боєприпасів до неї суб’єктами сфери фізичної культури і спорту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lang w:val="uk-UA"/>
              </w:rPr>
            </w:pPr>
            <w:r>
              <w:rPr>
                <w:lang w:val="uk-UA"/>
              </w:rPr>
              <w:t xml:space="preserve">19. Спортсмени для участі у спортивних заходах мають право самостійно перевозити спортивну вогнепальну зброю (крім бойової), основні частини та боєприпаси до неї.</w:t>
            </w:r>
            <w:r/>
          </w:p>
          <w:p>
            <w:pPr>
              <w:ind w:firstLine="567"/>
              <w:jc w:val="both"/>
              <w:shd w:val="clear" w:color="auto" w:fill="auto"/>
              <w:rPr>
                <w:lang w:val="uk-UA"/>
              </w:rPr>
            </w:pPr>
            <w:r>
              <w:rPr>
                <w:lang w:val="uk-UA"/>
              </w:rPr>
              <w:t xml:space="preserve">Під час перевезення спортивної вогнепальної зброї (крім бойової), основних частин та боєприпасів до неї спортсмени зобов’язані мати:</w:t>
            </w:r>
            <w:r/>
          </w:p>
          <w:p>
            <w:pPr>
              <w:ind w:firstLine="567"/>
              <w:jc w:val="both"/>
              <w:shd w:val="clear" w:color="auto" w:fill="auto"/>
              <w:rPr>
                <w:i/>
                <w:strike/>
                <w:lang w:val="uk-UA"/>
              </w:rPr>
            </w:pPr>
            <w:r>
              <w:rPr>
                <w:i/>
                <w:strike/>
                <w:lang w:val="uk-UA"/>
              </w:rPr>
              <w:t xml:space="preserve">дозвіл на придбання, зберігання, перевезення і використання спортивної вогнепальної зброї (крім бойової), основних частин та боєприпасів до неї;</w:t>
            </w:r>
            <w:r/>
          </w:p>
          <w:p>
            <w:pPr>
              <w:ind w:firstLine="567"/>
              <w:jc w:val="both"/>
              <w:shd w:val="clear" w:color="auto" w:fill="auto"/>
              <w:rPr>
                <w:i/>
                <w:strike/>
                <w:lang w:val="uk-UA"/>
              </w:rPr>
            </w:pPr>
            <w:r>
              <w:rPr>
                <w:i/>
                <w:strike/>
                <w:lang w:val="uk-UA"/>
              </w:rPr>
              <w:t xml:space="preserve">копію наказу про участь у спортивному заході, виданого керівником закладу фізичної культури і спорту, і</w:t>
            </w:r>
            <w:r>
              <w:rPr>
                <w:i/>
                <w:strike/>
                <w:lang w:val="uk-UA"/>
              </w:rPr>
              <w:t xml:space="preserve">з зазначенням назви заходу та адреси його проведення, а також строку перевезення спортивної вогнепальної зброї (крім бойової), основних частин та боєприпасів до неї, що становить не більш як три дні до дати проведення спортивного заходу або від такої дати.</w:t>
            </w:r>
            <w:r/>
          </w:p>
          <w:p>
            <w:pPr>
              <w:ind w:firstLine="567"/>
              <w:jc w:val="both"/>
              <w:shd w:val="clear" w:color="auto" w:fill="auto"/>
              <w:rPr>
                <w:lang w:val="uk-UA"/>
              </w:rPr>
            </w:pPr>
            <w:r>
              <w:rPr>
                <w:lang w:val="uk-UA"/>
              </w:rPr>
            </w:r>
            <w:r/>
          </w:p>
          <w:p>
            <w:pPr>
              <w:ind w:firstLine="567"/>
              <w:jc w:val="both"/>
              <w:shd w:val="clear" w:color="auto" w:fill="auto"/>
              <w:rPr>
                <w:lang w:val="uk-UA"/>
              </w:rPr>
            </w:pPr>
            <w:r>
              <w:rPr>
                <w:lang w:val="uk-UA"/>
              </w:rPr>
            </w:r>
            <w:r/>
          </w:p>
          <w:p>
            <w:pPr>
              <w:ind w:firstLine="567"/>
              <w:jc w:val="both"/>
              <w:shd w:val="clear" w:color="auto" w:fill="auto"/>
              <w:rPr>
                <w:lang w:val="uk-UA"/>
              </w:rPr>
            </w:pPr>
            <w:r>
              <w:rPr>
                <w:lang w:val="uk-UA"/>
              </w:rPr>
            </w:r>
            <w:r/>
          </w:p>
          <w:p>
            <w:pPr>
              <w:ind w:firstLine="567"/>
              <w:jc w:val="both"/>
              <w:shd w:val="clear" w:color="auto" w:fill="auto"/>
              <w:rPr>
                <w:b/>
                <w:lang w:val="uk-UA"/>
              </w:rPr>
            </w:pPr>
            <w:r>
              <w:rPr>
                <w:b/>
                <w:lang w:val="uk-UA"/>
              </w:rPr>
              <w:t xml:space="preserve">відсутній</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відсутній</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відсутній</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відсутній</w:t>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r>
            <w:r/>
          </w:p>
          <w:p>
            <w:pPr>
              <w:ind w:firstLine="567"/>
              <w:jc w:val="both"/>
              <w:shd w:val="clear" w:color="auto" w:fill="auto"/>
              <w:rPr>
                <w:b/>
                <w:lang w:val="uk-UA"/>
              </w:rPr>
            </w:pPr>
            <w:r>
              <w:rPr>
                <w:b/>
                <w:lang w:val="uk-UA"/>
              </w:rPr>
              <w:t xml:space="preserve">відсутній</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lang w:val="uk-UA"/>
              </w:rPr>
            </w:pPr>
            <w:r>
              <w:rPr>
                <w:lang w:val="uk-UA"/>
              </w:rPr>
              <w:t xml:space="preserve">19. Спортсмени для участі у спортивних заходах мають право самостійно перевозити спортивну вогнепальну зброю (крім бойової), основні частини та боєприпаси до неї.</w:t>
            </w:r>
            <w:r/>
          </w:p>
          <w:p>
            <w:pPr>
              <w:ind w:firstLine="567"/>
              <w:jc w:val="both"/>
              <w:shd w:val="clear" w:color="auto" w:fill="auto"/>
              <w:rPr>
                <w:lang w:val="uk-UA"/>
              </w:rPr>
            </w:pPr>
            <w:r>
              <w:rPr>
                <w:lang w:val="uk-UA"/>
              </w:rPr>
              <w:t xml:space="preserve">Під час перевезення спортивної вогнепальної зброї (крім бойової), основних частин та боєприпасів до неї спортсмени зобов’язані мати:</w:t>
            </w:r>
            <w:r/>
          </w:p>
          <w:p>
            <w:pPr>
              <w:ind w:firstLine="567"/>
              <w:jc w:val="both"/>
              <w:shd w:val="clear" w:color="auto" w:fill="auto"/>
              <w:rPr>
                <w:lang w:val="uk-UA"/>
              </w:rPr>
            </w:pPr>
            <w:r>
              <w:rPr>
                <w:b/>
                <w:lang w:val="uk-UA"/>
              </w:rPr>
              <w:t xml:space="preserve">дозвіл на зберігання спортивної вогнепальної зброї</w:t>
            </w:r>
            <w:r>
              <w:rPr>
                <w:lang w:val="uk-UA"/>
              </w:rPr>
              <w:t xml:space="preserve">;</w:t>
            </w:r>
            <w:r/>
          </w:p>
          <w:p>
            <w:pPr>
              <w:ind w:firstLine="567"/>
              <w:jc w:val="both"/>
              <w:shd w:val="clear" w:color="auto" w:fill="auto"/>
              <w:rPr>
                <w:b/>
                <w:lang w:val="uk-UA"/>
              </w:rPr>
            </w:pPr>
            <w:r>
              <w:rPr>
                <w:b/>
                <w:lang w:val="uk-UA"/>
              </w:rPr>
              <w:t xml:space="preserve">засвідчену копію наказу про участь у спортивному заході, виданого керівником закладу фізичної культури і спорту, який </w:t>
            </w:r>
            <w:r>
              <w:rPr>
                <w:b/>
                <w:lang w:val="uk-UA"/>
              </w:rPr>
              <w:t xml:space="preserve">є власником спортивної вогнепальної зброї або на зберіганні якого вона знаходиться, якщо власником є спортсмен, із зазначенням назви офіційного спортивного заходу, адреси та строку його проведення, а також строку перевезення спортивної вогнепальної зброї, </w:t>
            </w:r>
            <w:r>
              <w:rPr>
                <w:b/>
                <w:highlight w:val="white"/>
                <w:lang w:val="uk-UA"/>
              </w:rPr>
              <w:t xml:space="preserve">боєприпасів до неї, основних частин вогнепальної зброї</w:t>
            </w:r>
            <w:r>
              <w:rPr>
                <w:b/>
                <w:lang w:val="uk-UA"/>
              </w:rPr>
              <w:t xml:space="preserve">, що становить не більш як три дні до дати проведення спортивного заходу або від такої дати (дати виїзду з України та дати повернення в Україну в разі проведення спортивного заходу за межами території України).</w:t>
            </w:r>
            <w:r/>
          </w:p>
          <w:p>
            <w:pPr>
              <w:ind w:firstLine="567"/>
              <w:jc w:val="both"/>
              <w:shd w:val="clear" w:color="auto" w:fill="auto"/>
              <w:rPr>
                <w:b/>
                <w:lang w:val="uk-UA"/>
              </w:rPr>
            </w:pPr>
            <w:r>
              <w:rPr>
                <w:b/>
                <w:lang w:val="uk-UA"/>
              </w:rPr>
              <w:t xml:space="preserve">Для отримання наказу про участь у спортивному заході спортсмен подає суб’єкту фізичної культури і спор</w:t>
            </w:r>
            <w:r>
              <w:rPr>
                <w:b/>
                <w:lang w:val="uk-UA"/>
              </w:rPr>
              <w:t xml:space="preserve">ту, де зберігається спортивна вогнепальна зброя, заяву із зазначенням назви, адреси та періоду проведення офіційного спортивного заходу, а також найменування суб’єкта сфери фізичної культури і спорту, на базі якого він буде проводитися. До заяви додається:</w:t>
            </w:r>
            <w:r/>
          </w:p>
          <w:p>
            <w:pPr>
              <w:ind w:firstLine="567"/>
              <w:jc w:val="both"/>
              <w:shd w:val="clear" w:color="auto" w:fill="auto"/>
              <w:tabs>
                <w:tab w:val="left" w:pos="709" w:leader="none"/>
              </w:tabs>
              <w:rPr>
                <w:b/>
                <w:lang w:val="uk-UA"/>
              </w:rPr>
            </w:pPr>
            <w:r>
              <w:rPr>
                <w:b/>
                <w:lang w:val="uk-UA"/>
              </w:rPr>
              <w:t xml:space="preserve">копія положення (регламенту) офіційного спортивного заходу, у якому спортсмен планує взяти участь;</w:t>
            </w:r>
            <w:r/>
          </w:p>
          <w:p>
            <w:pPr>
              <w:ind w:firstLine="567"/>
              <w:jc w:val="both"/>
              <w:shd w:val="clear" w:color="auto" w:fill="auto"/>
              <w:tabs>
                <w:tab w:val="left" w:pos="709" w:leader="none"/>
              </w:tabs>
              <w:rPr>
                <w:b/>
                <w:lang w:val="uk-UA"/>
              </w:rPr>
            </w:pPr>
            <w:r>
              <w:rPr>
                <w:b/>
                <w:lang w:val="uk-UA"/>
              </w:rPr>
              <w:t xml:space="preserve">копія розпорядчого документу організатора п</w:t>
            </w:r>
            <w:r>
              <w:rPr>
                <w:b/>
                <w:lang w:val="uk-UA"/>
              </w:rPr>
              <w:t xml:space="preserve">ро проведення спортивного заходу із зазначенням його назви, строку, місця проведення згідно календарного плану спортивних заходів, відповідальної особи за зберігання зброї та особи, відповідальної за дотримання учасниками спортивного заходу правил безпеки;</w:t>
            </w:r>
            <w:r/>
          </w:p>
          <w:p>
            <w:pPr>
              <w:ind w:firstLine="567"/>
              <w:jc w:val="both"/>
              <w:shd w:val="clear" w:color="auto" w:fill="auto"/>
              <w:tabs>
                <w:tab w:val="left" w:pos="709" w:leader="none"/>
              </w:tabs>
              <w:rPr>
                <w:b/>
                <w:lang w:val="uk-UA"/>
              </w:rPr>
            </w:pPr>
            <w:r>
              <w:rPr>
                <w:b/>
                <w:lang w:val="uk-UA"/>
              </w:rPr>
              <w:t xml:space="preserve">лист-підтвердження, складений у довільній формі, об’єкта дозвільної системи, який буде здійснювати зберігання зброї під час проведення спортивних заходів (за відсутності в організатора дозволу на відкриття, функціонування об'єкта дозвільної системи);</w:t>
            </w:r>
            <w:r/>
          </w:p>
          <w:p>
            <w:pPr>
              <w:ind w:firstLine="567"/>
              <w:jc w:val="both"/>
              <w:shd w:val="clear" w:color="auto" w:fill="auto"/>
              <w:tabs>
                <w:tab w:val="left" w:pos="709" w:leader="none"/>
              </w:tabs>
              <w:rPr>
                <w:b/>
                <w:highlight w:val="yellow"/>
                <w:lang w:val="uk-UA"/>
              </w:rPr>
            </w:pPr>
            <w:r>
              <w:rPr>
                <w:b/>
                <w:lang w:val="uk-UA"/>
              </w:rPr>
              <w:t xml:space="preserve">дозвіл на перевезення через митний кордон України (у разі проведення спортивного заходу за межами території України).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lang w:val="uk-UA"/>
              </w:rPr>
            </w:pPr>
            <w:r>
              <w:rPr>
                <w:lang w:val="uk-UA"/>
              </w:rPr>
              <w:t xml:space="preserve">20. Перевезення за межі України спортивної вогнепальної зброї (крім бойової), о</w:t>
            </w:r>
            <w:r>
              <w:rPr>
                <w:lang w:val="uk-UA"/>
              </w:rPr>
              <w:t xml:space="preserve">сновних частин та боєприпасів до неї, пневматичної спортивної зброї калібру 4,5 міліметра, що використовуються як спортивний інвентар, здійснюється суб’єктами сфери фізичної культури і спорту на підставі дозволу на перевезення через митний кордон України, </w:t>
            </w:r>
            <w:r>
              <w:rPr>
                <w:i/>
                <w:strike/>
                <w:lang w:val="uk-UA"/>
              </w:rPr>
              <w:t xml:space="preserve">виданого</w:t>
            </w:r>
            <w:r>
              <w:rPr>
                <w:lang w:val="uk-UA"/>
              </w:rPr>
              <w:t xml:space="preserve"> уповноваженим</w:t>
            </w:r>
            <w:r>
              <w:rPr>
                <w:i/>
                <w:strike/>
                <w:lang w:val="uk-UA"/>
              </w:rPr>
              <w:t xml:space="preserve"> підрозділом органів Національної поліції</w:t>
            </w:r>
            <w:r>
              <w:rPr>
                <w:lang w:val="uk-UA"/>
              </w:rPr>
              <w:t xml:space="preserve">, а саме:</w:t>
            </w:r>
            <w:r/>
          </w:p>
          <w:p>
            <w:pPr>
              <w:ind w:firstLine="460"/>
              <w:jc w:val="both"/>
              <w:rPr>
                <w:lang w:val="uk-UA"/>
              </w:rPr>
            </w:pPr>
            <w:r>
              <w:rPr>
                <w:lang w:val="uk-UA"/>
              </w:rPr>
              <w:t xml:space="preserve">1) перевезення за межі України спортивної вогнепальної зброї (крім бойової), основних частин та боєприпасів до неї, які належать Збройним Силам, здійснюється суб’єктом сфери фізичної культури і спорту на підставі наказу Міноборони;</w:t>
            </w:r>
            <w:r/>
          </w:p>
          <w:p>
            <w:pPr>
              <w:ind w:firstLine="460"/>
              <w:jc w:val="both"/>
              <w:rPr>
                <w:lang w:val="uk-UA"/>
              </w:rPr>
            </w:pPr>
            <w:r>
              <w:rPr>
                <w:lang w:val="uk-UA"/>
              </w:rPr>
              <w:t xml:space="preserve">2) перевезення за межі України пневматичної спортивної зброї калібру 4,5 міліметра, яка належить членам національної збірної кома</w:t>
            </w:r>
            <w:r>
              <w:rPr>
                <w:lang w:val="uk-UA"/>
              </w:rPr>
              <w:t xml:space="preserve">нди України та суб’єктам сфери фізичної культури і спорту для участі у спортивних заходах, внесених до Єдиного календарного плану фізкультурно-оздоровчих та спортивних заходів України, та використовується як спортивний інвентар, - на підставі відповідного </w:t>
            </w:r>
            <w:r>
              <w:rPr>
                <w:i/>
                <w:strike/>
                <w:lang w:val="uk-UA"/>
              </w:rPr>
              <w:t xml:space="preserve">дозволу Національної поліції</w:t>
            </w:r>
            <w:r>
              <w:rPr>
                <w:lang w:val="uk-UA"/>
              </w:rPr>
              <w:t xml:space="preserve">.</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lang w:val="uk-UA"/>
              </w:rPr>
            </w:pPr>
            <w:r>
              <w:rPr>
                <w:lang w:val="uk-UA"/>
              </w:rPr>
              <w:t xml:space="preserve">20. Перевезення за межі України спортивної вогнепальної зброї (крім бойової), о</w:t>
            </w:r>
            <w:r>
              <w:rPr>
                <w:lang w:val="uk-UA"/>
              </w:rPr>
              <w:t xml:space="preserve">сновних частин та боєприпасів до неї, пневматичної спортивної зброї калібру 4,5 міліметра, що використовуються як спортивний інвентар, здійснюється суб’єктами сфери фізичної культури і спорту на підставі дозволу на перевезення через митний кордон України, </w:t>
            </w:r>
            <w:r>
              <w:rPr>
                <w:b/>
                <w:lang w:val="uk-UA"/>
              </w:rPr>
              <w:t xml:space="preserve">наданого </w:t>
            </w:r>
            <w:r>
              <w:rPr>
                <w:lang w:val="uk-UA"/>
              </w:rPr>
              <w:t xml:space="preserve">уповноваженим</w:t>
            </w:r>
            <w:r>
              <w:rPr>
                <w:b/>
                <w:lang w:val="uk-UA"/>
              </w:rPr>
              <w:t xml:space="preserve"> державним органом</w:t>
            </w:r>
            <w:r>
              <w:rPr>
                <w:lang w:val="uk-UA"/>
              </w:rPr>
              <w:t xml:space="preserve">, а саме:</w:t>
            </w:r>
            <w:r/>
          </w:p>
          <w:p>
            <w:pPr>
              <w:ind w:firstLine="460"/>
              <w:jc w:val="both"/>
              <w:rPr>
                <w:lang w:val="uk-UA"/>
              </w:rPr>
            </w:pPr>
            <w:r>
              <w:rPr>
                <w:lang w:val="uk-UA"/>
              </w:rPr>
            </w:r>
            <w:r/>
          </w:p>
          <w:p>
            <w:pPr>
              <w:ind w:firstLine="460"/>
              <w:jc w:val="both"/>
              <w:rPr>
                <w:lang w:val="uk-UA"/>
              </w:rPr>
            </w:pPr>
            <w:r>
              <w:rPr>
                <w:lang w:val="uk-UA"/>
              </w:rPr>
              <w:t xml:space="preserve">1) перевезення за межі України спортивної вогнепальної зброї (крім бойової), основних частин та боєприпасів до неї, які належать Збройним Силам, здійснюється суб’єктом сфери фізичної культури і спорту на підставі наказу Міноборони;</w:t>
            </w:r>
            <w:r/>
          </w:p>
          <w:p>
            <w:pPr>
              <w:ind w:firstLine="460"/>
              <w:jc w:val="both"/>
              <w:rPr>
                <w:lang w:val="uk-UA"/>
              </w:rPr>
            </w:pPr>
            <w:r>
              <w:rPr>
                <w:lang w:val="uk-UA"/>
              </w:rPr>
              <w:t xml:space="preserve">2) перевезення за межі України пневматичної спортивної зброї калібру 4,5 міліметра, яка належить членам національної збірної кома</w:t>
            </w:r>
            <w:r>
              <w:rPr>
                <w:lang w:val="uk-UA"/>
              </w:rPr>
              <w:t xml:space="preserve">нди України та суб’єктам сфери фізичної культури і спорту для участі у спортивних заходах, внесених до Єдиного календарного плану фізкультурно-оздоровчих та спортивних заходів України, та використовується як спортивний інвентар, - на підставі відповідного </w:t>
            </w:r>
            <w:r>
              <w:rPr>
                <w:b/>
                <w:lang w:val="uk-UA"/>
              </w:rPr>
              <w:t xml:space="preserve">дозволу</w:t>
            </w:r>
            <w:r>
              <w:rPr>
                <w:lang w:val="uk-UA"/>
              </w:rPr>
              <w:t xml:space="preserve"> </w:t>
            </w:r>
            <w:r>
              <w:rPr>
                <w:b/>
                <w:lang w:val="uk-UA"/>
              </w:rPr>
              <w:t xml:space="preserve">уповноваженого державного органу</w:t>
            </w:r>
            <w:r>
              <w:rPr>
                <w:lang w:val="uk-UA"/>
              </w:rPr>
              <w:t xml:space="preserve">.</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lang w:val="uk-UA"/>
              </w:rPr>
            </w:pPr>
            <w:r>
              <w:rPr>
                <w:lang w:val="uk-UA"/>
              </w:rPr>
              <w:t xml:space="preserve">21. Ввезення до України і використання спортивної вогнепальної зброї (крім бойової), основних частин та боєприпасів до неї, пневматичної спортивної зброї, боєприпасів до неї іноземними спортсменами</w:t>
            </w:r>
            <w:r>
              <w:rPr>
                <w:lang w:val="uk-UA"/>
              </w:rPr>
              <w:t xml:space="preserve">, тренерами, представниками спортивних делегацій, що прибувають на територію України з метою участі у спортивних заходах, включених до Єдиного календарного плану фізкультурно-оздоровчих та спортивних заходів України, здійснюється на підставі дозволу, який </w:t>
            </w:r>
            <w:r>
              <w:rPr>
                <w:i/>
                <w:strike/>
                <w:lang w:val="uk-UA"/>
              </w:rPr>
              <w:t xml:space="preserve">видається</w:t>
            </w:r>
            <w:r>
              <w:rPr>
                <w:lang w:val="uk-UA"/>
              </w:rPr>
              <w:t xml:space="preserve"> уповноваженим</w:t>
            </w:r>
            <w:r>
              <w:rPr>
                <w:i/>
                <w:strike/>
                <w:lang w:val="uk-UA"/>
              </w:rPr>
              <w:t xml:space="preserve"> підрозділом органів</w:t>
            </w:r>
            <w:r>
              <w:rPr>
                <w:lang w:val="uk-UA"/>
              </w:rPr>
              <w:t xml:space="preserve"> </w:t>
            </w:r>
            <w:r>
              <w:rPr>
                <w:i/>
                <w:strike/>
                <w:lang w:val="uk-UA"/>
              </w:rPr>
              <w:t xml:space="preserve">Національної поліції</w:t>
            </w:r>
            <w:r>
              <w:rPr>
                <w:lang w:val="uk-UA"/>
              </w:rPr>
              <w:t xml:space="preserve"> у десятиденний строк з дня подання </w:t>
            </w:r>
            <w:r>
              <w:rPr>
                <w:lang w:val="uk-UA"/>
              </w:rPr>
              <w:t xml:space="preserve">Мінмолодьспорту</w:t>
            </w:r>
            <w:r>
              <w:rPr>
                <w:lang w:val="uk-UA"/>
              </w:rPr>
              <w:t xml:space="preserve"> відповідного клопотання, до якого додається:</w:t>
            </w:r>
            <w:r/>
          </w:p>
          <w:p>
            <w:pPr>
              <w:ind w:firstLine="460"/>
              <w:jc w:val="both"/>
              <w:rPr>
                <w:lang w:val="uk-UA"/>
              </w:rPr>
            </w:pPr>
            <w:r>
              <w:rPr>
                <w:lang w:val="uk-UA"/>
              </w:rPr>
              <w:t xml:space="preserve">1) поіменне запрошення на спортивний захід від федерації з відповідного виду спорту або спортивної федерації осіб з інвалідністю;</w:t>
            </w:r>
            <w:r/>
          </w:p>
          <w:p>
            <w:pPr>
              <w:ind w:firstLine="460"/>
              <w:jc w:val="both"/>
              <w:rPr>
                <w:lang w:val="uk-UA"/>
              </w:rPr>
            </w:pPr>
            <w:r>
              <w:rPr>
                <w:lang w:val="uk-UA"/>
              </w:rPr>
              <w:t xml:space="preserve">2) список спортивної вогнепальної зброї (крім бойової), основних частин та боєприпасів до неї, пневматичної спортивної зброї та боєприпасів до неї, яка тимчасово ввозиться в Україну;</w:t>
            </w:r>
            <w:r/>
          </w:p>
          <w:p>
            <w:pPr>
              <w:ind w:firstLine="460"/>
              <w:jc w:val="both"/>
              <w:rPr>
                <w:lang w:val="uk-UA"/>
              </w:rPr>
            </w:pPr>
            <w:r>
              <w:rPr>
                <w:lang w:val="uk-UA"/>
              </w:rPr>
              <w:t xml:space="preserve">3) копія документа, що посвідчує іноземну особу, яка визначена відповідальною за переміщення спортивної вогнепальної зброї (крім бойової), основних частин та боєприпасів до неї, пневматичної спортивної зброї та боєприпасів до неї.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lang w:val="uk-UA"/>
              </w:rPr>
            </w:pPr>
            <w:r>
              <w:rPr>
                <w:lang w:val="uk-UA"/>
              </w:rPr>
              <w:t xml:space="preserve">21. Ввезення до України і використання спортивної вогнепальної зброї (крім бойової), основних частин та боєприпасів до неї, пневматичної спортивної зброї, боєприпасів до неї іноземними спортсменами</w:t>
            </w:r>
            <w:r>
              <w:rPr>
                <w:lang w:val="uk-UA"/>
              </w:rPr>
              <w:t xml:space="preserve">, тренерами, представниками спортивних делегацій, що прибувають на територію України з метою участі у спортивних заходах, включених до Єдиного календарного плану фізкультурно-оздоровчих та спортивних заходів України, здійснюється на підставі дозволу, який </w:t>
            </w:r>
            <w:r>
              <w:rPr>
                <w:b/>
                <w:lang w:val="uk-UA"/>
              </w:rPr>
              <w:t xml:space="preserve">надається</w:t>
            </w:r>
            <w:r>
              <w:rPr>
                <w:lang w:val="uk-UA"/>
              </w:rPr>
              <w:t xml:space="preserve"> уповноваженим</w:t>
            </w:r>
            <w:r>
              <w:rPr>
                <w:b/>
                <w:lang w:val="uk-UA"/>
              </w:rPr>
              <w:t xml:space="preserve"> державним органом</w:t>
            </w:r>
            <w:r>
              <w:rPr>
                <w:lang w:val="uk-UA"/>
              </w:rPr>
              <w:t xml:space="preserve"> у десятиденний строк з дня подання </w:t>
            </w:r>
            <w:r>
              <w:rPr>
                <w:lang w:val="uk-UA"/>
              </w:rPr>
              <w:t xml:space="preserve">Мінмолодьспорту</w:t>
            </w:r>
            <w:r>
              <w:rPr>
                <w:lang w:val="uk-UA"/>
              </w:rPr>
              <w:t xml:space="preserve"> відповідного клопотання, до якого додається:</w:t>
            </w:r>
            <w:r/>
          </w:p>
          <w:p>
            <w:pPr>
              <w:ind w:firstLine="460"/>
              <w:jc w:val="both"/>
              <w:rPr>
                <w:lang w:val="uk-UA"/>
              </w:rPr>
            </w:pPr>
            <w:r>
              <w:rPr>
                <w:lang w:val="uk-UA"/>
              </w:rPr>
            </w:r>
            <w:r/>
          </w:p>
          <w:p>
            <w:pPr>
              <w:ind w:firstLine="460"/>
              <w:jc w:val="both"/>
              <w:rPr>
                <w:lang w:val="uk-UA"/>
              </w:rPr>
            </w:pPr>
            <w:r>
              <w:rPr>
                <w:lang w:val="uk-UA"/>
              </w:rPr>
              <w:t xml:space="preserve">1) поіменне запрошення на спортивний захід від федерації з відповідного виду спорту або спортивної федерації осіб з інвалідністю;</w:t>
            </w:r>
            <w:r/>
          </w:p>
          <w:p>
            <w:pPr>
              <w:ind w:firstLine="460"/>
              <w:jc w:val="both"/>
              <w:rPr>
                <w:lang w:val="uk-UA"/>
              </w:rPr>
            </w:pPr>
            <w:r>
              <w:rPr>
                <w:lang w:val="uk-UA"/>
              </w:rPr>
              <w:t xml:space="preserve">2) список спортивної вогнепальної зброї (крім бойової), основних частин та боєприпасів до неї, пневматичної спортивної зброї та боєприпасів до неї, яка тимчасово ввозиться в Україну;</w:t>
            </w:r>
            <w:r/>
          </w:p>
          <w:p>
            <w:pPr>
              <w:ind w:firstLine="460"/>
              <w:jc w:val="both"/>
              <w:rPr>
                <w:lang w:val="uk-UA"/>
              </w:rPr>
            </w:pPr>
            <w:r>
              <w:rPr>
                <w:lang w:val="uk-UA"/>
              </w:rPr>
              <w:t xml:space="preserve">3) копія документа, що посвідчує іноземну особу, яка визначена відповідальною за переміщення спортивної вогнепальної зброї (крім бойової), основних частин та боєприпасів до неї, пневматичної спортивної зброї та боєприпасів до неї.</w:t>
            </w:r>
            <w:r/>
          </w:p>
        </w:tc>
      </w:tr>
      <w:tr>
        <w:trPr>
          <w:trHeight w:val="44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lang w:val="uk-UA"/>
              </w:rPr>
            </w:pPr>
            <w:r/>
            <w:bookmarkStart w:id="21" w:name="_sg2ybx6mcrec"/>
            <w:r/>
            <w:bookmarkEnd w:id="21"/>
            <w:r>
              <w:rPr>
                <w:sz w:val="24"/>
                <w:szCs w:val="24"/>
                <w:highlight w:val="white"/>
                <w:lang w:val="uk-UA"/>
              </w:rPr>
              <w:t xml:space="preserve">Порядок використання спортивної вогнепальної зброї (крім бойової), основних частин та боєприпасів до неї суб’єктами сфери фізичної культури і спорту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lang w:val="uk-UA"/>
              </w:rPr>
            </w:pPr>
            <w:r>
              <w:rPr>
                <w:highlight w:val="white"/>
                <w:lang w:val="uk-UA"/>
              </w:rPr>
              <w:t xml:space="preserve">22. Спортивна вогнепальна зброя (крім бойової), основні частини та боєприпаси до неї використовуються суб’єктами сфери фізичної культури і спорту під час проведення спортивних заходів у стрілецьких тирах, стрільбищах та стендах.</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lang w:val="uk-UA"/>
              </w:rPr>
            </w:pPr>
            <w:r>
              <w:rPr>
                <w:highlight w:val="white"/>
                <w:lang w:val="uk-UA"/>
              </w:rPr>
              <w:t xml:space="preserve">22. Спортивна вогнепальна зброя (крім бойової), основні частини та боєприпаси до неї використовуються суб’єктами сфери фізичної культури і спорту під час </w:t>
            </w:r>
            <w:r>
              <w:rPr>
                <w:b/>
                <w:lang w:val="uk-UA"/>
              </w:rPr>
              <w:t xml:space="preserve">тренувань та</w:t>
            </w:r>
            <w:r>
              <w:rPr>
                <w:highlight w:val="white"/>
                <w:lang w:val="uk-UA"/>
              </w:rPr>
              <w:t xml:space="preserve"> проведення спортивних заходів у стрілецьких тирах, стрільбищах та стендах.</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highlight w:val="white"/>
                <w:lang w:val="uk-UA"/>
              </w:rPr>
            </w:pPr>
            <w:r>
              <w:rPr>
                <w:highlight w:val="white"/>
                <w:lang w:val="uk-UA"/>
              </w:rPr>
              <w:t xml:space="preserve">23. Видача спортивної вогнепальної зброї (крім бойової), основних частин та боєприпасів до неї для проведення спортивних заходів здійснюється завідуючим сховища (комірником) чи іншою</w:t>
            </w:r>
            <w:r>
              <w:rPr>
                <w:highlight w:val="white"/>
                <w:lang w:val="uk-UA"/>
              </w:rPr>
              <w:t xml:space="preserve"> посадовою особою, тренером (спортсменом), зазначеним у списку-розпорядженні, що завіряється підписом керівника суб’єкта сфери фізичної культури і спорту, якому належить така спортивна вогнепальна зброя (крім бойової), основні частини та боєприпаси до неї.</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lang w:val="uk-UA"/>
              </w:rPr>
            </w:pPr>
            <w:r>
              <w:rPr>
                <w:highlight w:val="white"/>
                <w:lang w:val="uk-UA"/>
              </w:rPr>
              <w:t xml:space="preserve">23. Видача спортивної вогнепальної зброї (крім бойової), основних частин та боєприпасів до неї для проведення спортивних заходів здійснюється завідуючим сховища (комірником) чи іншою</w:t>
            </w:r>
            <w:r>
              <w:rPr>
                <w:highlight w:val="white"/>
                <w:lang w:val="uk-UA"/>
              </w:rPr>
              <w:t xml:space="preserve"> посадовою особою, тренером (спортсменом), зазначеним у списку-розпорядженні, що завіряється підписом керівника суб’єкта сфери фізичної культури і спорту, якому належить така спортивна вогнепальна зброя (крім бойової), основні частини та боєприпаси до неї </w:t>
            </w:r>
            <w:r>
              <w:rPr>
                <w:b/>
                <w:lang w:val="uk-UA"/>
              </w:rPr>
              <w:t xml:space="preserve">або в якого вони знаходяться на зберіганні</w:t>
            </w:r>
            <w:r>
              <w:rPr>
                <w:lang w:val="uk-UA"/>
              </w:rPr>
              <w:t xml:space="preserve">.</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lang w:val="uk-UA"/>
              </w:rPr>
            </w:pPr>
            <w:r>
              <w:rPr>
                <w:highlight w:val="white"/>
                <w:lang w:val="uk-UA"/>
              </w:rPr>
              <w:t xml:space="preserve">24. Спортсмен, я</w:t>
            </w:r>
            <w:r>
              <w:rPr>
                <w:highlight w:val="white"/>
                <w:lang w:val="uk-UA"/>
              </w:rPr>
              <w:t xml:space="preserve">кий отримує спортивну вогнепальну зброю (крім бойової), основні частини та боєприпаси до неї, ставить підпис у книзі обліку видачі і прийняття спортивної зброї (крім бойової), основних частин та боєприпасів до неї та не має права передавати їх іншій особі.</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highlight w:val="white"/>
                <w:lang w:val="uk-UA"/>
              </w:rPr>
            </w:pPr>
            <w:r>
              <w:rPr>
                <w:highlight w:val="white"/>
                <w:lang w:val="uk-UA"/>
              </w:rPr>
              <w:t xml:space="preserve">24. Спортсмен, я</w:t>
            </w:r>
            <w:r>
              <w:rPr>
                <w:highlight w:val="white"/>
                <w:lang w:val="uk-UA"/>
              </w:rPr>
              <w:t xml:space="preserve">кий отримує спортивну вогнепальну зброю (крім бойової), основні частини та боєприпаси до неї, ставить підпис у книзі обліку видачі і прийняття спортивної зброї (крім бойової), основних частин та боєприпасів до неї та не має права передавати їх іншій особі.</w:t>
            </w:r>
            <w:r/>
          </w:p>
          <w:p>
            <w:pPr>
              <w:ind w:firstLine="567"/>
              <w:jc w:val="both"/>
              <w:shd w:val="clear" w:color="auto" w:fill="auto"/>
              <w:rPr>
                <w:lang w:val="uk-UA"/>
              </w:rPr>
            </w:pPr>
            <w:r>
              <w:rPr>
                <w:b/>
                <w:lang w:val="uk-UA"/>
              </w:rPr>
              <w:t xml:space="preserve">У разі проведення тренування та/або спортивного </w:t>
            </w:r>
            <w:r>
              <w:rPr>
                <w:b/>
                <w:lang w:val="uk-UA"/>
              </w:rPr>
              <w:t xml:space="preserve">заходу в закладі фізичної культури і спорту, де постійно зберігається належна спортсмену спортивна зброя, її видача здійснюється в загальному порядку, без видачі наказу про участь у спортивному заході та без проставлення спортсменом підпису у книзі обліку.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lang w:val="uk-UA"/>
              </w:rPr>
            </w:pPr>
            <w:r>
              <w:rPr>
                <w:highlight w:val="white"/>
                <w:lang w:val="uk-UA"/>
              </w:rPr>
              <w:t xml:space="preserve">30. Спортсмени як фізичні особи - суб’єкти сфери фізичної культури і спорту можуть використовувати </w:t>
            </w:r>
            <w:r>
              <w:rPr>
                <w:i/>
                <w:strike/>
                <w:lang w:val="uk-UA"/>
              </w:rPr>
              <w:t xml:space="preserve">закріплену за ними</w:t>
            </w:r>
            <w:r>
              <w:rPr>
                <w:highlight w:val="white"/>
                <w:lang w:val="uk-UA"/>
              </w:rPr>
              <w:t xml:space="preserve"> спортивну вогнепальну зброю (крім бойової), основні частини та боєприпаси до неї, </w:t>
            </w:r>
            <w:r>
              <w:rPr>
                <w:i/>
                <w:strike/>
                <w:lang w:val="uk-UA"/>
              </w:rPr>
              <w:t xml:space="preserve">які належать закладам фізичної культури і спорту</w:t>
            </w:r>
            <w:r>
              <w:rPr>
                <w:highlight w:val="white"/>
                <w:lang w:val="uk-UA"/>
              </w:rPr>
              <w:t xml:space="preserve">, виключно в межах стрілецьких тирів, стрільбищ або стендів.</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lang w:val="uk-UA"/>
              </w:rPr>
            </w:pPr>
            <w:r>
              <w:rPr>
                <w:highlight w:val="white"/>
                <w:lang w:val="uk-UA"/>
              </w:rPr>
              <w:t xml:space="preserve">30. Спортсмени як фізичні особи - суб’єкти сфери фізичної культури і спорту можуть використовувати спортивну вогнепальну зброю, (крім бойової), основні частини та боєприпаси до неї, виключно в межах стрілецьких тирів, стрільбищ або стендів.</w:t>
            </w:r>
            <w:r/>
          </w:p>
        </w:tc>
      </w:tr>
      <w:tr>
        <w:trPr>
          <w:trHeight w:val="44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lang w:val="uk-UA"/>
              </w:rPr>
            </w:pPr>
            <w:r/>
            <w:bookmarkStart w:id="22" w:name="_97nxf1rzazyh"/>
            <w:r/>
            <w:bookmarkEnd w:id="22"/>
            <w:r>
              <w:rPr>
                <w:sz w:val="24"/>
                <w:szCs w:val="24"/>
                <w:highlight w:val="white"/>
                <w:lang w:val="uk-UA"/>
              </w:rPr>
              <w:t xml:space="preserve">Ведення обліку спортивної вогнепальної зброї (крім бойової), основних частин та боєприпасів до неї суб’єктами сфери фізичної культури і спорту</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567"/>
              <w:jc w:val="both"/>
              <w:shd w:val="clear" w:color="auto" w:fill="auto"/>
              <w:rPr>
                <w:i/>
                <w:strike/>
                <w:lang w:val="uk-UA"/>
              </w:rPr>
            </w:pPr>
            <w:r>
              <w:rPr>
                <w:highlight w:val="white"/>
                <w:lang w:val="uk-UA"/>
              </w:rPr>
              <w:t xml:space="preserve">31. Облік і реєстрація спортивної вогнепальної зброї (крім бойової), основних частин та боєприпасів до неї здійснюється відповідно до законодавства, </w:t>
            </w:r>
            <w:r>
              <w:rPr>
                <w:i/>
                <w:strike/>
                <w:lang w:val="uk-UA"/>
              </w:rPr>
              <w:t xml:space="preserve">крім зброї калібру 5,6 міліметра (.22 </w:t>
            </w:r>
            <w:r>
              <w:rPr>
                <w:i/>
                <w:strike/>
                <w:lang w:val="uk-UA"/>
              </w:rPr>
              <w:t xml:space="preserve">lr</w:t>
            </w:r>
            <w:r>
              <w:rPr>
                <w:i/>
                <w:strike/>
                <w:lang w:val="uk-UA"/>
              </w:rPr>
              <w:t xml:space="preserve">), відстріл якої проводиться лише під час первинної реєстрації та перереєстрації з одного суб’єкта сфери фізичної культури і спорту на іншого.</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7"/>
              <w:jc w:val="both"/>
              <w:shd w:val="clear" w:color="auto" w:fill="auto"/>
              <w:rPr>
                <w:lang w:val="uk-UA"/>
              </w:rPr>
            </w:pPr>
            <w:r>
              <w:rPr>
                <w:highlight w:val="white"/>
                <w:lang w:val="uk-UA"/>
              </w:rPr>
              <w:t xml:space="preserve">31. Облік і реєстрація спортивної вогнепальної зброї (крім бойової), основних частин та боєприпасів до неї здійснюється відповідно до законодавства.</w:t>
            </w:r>
            <w:r/>
          </w:p>
        </w:tc>
      </w:tr>
      <w:tr>
        <w:trPr>
          <w:trHeight w:val="440"/>
        </w:trPr>
        <w:tc>
          <w:tcPr>
            <w:gridSpan w:val="2"/>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15384" w:type="dxa"/>
            <w:textDirection w:val="lrTb"/>
            <w:noWrap w:val="false"/>
          </w:tcPr>
          <w:p>
            <w:pPr>
              <w:pStyle w:val="651"/>
              <w:ind w:firstLine="567"/>
              <w:spacing w:before="0" w:after="0"/>
              <w:shd w:val="clear" w:color="auto" w:fill="auto"/>
              <w:rPr>
                <w:sz w:val="24"/>
                <w:szCs w:val="24"/>
                <w:highlight w:val="white"/>
                <w:lang w:val="uk-UA"/>
              </w:rPr>
            </w:pPr>
            <w:r/>
            <w:bookmarkStart w:id="23" w:name="_p4p5rnqe1drz"/>
            <w:r/>
            <w:bookmarkEnd w:id="23"/>
            <w:r>
              <w:rPr>
                <w:sz w:val="24"/>
                <w:szCs w:val="24"/>
                <w:highlight w:val="white"/>
                <w:lang w:val="uk-UA"/>
              </w:rPr>
              <w:t xml:space="preserve">Порядок визнання закладів фізичної культури і спорту суб’єктами сфери фізичної культури і спорту, що мають право використовувати у своїй діяльності спортивну вогнепальну зброю (крім бойової)</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lang w:val="uk-UA"/>
              </w:rPr>
            </w:pPr>
            <w:r>
              <w:rPr>
                <w:lang w:val="uk-UA"/>
              </w:rPr>
              <w:t xml:space="preserve">32. </w:t>
            </w:r>
            <w:r>
              <w:rPr>
                <w:lang w:val="uk-UA"/>
              </w:rPr>
              <w:t xml:space="preserve">Мінмолодьспорт</w:t>
            </w:r>
            <w:r>
              <w:rPr>
                <w:lang w:val="uk-UA"/>
              </w:rPr>
              <w:t xml:space="preserve"> визнає заклад фізичної культури і спорту суб’єктом сфери фізичної культури і спорту, що має право використовувати у своїй діяльності спортивну вогнепальну зброю (крім бойової), шляхом видачі листа - підтвердження на підставі таких документів:</w:t>
            </w:r>
            <w:r/>
          </w:p>
          <w:p>
            <w:pPr>
              <w:ind w:firstLine="460"/>
              <w:jc w:val="both"/>
              <w:rPr>
                <w:lang w:val="uk-UA"/>
              </w:rPr>
            </w:pPr>
            <w:r>
              <w:rPr>
                <w:lang w:val="uk-UA"/>
              </w:rPr>
              <w:t xml:space="preserve">1) листа-клопотання від відповідного закладу щодо визнання суб’єктом сфери фізичної культури і спорту;</w:t>
            </w:r>
            <w:r/>
          </w:p>
          <w:p>
            <w:pPr>
              <w:ind w:firstLine="460"/>
              <w:jc w:val="both"/>
              <w:rPr>
                <w:lang w:val="uk-UA"/>
              </w:rPr>
            </w:pPr>
            <w:r>
              <w:rPr>
                <w:lang w:val="uk-UA"/>
              </w:rPr>
              <w:t xml:space="preserve">2) завіреної в установленому порядку копії статуту (положення), в якому зазначається мета розвитку відповідного виду спорту;</w:t>
            </w:r>
            <w:r/>
          </w:p>
          <w:p>
            <w:pPr>
              <w:ind w:firstLine="460"/>
              <w:jc w:val="both"/>
              <w:rPr>
                <w:lang w:val="uk-UA"/>
              </w:rPr>
            </w:pPr>
            <w:r>
              <w:rPr>
                <w:lang w:val="uk-UA"/>
              </w:rPr>
              <w:t xml:space="preserve">3) витягу з розкладу занять тренера-викладача (спортсмена-інструктора) із зазначенням обсягу навантаження;</w:t>
            </w:r>
            <w:r/>
          </w:p>
          <w:p>
            <w:pPr>
              <w:ind w:firstLine="460"/>
              <w:jc w:val="both"/>
              <w:rPr>
                <w:lang w:val="uk-UA"/>
              </w:rPr>
            </w:pPr>
            <w:r>
              <w:rPr>
                <w:lang w:val="uk-UA"/>
              </w:rPr>
              <w:t xml:space="preserve">4) виданої </w:t>
            </w:r>
            <w:r>
              <w:rPr>
                <w:i/>
                <w:strike/>
                <w:lang w:val="uk-UA"/>
              </w:rPr>
              <w:t xml:space="preserve">обласною, Київською міською держадміністрацією</w:t>
            </w:r>
            <w:r>
              <w:rPr>
                <w:lang w:val="uk-UA"/>
              </w:rPr>
              <w:t xml:space="preserve"> довідки про функціонування закладу фізичної культури і спорту, що провадить діяльність з функціонування стрілецьких тирів і стрільбищ або сприяє розвитку видів спорту та забезпечує розвиток фізичної культури і спорту;</w:t>
            </w:r>
            <w:r/>
          </w:p>
          <w:p>
            <w:pPr>
              <w:ind w:firstLine="460"/>
              <w:jc w:val="both"/>
              <w:rPr>
                <w:lang w:val="uk-UA"/>
              </w:rPr>
            </w:pPr>
            <w:r>
              <w:rPr>
                <w:lang w:val="uk-UA"/>
              </w:rPr>
              <w:t xml:space="preserve">5) довідки про підтвердження участі представників закладу фізичної культури і спорту не менш як у двох всеукраїнських змаганнях з відповідного виду спорту на поточний або попередній рік;</w:t>
            </w:r>
            <w:r/>
          </w:p>
          <w:p>
            <w:pPr>
              <w:ind w:firstLine="460"/>
              <w:jc w:val="both"/>
              <w:rPr>
                <w:lang w:val="uk-UA"/>
              </w:rPr>
            </w:pPr>
            <w:r>
              <w:rPr>
                <w:lang w:val="uk-UA"/>
              </w:rPr>
              <w:t xml:space="preserve">6) завіреної в установленому порядку копії договору про співпрацю із спортивною федерацією з визнаного виду спорту, правилами спортивних змагань з видів спорту якої передбачено використання спортивної вогнепальної зброї (крім бойової);</w:t>
            </w:r>
            <w:r/>
          </w:p>
          <w:p>
            <w:pPr>
              <w:ind w:firstLine="460"/>
              <w:jc w:val="both"/>
              <w:rPr>
                <w:lang w:val="uk-UA"/>
              </w:rPr>
            </w:pPr>
            <w:r>
              <w:rPr>
                <w:lang w:val="uk-UA"/>
              </w:rPr>
              <w:t xml:space="preserve">7) виданої </w:t>
            </w:r>
            <w:r>
              <w:rPr>
                <w:i/>
                <w:strike/>
                <w:lang w:val="uk-UA"/>
              </w:rPr>
              <w:t xml:space="preserve">обласною, Київською міською держадміністрацією</w:t>
            </w:r>
            <w:r>
              <w:rPr>
                <w:lang w:val="uk-UA"/>
              </w:rPr>
              <w:t xml:space="preserve"> довідки, що підтверджує наявність групи початкової і попередньої базової чи/або спеціалізованої базової підготовки.</w:t>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460"/>
              <w:jc w:val="both"/>
              <w:rPr>
                <w:lang w:val="uk-UA"/>
              </w:rPr>
            </w:pPr>
            <w:r>
              <w:rPr>
                <w:lang w:val="uk-UA"/>
              </w:rPr>
              <w:t xml:space="preserve">32. </w:t>
            </w:r>
            <w:r>
              <w:rPr>
                <w:lang w:val="uk-UA"/>
              </w:rPr>
              <w:t xml:space="preserve">Мінмолодьспорт</w:t>
            </w:r>
            <w:r>
              <w:rPr>
                <w:lang w:val="uk-UA"/>
              </w:rPr>
              <w:t xml:space="preserve"> визнає заклад фізичної культури і спорту суб’єктом сфери фізичної культури і спорту, що має право використовувати у своїй діяльності спортивну вогнепальну зброю (крім бойової), шляхом видачі листа - підтвердження на підставі таких документів:</w:t>
            </w:r>
            <w:r/>
          </w:p>
          <w:p>
            <w:pPr>
              <w:ind w:firstLine="460"/>
              <w:jc w:val="both"/>
              <w:rPr>
                <w:lang w:val="uk-UA"/>
              </w:rPr>
            </w:pPr>
            <w:r>
              <w:rPr>
                <w:lang w:val="uk-UA"/>
              </w:rPr>
              <w:t xml:space="preserve">1) листа-клопотання від відповідного закладу щодо визнання суб’єктом сфери фізичної культури і спорту;</w:t>
            </w:r>
            <w:r/>
          </w:p>
          <w:p>
            <w:pPr>
              <w:ind w:firstLine="460"/>
              <w:jc w:val="both"/>
              <w:rPr>
                <w:lang w:val="uk-UA"/>
              </w:rPr>
            </w:pPr>
            <w:r>
              <w:rPr>
                <w:lang w:val="uk-UA"/>
              </w:rPr>
              <w:t xml:space="preserve">2) завіреної в установленому порядку копії статуту (положення), в якому зазначається мета розвитку відповідного виду спорту;</w:t>
            </w:r>
            <w:r/>
          </w:p>
          <w:p>
            <w:pPr>
              <w:ind w:firstLine="460"/>
              <w:jc w:val="both"/>
              <w:rPr>
                <w:lang w:val="uk-UA"/>
              </w:rPr>
            </w:pPr>
            <w:r>
              <w:rPr>
                <w:lang w:val="uk-UA"/>
              </w:rPr>
              <w:t xml:space="preserve">3) витягу з розкладу занять тренера-викладача (спортсмена-інструктора) із зазначенням обсягу навантаження;</w:t>
            </w:r>
            <w:r/>
          </w:p>
          <w:p>
            <w:pPr>
              <w:ind w:firstLine="460"/>
              <w:jc w:val="both"/>
              <w:rPr>
                <w:lang w:val="uk-UA"/>
              </w:rPr>
            </w:pPr>
            <w:r>
              <w:rPr>
                <w:lang w:val="uk-UA"/>
              </w:rPr>
              <w:t xml:space="preserve">4) виданої </w:t>
            </w:r>
            <w:r>
              <w:rPr>
                <w:b/>
                <w:lang w:val="uk-UA"/>
              </w:rPr>
              <w:t xml:space="preserve">територіальною міською або обласною державною адміністрацією</w:t>
            </w:r>
            <w:r>
              <w:rPr>
                <w:lang w:val="uk-UA"/>
              </w:rPr>
              <w:t xml:space="preserve"> довідки про функціонування закладу фізичної культури і спорту, що провадить діяльність з функціонування стрілецьких тирів і стрільбищ або сприяє розвитку видів спорту та забезпечує розвиток фізичної культури і спорту;</w:t>
            </w:r>
            <w:r/>
          </w:p>
          <w:p>
            <w:pPr>
              <w:ind w:firstLine="460"/>
              <w:jc w:val="both"/>
              <w:rPr>
                <w:lang w:val="uk-UA"/>
              </w:rPr>
            </w:pPr>
            <w:r>
              <w:rPr>
                <w:lang w:val="uk-UA"/>
              </w:rPr>
              <w:t xml:space="preserve">5) довідки про підтвердження участі представників закладу фізичної культури і спорту не менш як у двох всеукраїнських змаганнях з відповідного виду спорту на поточний або попередній рік;</w:t>
            </w:r>
            <w:r/>
          </w:p>
          <w:p>
            <w:pPr>
              <w:ind w:firstLine="460"/>
              <w:jc w:val="both"/>
              <w:rPr>
                <w:lang w:val="uk-UA"/>
              </w:rPr>
            </w:pPr>
            <w:r>
              <w:rPr>
                <w:lang w:val="uk-UA"/>
              </w:rPr>
              <w:t xml:space="preserve">6) завіреної в установленому порядку копії договору про співпрацю із спортивною федерацією з визнаного виду спорту, правилами спортивних змагань з видів спорту якої передбачено використання спортивної вогнепальної зброї (крім бойової);</w:t>
            </w:r>
            <w:r/>
          </w:p>
          <w:p>
            <w:pPr>
              <w:ind w:firstLine="460"/>
              <w:jc w:val="both"/>
              <w:rPr>
                <w:lang w:val="uk-UA"/>
              </w:rPr>
            </w:pPr>
            <w:r>
              <w:rPr>
                <w:lang w:val="uk-UA"/>
              </w:rPr>
              <w:t xml:space="preserve">7) виданої </w:t>
            </w:r>
            <w:r>
              <w:rPr>
                <w:b/>
                <w:lang w:val="uk-UA"/>
              </w:rPr>
              <w:t xml:space="preserve">територіальною міською або обласною державною адміністрацією </w:t>
            </w:r>
            <w:r>
              <w:rPr>
                <w:lang w:val="uk-UA"/>
              </w:rPr>
              <w:t xml:space="preserve">довідки, що підтверджує наявність групи початкової і попередньої базової чи/або спеціалізованої базової підготовки.</w:t>
            </w:r>
            <w:r/>
          </w:p>
        </w:tc>
      </w:tr>
      <w:tr>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85" w:type="dxa"/>
            <w:textDirection w:val="lrTb"/>
            <w:noWrap w:val="false"/>
          </w:tcPr>
          <w:p>
            <w:pPr>
              <w:ind w:firstLine="460"/>
              <w:jc w:val="both"/>
              <w:rPr>
                <w:lang w:val="uk-UA"/>
              </w:rPr>
            </w:pPr>
            <w:r>
              <w:rPr>
                <w:lang w:val="uk-UA"/>
              </w:rPr>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cW w:w="7699" w:type="dxa"/>
            <w:textDirection w:val="lrTb"/>
            <w:noWrap w:val="false"/>
          </w:tcPr>
          <w:p>
            <w:pPr>
              <w:ind w:firstLine="566"/>
              <w:jc w:val="both"/>
              <w:rPr>
                <w:b/>
                <w:lang w:val="uk-UA"/>
              </w:rPr>
            </w:pPr>
            <w:r>
              <w:rPr>
                <w:b/>
                <w:lang w:val="uk-UA"/>
              </w:rPr>
              <w:t xml:space="preserve">У тексті цієї Постанови слова «підрозділ органів Національної поліції» у всіх відмінках та числах замінити словами «державний орган» у відповідних відмінках та числах.</w:t>
            </w:r>
            <w:r/>
          </w:p>
        </w:tc>
      </w:tr>
    </w:tbl>
    <w:p>
      <w:pPr>
        <w:ind w:firstLine="425"/>
        <w:jc w:val="both"/>
        <w:rPr>
          <w:lang w:val="uk-UA"/>
        </w:rPr>
      </w:pPr>
      <w:r>
        <w:rPr>
          <w:lang w:val="uk-UA"/>
        </w:rPr>
      </w:r>
      <w:r/>
    </w:p>
    <w:p>
      <w:pPr>
        <w:ind w:firstLine="425"/>
        <w:jc w:val="both"/>
        <w:rPr>
          <w:lang w:val="uk-UA"/>
        </w:rPr>
      </w:pPr>
      <w:r>
        <w:rPr>
          <w:lang w:val="uk-UA"/>
        </w:rPr>
      </w:r>
      <w:r/>
    </w:p>
    <w:p>
      <w:pPr>
        <w:ind w:left="-425" w:firstLine="0"/>
        <w:jc w:val="both"/>
        <w:rPr>
          <w:b/>
          <w:lang w:val="uk-UA"/>
        </w:rPr>
      </w:pPr>
      <w:r>
        <w:rPr>
          <w:b/>
          <w:lang w:val="uk-UA"/>
        </w:rPr>
        <w:t xml:space="preserve">Міністр</w:t>
      </w:r>
      <w:r/>
    </w:p>
    <w:p>
      <w:pPr>
        <w:ind w:left="-425" w:firstLine="0"/>
        <w:jc w:val="both"/>
        <w:rPr>
          <w:sz w:val="28"/>
          <w:szCs w:val="28"/>
          <w:lang w:val="uk-UA"/>
        </w:rPr>
      </w:pPr>
      <w:r>
        <w:rPr>
          <w:b/>
          <w:lang w:val="uk-UA"/>
        </w:rPr>
        <w:t xml:space="preserve">внутрішніх справ України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Ігор КЛИМЕНКО</w:t>
      </w:r>
      <w:r/>
    </w:p>
    <w:sectPr>
      <w:headerReference w:type="default" r:id="rId8"/>
      <w:footnotePr/>
      <w:endnotePr/>
      <w:type w:val="nextPage"/>
      <w:pgSz w:w="16834" w:h="11909" w:orient="landscape"/>
      <w:pgMar w:top="283" w:right="806" w:bottom="286" w:left="1440" w:header="566" w:footer="566"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ru" w:eastAsia="uk-UA" w:bidi="ar-SA"/>
      </w:rPr>
    </w:rPrDefault>
    <w:pPrDefault>
      <w:pPr>
        <w:ind w:left="0" w:right="0" w:firstLine="260"/>
        <w:jc w:val="cente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57"/>
    <w:link w:val="651"/>
    <w:uiPriority w:val="9"/>
    <w:rPr>
      <w:rFonts w:ascii="Arial" w:hAnsi="Arial" w:eastAsia="Arial" w:cs="Arial"/>
      <w:sz w:val="40"/>
      <w:szCs w:val="40"/>
    </w:rPr>
  </w:style>
  <w:style w:type="character" w:styleId="15">
    <w:name w:val="Heading 2 Char"/>
    <w:basedOn w:val="657"/>
    <w:link w:val="652"/>
    <w:uiPriority w:val="9"/>
    <w:rPr>
      <w:rFonts w:ascii="Arial" w:hAnsi="Arial" w:eastAsia="Arial" w:cs="Arial"/>
      <w:sz w:val="34"/>
    </w:rPr>
  </w:style>
  <w:style w:type="character" w:styleId="17">
    <w:name w:val="Heading 3 Char"/>
    <w:basedOn w:val="657"/>
    <w:link w:val="653"/>
    <w:uiPriority w:val="9"/>
    <w:rPr>
      <w:rFonts w:ascii="Arial" w:hAnsi="Arial" w:eastAsia="Arial" w:cs="Arial"/>
      <w:sz w:val="30"/>
      <w:szCs w:val="30"/>
    </w:rPr>
  </w:style>
  <w:style w:type="character" w:styleId="19">
    <w:name w:val="Heading 4 Char"/>
    <w:basedOn w:val="657"/>
    <w:link w:val="654"/>
    <w:uiPriority w:val="9"/>
    <w:rPr>
      <w:rFonts w:ascii="Arial" w:hAnsi="Arial" w:eastAsia="Arial" w:cs="Arial"/>
      <w:b/>
      <w:bCs/>
      <w:sz w:val="26"/>
      <w:szCs w:val="26"/>
    </w:rPr>
  </w:style>
  <w:style w:type="character" w:styleId="21">
    <w:name w:val="Heading 5 Char"/>
    <w:basedOn w:val="657"/>
    <w:link w:val="655"/>
    <w:uiPriority w:val="9"/>
    <w:rPr>
      <w:rFonts w:ascii="Arial" w:hAnsi="Arial" w:eastAsia="Arial" w:cs="Arial"/>
      <w:b/>
      <w:bCs/>
      <w:sz w:val="24"/>
      <w:szCs w:val="24"/>
    </w:rPr>
  </w:style>
  <w:style w:type="character" w:styleId="23">
    <w:name w:val="Heading 6 Char"/>
    <w:basedOn w:val="657"/>
    <w:link w:val="656"/>
    <w:uiPriority w:val="9"/>
    <w:rPr>
      <w:rFonts w:ascii="Arial" w:hAnsi="Arial" w:eastAsia="Arial" w:cs="Arial"/>
      <w:b/>
      <w:bCs/>
      <w:sz w:val="22"/>
      <w:szCs w:val="22"/>
    </w:rPr>
  </w:style>
  <w:style w:type="paragraph" w:styleId="24">
    <w:name w:val="Heading 7"/>
    <w:basedOn w:val="650"/>
    <w:next w:val="650"/>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57"/>
    <w:link w:val="24"/>
    <w:uiPriority w:val="9"/>
    <w:rPr>
      <w:rFonts w:ascii="Arial" w:hAnsi="Arial" w:eastAsia="Arial" w:cs="Arial"/>
      <w:b/>
      <w:bCs/>
      <w:i/>
      <w:iCs/>
      <w:sz w:val="22"/>
      <w:szCs w:val="22"/>
    </w:rPr>
  </w:style>
  <w:style w:type="paragraph" w:styleId="26">
    <w:name w:val="Heading 8"/>
    <w:basedOn w:val="650"/>
    <w:next w:val="650"/>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57"/>
    <w:link w:val="26"/>
    <w:uiPriority w:val="9"/>
    <w:rPr>
      <w:rFonts w:ascii="Arial" w:hAnsi="Arial" w:eastAsia="Arial" w:cs="Arial"/>
      <w:i/>
      <w:iCs/>
      <w:sz w:val="22"/>
      <w:szCs w:val="22"/>
    </w:rPr>
  </w:style>
  <w:style w:type="paragraph" w:styleId="28">
    <w:name w:val="Heading 9"/>
    <w:basedOn w:val="650"/>
    <w:next w:val="650"/>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57"/>
    <w:link w:val="28"/>
    <w:uiPriority w:val="9"/>
    <w:rPr>
      <w:rFonts w:ascii="Arial" w:hAnsi="Arial" w:eastAsia="Arial" w:cs="Arial"/>
      <w:i/>
      <w:iCs/>
      <w:sz w:val="21"/>
      <w:szCs w:val="21"/>
    </w:rPr>
  </w:style>
  <w:style w:type="paragraph" w:styleId="30">
    <w:name w:val="List Paragraph"/>
    <w:basedOn w:val="650"/>
    <w:uiPriority w:val="34"/>
    <w:qFormat/>
    <w:pPr>
      <w:contextualSpacing/>
      <w:ind w:left="720"/>
    </w:pPr>
  </w:style>
  <w:style w:type="paragraph" w:styleId="32">
    <w:name w:val="No Spacing"/>
    <w:uiPriority w:val="1"/>
    <w:qFormat/>
    <w:pPr>
      <w:spacing w:before="0" w:after="0" w:line="240" w:lineRule="auto"/>
    </w:pPr>
  </w:style>
  <w:style w:type="character" w:styleId="34">
    <w:name w:val="Title Char"/>
    <w:basedOn w:val="657"/>
    <w:link w:val="661"/>
    <w:uiPriority w:val="10"/>
    <w:rPr>
      <w:sz w:val="48"/>
      <w:szCs w:val="48"/>
    </w:rPr>
  </w:style>
  <w:style w:type="character" w:styleId="36">
    <w:name w:val="Subtitle Char"/>
    <w:basedOn w:val="657"/>
    <w:link w:val="662"/>
    <w:uiPriority w:val="11"/>
    <w:rPr>
      <w:sz w:val="24"/>
      <w:szCs w:val="24"/>
    </w:rPr>
  </w:style>
  <w:style w:type="paragraph" w:styleId="37">
    <w:name w:val="Quote"/>
    <w:basedOn w:val="650"/>
    <w:next w:val="650"/>
    <w:link w:val="38"/>
    <w:uiPriority w:val="29"/>
    <w:qFormat/>
    <w:pPr>
      <w:ind w:left="720" w:right="720"/>
    </w:pPr>
    <w:rPr>
      <w:i/>
    </w:rPr>
  </w:style>
  <w:style w:type="character" w:styleId="38">
    <w:name w:val="Quote Char"/>
    <w:link w:val="37"/>
    <w:uiPriority w:val="29"/>
    <w:rPr>
      <w:i/>
    </w:rPr>
  </w:style>
  <w:style w:type="paragraph" w:styleId="39">
    <w:name w:val="Intense Quote"/>
    <w:basedOn w:val="650"/>
    <w:next w:val="650"/>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50"/>
    <w:link w:val="42"/>
    <w:uiPriority w:val="99"/>
    <w:unhideWhenUsed/>
    <w:pPr>
      <w:spacing w:after="0" w:line="240" w:lineRule="auto"/>
      <w:tabs>
        <w:tab w:val="center" w:pos="7143" w:leader="none"/>
        <w:tab w:val="right" w:pos="14287" w:leader="none"/>
      </w:tabs>
    </w:pPr>
  </w:style>
  <w:style w:type="character" w:styleId="42">
    <w:name w:val="Header Char"/>
    <w:basedOn w:val="657"/>
    <w:link w:val="41"/>
    <w:uiPriority w:val="99"/>
  </w:style>
  <w:style w:type="paragraph" w:styleId="43">
    <w:name w:val="Footer"/>
    <w:basedOn w:val="650"/>
    <w:link w:val="46"/>
    <w:uiPriority w:val="99"/>
    <w:unhideWhenUsed/>
    <w:pPr>
      <w:spacing w:after="0" w:line="240" w:lineRule="auto"/>
      <w:tabs>
        <w:tab w:val="center" w:pos="7143" w:leader="none"/>
        <w:tab w:val="right" w:pos="14287" w:leader="none"/>
      </w:tabs>
    </w:pPr>
  </w:style>
  <w:style w:type="character" w:styleId="44">
    <w:name w:val="Footer Char"/>
    <w:basedOn w:val="657"/>
    <w:link w:val="43"/>
    <w:uiPriority w:val="99"/>
  </w:style>
  <w:style w:type="paragraph" w:styleId="45">
    <w:name w:val="Caption"/>
    <w:basedOn w:val="650"/>
    <w:next w:val="650"/>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5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5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5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5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5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5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5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5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5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5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5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5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5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5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5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5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5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5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5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5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5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5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5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5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5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5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5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5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5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5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5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5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5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5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5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5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5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5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5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5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5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5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5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5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5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5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5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5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5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5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5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5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5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5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5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5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5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5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5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5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5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5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5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5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5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5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5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5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5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5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5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5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5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5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5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50"/>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57"/>
    <w:uiPriority w:val="99"/>
    <w:unhideWhenUsed/>
    <w:rPr>
      <w:vertAlign w:val="superscript"/>
    </w:rPr>
  </w:style>
  <w:style w:type="paragraph" w:styleId="177">
    <w:name w:val="endnote text"/>
    <w:basedOn w:val="650"/>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57"/>
    <w:uiPriority w:val="99"/>
    <w:semiHidden/>
    <w:unhideWhenUsed/>
    <w:rPr>
      <w:vertAlign w:val="superscript"/>
    </w:rPr>
  </w:style>
  <w:style w:type="paragraph" w:styleId="180">
    <w:name w:val="toc 1"/>
    <w:basedOn w:val="650"/>
    <w:next w:val="650"/>
    <w:uiPriority w:val="39"/>
    <w:unhideWhenUsed/>
    <w:pPr>
      <w:ind w:left="0" w:right="0" w:firstLine="0"/>
      <w:spacing w:after="57"/>
    </w:pPr>
  </w:style>
  <w:style w:type="paragraph" w:styleId="181">
    <w:name w:val="toc 2"/>
    <w:basedOn w:val="650"/>
    <w:next w:val="650"/>
    <w:uiPriority w:val="39"/>
    <w:unhideWhenUsed/>
    <w:pPr>
      <w:ind w:left="283" w:right="0" w:firstLine="0"/>
      <w:spacing w:after="57"/>
    </w:pPr>
  </w:style>
  <w:style w:type="paragraph" w:styleId="182">
    <w:name w:val="toc 3"/>
    <w:basedOn w:val="650"/>
    <w:next w:val="650"/>
    <w:uiPriority w:val="39"/>
    <w:unhideWhenUsed/>
    <w:pPr>
      <w:ind w:left="567" w:right="0" w:firstLine="0"/>
      <w:spacing w:after="57"/>
    </w:pPr>
  </w:style>
  <w:style w:type="paragraph" w:styleId="183">
    <w:name w:val="toc 4"/>
    <w:basedOn w:val="650"/>
    <w:next w:val="650"/>
    <w:uiPriority w:val="39"/>
    <w:unhideWhenUsed/>
    <w:pPr>
      <w:ind w:left="850" w:right="0" w:firstLine="0"/>
      <w:spacing w:after="57"/>
    </w:pPr>
  </w:style>
  <w:style w:type="paragraph" w:styleId="184">
    <w:name w:val="toc 5"/>
    <w:basedOn w:val="650"/>
    <w:next w:val="650"/>
    <w:uiPriority w:val="39"/>
    <w:unhideWhenUsed/>
    <w:pPr>
      <w:ind w:left="1134" w:right="0" w:firstLine="0"/>
      <w:spacing w:after="57"/>
    </w:pPr>
  </w:style>
  <w:style w:type="paragraph" w:styleId="185">
    <w:name w:val="toc 6"/>
    <w:basedOn w:val="650"/>
    <w:next w:val="650"/>
    <w:uiPriority w:val="39"/>
    <w:unhideWhenUsed/>
    <w:pPr>
      <w:ind w:left="1417" w:right="0" w:firstLine="0"/>
      <w:spacing w:after="57"/>
    </w:pPr>
  </w:style>
  <w:style w:type="paragraph" w:styleId="186">
    <w:name w:val="toc 7"/>
    <w:basedOn w:val="650"/>
    <w:next w:val="650"/>
    <w:uiPriority w:val="39"/>
    <w:unhideWhenUsed/>
    <w:pPr>
      <w:ind w:left="1701" w:right="0" w:firstLine="0"/>
      <w:spacing w:after="57"/>
    </w:pPr>
  </w:style>
  <w:style w:type="paragraph" w:styleId="187">
    <w:name w:val="toc 8"/>
    <w:basedOn w:val="650"/>
    <w:next w:val="650"/>
    <w:uiPriority w:val="39"/>
    <w:unhideWhenUsed/>
    <w:pPr>
      <w:ind w:left="1984" w:right="0" w:firstLine="0"/>
      <w:spacing w:after="57"/>
    </w:pPr>
  </w:style>
  <w:style w:type="paragraph" w:styleId="188">
    <w:name w:val="toc 9"/>
    <w:basedOn w:val="650"/>
    <w:next w:val="650"/>
    <w:uiPriority w:val="39"/>
    <w:unhideWhenUsed/>
    <w:pPr>
      <w:ind w:left="2268" w:right="0" w:firstLine="0"/>
      <w:spacing w:after="57"/>
    </w:pPr>
  </w:style>
  <w:style w:type="paragraph" w:styleId="189">
    <w:name w:val="TOC Heading"/>
    <w:uiPriority w:val="39"/>
    <w:unhideWhenUsed/>
  </w:style>
  <w:style w:type="paragraph" w:styleId="190">
    <w:name w:val="table of figures"/>
    <w:basedOn w:val="650"/>
    <w:next w:val="650"/>
    <w:uiPriority w:val="99"/>
    <w:unhideWhenUsed/>
    <w:pPr>
      <w:spacing w:after="0" w:afterAutospacing="0"/>
    </w:pPr>
  </w:style>
  <w:style w:type="paragraph" w:styleId="650" w:default="1">
    <w:name w:val="Normal"/>
  </w:style>
  <w:style w:type="paragraph" w:styleId="651">
    <w:name w:val="Heading 1"/>
    <w:basedOn w:val="650"/>
    <w:next w:val="650"/>
    <w:pPr>
      <w:keepLines/>
      <w:keepNext/>
      <w:spacing w:before="400" w:after="120"/>
      <w:outlineLvl w:val="0"/>
    </w:pPr>
    <w:rPr>
      <w:sz w:val="40"/>
      <w:szCs w:val="40"/>
    </w:rPr>
  </w:style>
  <w:style w:type="paragraph" w:styleId="652">
    <w:name w:val="Heading 2"/>
    <w:basedOn w:val="650"/>
    <w:next w:val="650"/>
    <w:pPr>
      <w:keepLines/>
      <w:keepNext/>
      <w:spacing w:before="360" w:after="120"/>
      <w:outlineLvl w:val="1"/>
    </w:pPr>
    <w:rPr>
      <w:sz w:val="32"/>
      <w:szCs w:val="32"/>
    </w:rPr>
  </w:style>
  <w:style w:type="paragraph" w:styleId="653">
    <w:name w:val="Heading 3"/>
    <w:basedOn w:val="650"/>
    <w:next w:val="650"/>
    <w:pPr>
      <w:keepLines/>
      <w:keepNext/>
      <w:spacing w:before="320" w:after="80"/>
      <w:outlineLvl w:val="2"/>
    </w:pPr>
    <w:rPr>
      <w:color w:val="434343"/>
      <w:sz w:val="28"/>
      <w:szCs w:val="28"/>
    </w:rPr>
  </w:style>
  <w:style w:type="paragraph" w:styleId="654">
    <w:name w:val="Heading 4"/>
    <w:basedOn w:val="650"/>
    <w:next w:val="650"/>
    <w:pPr>
      <w:keepLines/>
      <w:keepNext/>
      <w:spacing w:before="280" w:after="80"/>
      <w:outlineLvl w:val="3"/>
    </w:pPr>
    <w:rPr>
      <w:color w:val="666666"/>
    </w:rPr>
  </w:style>
  <w:style w:type="paragraph" w:styleId="655">
    <w:name w:val="Heading 5"/>
    <w:basedOn w:val="650"/>
    <w:next w:val="650"/>
    <w:pPr>
      <w:keepLines/>
      <w:keepNext/>
      <w:spacing w:before="240" w:after="80"/>
      <w:outlineLvl w:val="4"/>
    </w:pPr>
    <w:rPr>
      <w:color w:val="666666"/>
      <w:sz w:val="22"/>
      <w:szCs w:val="22"/>
    </w:rPr>
  </w:style>
  <w:style w:type="paragraph" w:styleId="656">
    <w:name w:val="Heading 6"/>
    <w:basedOn w:val="650"/>
    <w:next w:val="650"/>
    <w:pPr>
      <w:keepLines/>
      <w:keepNext/>
      <w:spacing w:before="240" w:after="80"/>
      <w:outlineLvl w:val="5"/>
    </w:pPr>
    <w:rPr>
      <w:i/>
      <w:color w:val="666666"/>
      <w:sz w:val="22"/>
      <w:szCs w:val="22"/>
    </w:rPr>
  </w:style>
  <w:style w:type="character" w:styleId="657" w:default="1">
    <w:name w:val="Default Paragraph Font"/>
    <w:uiPriority w:val="1"/>
    <w:semiHidden/>
    <w:unhideWhenUsed/>
  </w:style>
  <w:style w:type="table" w:styleId="658" w:default="1">
    <w:name w:val="Normal Table"/>
    <w:uiPriority w:val="99"/>
    <w:semiHidden/>
    <w:unhideWhenUsed/>
    <w:tblPr>
      <w:tblInd w:w="0" w:type="dxa"/>
      <w:tblCellMar>
        <w:left w:w="108" w:type="dxa"/>
        <w:top w:w="0" w:type="dxa"/>
        <w:right w:w="108" w:type="dxa"/>
        <w:bottom w:w="0" w:type="dxa"/>
      </w:tblCellMar>
    </w:tblPr>
  </w:style>
  <w:style w:type="numbering" w:styleId="659" w:default="1">
    <w:name w:val="No List"/>
    <w:uiPriority w:val="99"/>
    <w:semiHidden/>
    <w:unhideWhenUsed/>
  </w:style>
  <w:style w:type="table" w:styleId="660" w:customStyle="1">
    <w:name w:val="Table Normal"/>
    <w:tblPr>
      <w:tblCellMar>
        <w:left w:w="0" w:type="dxa"/>
        <w:top w:w="0" w:type="dxa"/>
        <w:right w:w="0" w:type="dxa"/>
        <w:bottom w:w="0" w:type="dxa"/>
      </w:tblCellMar>
    </w:tblPr>
  </w:style>
  <w:style w:type="paragraph" w:styleId="661">
    <w:name w:val="Title"/>
    <w:basedOn w:val="650"/>
    <w:next w:val="650"/>
    <w:pPr>
      <w:keepLines/>
      <w:keepNext/>
      <w:spacing w:after="60"/>
    </w:pPr>
    <w:rPr>
      <w:sz w:val="52"/>
      <w:szCs w:val="52"/>
    </w:rPr>
  </w:style>
  <w:style w:type="paragraph" w:styleId="662">
    <w:name w:val="Subtitle"/>
    <w:basedOn w:val="650"/>
    <w:next w:val="650"/>
    <w:pPr>
      <w:keepLines/>
      <w:keepNext/>
      <w:spacing w:after="320"/>
    </w:pPr>
    <w:rPr>
      <w:rFonts w:ascii="Arial" w:hAnsi="Arial" w:eastAsia="Arial" w:cs="Arial"/>
      <w:color w:val="666666"/>
      <w:sz w:val="30"/>
      <w:szCs w:val="30"/>
    </w:rPr>
  </w:style>
  <w:style w:type="table" w:styleId="663" w:customStyle="1">
    <w:name w:val="StGen0"/>
    <w:basedOn w:val="660"/>
    <w:tblPr>
      <w:tblStyleRowBandSize w:val="1"/>
      <w:tblStyleColBandSize w:val="1"/>
      <w:tblCellMar>
        <w:left w:w="100" w:type="dxa"/>
        <w:top w:w="100" w:type="dxa"/>
        <w:right w:w="100" w:type="dxa"/>
        <w:bottom w:w="100" w:type="dxa"/>
      </w:tblCellMar>
    </w:tblPr>
  </w:style>
  <w:style w:type="table" w:styleId="664" w:customStyle="1">
    <w:name w:val="StGen1"/>
    <w:basedOn w:val="660"/>
    <w:tblPr>
      <w:tblStyleRowBandSize w:val="1"/>
      <w:tblStyleColBandSize w:val="1"/>
      <w:tblCellMar>
        <w:left w:w="100" w:type="dxa"/>
        <w:top w:w="100" w:type="dxa"/>
        <w:right w:w="100" w:type="dxa"/>
        <w:bottom w:w="100" w:type="dxa"/>
      </w:tblCellMar>
    </w:tblPr>
  </w:style>
  <w:style w:type="table" w:styleId="665" w:customStyle="1">
    <w:name w:val="StGen2"/>
    <w:basedOn w:val="660"/>
    <w:tblPr>
      <w:tblStyleRowBandSize w:val="1"/>
      <w:tblStyleColBandSize w:val="1"/>
      <w:tblCellMar>
        <w:left w:w="100" w:type="dxa"/>
        <w:top w:w="100" w:type="dxa"/>
        <w:right w:w="100" w:type="dxa"/>
        <w:bottom w:w="10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yperlink" Target="https://zakon.rada.gov.ua/laws/show/440-95-%D0%BF" TargetMode="External"/><Relationship Id="rId10" Type="http://schemas.openxmlformats.org/officeDocument/2006/relationships/hyperlink" Target="https://zakon.rada.gov.ua/laws/show/46-93" TargetMode="External"/><Relationship Id="rId11" Type="http://schemas.openxmlformats.org/officeDocument/2006/relationships/hyperlink" Target="https://zakon.rada.gov.ua/laws/show/1207-2018-%D0%BF" TargetMode="External"/><Relationship Id="rId12" Type="http://schemas.openxmlformats.org/officeDocument/2006/relationships/hyperlink" Target="https://zakon.rada.gov.ua/laws/show/1207-2018-%D0%BF" TargetMode="External"/><Relationship Id="rId13" Type="http://schemas.openxmlformats.org/officeDocument/2006/relationships/hyperlink" Target="https://zakon.rada.gov.ua/laws/show/z0768-9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ONLYOFFICE/7.2.2.56</Application>
  <Company>SPecialiST RePack</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Matvieitsov</dc:creator>
  <cp:lastModifiedBy>Гонтар Марина Трохимівна</cp:lastModifiedBy>
  <cp:revision>3</cp:revision>
  <dcterms:created xsi:type="dcterms:W3CDTF">2023-04-26T14:29:00Z</dcterms:created>
  <dcterms:modified xsi:type="dcterms:W3CDTF">2023-04-27T09:00:15Z</dcterms:modified>
</cp:coreProperties>
</file>