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0A" w:rsidRPr="004450C5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ПОЯСНЮВАЛЬНА ЗАПИСКА</w:t>
      </w:r>
    </w:p>
    <w:p w:rsidR="00164C0A" w:rsidRPr="004450C5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до про</w:t>
      </w:r>
      <w:r w:rsidR="00511B2F"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є</w:t>
      </w: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кту постанови Кабінету Міністрів України</w:t>
      </w:r>
    </w:p>
    <w:p w:rsidR="00744388" w:rsidRDefault="00164C0A" w:rsidP="00744388">
      <w:pPr>
        <w:pStyle w:val="2"/>
        <w:shd w:val="clear" w:color="auto" w:fill="FFFFFF"/>
        <w:spacing w:before="0" w:after="0"/>
        <w:jc w:val="center"/>
        <w:rPr>
          <w:sz w:val="28"/>
          <w:szCs w:val="28"/>
        </w:rPr>
      </w:pPr>
      <w:r w:rsidRPr="004450C5">
        <w:rPr>
          <w:sz w:val="28"/>
          <w:szCs w:val="28"/>
          <w:shd w:val="clear" w:color="auto" w:fill="FFFFFF"/>
        </w:rPr>
        <w:t>«</w:t>
      </w:r>
      <w:r w:rsidR="00694D7E" w:rsidRPr="00694D7E">
        <w:rPr>
          <w:sz w:val="28"/>
          <w:szCs w:val="28"/>
        </w:rPr>
        <w:t>Про внесення змін до деяких постанов Кабінету Міністрів України щодо врегулювання питання державної реєстрації транспортних засобів, ввезених на митну територію України як гуманітарна допомога в умовах воєнного стану</w:t>
      </w:r>
      <w:r w:rsidR="00744388">
        <w:rPr>
          <w:sz w:val="28"/>
          <w:szCs w:val="28"/>
        </w:rPr>
        <w:t>»</w:t>
      </w:r>
    </w:p>
    <w:p w:rsidR="00164C0A" w:rsidRPr="004450C5" w:rsidRDefault="00164C0A" w:rsidP="007B135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EA0D43" w:rsidRPr="004450C5" w:rsidRDefault="00432964" w:rsidP="00EA0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4450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Мета</w:t>
      </w:r>
    </w:p>
    <w:p w:rsidR="007B135E" w:rsidRDefault="00EA0D43" w:rsidP="007B135E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2FB0">
        <w:rPr>
          <w:rFonts w:ascii="Times New Roman" w:hAnsi="Times New Roman" w:cs="Times New Roman"/>
          <w:spacing w:val="-4"/>
          <w:sz w:val="28"/>
          <w:szCs w:val="28"/>
        </w:rPr>
        <w:t xml:space="preserve">Проєкт постанови Кабінету Міністрів України </w:t>
      </w:r>
      <w:r w:rsidRPr="00DF2FB0">
        <w:rPr>
          <w:rFonts w:ascii="Times New Roman" w:eastAsia="Times New Roman" w:hAnsi="Times New Roman" w:cs="Times New Roman"/>
          <w:bCs/>
          <w:spacing w:val="-4"/>
          <w:sz w:val="28"/>
          <w:szCs w:val="28"/>
          <w:shd w:val="clear" w:color="auto" w:fill="FFFFFF"/>
          <w:lang w:eastAsia="uk-UA"/>
        </w:rPr>
        <w:t>«</w:t>
      </w:r>
      <w:r w:rsidR="00694D7E" w:rsidRPr="00694D7E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Про внесення змін до деяких постанов Кабінету Міністрів України щодо врегулювання питання державної реєстрації транспортних засобів, ввезених на митну територію України як гуманітарна допомога в умовах воєнного стану</w:t>
      </w:r>
      <w:r w:rsidR="008C5DA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»</w:t>
      </w:r>
      <w:r w:rsidR="00024235" w:rsidRPr="00DF2FB0">
        <w:rPr>
          <w:rFonts w:ascii="Times New Roman" w:eastAsia="Times New Roman" w:hAnsi="Times New Roman" w:cs="Times New Roman"/>
          <w:bCs/>
          <w:spacing w:val="-4"/>
          <w:sz w:val="28"/>
          <w:szCs w:val="28"/>
          <w:shd w:val="clear" w:color="auto" w:fill="FFFFFF"/>
          <w:lang w:eastAsia="uk-UA"/>
        </w:rPr>
        <w:t xml:space="preserve"> </w:t>
      </w:r>
      <w:r w:rsidR="0054589B" w:rsidRPr="00DF2FB0">
        <w:rPr>
          <w:rFonts w:ascii="Times New Roman" w:eastAsia="Times New Roman" w:hAnsi="Times New Roman" w:cs="Times New Roman"/>
          <w:bCs/>
          <w:spacing w:val="-4"/>
          <w:sz w:val="28"/>
          <w:szCs w:val="28"/>
          <w:shd w:val="clear" w:color="auto" w:fill="FFFFFF"/>
          <w:lang w:eastAsia="uk-UA"/>
        </w:rPr>
        <w:t>(</w:t>
      </w:r>
      <w:r w:rsidRPr="00DF2FB0">
        <w:rPr>
          <w:rFonts w:ascii="Times New Roman" w:hAnsi="Times New Roman" w:cs="Times New Roman"/>
          <w:spacing w:val="-4"/>
          <w:sz w:val="28"/>
          <w:szCs w:val="28"/>
        </w:rPr>
        <w:t xml:space="preserve">далі – проєкт </w:t>
      </w:r>
      <w:r w:rsidR="007F56AC" w:rsidRPr="00DF2FB0">
        <w:rPr>
          <w:rFonts w:ascii="Times New Roman" w:hAnsi="Times New Roman" w:cs="Times New Roman"/>
          <w:spacing w:val="-4"/>
          <w:sz w:val="28"/>
          <w:szCs w:val="28"/>
        </w:rPr>
        <w:t>акта</w:t>
      </w:r>
      <w:r w:rsidRPr="00DF2FB0">
        <w:rPr>
          <w:rFonts w:ascii="Times New Roman" w:hAnsi="Times New Roman" w:cs="Times New Roman"/>
          <w:spacing w:val="-4"/>
          <w:sz w:val="28"/>
          <w:szCs w:val="28"/>
        </w:rPr>
        <w:t>) розроблено</w:t>
      </w:r>
      <w:r w:rsidR="00901972" w:rsidRPr="00DF2F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91D33" w:rsidRPr="00DF2FB0">
        <w:rPr>
          <w:rFonts w:ascii="Times New Roman" w:hAnsi="Times New Roman" w:cs="Times New Roman"/>
          <w:spacing w:val="-4"/>
          <w:sz w:val="28"/>
          <w:szCs w:val="28"/>
        </w:rPr>
        <w:t xml:space="preserve">з </w:t>
      </w:r>
      <w:r w:rsidR="007B135E" w:rsidRPr="00DF2FB0">
        <w:rPr>
          <w:rFonts w:ascii="Times New Roman" w:hAnsi="Times New Roman" w:cs="Times New Roman"/>
          <w:spacing w:val="-4"/>
          <w:sz w:val="28"/>
          <w:szCs w:val="28"/>
        </w:rPr>
        <w:t xml:space="preserve">метою </w:t>
      </w:r>
      <w:r w:rsidR="00271E1C" w:rsidRPr="00DF2FB0">
        <w:rPr>
          <w:rFonts w:ascii="Times New Roman" w:hAnsi="Times New Roman" w:cs="Times New Roman"/>
          <w:spacing w:val="-4"/>
          <w:sz w:val="28"/>
          <w:szCs w:val="28"/>
        </w:rPr>
        <w:t>врегулювання питання державної реєстрації транспортних засобі, визнаних гуманітарною допомогою та ввезених на митну територію України за спрощеною процедурою</w:t>
      </w:r>
      <w:r w:rsidR="00694D7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C5D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8C5DA2" w:rsidRPr="00DF2FB0" w:rsidRDefault="008C5DA2" w:rsidP="007B135E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E3686" w:rsidRPr="004450C5" w:rsidRDefault="00432964" w:rsidP="00F614DC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4450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Обґрунтування необхідності прийняття акта </w:t>
      </w:r>
    </w:p>
    <w:p w:rsidR="000E634D" w:rsidRDefault="000E634D" w:rsidP="00CC4D75">
      <w:pPr>
        <w:pStyle w:val="HTML"/>
        <w:shd w:val="clear" w:color="auto" w:fill="FFFFFF" w:themeFill="background1"/>
        <w:ind w:right="-7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4450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У зв’язку з військовою агресією Російської Федерації та введення</w:t>
      </w:r>
      <w:r w:rsidR="005F78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м</w:t>
      </w:r>
      <w:r w:rsidRPr="004450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військового стану </w:t>
      </w:r>
      <w:r w:rsidR="00A05D0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 Україні</w:t>
      </w:r>
      <w:r w:rsidR="00BC35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</w:t>
      </w:r>
      <w:r w:rsidR="00271E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необхідністю належного виконання </w:t>
      </w:r>
      <w:r w:rsidR="00271E1C" w:rsidRPr="00BC35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завдань для забезпечення оборони України, захисту безпеки населення</w:t>
      </w:r>
      <w:r w:rsidR="00271E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Урядом спрощено процедуру митного оформлення транспортних засобів, визнаних гуманітарною допомогою, які ввозяться на митну територію України</w:t>
      </w:r>
      <w:r w:rsidR="00B91D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:rsidR="00C634B8" w:rsidRPr="00055ABD" w:rsidRDefault="00A05D0E" w:rsidP="00CC4D75">
      <w:pPr>
        <w:pStyle w:val="ae"/>
        <w:ind w:firstLine="567"/>
        <w:jc w:val="both"/>
        <w:rPr>
          <w:rFonts w:ascii="Times New Roman" w:hAnsi="Times New Roman" w:cs="Times New Roman"/>
          <w:bCs/>
          <w:spacing w:val="0"/>
          <w:sz w:val="28"/>
          <w:szCs w:val="28"/>
          <w:lang w:eastAsia="uk-UA"/>
        </w:rPr>
      </w:pPr>
      <w:r w:rsidRPr="00055ABD"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</w:rPr>
        <w:t xml:space="preserve">На сьогодні такі транспортні засоби ввозяться на митну територію України на підставі </w:t>
      </w:r>
      <w:r w:rsidRPr="00055ABD">
        <w:rPr>
          <w:rFonts w:ascii="Times New Roman" w:hAnsi="Times New Roman" w:cs="Times New Roman"/>
          <w:spacing w:val="0"/>
          <w:sz w:val="28"/>
          <w:szCs w:val="28"/>
          <w:highlight w:val="white"/>
          <w:lang w:eastAsia="uk-UA"/>
        </w:rPr>
        <w:t>декларації про перелік товарів, що визнаються гуманітарною д</w:t>
      </w:r>
      <w:r w:rsidR="005F7859">
        <w:rPr>
          <w:rFonts w:ascii="Times New Roman" w:hAnsi="Times New Roman" w:cs="Times New Roman"/>
          <w:spacing w:val="0"/>
          <w:sz w:val="28"/>
          <w:szCs w:val="28"/>
          <w:highlight w:val="white"/>
          <w:lang w:eastAsia="uk-UA"/>
        </w:rPr>
        <w:t>опомогою, за формою, наведеною в</w:t>
      </w:r>
      <w:r w:rsidRPr="00055ABD">
        <w:rPr>
          <w:rFonts w:ascii="Times New Roman" w:hAnsi="Times New Roman" w:cs="Times New Roman"/>
          <w:spacing w:val="0"/>
          <w:sz w:val="28"/>
          <w:szCs w:val="28"/>
          <w:highlight w:val="white"/>
          <w:lang w:eastAsia="uk-UA"/>
        </w:rPr>
        <w:t xml:space="preserve"> додатку 1 до постанови Кабінету Міністрів України від 01 березня 2022 року № 174 «</w:t>
      </w:r>
      <w:r w:rsidRPr="00055ABD">
        <w:rPr>
          <w:rFonts w:ascii="Times New Roman" w:hAnsi="Times New Roman" w:cs="Times New Roman"/>
          <w:bCs/>
          <w:spacing w:val="0"/>
          <w:sz w:val="28"/>
          <w:szCs w:val="28"/>
          <w:highlight w:val="white"/>
          <w:lang w:eastAsia="uk-UA"/>
        </w:rPr>
        <w:t>Деякі питання пропуску гуманітарної допомоги через митний кордон України в умовах воєнного стану»</w:t>
      </w:r>
      <w:r w:rsidRPr="00055ABD">
        <w:rPr>
          <w:rFonts w:ascii="Times New Roman" w:hAnsi="Times New Roman" w:cs="Times New Roman"/>
          <w:bCs/>
          <w:spacing w:val="0"/>
          <w:sz w:val="28"/>
          <w:szCs w:val="28"/>
          <w:lang w:eastAsia="uk-UA"/>
        </w:rPr>
        <w:t xml:space="preserve">. </w:t>
      </w:r>
    </w:p>
    <w:p w:rsidR="00C634B8" w:rsidRDefault="00A05D0E" w:rsidP="00CC4D7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Зазначена декларація не містить </w:t>
      </w:r>
      <w:r w:rsidR="00CE130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необхідної </w:t>
      </w:r>
      <w:r w:rsidR="00D80108">
        <w:rPr>
          <w:rFonts w:ascii="Times New Roman" w:hAnsi="Times New Roman" w:cs="Times New Roman"/>
          <w:bCs/>
          <w:sz w:val="28"/>
          <w:szCs w:val="28"/>
          <w:lang w:eastAsia="uk-UA"/>
        </w:rPr>
        <w:t>інформації</w:t>
      </w:r>
      <w:r w:rsidR="00CE130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про транспортні засоби</w:t>
      </w:r>
      <w:r w:rsidR="00D8010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CE130B">
        <w:rPr>
          <w:rFonts w:ascii="Times New Roman" w:hAnsi="Times New Roman" w:cs="Times New Roman"/>
          <w:bCs/>
          <w:sz w:val="28"/>
          <w:szCs w:val="28"/>
          <w:lang w:eastAsia="uk-UA"/>
        </w:rPr>
        <w:t>що у свою чергу унеможливлює проведення їх</w:t>
      </w:r>
      <w:r w:rsidR="00D8010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державн</w:t>
      </w:r>
      <w:r w:rsidR="00CE130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ої реєстрації, а також не є документом, що підтверджує право власності на такі транспортні засоби. </w:t>
      </w:r>
      <w:r w:rsidR="00D8010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Окрім того, на сьогодні відсутня можливість перевірки </w:t>
      </w:r>
      <w:r w:rsidR="00D80108" w:rsidRPr="00D80108">
        <w:rPr>
          <w:rFonts w:ascii="Times New Roman" w:hAnsi="Times New Roman" w:cs="Times New Roman"/>
          <w:sz w:val="28"/>
          <w:szCs w:val="28"/>
          <w:highlight w:val="white"/>
          <w:lang w:eastAsia="uk-UA"/>
        </w:rPr>
        <w:t>відомостей про оформлення такої де</w:t>
      </w:r>
      <w:r w:rsidR="005F7859">
        <w:rPr>
          <w:rFonts w:ascii="Times New Roman" w:hAnsi="Times New Roman" w:cs="Times New Roman"/>
          <w:sz w:val="28"/>
          <w:szCs w:val="28"/>
          <w:highlight w:val="white"/>
          <w:lang w:eastAsia="uk-UA"/>
        </w:rPr>
        <w:t>кларації та транспортний засіб у</w:t>
      </w:r>
      <w:r w:rsidR="00D80108" w:rsidRPr="00D80108">
        <w:rPr>
          <w:rFonts w:ascii="Times New Roman" w:hAnsi="Times New Roman" w:cs="Times New Roman"/>
          <w:sz w:val="28"/>
          <w:szCs w:val="28"/>
          <w:highlight w:val="white"/>
          <w:lang w:eastAsia="uk-UA"/>
        </w:rPr>
        <w:t xml:space="preserve"> єдиній автоматизованій інформаційній системі митних органів</w:t>
      </w:r>
      <w:r w:rsidR="00D80108" w:rsidRPr="00D8010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634B8" w:rsidRDefault="00C634B8" w:rsidP="00CC4D75">
      <w:pPr>
        <w:pStyle w:val="ae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З метою належного оформлення </w:t>
      </w:r>
      <w:r w:rsidRPr="00D80108">
        <w:rPr>
          <w:rFonts w:ascii="Times New Roman" w:hAnsi="Times New Roman" w:cs="Times New Roman"/>
          <w:bCs/>
          <w:sz w:val="28"/>
          <w:szCs w:val="28"/>
          <w:lang w:eastAsia="uk-UA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екларацій</w:t>
      </w:r>
      <w:r w:rsidRPr="00D8010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про перелік товарів, що визнаються гуманітарною допомогою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CE130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визначення такої декларації документом, що підтверджує право власності на транспортний засіб, що надасть можливість провести державну реєстрацію таких транспортних засобів, а також з метою </w:t>
      </w:r>
      <w:r w:rsidR="005F7859">
        <w:rPr>
          <w:rFonts w:ascii="Times New Roman" w:hAnsi="Times New Roman" w:cs="Times New Roman"/>
          <w:bCs/>
          <w:sz w:val="28"/>
          <w:szCs w:val="28"/>
          <w:lang w:eastAsia="uk-UA"/>
        </w:rPr>
        <w:t>запобігання зловживанням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з боку осіб, якими такі транспортні засоби ввозяться на митну територію України, </w:t>
      </w:r>
      <w:r w:rsidRPr="00C634B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виникла необхідність у розробленні зазначеного проєкту</w:t>
      </w:r>
      <w:r w:rsidR="00A62B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акта</w:t>
      </w:r>
      <w:r w:rsidRPr="00C634B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.</w:t>
      </w:r>
      <w:r w:rsidR="0088310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</w:p>
    <w:p w:rsidR="000533AA" w:rsidRDefault="000533AA" w:rsidP="00CF4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 w:bidi="he-IL"/>
        </w:rPr>
      </w:pPr>
    </w:p>
    <w:p w:rsidR="00164C0A" w:rsidRPr="004450C5" w:rsidRDefault="00164C0A" w:rsidP="00B766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C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432964" w:rsidRPr="004450C5">
        <w:rPr>
          <w:rFonts w:ascii="Times New Roman" w:eastAsia="Times New Roman" w:hAnsi="Times New Roman" w:cs="Times New Roman"/>
          <w:b/>
          <w:sz w:val="28"/>
          <w:szCs w:val="28"/>
        </w:rPr>
        <w:t>Основні положення</w:t>
      </w:r>
      <w:r w:rsidRPr="004450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</w:t>
      </w:r>
      <w:r w:rsidR="00812091" w:rsidRPr="004450C5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є</w:t>
      </w:r>
      <w:r w:rsidRPr="004450C5">
        <w:rPr>
          <w:rFonts w:ascii="Times New Roman" w:eastAsia="Times New Roman" w:hAnsi="Times New Roman" w:cs="Times New Roman"/>
          <w:b/>
          <w:sz w:val="28"/>
          <w:szCs w:val="28"/>
        </w:rPr>
        <w:t>кту акта</w:t>
      </w:r>
    </w:p>
    <w:p w:rsidR="00073752" w:rsidRDefault="00D16C8E" w:rsidP="00BC3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50C5">
        <w:rPr>
          <w:rFonts w:ascii="Times New Roman" w:hAnsi="Times New Roman" w:cs="Times New Roman"/>
          <w:sz w:val="28"/>
          <w:szCs w:val="28"/>
        </w:rPr>
        <w:t xml:space="preserve">Проєкт акта </w:t>
      </w:r>
      <w:bookmarkStart w:id="0" w:name="bookmark5"/>
      <w:r w:rsidR="00C317C1">
        <w:rPr>
          <w:rFonts w:ascii="Times New Roman" w:hAnsi="Times New Roman" w:cs="Times New Roman"/>
          <w:sz w:val="28"/>
          <w:szCs w:val="28"/>
        </w:rPr>
        <w:t xml:space="preserve">пропонує </w:t>
      </w:r>
      <w:r w:rsidR="00277347">
        <w:rPr>
          <w:rFonts w:ascii="Times New Roman" w:hAnsi="Times New Roman" w:cs="Times New Roman"/>
          <w:sz w:val="28"/>
          <w:szCs w:val="28"/>
        </w:rPr>
        <w:t xml:space="preserve">врегулювати питання державної реєстрації транспортних засобів, які </w:t>
      </w:r>
      <w:r w:rsidR="00277347" w:rsidRPr="00277347">
        <w:rPr>
          <w:rFonts w:ascii="Times New Roman" w:hAnsi="Times New Roman" w:cs="Times New Roman"/>
          <w:sz w:val="28"/>
          <w:szCs w:val="28"/>
        </w:rPr>
        <w:t xml:space="preserve">ввозяться на митну територію України на підставі декларації про перелік товарів, що визнаються гуманітарною допомогою, за </w:t>
      </w:r>
      <w:r w:rsidR="005F7859">
        <w:rPr>
          <w:rFonts w:ascii="Times New Roman" w:hAnsi="Times New Roman" w:cs="Times New Roman"/>
          <w:sz w:val="28"/>
          <w:szCs w:val="28"/>
        </w:rPr>
        <w:lastRenderedPageBreak/>
        <w:t>формою, наведеною в</w:t>
      </w:r>
      <w:r w:rsidR="00277347" w:rsidRPr="00277347">
        <w:rPr>
          <w:rFonts w:ascii="Times New Roman" w:hAnsi="Times New Roman" w:cs="Times New Roman"/>
          <w:sz w:val="28"/>
          <w:szCs w:val="28"/>
        </w:rPr>
        <w:t xml:space="preserve"> додатку 1 до постанови Кабінету Міністрів України </w:t>
      </w:r>
      <w:r w:rsidR="002773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347" w:rsidRPr="00277347">
        <w:rPr>
          <w:rFonts w:ascii="Times New Roman" w:hAnsi="Times New Roman" w:cs="Times New Roman"/>
          <w:sz w:val="28"/>
          <w:szCs w:val="28"/>
        </w:rPr>
        <w:t>від 01 березня 2022 року № 174 «</w:t>
      </w:r>
      <w:r w:rsidR="00277347" w:rsidRPr="00277347">
        <w:rPr>
          <w:rFonts w:ascii="Times New Roman" w:hAnsi="Times New Roman" w:cs="Times New Roman"/>
          <w:bCs/>
          <w:sz w:val="28"/>
          <w:szCs w:val="28"/>
        </w:rPr>
        <w:t>Деякі питання пропуску гуманітарної допомоги через митний кордон України в умовах воєнного стану»</w:t>
      </w:r>
      <w:r w:rsidR="00277347">
        <w:rPr>
          <w:rFonts w:ascii="Times New Roman" w:hAnsi="Times New Roman" w:cs="Times New Roman"/>
          <w:bCs/>
          <w:sz w:val="28"/>
          <w:szCs w:val="28"/>
        </w:rPr>
        <w:t>, зокрема:</w:t>
      </w:r>
    </w:p>
    <w:p w:rsidR="00C317C1" w:rsidRDefault="005F7859" w:rsidP="00235666">
      <w:pPr>
        <w:pStyle w:val="ab"/>
        <w:numPr>
          <w:ilvl w:val="0"/>
          <w:numId w:val="6"/>
        </w:numPr>
        <w:shd w:val="clear" w:color="auto" w:fill="FFFFFF"/>
        <w:tabs>
          <w:tab w:val="left" w:pos="916"/>
          <w:tab w:val="left" w:pos="1418"/>
          <w:tab w:val="left" w:pos="1560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передбачити в</w:t>
      </w:r>
      <w:r w:rsidR="00277347">
        <w:rPr>
          <w:rFonts w:ascii="Times New Roman" w:hAnsi="Times New Roman" w:cs="Times New Roman"/>
          <w:sz w:val="28"/>
          <w:szCs w:val="28"/>
        </w:rPr>
        <w:t xml:space="preserve"> зазначеній декларації внесення ві</w:t>
      </w:r>
      <w:r w:rsidR="00694D7E">
        <w:rPr>
          <w:rFonts w:ascii="Times New Roman" w:hAnsi="Times New Roman" w:cs="Times New Roman"/>
          <w:sz w:val="28"/>
          <w:szCs w:val="28"/>
        </w:rPr>
        <w:t>домостей про транспортний засіб</w:t>
      </w:r>
      <w:r w:rsidR="00277347">
        <w:rPr>
          <w:rFonts w:ascii="Times New Roman" w:hAnsi="Times New Roman" w:cs="Times New Roman"/>
          <w:sz w:val="28"/>
          <w:szCs w:val="28"/>
        </w:rPr>
        <w:t>;</w:t>
      </w:r>
    </w:p>
    <w:p w:rsidR="0068285D" w:rsidRDefault="00277347" w:rsidP="00235666">
      <w:pPr>
        <w:pStyle w:val="ab"/>
        <w:numPr>
          <w:ilvl w:val="0"/>
          <w:numId w:val="6"/>
        </w:numPr>
        <w:shd w:val="clear" w:color="auto" w:fill="FFFFFF"/>
        <w:tabs>
          <w:tab w:val="left" w:pos="916"/>
          <w:tab w:val="left" w:pos="1418"/>
          <w:tab w:val="left" w:pos="1560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декларацію документом, що підтверджує право власності на транспортний засіб;</w:t>
      </w:r>
    </w:p>
    <w:p w:rsidR="0068285D" w:rsidRDefault="00277347" w:rsidP="00235666">
      <w:pPr>
        <w:pStyle w:val="ab"/>
        <w:numPr>
          <w:ilvl w:val="0"/>
          <w:numId w:val="6"/>
        </w:numPr>
        <w:shd w:val="clear" w:color="auto" w:fill="FFFFFF"/>
        <w:tabs>
          <w:tab w:val="left" w:pos="916"/>
          <w:tab w:val="left" w:pos="1418"/>
          <w:tab w:val="left" w:pos="1560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передбачити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27734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язковість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належного оформлення декларації посадовими особами митниці</w:t>
      </w:r>
      <w:r w:rsidR="0068285D">
        <w:rPr>
          <w:rFonts w:ascii="Times New Roman" w:hAnsi="Times New Roman" w:cs="Times New Roman"/>
          <w:sz w:val="28"/>
          <w:szCs w:val="28"/>
        </w:rPr>
        <w:t>;</w:t>
      </w:r>
    </w:p>
    <w:p w:rsidR="00A74A57" w:rsidRDefault="007B10A6" w:rsidP="00A74A57">
      <w:pPr>
        <w:pStyle w:val="ab"/>
        <w:numPr>
          <w:ilvl w:val="0"/>
          <w:numId w:val="6"/>
        </w:numPr>
        <w:shd w:val="clear" w:color="auto" w:fill="FFFFFF"/>
        <w:tabs>
          <w:tab w:val="left" w:pos="916"/>
          <w:tab w:val="left" w:pos="1418"/>
          <w:tab w:val="left" w:pos="1560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передбачити обов</w:t>
      </w:r>
      <w:r w:rsidRPr="00694D7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язковість </w:t>
      </w:r>
      <w:r w:rsidR="00694D7E">
        <w:rPr>
          <w:rFonts w:ascii="Times New Roman" w:hAnsi="Times New Roman" w:cs="Times New Roman"/>
          <w:sz w:val="28"/>
          <w:szCs w:val="28"/>
        </w:rPr>
        <w:t xml:space="preserve">внесення до реєстраційних документів інформації щодо </w:t>
      </w:r>
      <w:r>
        <w:rPr>
          <w:rFonts w:ascii="Times New Roman" w:hAnsi="Times New Roman" w:cs="Times New Roman"/>
          <w:sz w:val="28"/>
          <w:szCs w:val="28"/>
        </w:rPr>
        <w:t>заборони відчуження транспортних засобів</w:t>
      </w:r>
      <w:r w:rsidR="00694D7E">
        <w:rPr>
          <w:rFonts w:ascii="Times New Roman" w:hAnsi="Times New Roman" w:cs="Times New Roman"/>
          <w:sz w:val="28"/>
          <w:szCs w:val="28"/>
        </w:rPr>
        <w:t xml:space="preserve"> спеціального та спеціалізованого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3001">
        <w:rPr>
          <w:rFonts w:ascii="Times New Roman" w:hAnsi="Times New Roman" w:cs="Times New Roman"/>
          <w:sz w:val="28"/>
          <w:szCs w:val="28"/>
        </w:rPr>
        <w:t>які визнані гуманітарною допомогою та ввезені</w:t>
      </w:r>
      <w:r>
        <w:rPr>
          <w:rFonts w:ascii="Times New Roman" w:hAnsi="Times New Roman" w:cs="Times New Roman"/>
          <w:sz w:val="28"/>
          <w:szCs w:val="28"/>
        </w:rPr>
        <w:t xml:space="preserve"> на митну територію України</w:t>
      </w:r>
      <w:r w:rsidR="00CF3001">
        <w:rPr>
          <w:rFonts w:ascii="Times New Roman" w:hAnsi="Times New Roman" w:cs="Times New Roman"/>
          <w:sz w:val="28"/>
          <w:szCs w:val="28"/>
        </w:rPr>
        <w:t>, з урахуванням вимог Закону України «Про гуманітарну допомогу».</w:t>
      </w:r>
    </w:p>
    <w:p w:rsidR="005038E1" w:rsidRPr="00A74A57" w:rsidRDefault="005038E1" w:rsidP="00A74A57">
      <w:pPr>
        <w:pStyle w:val="ab"/>
        <w:shd w:val="clear" w:color="auto" w:fill="FFFFFF"/>
        <w:tabs>
          <w:tab w:val="left" w:pos="916"/>
          <w:tab w:val="left" w:pos="1418"/>
          <w:tab w:val="left" w:pos="1560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bookmarkEnd w:id="0"/>
    <w:p w:rsidR="00694D7E" w:rsidRPr="00694D7E" w:rsidRDefault="00432964" w:rsidP="00694D7E">
      <w:pPr>
        <w:pStyle w:val="ab"/>
        <w:widowControl w:val="0"/>
        <w:numPr>
          <w:ilvl w:val="0"/>
          <w:numId w:val="1"/>
        </w:numPr>
        <w:tabs>
          <w:tab w:val="left" w:pos="1034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D7E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:rsidR="00363320" w:rsidRPr="004B3FE6" w:rsidRDefault="00363320" w:rsidP="00BF71D3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bookmarkStart w:id="1" w:name="bookmark6"/>
      <w:r w:rsidRPr="004450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сфері суспільних відносин, що регулюються проєктом акта, діють такі нормативно-правові акти:</w:t>
      </w:r>
      <w:r w:rsidR="004B3FE6" w:rsidRPr="004B3F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4B3FE6" w:rsidRDefault="0018482D" w:rsidP="00204C94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</w:pPr>
      <w:r w:rsidRPr="004B3FE6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 xml:space="preserve">Закони України: </w:t>
      </w:r>
    </w:p>
    <w:p w:rsidR="004B3FE6" w:rsidRDefault="004B3FE6" w:rsidP="00204C94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</w:pPr>
      <w:r w:rsidRPr="004B3FE6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 xml:space="preserve">від </w:t>
      </w:r>
      <w:r w:rsidRPr="004B3FE6">
        <w:rPr>
          <w:rStyle w:val="rvts44"/>
          <w:rFonts w:ascii="Times New Roman" w:hAnsi="Times New Roman" w:cs="Times New Roman"/>
          <w:spacing w:val="-4"/>
          <w:sz w:val="28"/>
          <w:szCs w:val="28"/>
        </w:rPr>
        <w:t>30 червня 1993 року № 3353-XII</w:t>
      </w:r>
      <w:r w:rsidRPr="004B3FE6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 xml:space="preserve"> </w:t>
      </w:r>
      <w:r w:rsidR="0018482D" w:rsidRPr="004B3FE6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>«Про дорожній рух»</w:t>
      </w:r>
      <w:r w:rsidR="00A17D2D" w:rsidRPr="004B3FE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4B3FE6" w:rsidRDefault="004B3FE6" w:rsidP="00204C94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</w:pPr>
      <w:r w:rsidRPr="004B3FE6">
        <w:rPr>
          <w:rFonts w:ascii="Times New Roman" w:hAnsi="Times New Roman" w:cs="Times New Roman"/>
          <w:spacing w:val="-4"/>
          <w:sz w:val="28"/>
          <w:szCs w:val="28"/>
        </w:rPr>
        <w:t xml:space="preserve">від 22 жовтня 1999 року № </w:t>
      </w:r>
      <w:r w:rsidRPr="004B3FE6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1192-XIV</w:t>
      </w:r>
      <w:r w:rsidRPr="004B3F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482D" w:rsidRPr="004B3FE6">
        <w:rPr>
          <w:rFonts w:ascii="Times New Roman" w:hAnsi="Times New Roman" w:cs="Times New Roman"/>
          <w:spacing w:val="-4"/>
          <w:sz w:val="28"/>
          <w:szCs w:val="28"/>
        </w:rPr>
        <w:t>«Про гуманітарну допомогу»</w:t>
      </w:r>
      <w:r w:rsidR="00A17D2D" w:rsidRPr="004B3FE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17D2D" w:rsidRDefault="004B3FE6" w:rsidP="00204C94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4B3F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від </w:t>
      </w:r>
      <w:r w:rsidRPr="004B3FE6">
        <w:rPr>
          <w:rStyle w:val="rvts44"/>
          <w:rFonts w:ascii="Times New Roman" w:hAnsi="Times New Roman" w:cs="Times New Roman"/>
          <w:spacing w:val="-4"/>
          <w:sz w:val="28"/>
          <w:szCs w:val="28"/>
        </w:rPr>
        <w:t>12 травня 2015 року № 389-VIII</w:t>
      </w:r>
      <w:r w:rsidRPr="004B3FE6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18482D" w:rsidRPr="004B3FE6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«</w:t>
      </w:r>
      <w:r w:rsidR="0018482D" w:rsidRPr="004B3FE6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>Про правовий режим воєнного стану</w:t>
      </w:r>
      <w:r w:rsidR="0018482D" w:rsidRPr="004B3F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»</w:t>
      </w:r>
      <w:r w:rsidR="00A17D2D" w:rsidRPr="004B3FE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17D2D" w:rsidRDefault="004B3FE6" w:rsidP="00204C94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</w:pPr>
      <w:r w:rsidRPr="004B3FE6">
        <w:rPr>
          <w:rFonts w:ascii="Times New Roman" w:hAnsi="Times New Roman" w:cs="Times New Roman"/>
          <w:spacing w:val="-4"/>
          <w:sz w:val="28"/>
          <w:szCs w:val="28"/>
        </w:rPr>
        <w:t xml:space="preserve">від </w:t>
      </w:r>
      <w:r w:rsidRPr="004B3FE6">
        <w:rPr>
          <w:rStyle w:val="rvts44"/>
          <w:rFonts w:ascii="Times New Roman" w:hAnsi="Times New Roman" w:cs="Times New Roman"/>
          <w:spacing w:val="-4"/>
          <w:sz w:val="28"/>
          <w:szCs w:val="28"/>
        </w:rPr>
        <w:t>24 лютого 2022 року № 2102-IX</w:t>
      </w:r>
      <w:r w:rsidRPr="004B3F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482D" w:rsidRPr="004B3FE6">
        <w:rPr>
          <w:rFonts w:ascii="Times New Roman" w:hAnsi="Times New Roman" w:cs="Times New Roman"/>
          <w:spacing w:val="-4"/>
          <w:sz w:val="28"/>
          <w:szCs w:val="28"/>
        </w:rPr>
        <w:t>«Про затвердження Указу Президента України «Про введення воєнного стану в Україні»</w:t>
      </w:r>
      <w:r w:rsidR="00A17D2D" w:rsidRPr="004B3FE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17D2D" w:rsidRDefault="004B3FE6" w:rsidP="00204C94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</w:pPr>
      <w:r w:rsidRPr="004B3FE6">
        <w:rPr>
          <w:rFonts w:ascii="Times New Roman" w:hAnsi="Times New Roman" w:cs="Times New Roman"/>
          <w:spacing w:val="-4"/>
          <w:sz w:val="28"/>
          <w:szCs w:val="28"/>
        </w:rPr>
        <w:t xml:space="preserve">від </w:t>
      </w:r>
      <w:r w:rsidRPr="004B3FE6">
        <w:rPr>
          <w:rStyle w:val="rvts44"/>
          <w:rFonts w:ascii="Times New Roman" w:hAnsi="Times New Roman" w:cs="Times New Roman"/>
          <w:spacing w:val="-4"/>
          <w:sz w:val="28"/>
          <w:szCs w:val="28"/>
        </w:rPr>
        <w:t>22 травня 2022 року</w:t>
      </w:r>
      <w:r w:rsidRPr="004B3FE6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3FE6">
        <w:rPr>
          <w:rStyle w:val="rvts44"/>
          <w:rFonts w:ascii="Times New Roman" w:hAnsi="Times New Roman" w:cs="Times New Roman"/>
          <w:spacing w:val="-4"/>
          <w:sz w:val="28"/>
          <w:szCs w:val="28"/>
        </w:rPr>
        <w:t>№ 2263-IX</w:t>
      </w:r>
      <w:r w:rsidRPr="004B3F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1162" w:rsidRPr="004B3FE6">
        <w:rPr>
          <w:rFonts w:ascii="Times New Roman" w:hAnsi="Times New Roman" w:cs="Times New Roman"/>
          <w:spacing w:val="-4"/>
          <w:sz w:val="28"/>
          <w:szCs w:val="28"/>
        </w:rPr>
        <w:t>«Про затвердження Указу Президента України «Про продовження строку дії воєнного стану в Україні»</w:t>
      </w:r>
      <w:r w:rsidR="00A17D2D" w:rsidRPr="004B3FE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17D2D" w:rsidRDefault="00BF71D3" w:rsidP="00A17D2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2FB0">
        <w:rPr>
          <w:rFonts w:ascii="Times New Roman" w:hAnsi="Times New Roman" w:cs="Times New Roman"/>
          <w:spacing w:val="-6"/>
          <w:sz w:val="28"/>
          <w:szCs w:val="28"/>
        </w:rPr>
        <w:t>Указ</w:t>
      </w:r>
      <w:r w:rsidR="004B3FE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DF2FB0">
        <w:rPr>
          <w:rFonts w:ascii="Times New Roman" w:hAnsi="Times New Roman" w:cs="Times New Roman"/>
          <w:spacing w:val="-6"/>
          <w:sz w:val="28"/>
          <w:szCs w:val="28"/>
        </w:rPr>
        <w:t xml:space="preserve"> Президента України від 24 лютого 2022 року № 64/2022 «Про вве</w:t>
      </w:r>
      <w:r w:rsidR="004B3FE6">
        <w:rPr>
          <w:rFonts w:ascii="Times New Roman" w:hAnsi="Times New Roman" w:cs="Times New Roman"/>
          <w:spacing w:val="-6"/>
          <w:sz w:val="28"/>
          <w:szCs w:val="28"/>
        </w:rPr>
        <w:t xml:space="preserve">дення воєнного стану в Україні», від </w:t>
      </w:r>
      <w:r w:rsidR="00DF2FB0" w:rsidRPr="00DF2FB0">
        <w:rPr>
          <w:rFonts w:ascii="Times New Roman" w:hAnsi="Times New Roman" w:cs="Times New Roman"/>
          <w:spacing w:val="-6"/>
          <w:sz w:val="28"/>
          <w:szCs w:val="28"/>
        </w:rPr>
        <w:t xml:space="preserve">17 травня 2022 року № 341/2022  </w:t>
      </w:r>
      <w:r w:rsidRPr="00DF2FB0">
        <w:rPr>
          <w:rFonts w:ascii="Times New Roman" w:hAnsi="Times New Roman" w:cs="Times New Roman"/>
          <w:spacing w:val="-6"/>
          <w:sz w:val="28"/>
          <w:szCs w:val="28"/>
        </w:rPr>
        <w:t>«Про продовження строку дії воєнного стану в Україні»;</w:t>
      </w:r>
    </w:p>
    <w:p w:rsidR="004B3FE6" w:rsidRDefault="004B3FE6" w:rsidP="00774107">
      <w:pPr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постанови</w:t>
      </w:r>
      <w:r w:rsidR="00774107" w:rsidRPr="007741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Кабінету Міністрів України</w:t>
      </w:r>
      <w:r w:rsidRPr="004B3FE6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774107" w:rsidRPr="007741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17D2D" w:rsidRPr="00A17D2D" w:rsidRDefault="00A17D2D" w:rsidP="00A17D2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 01</w:t>
      </w:r>
      <w:r w:rsidRPr="00774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березня</w:t>
      </w:r>
      <w:r w:rsidRPr="00774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2022 року № 174</w:t>
      </w:r>
      <w:r w:rsidRPr="00774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F30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Деякі питання пропуску гуманітарної допомоги через митний кордон України в умовах воєнного стану</w:t>
      </w:r>
      <w:r w:rsidRPr="0077410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4107" w:rsidRDefault="004B3FE6" w:rsidP="00622B06">
      <w:pPr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</w:t>
      </w:r>
      <w:r w:rsidR="00A17D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 вересня 1998 року</w:t>
      </w:r>
      <w:r w:rsidR="002E6521" w:rsidRPr="002E6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1388</w:t>
      </w:r>
      <w:r w:rsidR="00774107" w:rsidRPr="002E6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2E6521" w:rsidRPr="002E6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="00774107" w:rsidRPr="007741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622B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22B06" w:rsidRPr="00622B06">
        <w:rPr>
          <w:rStyle w:val="rvts9"/>
          <w:rFonts w:ascii="Times New Roman" w:hAnsi="Times New Roman" w:cs="Times New Roman"/>
          <w:sz w:val="28"/>
          <w:szCs w:val="28"/>
        </w:rPr>
        <w:t xml:space="preserve">(в редакції </w:t>
      </w:r>
      <w:r w:rsidR="00622B06" w:rsidRPr="00622B06">
        <w:rPr>
          <w:rStyle w:val="rvts0"/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 w:rsidR="00622B06">
        <w:rPr>
          <w:rStyle w:val="rvts0"/>
          <w:rFonts w:ascii="Times New Roman" w:hAnsi="Times New Roman" w:cs="Times New Roman"/>
          <w:sz w:val="28"/>
          <w:szCs w:val="28"/>
        </w:rPr>
        <w:t xml:space="preserve">від 23 грудня 2009 року </w:t>
      </w:r>
      <w:r w:rsidR="00622B06" w:rsidRPr="00622B06">
        <w:rPr>
          <w:rStyle w:val="rvts0"/>
          <w:rFonts w:ascii="Times New Roman" w:hAnsi="Times New Roman" w:cs="Times New Roman"/>
          <w:sz w:val="28"/>
          <w:szCs w:val="28"/>
        </w:rPr>
        <w:t>№</w:t>
      </w:r>
      <w:r w:rsidR="00622B06">
        <w:rPr>
          <w:rStyle w:val="rvts0"/>
          <w:rFonts w:ascii="Times New Roman" w:hAnsi="Times New Roman" w:cs="Times New Roman"/>
          <w:sz w:val="28"/>
          <w:szCs w:val="28"/>
        </w:rPr>
        <w:t xml:space="preserve"> 1371</w:t>
      </w:r>
      <w:r w:rsidR="00622B06" w:rsidRPr="00622B06">
        <w:rPr>
          <w:rStyle w:val="rvts0"/>
          <w:rFonts w:ascii="Times New Roman" w:hAnsi="Times New Roman" w:cs="Times New Roman"/>
          <w:sz w:val="28"/>
          <w:szCs w:val="28"/>
        </w:rPr>
        <w:t>)</w:t>
      </w:r>
      <w:r w:rsidR="00694D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94D7E" w:rsidRPr="00622B06" w:rsidRDefault="00694D7E" w:rsidP="00622B06">
      <w:pPr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32964" w:rsidRPr="004450C5" w:rsidRDefault="00432964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</w:p>
    <w:p w:rsidR="00432964" w:rsidRPr="004450C5" w:rsidRDefault="00432964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проєкту акта не потребу</w:t>
      </w:r>
      <w:r w:rsidR="005772D8" w:rsidRPr="00445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ватиме</w:t>
      </w:r>
      <w:r w:rsidRPr="0044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фінансування з державного чи місцевого бюджетів.</w:t>
      </w:r>
    </w:p>
    <w:p w:rsidR="00A356AE" w:rsidRDefault="00A356AE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D7E" w:rsidRPr="004450C5" w:rsidRDefault="00694D7E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8E" w:rsidRPr="004450C5" w:rsidRDefault="00A356AE" w:rsidP="00A356AE">
      <w:pPr>
        <w:pStyle w:val="ab"/>
        <w:widowControl w:val="0"/>
        <w:numPr>
          <w:ilvl w:val="0"/>
          <w:numId w:val="3"/>
        </w:numPr>
        <w:tabs>
          <w:tab w:val="left" w:pos="3677"/>
        </w:tabs>
        <w:spacing w:after="0" w:line="240" w:lineRule="auto"/>
        <w:ind w:hanging="2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</w:t>
      </w:r>
      <w:r w:rsidR="00D16C8E"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Позиція заінтересованих сторін</w:t>
      </w:r>
    </w:p>
    <w:p w:rsidR="00D16C8E" w:rsidRPr="004450C5" w:rsidRDefault="00D16C8E" w:rsidP="00D16C8E">
      <w:pPr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0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Проєкт акта не стосується </w:t>
      </w:r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:rsidR="00D16C8E" w:rsidRPr="004450C5" w:rsidRDefault="00D16C8E" w:rsidP="00D16C8E">
      <w:pPr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450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Проєкт акта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:rsidR="00D16C8E" w:rsidRPr="007E2AAA" w:rsidRDefault="00D16C8E" w:rsidP="00D16C8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 w:rsidRPr="007E2AA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Проєкт акта </w:t>
      </w:r>
      <w:r w:rsidR="005F7859">
        <w:rPr>
          <w:rFonts w:ascii="Times New Roman" w:hAnsi="Times New Roman" w:cs="Times New Roman"/>
          <w:bCs/>
          <w:spacing w:val="-6"/>
          <w:sz w:val="28"/>
          <w:szCs w:val="28"/>
        </w:rPr>
        <w:t>не потребує оприлюднення в</w:t>
      </w:r>
      <w:r w:rsidR="00935FB8">
        <w:rPr>
          <w:rFonts w:ascii="Times New Roman" w:hAnsi="Times New Roman" w:cs="Times New Roman"/>
          <w:bCs/>
          <w:spacing w:val="-6"/>
          <w:sz w:val="28"/>
          <w:szCs w:val="28"/>
        </w:rPr>
        <w:t>ідповідно до</w:t>
      </w:r>
      <w:r w:rsidRPr="007E2AA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E2AAA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Порядку проведення консультацій з громадськістю з питань формування та реалізації державної </w:t>
      </w:r>
      <w:r w:rsidR="005F7859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політики, </w:t>
      </w:r>
      <w:r w:rsidR="002961A4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затвердженого постановою</w:t>
      </w:r>
      <w:bookmarkStart w:id="2" w:name="_GoBack"/>
      <w:bookmarkEnd w:id="2"/>
      <w:r w:rsidRPr="007E2AAA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 Кабінету Міністрів України</w:t>
      </w:r>
      <w:r w:rsidR="00362919" w:rsidRPr="007E2AAA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 </w:t>
      </w:r>
      <w:r w:rsidR="00793AC1" w:rsidRPr="007E2AAA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від</w:t>
      </w:r>
      <w:r w:rsidR="00B41C62" w:rsidRPr="007E2AAA">
        <w:rPr>
          <w:rStyle w:val="rvts23"/>
          <w:bCs/>
          <w:spacing w:val="-6"/>
          <w:sz w:val="28"/>
          <w:szCs w:val="28"/>
          <w:shd w:val="clear" w:color="auto" w:fill="FFFFFF"/>
        </w:rPr>
        <w:t xml:space="preserve"> </w:t>
      </w:r>
      <w:r w:rsidRPr="007E2AAA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03 листопад</w:t>
      </w:r>
      <w:r w:rsidR="00543991" w:rsidRPr="007E2AAA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а</w:t>
      </w:r>
      <w:r w:rsidR="00362919" w:rsidRPr="007E2AAA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 </w:t>
      </w:r>
      <w:r w:rsidRPr="007E2AAA">
        <w:rPr>
          <w:rStyle w:val="rvts23"/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2010 року № 996</w:t>
      </w:r>
      <w:r w:rsidRPr="007E2AA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055ABD" w:rsidRPr="004450C5" w:rsidRDefault="00055ABD" w:rsidP="008D302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16C8E" w:rsidRPr="004450C5" w:rsidRDefault="00D16C8E" w:rsidP="00D16C8E">
      <w:pPr>
        <w:pStyle w:val="ab"/>
        <w:widowControl w:val="0"/>
        <w:numPr>
          <w:ilvl w:val="0"/>
          <w:numId w:val="3"/>
        </w:numPr>
        <w:tabs>
          <w:tab w:val="left" w:pos="367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Оцінка відповідності</w:t>
      </w:r>
    </w:p>
    <w:p w:rsidR="00F56732" w:rsidRDefault="00F56732" w:rsidP="00D16C8E">
      <w:pPr>
        <w:pStyle w:val="ab"/>
        <w:tabs>
          <w:tab w:val="left" w:pos="993"/>
        </w:tabs>
        <w:spacing w:line="245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Проєкт акта </w:t>
      </w:r>
      <w:r w:rsidR="005439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містить положення, які стосуються зобов’язань України у сфері європейської інтеграції. </w:t>
      </w:r>
    </w:p>
    <w:p w:rsidR="00D16C8E" w:rsidRPr="004450C5" w:rsidRDefault="00D16C8E" w:rsidP="00D16C8E">
      <w:pPr>
        <w:pStyle w:val="ab"/>
        <w:tabs>
          <w:tab w:val="left" w:pos="993"/>
        </w:tabs>
        <w:spacing w:line="24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 акта не містить норм, що порушують права та свободи, гарантовані Конвенцією про захист прав людини і основоположних свобод.</w:t>
      </w:r>
    </w:p>
    <w:p w:rsidR="00D16C8E" w:rsidRPr="004450C5" w:rsidRDefault="00D16C8E" w:rsidP="00D16C8E">
      <w:pPr>
        <w:pStyle w:val="ab"/>
        <w:tabs>
          <w:tab w:val="left" w:pos="993"/>
        </w:tabs>
        <w:spacing w:line="24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 відсутні положення, які порушують принципи забезпечення рівних прав та можливостей жінок і чоловіків.</w:t>
      </w:r>
    </w:p>
    <w:p w:rsidR="00D16C8E" w:rsidRPr="004450C5" w:rsidRDefault="00D16C8E" w:rsidP="00D16C8E">
      <w:pPr>
        <w:pStyle w:val="ab"/>
        <w:tabs>
          <w:tab w:val="left" w:pos="993"/>
        </w:tabs>
        <w:spacing w:line="24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 відсутні положення, які містять ознаки дискримінації чи  створюють підстави для дискримінації.</w:t>
      </w:r>
    </w:p>
    <w:p w:rsidR="00D16C8E" w:rsidRPr="004450C5" w:rsidRDefault="00D16C8E" w:rsidP="00D16C8E">
      <w:pPr>
        <w:pStyle w:val="ab"/>
        <w:tabs>
          <w:tab w:val="left" w:pos="993"/>
        </w:tabs>
        <w:spacing w:line="24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Pr="0044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 відсутні положення, які містять ризики вчинення корупційних правопорушень та правопорушень, пов’язаних з корупцією. </w:t>
      </w:r>
    </w:p>
    <w:p w:rsidR="00D16C8E" w:rsidRPr="004450C5" w:rsidRDefault="00D16C8E" w:rsidP="00543991">
      <w:pPr>
        <w:pStyle w:val="ab"/>
        <w:tabs>
          <w:tab w:val="left" w:pos="993"/>
        </w:tabs>
        <w:spacing w:after="0" w:line="24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C0A" w:rsidRPr="004450C5" w:rsidRDefault="00432964" w:rsidP="00CE1C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uk-UA"/>
        </w:rPr>
      </w:pPr>
      <w:bookmarkStart w:id="3" w:name="n3503"/>
      <w:bookmarkEnd w:id="1"/>
      <w:bookmarkEnd w:id="3"/>
      <w:r w:rsidRPr="004450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8</w:t>
      </w:r>
      <w:r w:rsidR="00164C0A" w:rsidRPr="004450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. Прогноз </w:t>
      </w:r>
      <w:r w:rsidR="006902E5" w:rsidRPr="004450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результатів</w:t>
      </w:r>
    </w:p>
    <w:p w:rsidR="00044AC6" w:rsidRPr="004450C5" w:rsidRDefault="00044AC6" w:rsidP="00044A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450C5">
        <w:rPr>
          <w:rFonts w:ascii="Times New Roman" w:hAnsi="Times New Roman" w:cs="Times New Roman"/>
          <w:sz w:val="28"/>
          <w:szCs w:val="28"/>
          <w:lang w:eastAsia="uk-UA"/>
        </w:rPr>
        <w:t xml:space="preserve">Проєкт акта </w:t>
      </w:r>
      <w:r w:rsidR="00C8400F" w:rsidRPr="004450C5">
        <w:rPr>
          <w:rFonts w:ascii="Times New Roman" w:hAnsi="Times New Roman" w:cs="Times New Roman"/>
          <w:sz w:val="28"/>
          <w:szCs w:val="28"/>
          <w:lang w:eastAsia="uk-UA"/>
        </w:rPr>
        <w:t>не стосується</w:t>
      </w:r>
      <w:r w:rsidRPr="004450C5">
        <w:rPr>
          <w:rFonts w:ascii="Times New Roman" w:hAnsi="Times New Roman" w:cs="Times New Roman"/>
          <w:sz w:val="28"/>
          <w:szCs w:val="28"/>
          <w:lang w:eastAsia="uk-UA"/>
        </w:rPr>
        <w:t xml:space="preserve"> принципів державної регуляторної політики, передбачених Законом України «Про засади державної регуляторної політики у сфері господарської діяльності».</w:t>
      </w:r>
    </w:p>
    <w:p w:rsidR="004A4C96" w:rsidRPr="004450C5" w:rsidRDefault="00477333" w:rsidP="004A4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C5">
        <w:rPr>
          <w:rFonts w:ascii="Times New Roman" w:hAnsi="Times New Roman" w:cs="Times New Roman"/>
          <w:sz w:val="28"/>
          <w:szCs w:val="28"/>
        </w:rPr>
        <w:t xml:space="preserve">Реалізація проєкту акта </w:t>
      </w:r>
      <w:bookmarkStart w:id="4" w:name="n3513"/>
      <w:bookmarkEnd w:id="4"/>
      <w:r w:rsidR="00FE22EA" w:rsidRPr="004450C5">
        <w:rPr>
          <w:rFonts w:ascii="Times New Roman" w:hAnsi="Times New Roman" w:cs="Times New Roman"/>
          <w:sz w:val="28"/>
          <w:szCs w:val="28"/>
        </w:rPr>
        <w:t xml:space="preserve">сприятиме </w:t>
      </w:r>
      <w:r w:rsidR="00543991">
        <w:rPr>
          <w:rFonts w:ascii="Times New Roman" w:hAnsi="Times New Roman" w:cs="Times New Roman"/>
          <w:sz w:val="28"/>
          <w:szCs w:val="28"/>
        </w:rPr>
        <w:t xml:space="preserve">врегулюванню питання державної реєстрації та подальшої експлуатації транспортних засобів, які є гуманітарною допомогою та ввезені на митну територію України </w:t>
      </w:r>
      <w:r w:rsidR="005F7859">
        <w:rPr>
          <w:rFonts w:ascii="Times New Roman" w:hAnsi="Times New Roman" w:cs="Times New Roman"/>
          <w:sz w:val="28"/>
          <w:szCs w:val="28"/>
        </w:rPr>
        <w:t>в</w:t>
      </w:r>
      <w:r w:rsidR="00543991">
        <w:rPr>
          <w:rFonts w:ascii="Times New Roman" w:hAnsi="Times New Roman" w:cs="Times New Roman"/>
          <w:sz w:val="28"/>
          <w:szCs w:val="28"/>
        </w:rPr>
        <w:t xml:space="preserve"> період </w:t>
      </w:r>
      <w:r w:rsidR="004A4C96">
        <w:rPr>
          <w:rFonts w:ascii="Times New Roman" w:hAnsi="Times New Roman" w:cs="Times New Roman"/>
          <w:sz w:val="28"/>
          <w:szCs w:val="28"/>
        </w:rPr>
        <w:t xml:space="preserve">військового </w:t>
      </w:r>
      <w:r w:rsidR="00543991">
        <w:rPr>
          <w:rFonts w:ascii="Times New Roman" w:hAnsi="Times New Roman" w:cs="Times New Roman"/>
          <w:sz w:val="28"/>
          <w:szCs w:val="28"/>
        </w:rPr>
        <w:t>стану</w:t>
      </w:r>
      <w:r w:rsidR="004A4C96">
        <w:rPr>
          <w:rStyle w:val="rvts0"/>
          <w:rFonts w:ascii="Times New Roman" w:hAnsi="Times New Roman" w:cs="Times New Roman"/>
          <w:sz w:val="28"/>
          <w:szCs w:val="28"/>
        </w:rPr>
        <w:t xml:space="preserve">. </w:t>
      </w:r>
    </w:p>
    <w:p w:rsidR="00DF3B0F" w:rsidRPr="004450C5" w:rsidRDefault="00DF3B0F" w:rsidP="00541A1F">
      <w:pPr>
        <w:ind w:right="-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A1F" w:rsidRPr="004450C5" w:rsidRDefault="00541A1F" w:rsidP="00541A1F">
      <w:pPr>
        <w:ind w:right="-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C5">
        <w:rPr>
          <w:rFonts w:ascii="Times New Roman" w:hAnsi="Times New Roman" w:cs="Times New Roman"/>
          <w:b/>
          <w:sz w:val="28"/>
          <w:szCs w:val="28"/>
        </w:rPr>
        <w:t xml:space="preserve">Міністр </w:t>
      </w:r>
      <w:r w:rsidR="001148A5" w:rsidRPr="004450C5">
        <w:rPr>
          <w:rFonts w:ascii="Times New Roman" w:hAnsi="Times New Roman" w:cs="Times New Roman"/>
          <w:b/>
          <w:sz w:val="28"/>
          <w:szCs w:val="28"/>
        </w:rPr>
        <w:t xml:space="preserve">внутрішніх справ України  </w:t>
      </w:r>
      <w:r w:rsidRPr="004450C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A06AD" w:rsidRPr="004450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94D7E">
        <w:rPr>
          <w:rFonts w:ascii="Times New Roman" w:hAnsi="Times New Roman" w:cs="Times New Roman"/>
          <w:b/>
          <w:sz w:val="28"/>
          <w:szCs w:val="28"/>
        </w:rPr>
        <w:tab/>
      </w:r>
      <w:r w:rsidR="00694D7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445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7E">
        <w:rPr>
          <w:rFonts w:ascii="Times New Roman" w:hAnsi="Times New Roman" w:cs="Times New Roman"/>
          <w:b/>
          <w:sz w:val="28"/>
          <w:szCs w:val="28"/>
        </w:rPr>
        <w:t>Ігор КЛИМЕНКО</w:t>
      </w:r>
    </w:p>
    <w:p w:rsidR="00164C0A" w:rsidRPr="004450C5" w:rsidRDefault="00164C0A" w:rsidP="00A2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  _____________ </w:t>
      </w: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20</w:t>
      </w:r>
      <w:r w:rsidR="00432964"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</w:t>
      </w:r>
      <w:r w:rsidR="00694D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3</w:t>
      </w:r>
      <w:r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р</w:t>
      </w:r>
      <w:r w:rsidR="00E1414F" w:rsidRPr="0044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оку</w:t>
      </w:r>
    </w:p>
    <w:sectPr w:rsidR="00164C0A" w:rsidRPr="004450C5" w:rsidSect="00A5508F">
      <w:headerReference w:type="default" r:id="rId8"/>
      <w:pgSz w:w="11906" w:h="16838"/>
      <w:pgMar w:top="993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DF" w:rsidRDefault="00453BDF">
      <w:pPr>
        <w:spacing w:after="0" w:line="240" w:lineRule="auto"/>
      </w:pPr>
      <w:r>
        <w:separator/>
      </w:r>
    </w:p>
  </w:endnote>
  <w:endnote w:type="continuationSeparator" w:id="0">
    <w:p w:rsidR="00453BDF" w:rsidRDefault="0045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DF" w:rsidRDefault="00453BDF">
      <w:pPr>
        <w:spacing w:after="0" w:line="240" w:lineRule="auto"/>
      </w:pPr>
      <w:r>
        <w:separator/>
      </w:r>
    </w:p>
  </w:footnote>
  <w:footnote w:type="continuationSeparator" w:id="0">
    <w:p w:rsidR="00453BDF" w:rsidRDefault="0045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793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6AAE" w:rsidRPr="00FD6750" w:rsidRDefault="00973EA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67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6AAE" w:rsidRPr="00FD67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67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3FA" w:rsidRPr="007853F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FD67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6AAE" w:rsidRDefault="00F46A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64E"/>
    <w:multiLevelType w:val="hybridMultilevel"/>
    <w:tmpl w:val="E7D4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811C4"/>
    <w:multiLevelType w:val="hybridMultilevel"/>
    <w:tmpl w:val="B87ACE56"/>
    <w:lvl w:ilvl="0" w:tplc="49CED0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74660A"/>
    <w:multiLevelType w:val="hybridMultilevel"/>
    <w:tmpl w:val="39A85858"/>
    <w:lvl w:ilvl="0" w:tplc="06184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0A6E99"/>
    <w:multiLevelType w:val="hybridMultilevel"/>
    <w:tmpl w:val="5CE4FA52"/>
    <w:lvl w:ilvl="0" w:tplc="EC8A2268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4043D73"/>
    <w:multiLevelType w:val="hybridMultilevel"/>
    <w:tmpl w:val="84A662E8"/>
    <w:lvl w:ilvl="0" w:tplc="F538E63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09F6293"/>
    <w:multiLevelType w:val="hybridMultilevel"/>
    <w:tmpl w:val="CB9CA284"/>
    <w:lvl w:ilvl="0" w:tplc="2C901AC8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nsid w:val="759D4FC0"/>
    <w:multiLevelType w:val="multilevel"/>
    <w:tmpl w:val="9E8E32D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C0A"/>
    <w:rsid w:val="00003477"/>
    <w:rsid w:val="000067D9"/>
    <w:rsid w:val="0001125D"/>
    <w:rsid w:val="000218BC"/>
    <w:rsid w:val="00021EF2"/>
    <w:rsid w:val="00024235"/>
    <w:rsid w:val="000250D9"/>
    <w:rsid w:val="000304A1"/>
    <w:rsid w:val="00033D33"/>
    <w:rsid w:val="00044AC6"/>
    <w:rsid w:val="00045942"/>
    <w:rsid w:val="000533AA"/>
    <w:rsid w:val="0005425C"/>
    <w:rsid w:val="00055ABD"/>
    <w:rsid w:val="00062376"/>
    <w:rsid w:val="0006267F"/>
    <w:rsid w:val="00071B79"/>
    <w:rsid w:val="00073752"/>
    <w:rsid w:val="00074938"/>
    <w:rsid w:val="00080882"/>
    <w:rsid w:val="00084605"/>
    <w:rsid w:val="000850A2"/>
    <w:rsid w:val="0009420F"/>
    <w:rsid w:val="000A30E7"/>
    <w:rsid w:val="000A6860"/>
    <w:rsid w:val="000B6693"/>
    <w:rsid w:val="000D1A8D"/>
    <w:rsid w:val="000E1596"/>
    <w:rsid w:val="000E4F44"/>
    <w:rsid w:val="000E634D"/>
    <w:rsid w:val="000F31EC"/>
    <w:rsid w:val="000F6482"/>
    <w:rsid w:val="001148A5"/>
    <w:rsid w:val="00115B37"/>
    <w:rsid w:val="001403CB"/>
    <w:rsid w:val="0015402E"/>
    <w:rsid w:val="001624A1"/>
    <w:rsid w:val="00164C0A"/>
    <w:rsid w:val="00173183"/>
    <w:rsid w:val="001804FB"/>
    <w:rsid w:val="00183D5E"/>
    <w:rsid w:val="0018482D"/>
    <w:rsid w:val="001909E6"/>
    <w:rsid w:val="00196C5E"/>
    <w:rsid w:val="001A283F"/>
    <w:rsid w:val="001A7EDA"/>
    <w:rsid w:val="001B3926"/>
    <w:rsid w:val="001C2B9F"/>
    <w:rsid w:val="001D46AC"/>
    <w:rsid w:val="001D624D"/>
    <w:rsid w:val="001E276F"/>
    <w:rsid w:val="001E3686"/>
    <w:rsid w:val="001F09F0"/>
    <w:rsid w:val="001F134D"/>
    <w:rsid w:val="00204C94"/>
    <w:rsid w:val="00213B93"/>
    <w:rsid w:val="00227129"/>
    <w:rsid w:val="00235666"/>
    <w:rsid w:val="002404BB"/>
    <w:rsid w:val="002413E8"/>
    <w:rsid w:val="002518AC"/>
    <w:rsid w:val="00263572"/>
    <w:rsid w:val="00270C75"/>
    <w:rsid w:val="00271E1C"/>
    <w:rsid w:val="0027449E"/>
    <w:rsid w:val="00277347"/>
    <w:rsid w:val="00285D59"/>
    <w:rsid w:val="002911DF"/>
    <w:rsid w:val="002961A4"/>
    <w:rsid w:val="002A3392"/>
    <w:rsid w:val="002A3A2E"/>
    <w:rsid w:val="002B1A17"/>
    <w:rsid w:val="002B3B2E"/>
    <w:rsid w:val="002B4460"/>
    <w:rsid w:val="002D2933"/>
    <w:rsid w:val="002E02E4"/>
    <w:rsid w:val="002E0CA1"/>
    <w:rsid w:val="002E6521"/>
    <w:rsid w:val="002F4E43"/>
    <w:rsid w:val="002F62B3"/>
    <w:rsid w:val="00322383"/>
    <w:rsid w:val="00330C7F"/>
    <w:rsid w:val="00333D6E"/>
    <w:rsid w:val="003358A2"/>
    <w:rsid w:val="00346590"/>
    <w:rsid w:val="00346EF0"/>
    <w:rsid w:val="00362919"/>
    <w:rsid w:val="00363320"/>
    <w:rsid w:val="003653A2"/>
    <w:rsid w:val="00370AEC"/>
    <w:rsid w:val="00371481"/>
    <w:rsid w:val="003825F6"/>
    <w:rsid w:val="00385A6E"/>
    <w:rsid w:val="0039023A"/>
    <w:rsid w:val="003955B1"/>
    <w:rsid w:val="003969F2"/>
    <w:rsid w:val="003A4493"/>
    <w:rsid w:val="003B63AD"/>
    <w:rsid w:val="003C0695"/>
    <w:rsid w:val="003D1E3A"/>
    <w:rsid w:val="003E30C5"/>
    <w:rsid w:val="003E3334"/>
    <w:rsid w:val="003E5680"/>
    <w:rsid w:val="003F4B05"/>
    <w:rsid w:val="00402663"/>
    <w:rsid w:val="0040774A"/>
    <w:rsid w:val="00410D2A"/>
    <w:rsid w:val="00413AD5"/>
    <w:rsid w:val="00416935"/>
    <w:rsid w:val="00432964"/>
    <w:rsid w:val="004343F3"/>
    <w:rsid w:val="00434FC6"/>
    <w:rsid w:val="004357C5"/>
    <w:rsid w:val="004421B1"/>
    <w:rsid w:val="00443BE5"/>
    <w:rsid w:val="004450C5"/>
    <w:rsid w:val="0045096D"/>
    <w:rsid w:val="00453BDF"/>
    <w:rsid w:val="00471BA6"/>
    <w:rsid w:val="004744AB"/>
    <w:rsid w:val="00474814"/>
    <w:rsid w:val="00477333"/>
    <w:rsid w:val="0047744F"/>
    <w:rsid w:val="00481162"/>
    <w:rsid w:val="004825BB"/>
    <w:rsid w:val="00490643"/>
    <w:rsid w:val="00493270"/>
    <w:rsid w:val="004A2B2F"/>
    <w:rsid w:val="004A385F"/>
    <w:rsid w:val="004A4C96"/>
    <w:rsid w:val="004A6F5C"/>
    <w:rsid w:val="004B0E06"/>
    <w:rsid w:val="004B2247"/>
    <w:rsid w:val="004B3FE6"/>
    <w:rsid w:val="004B7DCE"/>
    <w:rsid w:val="004C3C28"/>
    <w:rsid w:val="004C6ACB"/>
    <w:rsid w:val="004C6CFC"/>
    <w:rsid w:val="004C732D"/>
    <w:rsid w:val="004D02A0"/>
    <w:rsid w:val="004D19A6"/>
    <w:rsid w:val="004D2A1E"/>
    <w:rsid w:val="004D569B"/>
    <w:rsid w:val="004E7A93"/>
    <w:rsid w:val="00501177"/>
    <w:rsid w:val="005038E1"/>
    <w:rsid w:val="00506A28"/>
    <w:rsid w:val="005071C2"/>
    <w:rsid w:val="00511B2F"/>
    <w:rsid w:val="005267CD"/>
    <w:rsid w:val="0052720E"/>
    <w:rsid w:val="00531634"/>
    <w:rsid w:val="005320F3"/>
    <w:rsid w:val="0053527B"/>
    <w:rsid w:val="0053567B"/>
    <w:rsid w:val="00541A1F"/>
    <w:rsid w:val="00543991"/>
    <w:rsid w:val="0054589B"/>
    <w:rsid w:val="005467F9"/>
    <w:rsid w:val="00552AA3"/>
    <w:rsid w:val="0056421A"/>
    <w:rsid w:val="005772D8"/>
    <w:rsid w:val="00580568"/>
    <w:rsid w:val="00591C50"/>
    <w:rsid w:val="005937BF"/>
    <w:rsid w:val="005A4666"/>
    <w:rsid w:val="005A73A5"/>
    <w:rsid w:val="005A75CE"/>
    <w:rsid w:val="005B3293"/>
    <w:rsid w:val="005B654B"/>
    <w:rsid w:val="005C2CAC"/>
    <w:rsid w:val="005D6115"/>
    <w:rsid w:val="005E32EB"/>
    <w:rsid w:val="005E61F3"/>
    <w:rsid w:val="005E6AB8"/>
    <w:rsid w:val="005F66A6"/>
    <w:rsid w:val="005F7859"/>
    <w:rsid w:val="006061B5"/>
    <w:rsid w:val="006067FF"/>
    <w:rsid w:val="00612E8F"/>
    <w:rsid w:val="00615703"/>
    <w:rsid w:val="00622B06"/>
    <w:rsid w:val="0063585B"/>
    <w:rsid w:val="00644FBC"/>
    <w:rsid w:val="00652778"/>
    <w:rsid w:val="00661D1D"/>
    <w:rsid w:val="00665675"/>
    <w:rsid w:val="00672C34"/>
    <w:rsid w:val="00673624"/>
    <w:rsid w:val="00677A67"/>
    <w:rsid w:val="00677AF7"/>
    <w:rsid w:val="006815E4"/>
    <w:rsid w:val="0068285D"/>
    <w:rsid w:val="006845B9"/>
    <w:rsid w:val="00685173"/>
    <w:rsid w:val="00686017"/>
    <w:rsid w:val="006900A5"/>
    <w:rsid w:val="006902E5"/>
    <w:rsid w:val="00690B88"/>
    <w:rsid w:val="00694D7E"/>
    <w:rsid w:val="00696BE7"/>
    <w:rsid w:val="006A0B04"/>
    <w:rsid w:val="006A624E"/>
    <w:rsid w:val="006A7692"/>
    <w:rsid w:val="006B43BB"/>
    <w:rsid w:val="006C0663"/>
    <w:rsid w:val="006D66A6"/>
    <w:rsid w:val="006E1A98"/>
    <w:rsid w:val="006E7BF6"/>
    <w:rsid w:val="006F25CA"/>
    <w:rsid w:val="00721115"/>
    <w:rsid w:val="00722670"/>
    <w:rsid w:val="007232FD"/>
    <w:rsid w:val="0072380C"/>
    <w:rsid w:val="00727463"/>
    <w:rsid w:val="00744388"/>
    <w:rsid w:val="007628D0"/>
    <w:rsid w:val="00764792"/>
    <w:rsid w:val="00774107"/>
    <w:rsid w:val="007853FA"/>
    <w:rsid w:val="007872BD"/>
    <w:rsid w:val="00793AC1"/>
    <w:rsid w:val="00795A17"/>
    <w:rsid w:val="007A29DA"/>
    <w:rsid w:val="007A65F4"/>
    <w:rsid w:val="007A7D30"/>
    <w:rsid w:val="007B10A6"/>
    <w:rsid w:val="007B135E"/>
    <w:rsid w:val="007B33C7"/>
    <w:rsid w:val="007C74D9"/>
    <w:rsid w:val="007D4A35"/>
    <w:rsid w:val="007D73C9"/>
    <w:rsid w:val="007E2AAA"/>
    <w:rsid w:val="007E41E6"/>
    <w:rsid w:val="007F53D0"/>
    <w:rsid w:val="007F56AC"/>
    <w:rsid w:val="008052AA"/>
    <w:rsid w:val="00812091"/>
    <w:rsid w:val="008129DC"/>
    <w:rsid w:val="00820C80"/>
    <w:rsid w:val="00820EF0"/>
    <w:rsid w:val="008220BF"/>
    <w:rsid w:val="008275FC"/>
    <w:rsid w:val="00844D72"/>
    <w:rsid w:val="008453BA"/>
    <w:rsid w:val="008544BC"/>
    <w:rsid w:val="0087224D"/>
    <w:rsid w:val="008771C4"/>
    <w:rsid w:val="008816DC"/>
    <w:rsid w:val="00883101"/>
    <w:rsid w:val="0088544B"/>
    <w:rsid w:val="00892BBA"/>
    <w:rsid w:val="00893E36"/>
    <w:rsid w:val="008948C1"/>
    <w:rsid w:val="008C1019"/>
    <w:rsid w:val="008C4FCC"/>
    <w:rsid w:val="008C5DA2"/>
    <w:rsid w:val="008D3022"/>
    <w:rsid w:val="008D792D"/>
    <w:rsid w:val="008E76D9"/>
    <w:rsid w:val="008F3108"/>
    <w:rsid w:val="008F54EA"/>
    <w:rsid w:val="008F5D3C"/>
    <w:rsid w:val="00901914"/>
    <w:rsid w:val="00901972"/>
    <w:rsid w:val="00902EF9"/>
    <w:rsid w:val="00904258"/>
    <w:rsid w:val="00912215"/>
    <w:rsid w:val="00912705"/>
    <w:rsid w:val="0092189A"/>
    <w:rsid w:val="00925545"/>
    <w:rsid w:val="00935FB8"/>
    <w:rsid w:val="00936EF4"/>
    <w:rsid w:val="00940D6F"/>
    <w:rsid w:val="00942153"/>
    <w:rsid w:val="00964761"/>
    <w:rsid w:val="0096764A"/>
    <w:rsid w:val="00973EA6"/>
    <w:rsid w:val="00975528"/>
    <w:rsid w:val="0098727E"/>
    <w:rsid w:val="00993D8D"/>
    <w:rsid w:val="009A0984"/>
    <w:rsid w:val="009A34DA"/>
    <w:rsid w:val="009B0A4A"/>
    <w:rsid w:val="009B61B8"/>
    <w:rsid w:val="009C2B01"/>
    <w:rsid w:val="009F75D6"/>
    <w:rsid w:val="00A04536"/>
    <w:rsid w:val="00A05D0E"/>
    <w:rsid w:val="00A138D0"/>
    <w:rsid w:val="00A17D2D"/>
    <w:rsid w:val="00A27A77"/>
    <w:rsid w:val="00A27EC8"/>
    <w:rsid w:val="00A30AF9"/>
    <w:rsid w:val="00A33B2F"/>
    <w:rsid w:val="00A356AE"/>
    <w:rsid w:val="00A4117D"/>
    <w:rsid w:val="00A42014"/>
    <w:rsid w:val="00A45774"/>
    <w:rsid w:val="00A5288A"/>
    <w:rsid w:val="00A5508F"/>
    <w:rsid w:val="00A578EA"/>
    <w:rsid w:val="00A57D28"/>
    <w:rsid w:val="00A62B96"/>
    <w:rsid w:val="00A64065"/>
    <w:rsid w:val="00A74A57"/>
    <w:rsid w:val="00A755D4"/>
    <w:rsid w:val="00A82AE8"/>
    <w:rsid w:val="00A8507C"/>
    <w:rsid w:val="00A8684C"/>
    <w:rsid w:val="00A87E3B"/>
    <w:rsid w:val="00A87FBB"/>
    <w:rsid w:val="00A97EC8"/>
    <w:rsid w:val="00AA063C"/>
    <w:rsid w:val="00AA06AD"/>
    <w:rsid w:val="00AA0F7E"/>
    <w:rsid w:val="00AC5ADA"/>
    <w:rsid w:val="00AE21DD"/>
    <w:rsid w:val="00AE2B7C"/>
    <w:rsid w:val="00AE40DB"/>
    <w:rsid w:val="00B02DA0"/>
    <w:rsid w:val="00B042AE"/>
    <w:rsid w:val="00B06A44"/>
    <w:rsid w:val="00B2280B"/>
    <w:rsid w:val="00B25E2D"/>
    <w:rsid w:val="00B41C62"/>
    <w:rsid w:val="00B41EFC"/>
    <w:rsid w:val="00B44514"/>
    <w:rsid w:val="00B45747"/>
    <w:rsid w:val="00B5181D"/>
    <w:rsid w:val="00B55564"/>
    <w:rsid w:val="00B60C9E"/>
    <w:rsid w:val="00B73104"/>
    <w:rsid w:val="00B746F3"/>
    <w:rsid w:val="00B766CD"/>
    <w:rsid w:val="00B81FFB"/>
    <w:rsid w:val="00B91D33"/>
    <w:rsid w:val="00B93148"/>
    <w:rsid w:val="00BA64EA"/>
    <w:rsid w:val="00BB2230"/>
    <w:rsid w:val="00BC3541"/>
    <w:rsid w:val="00BC445A"/>
    <w:rsid w:val="00BC59B6"/>
    <w:rsid w:val="00BD0858"/>
    <w:rsid w:val="00BD34F0"/>
    <w:rsid w:val="00BD397E"/>
    <w:rsid w:val="00BD5351"/>
    <w:rsid w:val="00BD5CC9"/>
    <w:rsid w:val="00BE4F1E"/>
    <w:rsid w:val="00BF17E9"/>
    <w:rsid w:val="00BF71D3"/>
    <w:rsid w:val="00C0603A"/>
    <w:rsid w:val="00C060AA"/>
    <w:rsid w:val="00C07A4E"/>
    <w:rsid w:val="00C10162"/>
    <w:rsid w:val="00C152C4"/>
    <w:rsid w:val="00C216F7"/>
    <w:rsid w:val="00C22589"/>
    <w:rsid w:val="00C24A52"/>
    <w:rsid w:val="00C24FF8"/>
    <w:rsid w:val="00C317C1"/>
    <w:rsid w:val="00C378C1"/>
    <w:rsid w:val="00C47928"/>
    <w:rsid w:val="00C52428"/>
    <w:rsid w:val="00C524D8"/>
    <w:rsid w:val="00C634B8"/>
    <w:rsid w:val="00C66F82"/>
    <w:rsid w:val="00C76226"/>
    <w:rsid w:val="00C7693D"/>
    <w:rsid w:val="00C77AF7"/>
    <w:rsid w:val="00C8400F"/>
    <w:rsid w:val="00C91ED7"/>
    <w:rsid w:val="00C9308C"/>
    <w:rsid w:val="00C97429"/>
    <w:rsid w:val="00CB6EB5"/>
    <w:rsid w:val="00CC4D75"/>
    <w:rsid w:val="00CE130B"/>
    <w:rsid w:val="00CE1CE2"/>
    <w:rsid w:val="00CF1510"/>
    <w:rsid w:val="00CF2119"/>
    <w:rsid w:val="00CF3001"/>
    <w:rsid w:val="00CF40CF"/>
    <w:rsid w:val="00D00934"/>
    <w:rsid w:val="00D01E47"/>
    <w:rsid w:val="00D045A6"/>
    <w:rsid w:val="00D10727"/>
    <w:rsid w:val="00D16C8E"/>
    <w:rsid w:val="00D22F72"/>
    <w:rsid w:val="00D322E4"/>
    <w:rsid w:val="00D413C5"/>
    <w:rsid w:val="00D42A09"/>
    <w:rsid w:val="00D50EEB"/>
    <w:rsid w:val="00D52484"/>
    <w:rsid w:val="00D6644D"/>
    <w:rsid w:val="00D7084C"/>
    <w:rsid w:val="00D71A34"/>
    <w:rsid w:val="00D80108"/>
    <w:rsid w:val="00D80C04"/>
    <w:rsid w:val="00D80C14"/>
    <w:rsid w:val="00DA260E"/>
    <w:rsid w:val="00DA2A6A"/>
    <w:rsid w:val="00DB2CCB"/>
    <w:rsid w:val="00DB5721"/>
    <w:rsid w:val="00DB6A1F"/>
    <w:rsid w:val="00DC4488"/>
    <w:rsid w:val="00DD300A"/>
    <w:rsid w:val="00DD73ED"/>
    <w:rsid w:val="00DE0409"/>
    <w:rsid w:val="00DE2594"/>
    <w:rsid w:val="00DF149C"/>
    <w:rsid w:val="00DF2FB0"/>
    <w:rsid w:val="00DF3B0F"/>
    <w:rsid w:val="00E05573"/>
    <w:rsid w:val="00E125DA"/>
    <w:rsid w:val="00E12934"/>
    <w:rsid w:val="00E1414F"/>
    <w:rsid w:val="00E15940"/>
    <w:rsid w:val="00E2591E"/>
    <w:rsid w:val="00E325D0"/>
    <w:rsid w:val="00E35C5F"/>
    <w:rsid w:val="00E36C79"/>
    <w:rsid w:val="00E40635"/>
    <w:rsid w:val="00E47814"/>
    <w:rsid w:val="00E667AD"/>
    <w:rsid w:val="00E71F6D"/>
    <w:rsid w:val="00E722FA"/>
    <w:rsid w:val="00E826FF"/>
    <w:rsid w:val="00E837FF"/>
    <w:rsid w:val="00E91492"/>
    <w:rsid w:val="00E932E6"/>
    <w:rsid w:val="00EA0D43"/>
    <w:rsid w:val="00EB1D6B"/>
    <w:rsid w:val="00EB4218"/>
    <w:rsid w:val="00EC0261"/>
    <w:rsid w:val="00EC7AA5"/>
    <w:rsid w:val="00ED063D"/>
    <w:rsid w:val="00EE0A8D"/>
    <w:rsid w:val="00EE1205"/>
    <w:rsid w:val="00EE6D69"/>
    <w:rsid w:val="00EF41D4"/>
    <w:rsid w:val="00F10CF4"/>
    <w:rsid w:val="00F16D69"/>
    <w:rsid w:val="00F22598"/>
    <w:rsid w:val="00F26548"/>
    <w:rsid w:val="00F32011"/>
    <w:rsid w:val="00F333FE"/>
    <w:rsid w:val="00F36139"/>
    <w:rsid w:val="00F415A7"/>
    <w:rsid w:val="00F4470C"/>
    <w:rsid w:val="00F45480"/>
    <w:rsid w:val="00F46AAE"/>
    <w:rsid w:val="00F46E03"/>
    <w:rsid w:val="00F5202B"/>
    <w:rsid w:val="00F56732"/>
    <w:rsid w:val="00F568ED"/>
    <w:rsid w:val="00F608D6"/>
    <w:rsid w:val="00F614DC"/>
    <w:rsid w:val="00F63777"/>
    <w:rsid w:val="00F63F4B"/>
    <w:rsid w:val="00F8506C"/>
    <w:rsid w:val="00F96E37"/>
    <w:rsid w:val="00F97963"/>
    <w:rsid w:val="00FA12FD"/>
    <w:rsid w:val="00FB1A9F"/>
    <w:rsid w:val="00FB324E"/>
    <w:rsid w:val="00FB3CF4"/>
    <w:rsid w:val="00FB547C"/>
    <w:rsid w:val="00FC450C"/>
    <w:rsid w:val="00FD0EF2"/>
    <w:rsid w:val="00FD6750"/>
    <w:rsid w:val="00FE0FEE"/>
    <w:rsid w:val="00FE22EA"/>
    <w:rsid w:val="00FE3D84"/>
    <w:rsid w:val="00FE7DA8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A"/>
  </w:style>
  <w:style w:type="paragraph" w:styleId="2">
    <w:name w:val="heading 2"/>
    <w:basedOn w:val="a"/>
    <w:link w:val="20"/>
    <w:semiHidden/>
    <w:unhideWhenUsed/>
    <w:qFormat/>
    <w:rsid w:val="00744388"/>
    <w:pPr>
      <w:suppressAutoHyphens/>
      <w:autoSpaceDN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  <w:style w:type="character" w:customStyle="1" w:styleId="rvts23">
    <w:name w:val="rvts23"/>
    <w:rsid w:val="00D80C04"/>
  </w:style>
  <w:style w:type="paragraph" w:styleId="ac">
    <w:name w:val="No Spacing"/>
    <w:uiPriority w:val="1"/>
    <w:qFormat/>
    <w:rsid w:val="00044AC6"/>
    <w:pPr>
      <w:spacing w:after="0" w:line="240" w:lineRule="auto"/>
    </w:pPr>
  </w:style>
  <w:style w:type="paragraph" w:customStyle="1" w:styleId="rvps12">
    <w:name w:val="rvps12"/>
    <w:basedOn w:val="a"/>
    <w:rsid w:val="002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2B4460"/>
  </w:style>
  <w:style w:type="paragraph" w:styleId="HTML">
    <w:name w:val="HTML Preformatted"/>
    <w:basedOn w:val="a"/>
    <w:link w:val="HTML0"/>
    <w:uiPriority w:val="99"/>
    <w:rsid w:val="00C1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0162"/>
    <w:rPr>
      <w:rFonts w:ascii="Courier New" w:eastAsia="Times New Roman" w:hAnsi="Courier New" w:cs="Courier New"/>
      <w:color w:val="000000"/>
      <w:lang w:val="ru-RU" w:eastAsia="ru-RU"/>
    </w:rPr>
  </w:style>
  <w:style w:type="character" w:styleId="ad">
    <w:name w:val="Emphasis"/>
    <w:basedOn w:val="a0"/>
    <w:uiPriority w:val="20"/>
    <w:qFormat/>
    <w:rsid w:val="00474814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C63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C63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DF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FD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6750"/>
  </w:style>
  <w:style w:type="paragraph" w:styleId="af2">
    <w:name w:val="Body Text"/>
    <w:basedOn w:val="a"/>
    <w:link w:val="af3"/>
    <w:uiPriority w:val="99"/>
    <w:semiHidden/>
    <w:unhideWhenUsed/>
    <w:rsid w:val="0088310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83101"/>
  </w:style>
  <w:style w:type="paragraph" w:customStyle="1" w:styleId="1">
    <w:name w:val="Абзац списку1"/>
    <w:basedOn w:val="a"/>
    <w:rsid w:val="00CF40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44">
    <w:name w:val="rvts44"/>
    <w:basedOn w:val="a0"/>
    <w:rsid w:val="00204C94"/>
  </w:style>
  <w:style w:type="paragraph" w:customStyle="1" w:styleId="rvps4">
    <w:name w:val="rvps4"/>
    <w:basedOn w:val="a"/>
    <w:rsid w:val="0020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20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semiHidden/>
    <w:rsid w:val="0074438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6467-9930-4AF0-AA42-B23421AA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</cp:revision>
  <cp:lastPrinted>2022-02-01T07:41:00Z</cp:lastPrinted>
  <dcterms:created xsi:type="dcterms:W3CDTF">2023-04-17T09:50:00Z</dcterms:created>
  <dcterms:modified xsi:type="dcterms:W3CDTF">2023-04-17T09:50:00Z</dcterms:modified>
</cp:coreProperties>
</file>