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06"/>
        <w:tblW w:w="14417" w:type="dxa"/>
        <w:tblBorders>
          <w:top w:val="nil"/>
          <w:left w:val="nil"/>
          <w:bottom w:val="nil"/>
          <w:right w:val="nil"/>
          <w:insideH w:val="nil"/>
          <w:insideV w:val="nil"/>
        </w:tblBorders>
        <w:tblLayout w:type="fixed"/>
        <w:tblLook w:val="0600" w:firstRow="0" w:lastRow="0" w:firstColumn="0" w:lastColumn="0" w:noHBand="1" w:noVBand="1"/>
      </w:tblPr>
      <w:tblGrid>
        <w:gridCol w:w="6054"/>
        <w:gridCol w:w="8363"/>
      </w:tblGrid>
      <w:tr w:rsidR="00BE5891" w:rsidRPr="005C1959" w:rsidTr="00557855">
        <w:trPr>
          <w:trHeight w:val="1320"/>
        </w:trPr>
        <w:tc>
          <w:tcPr>
            <w:tcW w:w="14417" w:type="dxa"/>
            <w:gridSpan w:val="2"/>
            <w:tcBorders>
              <w:top w:val="nil"/>
              <w:left w:val="nil"/>
              <w:bottom w:val="single" w:sz="8" w:space="0" w:color="000000"/>
              <w:right w:val="nil"/>
            </w:tcBorders>
            <w:tcMar>
              <w:top w:w="100" w:type="dxa"/>
              <w:left w:w="100" w:type="dxa"/>
              <w:bottom w:w="100" w:type="dxa"/>
              <w:right w:w="100" w:type="dxa"/>
            </w:tcMar>
          </w:tcPr>
          <w:p w:rsidR="00BE5891" w:rsidRPr="00AF3EA2" w:rsidRDefault="00BE5891" w:rsidP="006A12AB">
            <w:pPr>
              <w:spacing w:line="228" w:lineRule="auto"/>
              <w:jc w:val="center"/>
              <w:rPr>
                <w:rFonts w:ascii="Times New Roman" w:eastAsia="Times New Roman" w:hAnsi="Times New Roman" w:cs="Times New Roman"/>
                <w:b/>
                <w:color w:val="000000" w:themeColor="text1"/>
                <w:sz w:val="28"/>
                <w:szCs w:val="28"/>
                <w:lang w:val="uk-UA"/>
              </w:rPr>
            </w:pPr>
            <w:r w:rsidRPr="00AF3EA2">
              <w:rPr>
                <w:rFonts w:ascii="Times New Roman" w:eastAsia="Times New Roman" w:hAnsi="Times New Roman" w:cs="Times New Roman"/>
                <w:b/>
                <w:color w:val="000000" w:themeColor="text1"/>
                <w:sz w:val="28"/>
                <w:szCs w:val="28"/>
                <w:lang w:val="uk-UA"/>
              </w:rPr>
              <w:t>ПОРІВНЯЛЬНА ТАБЛИЦЯ</w:t>
            </w:r>
          </w:p>
          <w:p w:rsidR="00BE5891" w:rsidRPr="00AF3EA2" w:rsidRDefault="00BE5891" w:rsidP="006A12AB">
            <w:pPr>
              <w:spacing w:line="228" w:lineRule="auto"/>
              <w:jc w:val="center"/>
              <w:rPr>
                <w:rFonts w:ascii="Times New Roman" w:eastAsia="Times New Roman" w:hAnsi="Times New Roman" w:cs="Times New Roman"/>
                <w:b/>
                <w:color w:val="000000" w:themeColor="text1"/>
                <w:sz w:val="28"/>
                <w:szCs w:val="28"/>
                <w:lang w:val="uk-UA"/>
              </w:rPr>
            </w:pPr>
            <w:r w:rsidRPr="00AF3EA2">
              <w:rPr>
                <w:rFonts w:ascii="Times New Roman" w:eastAsia="Times New Roman" w:hAnsi="Times New Roman" w:cs="Times New Roman"/>
                <w:b/>
                <w:color w:val="000000" w:themeColor="text1"/>
                <w:sz w:val="28"/>
                <w:szCs w:val="28"/>
                <w:lang w:val="uk-UA"/>
              </w:rPr>
              <w:t>до наказу Міністерства внутрішніх справ України від _____ _____</w:t>
            </w:r>
            <w:r w:rsidR="00B16ED8" w:rsidRPr="00AF3EA2">
              <w:rPr>
                <w:rFonts w:ascii="Times New Roman" w:eastAsia="Times New Roman" w:hAnsi="Times New Roman" w:cs="Times New Roman"/>
                <w:b/>
                <w:color w:val="000000" w:themeColor="text1"/>
                <w:sz w:val="28"/>
                <w:szCs w:val="28"/>
                <w:lang w:val="uk-UA"/>
              </w:rPr>
              <w:t>_____</w:t>
            </w:r>
            <w:r w:rsidRPr="00AF3EA2">
              <w:rPr>
                <w:rFonts w:ascii="Times New Roman" w:eastAsia="Times New Roman" w:hAnsi="Times New Roman" w:cs="Times New Roman"/>
                <w:b/>
                <w:color w:val="000000" w:themeColor="text1"/>
                <w:sz w:val="28"/>
                <w:szCs w:val="28"/>
                <w:lang w:val="uk-UA"/>
              </w:rPr>
              <w:t>______202</w:t>
            </w:r>
            <w:r w:rsidR="00FB3156" w:rsidRPr="00AF3EA2">
              <w:rPr>
                <w:rFonts w:ascii="Times New Roman" w:eastAsia="Times New Roman" w:hAnsi="Times New Roman" w:cs="Times New Roman"/>
                <w:b/>
                <w:color w:val="000000" w:themeColor="text1"/>
                <w:sz w:val="28"/>
                <w:szCs w:val="28"/>
                <w:lang w:val="uk-UA"/>
              </w:rPr>
              <w:t>3</w:t>
            </w:r>
            <w:r w:rsidRPr="00AF3EA2">
              <w:rPr>
                <w:rFonts w:ascii="Times New Roman" w:eastAsia="Times New Roman" w:hAnsi="Times New Roman" w:cs="Times New Roman"/>
                <w:b/>
                <w:color w:val="000000" w:themeColor="text1"/>
                <w:sz w:val="28"/>
                <w:szCs w:val="28"/>
                <w:lang w:val="uk-UA"/>
              </w:rPr>
              <w:t xml:space="preserve"> року № ________</w:t>
            </w:r>
          </w:p>
          <w:p w:rsidR="00BE5891" w:rsidRPr="00AF3EA2" w:rsidRDefault="00411CC7" w:rsidP="00801899">
            <w:pPr>
              <w:spacing w:line="228" w:lineRule="auto"/>
              <w:jc w:val="center"/>
              <w:rPr>
                <w:rFonts w:ascii="Times New Roman" w:eastAsia="Times New Roman" w:hAnsi="Times New Roman" w:cs="Times New Roman"/>
                <w:b/>
                <w:color w:val="000000" w:themeColor="text1"/>
                <w:sz w:val="24"/>
                <w:szCs w:val="24"/>
                <w:lang w:val="uk-UA"/>
              </w:rPr>
            </w:pPr>
            <w:r w:rsidRPr="00AF3EA2">
              <w:rPr>
                <w:rFonts w:ascii="Times New Roman" w:eastAsia="Times New Roman" w:hAnsi="Times New Roman" w:cs="Times New Roman"/>
                <w:b/>
                <w:color w:val="000000" w:themeColor="text1"/>
                <w:sz w:val="28"/>
                <w:szCs w:val="28"/>
                <w:lang w:val="uk-UA"/>
              </w:rPr>
              <w:t xml:space="preserve">«Про </w:t>
            </w:r>
            <w:r w:rsidR="00785E56">
              <w:rPr>
                <w:rFonts w:ascii="Times New Roman" w:eastAsia="Times New Roman" w:hAnsi="Times New Roman" w:cs="Times New Roman"/>
                <w:b/>
                <w:color w:val="000000" w:themeColor="text1"/>
                <w:sz w:val="28"/>
                <w:szCs w:val="28"/>
                <w:lang w:val="uk-UA"/>
              </w:rPr>
              <w:t>затвердження</w:t>
            </w:r>
            <w:r w:rsidRPr="00AF3EA2">
              <w:rPr>
                <w:rFonts w:ascii="Times New Roman" w:eastAsia="Times New Roman" w:hAnsi="Times New Roman" w:cs="Times New Roman"/>
                <w:b/>
                <w:color w:val="000000" w:themeColor="text1"/>
                <w:sz w:val="28"/>
                <w:szCs w:val="28"/>
                <w:lang w:val="uk-UA"/>
              </w:rPr>
              <w:t xml:space="preserve"> </w:t>
            </w:r>
            <w:r w:rsidR="00801899">
              <w:rPr>
                <w:rFonts w:ascii="Times New Roman" w:eastAsia="Times New Roman" w:hAnsi="Times New Roman" w:cs="Times New Roman"/>
                <w:b/>
                <w:color w:val="000000" w:themeColor="text1"/>
                <w:sz w:val="28"/>
                <w:szCs w:val="28"/>
                <w:lang w:val="uk-UA"/>
              </w:rPr>
              <w:t>З</w:t>
            </w:r>
            <w:r w:rsidRPr="00AF3EA2">
              <w:rPr>
                <w:rFonts w:ascii="Times New Roman" w:eastAsia="Times New Roman" w:hAnsi="Times New Roman" w:cs="Times New Roman"/>
                <w:b/>
                <w:color w:val="000000" w:themeColor="text1"/>
                <w:sz w:val="28"/>
                <w:szCs w:val="28"/>
                <w:lang w:val="uk-UA"/>
              </w:rPr>
              <w:t xml:space="preserve">мін до </w:t>
            </w:r>
            <w:r w:rsidR="006E2809" w:rsidRPr="00AF3EA2">
              <w:rPr>
                <w:rFonts w:ascii="Times New Roman" w:eastAsia="Times New Roman" w:hAnsi="Times New Roman" w:cs="Times New Roman"/>
                <w:b/>
                <w:color w:val="000000" w:themeColor="text1"/>
                <w:sz w:val="28"/>
                <w:szCs w:val="28"/>
                <w:lang w:val="uk-UA"/>
              </w:rPr>
              <w:t>Положення про функціональну підсистему «Єдиний реєстр зброї» єдиної інформаційної системи Міністерства внутрішніх справ</w:t>
            </w:r>
            <w:r w:rsidRPr="00AF3EA2">
              <w:rPr>
                <w:rFonts w:ascii="Times New Roman" w:eastAsia="Times New Roman" w:hAnsi="Times New Roman" w:cs="Times New Roman"/>
                <w:b/>
                <w:color w:val="000000" w:themeColor="text1"/>
                <w:sz w:val="28"/>
                <w:szCs w:val="28"/>
                <w:lang w:val="uk-UA"/>
              </w:rPr>
              <w:t>»</w:t>
            </w:r>
            <w:r w:rsidRPr="00AF3EA2">
              <w:rPr>
                <w:rFonts w:ascii="Times New Roman" w:eastAsia="Times New Roman" w:hAnsi="Times New Roman" w:cs="Times New Roman"/>
                <w:color w:val="000000" w:themeColor="text1"/>
                <w:sz w:val="24"/>
                <w:szCs w:val="24"/>
                <w:lang w:val="uk-UA"/>
              </w:rPr>
              <w:t xml:space="preserve"> </w:t>
            </w:r>
          </w:p>
        </w:tc>
      </w:tr>
      <w:tr w:rsidR="00BE5891" w:rsidRPr="00AF3EA2" w:rsidTr="00905D53">
        <w:trPr>
          <w:trHeight w:val="157"/>
        </w:trPr>
        <w:tc>
          <w:tcPr>
            <w:tcW w:w="6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891" w:rsidRPr="00AF3EA2" w:rsidRDefault="00BE5891" w:rsidP="00504CC1">
            <w:pPr>
              <w:spacing w:line="228" w:lineRule="auto"/>
              <w:ind w:firstLine="425"/>
              <w:jc w:val="center"/>
              <w:rPr>
                <w:rFonts w:ascii="Times New Roman" w:eastAsia="Times New Roman" w:hAnsi="Times New Roman" w:cs="Times New Roman"/>
                <w:b/>
                <w:color w:val="000000" w:themeColor="text1"/>
                <w:sz w:val="24"/>
                <w:szCs w:val="24"/>
                <w:lang w:val="uk-UA"/>
              </w:rPr>
            </w:pPr>
            <w:r w:rsidRPr="00AF3EA2">
              <w:rPr>
                <w:rFonts w:ascii="Times New Roman" w:eastAsia="Times New Roman" w:hAnsi="Times New Roman" w:cs="Times New Roman"/>
                <w:b/>
                <w:color w:val="000000" w:themeColor="text1"/>
                <w:sz w:val="24"/>
                <w:szCs w:val="24"/>
                <w:lang w:val="uk-UA"/>
              </w:rPr>
              <w:t>Зміст положення (норми) чинного акта</w:t>
            </w:r>
          </w:p>
        </w:tc>
        <w:tc>
          <w:tcPr>
            <w:tcW w:w="83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891" w:rsidRPr="00AF3EA2" w:rsidRDefault="00BE5891" w:rsidP="00504CC1">
            <w:pPr>
              <w:spacing w:line="228" w:lineRule="auto"/>
              <w:ind w:firstLine="425"/>
              <w:jc w:val="center"/>
              <w:rPr>
                <w:rFonts w:ascii="Times New Roman" w:eastAsia="Times New Roman" w:hAnsi="Times New Roman" w:cs="Times New Roman"/>
                <w:b/>
                <w:color w:val="000000" w:themeColor="text1"/>
                <w:sz w:val="24"/>
                <w:szCs w:val="24"/>
                <w:lang w:val="uk-UA"/>
              </w:rPr>
            </w:pPr>
            <w:r w:rsidRPr="00AF3EA2">
              <w:rPr>
                <w:rFonts w:ascii="Times New Roman" w:eastAsia="Times New Roman" w:hAnsi="Times New Roman" w:cs="Times New Roman"/>
                <w:b/>
                <w:color w:val="000000" w:themeColor="text1"/>
                <w:sz w:val="24"/>
                <w:szCs w:val="24"/>
                <w:lang w:val="uk-UA"/>
              </w:rPr>
              <w:t>Зміст відповідного положення (норми) проєкту</w:t>
            </w:r>
            <w:r w:rsidR="003D6ACA" w:rsidRPr="00AF3EA2">
              <w:rPr>
                <w:rFonts w:ascii="Times New Roman" w:eastAsia="Times New Roman" w:hAnsi="Times New Roman" w:cs="Times New Roman"/>
                <w:b/>
                <w:color w:val="000000" w:themeColor="text1"/>
                <w:sz w:val="24"/>
                <w:szCs w:val="24"/>
                <w:lang w:val="uk-UA"/>
              </w:rPr>
              <w:t xml:space="preserve"> </w:t>
            </w:r>
            <w:r w:rsidRPr="00AF3EA2">
              <w:rPr>
                <w:rFonts w:ascii="Times New Roman" w:eastAsia="Times New Roman" w:hAnsi="Times New Roman" w:cs="Times New Roman"/>
                <w:b/>
                <w:color w:val="000000" w:themeColor="text1"/>
                <w:sz w:val="24"/>
                <w:szCs w:val="24"/>
                <w:lang w:val="uk-UA"/>
              </w:rPr>
              <w:t>акта</w:t>
            </w:r>
          </w:p>
        </w:tc>
      </w:tr>
      <w:tr w:rsidR="00BE5891" w:rsidRPr="00AF3EA2" w:rsidTr="00557855">
        <w:trPr>
          <w:trHeight w:val="390"/>
        </w:trPr>
        <w:tc>
          <w:tcPr>
            <w:tcW w:w="1441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891" w:rsidRPr="00AF3EA2" w:rsidRDefault="006E2809" w:rsidP="005C1959">
            <w:pPr>
              <w:spacing w:line="228" w:lineRule="auto"/>
              <w:ind w:firstLine="425"/>
              <w:jc w:val="center"/>
              <w:rPr>
                <w:rFonts w:ascii="Times New Roman" w:eastAsia="Times New Roman" w:hAnsi="Times New Roman" w:cs="Times New Roman"/>
                <w:color w:val="000000" w:themeColor="text1"/>
                <w:sz w:val="24"/>
                <w:szCs w:val="24"/>
                <w:lang w:val="uk-UA"/>
              </w:rPr>
            </w:pPr>
            <w:r w:rsidRPr="00AF3EA2">
              <w:rPr>
                <w:rFonts w:ascii="Times New Roman" w:eastAsia="Times New Roman" w:hAnsi="Times New Roman" w:cs="Times New Roman"/>
                <w:color w:val="000000" w:themeColor="text1"/>
                <w:sz w:val="24"/>
                <w:szCs w:val="24"/>
                <w:lang w:val="uk-UA"/>
              </w:rPr>
              <w:t>Положення про функціональну підсистему «Єдиний реєстр зброї» єдиної інформаційної системи Міністерства внутрішніх справ»</w:t>
            </w:r>
            <w:r w:rsidR="00BE5891" w:rsidRPr="00AF3EA2">
              <w:rPr>
                <w:rFonts w:ascii="Times New Roman" w:eastAsia="Times New Roman" w:hAnsi="Times New Roman" w:cs="Times New Roman"/>
                <w:color w:val="000000" w:themeColor="text1"/>
                <w:sz w:val="24"/>
                <w:szCs w:val="24"/>
                <w:lang w:val="uk-UA"/>
              </w:rPr>
              <w:t>, затверджен</w:t>
            </w:r>
            <w:r w:rsidRPr="00AF3EA2">
              <w:rPr>
                <w:rFonts w:ascii="Times New Roman" w:eastAsia="Times New Roman" w:hAnsi="Times New Roman" w:cs="Times New Roman"/>
                <w:color w:val="000000" w:themeColor="text1"/>
                <w:sz w:val="24"/>
                <w:szCs w:val="24"/>
                <w:lang w:val="uk-UA"/>
              </w:rPr>
              <w:t>е</w:t>
            </w:r>
            <w:r w:rsidR="00BE5891" w:rsidRPr="00AF3EA2">
              <w:rPr>
                <w:rFonts w:ascii="Times New Roman" w:eastAsia="Times New Roman" w:hAnsi="Times New Roman" w:cs="Times New Roman"/>
                <w:color w:val="000000" w:themeColor="text1"/>
                <w:sz w:val="24"/>
                <w:szCs w:val="24"/>
                <w:lang w:val="uk-UA"/>
              </w:rPr>
              <w:t xml:space="preserve"> наказом МВС від 1</w:t>
            </w:r>
            <w:r w:rsidRPr="00AF3EA2">
              <w:rPr>
                <w:rFonts w:ascii="Times New Roman" w:eastAsia="Times New Roman" w:hAnsi="Times New Roman" w:cs="Times New Roman"/>
                <w:color w:val="000000" w:themeColor="text1"/>
                <w:sz w:val="24"/>
                <w:szCs w:val="24"/>
                <w:lang w:val="uk-UA"/>
              </w:rPr>
              <w:t>0</w:t>
            </w:r>
            <w:r w:rsidR="007276DB" w:rsidRPr="00AF3EA2">
              <w:rPr>
                <w:rFonts w:ascii="Times New Roman" w:eastAsia="Times New Roman" w:hAnsi="Times New Roman" w:cs="Times New Roman"/>
                <w:color w:val="000000" w:themeColor="text1"/>
                <w:sz w:val="24"/>
                <w:szCs w:val="24"/>
                <w:lang w:val="uk-UA"/>
              </w:rPr>
              <w:t xml:space="preserve"> </w:t>
            </w:r>
            <w:r w:rsidRPr="00AF3EA2">
              <w:rPr>
                <w:rFonts w:ascii="Times New Roman" w:eastAsia="Times New Roman" w:hAnsi="Times New Roman" w:cs="Times New Roman"/>
                <w:color w:val="000000" w:themeColor="text1"/>
                <w:sz w:val="24"/>
                <w:szCs w:val="24"/>
                <w:lang w:val="uk-UA"/>
              </w:rPr>
              <w:t>січня</w:t>
            </w:r>
            <w:r w:rsidR="007276DB" w:rsidRPr="00AF3EA2">
              <w:rPr>
                <w:rFonts w:ascii="Times New Roman" w:eastAsia="Times New Roman" w:hAnsi="Times New Roman" w:cs="Times New Roman"/>
                <w:color w:val="000000" w:themeColor="text1"/>
                <w:sz w:val="24"/>
                <w:szCs w:val="24"/>
                <w:lang w:val="uk-UA"/>
              </w:rPr>
              <w:t xml:space="preserve"> </w:t>
            </w:r>
            <w:r w:rsidR="00BE5891" w:rsidRPr="00AF3EA2">
              <w:rPr>
                <w:rFonts w:ascii="Times New Roman" w:eastAsia="Times New Roman" w:hAnsi="Times New Roman" w:cs="Times New Roman"/>
                <w:color w:val="000000" w:themeColor="text1"/>
                <w:sz w:val="24"/>
                <w:szCs w:val="24"/>
                <w:lang w:val="uk-UA"/>
              </w:rPr>
              <w:t>20</w:t>
            </w:r>
            <w:r w:rsidRPr="00AF3EA2">
              <w:rPr>
                <w:rFonts w:ascii="Times New Roman" w:eastAsia="Times New Roman" w:hAnsi="Times New Roman" w:cs="Times New Roman"/>
                <w:color w:val="000000" w:themeColor="text1"/>
                <w:sz w:val="24"/>
                <w:szCs w:val="24"/>
                <w:lang w:val="uk-UA"/>
              </w:rPr>
              <w:t>22</w:t>
            </w:r>
            <w:r w:rsidR="007276DB" w:rsidRPr="00AF3EA2">
              <w:rPr>
                <w:rFonts w:ascii="Times New Roman" w:eastAsia="Times New Roman" w:hAnsi="Times New Roman" w:cs="Times New Roman"/>
                <w:color w:val="000000" w:themeColor="text1"/>
                <w:sz w:val="24"/>
                <w:szCs w:val="24"/>
                <w:lang w:val="uk-UA"/>
              </w:rPr>
              <w:t xml:space="preserve"> </w:t>
            </w:r>
            <w:r w:rsidR="00BE5891" w:rsidRPr="00AF3EA2">
              <w:rPr>
                <w:rFonts w:ascii="Times New Roman" w:eastAsia="Times New Roman" w:hAnsi="Times New Roman" w:cs="Times New Roman"/>
                <w:color w:val="000000" w:themeColor="text1"/>
                <w:sz w:val="24"/>
                <w:szCs w:val="24"/>
                <w:lang w:val="uk-UA"/>
              </w:rPr>
              <w:t xml:space="preserve">року № </w:t>
            </w:r>
            <w:r w:rsidRPr="00AF3EA2">
              <w:rPr>
                <w:rFonts w:ascii="Times New Roman" w:eastAsia="Times New Roman" w:hAnsi="Times New Roman" w:cs="Times New Roman"/>
                <w:color w:val="000000" w:themeColor="text1"/>
                <w:sz w:val="24"/>
                <w:szCs w:val="24"/>
                <w:lang w:val="uk-UA"/>
              </w:rPr>
              <w:t>2</w:t>
            </w:r>
            <w:r w:rsidR="00411CC7" w:rsidRPr="00AF3EA2">
              <w:rPr>
                <w:rFonts w:ascii="Times New Roman" w:eastAsia="Times New Roman" w:hAnsi="Times New Roman" w:cs="Times New Roman"/>
                <w:color w:val="000000" w:themeColor="text1"/>
                <w:sz w:val="24"/>
                <w:szCs w:val="24"/>
                <w:lang w:val="uk-UA"/>
              </w:rPr>
              <w:t>,</w:t>
            </w:r>
            <w:r w:rsidR="00411CC7" w:rsidRPr="00AF3EA2">
              <w:rPr>
                <w:lang w:val="uk-UA"/>
              </w:rPr>
              <w:t xml:space="preserve"> </w:t>
            </w:r>
            <w:r w:rsidR="00411CC7" w:rsidRPr="00AF3EA2">
              <w:rPr>
                <w:rFonts w:ascii="Times New Roman" w:eastAsia="Times New Roman" w:hAnsi="Times New Roman" w:cs="Times New Roman"/>
                <w:color w:val="000000" w:themeColor="text1"/>
                <w:sz w:val="24"/>
                <w:szCs w:val="24"/>
                <w:lang w:val="uk-UA"/>
              </w:rPr>
              <w:t>зареєстрован</w:t>
            </w:r>
            <w:r w:rsidR="005C1959">
              <w:rPr>
                <w:rFonts w:ascii="Times New Roman" w:eastAsia="Times New Roman" w:hAnsi="Times New Roman" w:cs="Times New Roman"/>
                <w:color w:val="000000" w:themeColor="text1"/>
                <w:sz w:val="24"/>
                <w:szCs w:val="24"/>
                <w:lang w:val="uk-UA"/>
              </w:rPr>
              <w:t>е</w:t>
            </w:r>
            <w:bookmarkStart w:id="0" w:name="_GoBack"/>
            <w:bookmarkEnd w:id="0"/>
            <w:r w:rsidR="00411CC7" w:rsidRPr="00AF3EA2">
              <w:rPr>
                <w:rFonts w:ascii="Times New Roman" w:eastAsia="Times New Roman" w:hAnsi="Times New Roman" w:cs="Times New Roman"/>
                <w:color w:val="000000" w:themeColor="text1"/>
                <w:sz w:val="24"/>
                <w:szCs w:val="24"/>
                <w:lang w:val="uk-UA"/>
              </w:rPr>
              <w:t xml:space="preserve"> в Міністерстві юстиції України від </w:t>
            </w:r>
            <w:r w:rsidRPr="00AF3EA2">
              <w:rPr>
                <w:rFonts w:ascii="Times New Roman" w:eastAsia="Times New Roman" w:hAnsi="Times New Roman" w:cs="Times New Roman"/>
                <w:color w:val="000000" w:themeColor="text1"/>
                <w:sz w:val="24"/>
                <w:szCs w:val="24"/>
                <w:lang w:val="uk-UA"/>
              </w:rPr>
              <w:t>26 січня</w:t>
            </w:r>
            <w:r w:rsidR="00411CC7" w:rsidRPr="00AF3EA2">
              <w:rPr>
                <w:rFonts w:ascii="Times New Roman" w:eastAsia="Times New Roman" w:hAnsi="Times New Roman" w:cs="Times New Roman"/>
                <w:color w:val="000000" w:themeColor="text1"/>
                <w:sz w:val="24"/>
                <w:szCs w:val="24"/>
                <w:lang w:val="uk-UA"/>
              </w:rPr>
              <w:t xml:space="preserve"> 20</w:t>
            </w:r>
            <w:r w:rsidRPr="00AF3EA2">
              <w:rPr>
                <w:rFonts w:ascii="Times New Roman" w:eastAsia="Times New Roman" w:hAnsi="Times New Roman" w:cs="Times New Roman"/>
                <w:color w:val="000000" w:themeColor="text1"/>
                <w:sz w:val="24"/>
                <w:szCs w:val="24"/>
                <w:lang w:val="uk-UA"/>
              </w:rPr>
              <w:t>22</w:t>
            </w:r>
            <w:r w:rsidR="00411CC7" w:rsidRPr="00AF3EA2">
              <w:rPr>
                <w:rFonts w:ascii="Times New Roman" w:eastAsia="Times New Roman" w:hAnsi="Times New Roman" w:cs="Times New Roman"/>
                <w:color w:val="000000" w:themeColor="text1"/>
                <w:sz w:val="24"/>
                <w:szCs w:val="24"/>
                <w:lang w:val="uk-UA"/>
              </w:rPr>
              <w:t xml:space="preserve"> року № </w:t>
            </w:r>
            <w:r w:rsidRPr="00AF3EA2">
              <w:rPr>
                <w:rFonts w:ascii="Times New Roman" w:eastAsia="Times New Roman" w:hAnsi="Times New Roman" w:cs="Times New Roman"/>
                <w:color w:val="000000" w:themeColor="text1"/>
                <w:sz w:val="24"/>
                <w:szCs w:val="24"/>
                <w:lang w:val="uk-UA"/>
              </w:rPr>
              <w:t>90</w:t>
            </w:r>
            <w:r w:rsidR="00411CC7" w:rsidRPr="00AF3EA2">
              <w:rPr>
                <w:rFonts w:ascii="Times New Roman" w:eastAsia="Times New Roman" w:hAnsi="Times New Roman" w:cs="Times New Roman"/>
                <w:color w:val="000000" w:themeColor="text1"/>
                <w:sz w:val="24"/>
                <w:szCs w:val="24"/>
                <w:lang w:val="uk-UA"/>
              </w:rPr>
              <w:t>/</w:t>
            </w:r>
            <w:r w:rsidRPr="00AF3EA2">
              <w:rPr>
                <w:rFonts w:ascii="Times New Roman" w:eastAsia="Times New Roman" w:hAnsi="Times New Roman" w:cs="Times New Roman"/>
                <w:color w:val="000000" w:themeColor="text1"/>
                <w:sz w:val="24"/>
                <w:szCs w:val="24"/>
                <w:lang w:val="uk-UA"/>
              </w:rPr>
              <w:t>37426</w:t>
            </w:r>
          </w:p>
        </w:tc>
      </w:tr>
      <w:tr w:rsidR="006A12AB" w:rsidRPr="00AF3EA2" w:rsidTr="00905D53">
        <w:trPr>
          <w:trHeight w:val="3158"/>
        </w:trPr>
        <w:tc>
          <w:tcPr>
            <w:tcW w:w="6054"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6A12AB" w:rsidRPr="00AF3EA2" w:rsidRDefault="004A49D3" w:rsidP="006A12AB">
            <w:pPr>
              <w:spacing w:line="228" w:lineRule="auto"/>
              <w:ind w:firstLine="566"/>
              <w:jc w:val="both"/>
              <w:rPr>
                <w:rFonts w:ascii="Times New Roman" w:eastAsia="Times New Roman" w:hAnsi="Times New Roman" w:cs="Times New Roman"/>
                <w:sz w:val="24"/>
                <w:szCs w:val="24"/>
                <w:lang w:val="uk-UA"/>
              </w:rPr>
            </w:pPr>
            <w:r w:rsidRPr="00AF3EA2">
              <w:rPr>
                <w:rFonts w:ascii="Times New Roman" w:eastAsia="Times New Roman" w:hAnsi="Times New Roman" w:cs="Times New Roman"/>
                <w:sz w:val="24"/>
                <w:szCs w:val="24"/>
                <w:lang w:val="uk-UA"/>
              </w:rPr>
              <w:t>2.</w:t>
            </w:r>
          </w:p>
          <w:p w:rsidR="006A12AB" w:rsidRPr="00AF3EA2" w:rsidRDefault="006A12AB" w:rsidP="006A12AB">
            <w:pPr>
              <w:spacing w:line="228" w:lineRule="auto"/>
              <w:ind w:firstLine="566"/>
              <w:jc w:val="both"/>
              <w:rPr>
                <w:rFonts w:ascii="Times New Roman" w:eastAsia="Times New Roman" w:hAnsi="Times New Roman" w:cs="Times New Roman"/>
                <w:sz w:val="24"/>
                <w:szCs w:val="24"/>
                <w:lang w:val="uk-UA"/>
              </w:rPr>
            </w:pPr>
            <w:r w:rsidRPr="00AF3EA2">
              <w:rPr>
                <w:rFonts w:ascii="Times New Roman" w:eastAsia="Times New Roman" w:hAnsi="Times New Roman" w:cs="Times New Roman"/>
                <w:sz w:val="24"/>
                <w:szCs w:val="24"/>
                <w:lang w:val="uk-UA"/>
              </w:rPr>
              <w:t>….</w:t>
            </w:r>
          </w:p>
          <w:p w:rsidR="006A12AB" w:rsidRPr="00AF3EA2" w:rsidRDefault="006A12AB" w:rsidP="006A12AB">
            <w:pPr>
              <w:spacing w:line="228" w:lineRule="auto"/>
              <w:ind w:firstLine="566"/>
              <w:jc w:val="both"/>
              <w:rPr>
                <w:rFonts w:ascii="Times New Roman" w:eastAsia="Times New Roman" w:hAnsi="Times New Roman" w:cs="Times New Roman"/>
                <w:sz w:val="24"/>
                <w:szCs w:val="24"/>
                <w:lang w:val="uk-UA"/>
              </w:rPr>
            </w:pPr>
            <w:r w:rsidRPr="00AF3EA2">
              <w:rPr>
                <w:rFonts w:ascii="Times New Roman" w:eastAsia="Times New Roman" w:hAnsi="Times New Roman" w:cs="Times New Roman"/>
                <w:sz w:val="24"/>
                <w:szCs w:val="24"/>
                <w:lang w:val="uk-UA"/>
              </w:rPr>
              <w:t xml:space="preserve">обіг – виробництво, сертифікація, торгівля, передача, придбання, продаж, облік, колекціонування, експонування, спадкування, дарування, заохочення, зберігання, носіння, перевезення, використання, переробка, ремонт, вилучення, знайдення, добровільна здача, вихолощення, </w:t>
            </w:r>
            <w:proofErr w:type="spellStart"/>
            <w:r w:rsidRPr="00AF3EA2">
              <w:rPr>
                <w:rFonts w:ascii="Times New Roman" w:eastAsia="Times New Roman" w:hAnsi="Times New Roman" w:cs="Times New Roman"/>
                <w:sz w:val="24"/>
                <w:szCs w:val="24"/>
                <w:lang w:val="uk-UA"/>
              </w:rPr>
              <w:t>деактивація</w:t>
            </w:r>
            <w:proofErr w:type="spellEnd"/>
            <w:r w:rsidRPr="00AF3EA2">
              <w:rPr>
                <w:rFonts w:ascii="Times New Roman" w:eastAsia="Times New Roman" w:hAnsi="Times New Roman" w:cs="Times New Roman"/>
                <w:sz w:val="24"/>
                <w:szCs w:val="24"/>
                <w:lang w:val="uk-UA"/>
              </w:rPr>
              <w:t>, знищення, утилізація, ввезення до України, транзитне перевезення, вивезення з України, а також здійснення інших цивільно-правових та господарсько-правових угод чи операцій, об’єктом яких є предмети та вибухові матеріали</w:t>
            </w:r>
          </w:p>
          <w:p w:rsidR="006A12AB" w:rsidRPr="00AF3EA2" w:rsidRDefault="006A12AB" w:rsidP="006A12AB">
            <w:pPr>
              <w:spacing w:line="228" w:lineRule="auto"/>
              <w:ind w:firstLine="566"/>
              <w:jc w:val="both"/>
              <w:rPr>
                <w:rFonts w:ascii="Times New Roman" w:eastAsia="Times New Roman" w:hAnsi="Times New Roman" w:cs="Times New Roman"/>
                <w:sz w:val="24"/>
                <w:szCs w:val="24"/>
                <w:lang w:val="uk-UA"/>
              </w:rPr>
            </w:pPr>
            <w:r w:rsidRPr="00AF3EA2">
              <w:rPr>
                <w:rFonts w:ascii="Times New Roman" w:eastAsia="Times New Roman" w:hAnsi="Times New Roman" w:cs="Times New Roman"/>
                <w:sz w:val="24"/>
                <w:szCs w:val="24"/>
                <w:lang w:val="uk-UA"/>
              </w:rPr>
              <w:t>…</w:t>
            </w:r>
          </w:p>
        </w:tc>
        <w:tc>
          <w:tcPr>
            <w:tcW w:w="8363" w:type="dxa"/>
            <w:tcBorders>
              <w:top w:val="single" w:sz="4" w:space="0" w:color="auto"/>
              <w:left w:val="single" w:sz="8" w:space="0" w:color="000000"/>
              <w:bottom w:val="single" w:sz="4" w:space="0" w:color="auto"/>
              <w:right w:val="single" w:sz="8" w:space="0" w:color="000000"/>
            </w:tcBorders>
            <w:shd w:val="clear" w:color="auto" w:fill="auto"/>
          </w:tcPr>
          <w:p w:rsidR="006A12AB" w:rsidRPr="00AF3EA2" w:rsidRDefault="004A49D3" w:rsidP="006A12AB">
            <w:pPr>
              <w:spacing w:line="228" w:lineRule="auto"/>
              <w:ind w:firstLine="425"/>
              <w:jc w:val="both"/>
              <w:rPr>
                <w:rFonts w:ascii="Times New Roman" w:eastAsia="Times New Roman" w:hAnsi="Times New Roman" w:cs="Times New Roman"/>
                <w:sz w:val="24"/>
                <w:szCs w:val="24"/>
                <w:lang w:val="uk-UA"/>
              </w:rPr>
            </w:pPr>
            <w:r w:rsidRPr="00AF3EA2">
              <w:rPr>
                <w:rFonts w:ascii="Times New Roman" w:eastAsia="Times New Roman" w:hAnsi="Times New Roman" w:cs="Times New Roman"/>
                <w:sz w:val="24"/>
                <w:szCs w:val="24"/>
                <w:lang w:val="uk-UA"/>
              </w:rPr>
              <w:t>2.</w:t>
            </w:r>
          </w:p>
          <w:p w:rsidR="006A12AB" w:rsidRPr="00AF3EA2" w:rsidRDefault="006A12AB" w:rsidP="006A12AB">
            <w:pPr>
              <w:spacing w:line="228" w:lineRule="auto"/>
              <w:ind w:firstLine="425"/>
              <w:jc w:val="both"/>
              <w:rPr>
                <w:rFonts w:ascii="Times New Roman" w:eastAsia="Times New Roman" w:hAnsi="Times New Roman" w:cs="Times New Roman"/>
                <w:sz w:val="24"/>
                <w:szCs w:val="24"/>
                <w:lang w:val="uk-UA"/>
              </w:rPr>
            </w:pPr>
            <w:r w:rsidRPr="00AF3EA2">
              <w:rPr>
                <w:rFonts w:ascii="Times New Roman" w:eastAsia="Times New Roman" w:hAnsi="Times New Roman" w:cs="Times New Roman"/>
                <w:sz w:val="24"/>
                <w:szCs w:val="24"/>
                <w:lang w:val="uk-UA"/>
              </w:rPr>
              <w:t>….</w:t>
            </w:r>
          </w:p>
          <w:p w:rsidR="006A12AB" w:rsidRPr="00AF3EA2" w:rsidRDefault="006A12AB" w:rsidP="006A12AB">
            <w:pPr>
              <w:spacing w:line="228" w:lineRule="auto"/>
              <w:ind w:firstLine="425"/>
              <w:jc w:val="both"/>
              <w:rPr>
                <w:rFonts w:ascii="Times New Roman" w:eastAsia="Times New Roman" w:hAnsi="Times New Roman" w:cs="Times New Roman"/>
                <w:sz w:val="24"/>
                <w:szCs w:val="24"/>
                <w:lang w:val="uk-UA"/>
              </w:rPr>
            </w:pPr>
            <w:r w:rsidRPr="00AF3EA2">
              <w:rPr>
                <w:rFonts w:ascii="Times New Roman" w:eastAsia="Times New Roman" w:hAnsi="Times New Roman" w:cs="Times New Roman"/>
                <w:sz w:val="24"/>
                <w:szCs w:val="24"/>
                <w:lang w:val="uk-UA"/>
              </w:rPr>
              <w:t xml:space="preserve">обіг – виробництво, сертифікація, торгівля, передача, придбання, продаж, облік, колекціонування, експонування, спадкування, дарування, заохочення, зберігання, носіння, перевезення, використання, переробка, ремонт, вилучення, знайдення, добровільна здача, вихолощення, </w:t>
            </w:r>
            <w:r w:rsidRPr="00AF3EA2">
              <w:rPr>
                <w:rFonts w:ascii="Times New Roman" w:eastAsia="Times New Roman" w:hAnsi="Times New Roman" w:cs="Times New Roman"/>
                <w:b/>
                <w:sz w:val="24"/>
                <w:szCs w:val="24"/>
                <w:lang w:val="uk-UA"/>
              </w:rPr>
              <w:t>нейтралізація,</w:t>
            </w:r>
            <w:r w:rsidRPr="00AF3EA2">
              <w:rPr>
                <w:rFonts w:ascii="Times New Roman" w:eastAsia="Times New Roman" w:hAnsi="Times New Roman" w:cs="Times New Roman"/>
                <w:sz w:val="24"/>
                <w:szCs w:val="24"/>
                <w:lang w:val="uk-UA"/>
              </w:rPr>
              <w:t xml:space="preserve"> </w:t>
            </w:r>
            <w:proofErr w:type="spellStart"/>
            <w:r w:rsidRPr="00AF3EA2">
              <w:rPr>
                <w:rFonts w:ascii="Times New Roman" w:eastAsia="Times New Roman" w:hAnsi="Times New Roman" w:cs="Times New Roman"/>
                <w:sz w:val="24"/>
                <w:szCs w:val="24"/>
                <w:lang w:val="uk-UA"/>
              </w:rPr>
              <w:t>деактивація</w:t>
            </w:r>
            <w:proofErr w:type="spellEnd"/>
            <w:r w:rsidRPr="00AF3EA2">
              <w:rPr>
                <w:rFonts w:ascii="Times New Roman" w:eastAsia="Times New Roman" w:hAnsi="Times New Roman" w:cs="Times New Roman"/>
                <w:sz w:val="24"/>
                <w:szCs w:val="24"/>
                <w:lang w:val="uk-UA"/>
              </w:rPr>
              <w:t>, знищення, утилізація, ввезення до України, транзитне перевезення, вивезення з України, а також здійснення інших цивільно-правових та господарсько-правових угод чи операцій, об’єктом яких є предмети та вибухові матеріали</w:t>
            </w:r>
          </w:p>
          <w:p w:rsidR="006A12AB" w:rsidRPr="00AF3EA2" w:rsidRDefault="006A12AB" w:rsidP="006A12AB">
            <w:pPr>
              <w:spacing w:line="228" w:lineRule="auto"/>
              <w:ind w:firstLine="425"/>
              <w:jc w:val="both"/>
              <w:rPr>
                <w:rFonts w:ascii="Times New Roman" w:eastAsia="Times New Roman" w:hAnsi="Times New Roman" w:cs="Times New Roman"/>
                <w:sz w:val="24"/>
                <w:szCs w:val="24"/>
                <w:lang w:val="uk-UA"/>
              </w:rPr>
            </w:pPr>
          </w:p>
          <w:p w:rsidR="006A12AB" w:rsidRPr="00AF3EA2" w:rsidRDefault="006A12AB" w:rsidP="006A12AB">
            <w:pPr>
              <w:spacing w:line="228" w:lineRule="auto"/>
              <w:ind w:firstLine="425"/>
              <w:jc w:val="both"/>
              <w:rPr>
                <w:rFonts w:ascii="Times New Roman" w:eastAsia="Times New Roman" w:hAnsi="Times New Roman" w:cs="Times New Roman"/>
                <w:sz w:val="24"/>
                <w:szCs w:val="24"/>
                <w:lang w:val="uk-UA"/>
              </w:rPr>
            </w:pPr>
          </w:p>
          <w:p w:rsidR="006A12AB" w:rsidRPr="00AF3EA2" w:rsidRDefault="006A12AB" w:rsidP="006A12AB">
            <w:pPr>
              <w:spacing w:line="228" w:lineRule="auto"/>
              <w:ind w:firstLine="425"/>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sz w:val="24"/>
                <w:szCs w:val="24"/>
                <w:lang w:val="uk-UA"/>
              </w:rPr>
              <w:t>…</w:t>
            </w:r>
          </w:p>
        </w:tc>
      </w:tr>
      <w:tr w:rsidR="00BE5891" w:rsidRPr="005C1959" w:rsidTr="00905D53">
        <w:trPr>
          <w:trHeight w:val="322"/>
        </w:trPr>
        <w:tc>
          <w:tcPr>
            <w:tcW w:w="6054"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BE5891" w:rsidRPr="00AF3EA2" w:rsidRDefault="006E2809" w:rsidP="006E2809">
            <w:pPr>
              <w:spacing w:line="228" w:lineRule="auto"/>
              <w:ind w:firstLine="566"/>
              <w:jc w:val="both"/>
              <w:rPr>
                <w:rFonts w:ascii="Times New Roman" w:hAnsi="Times New Roman" w:cs="Times New Roman"/>
                <w:sz w:val="24"/>
                <w:szCs w:val="24"/>
                <w:highlight w:val="white"/>
                <w:lang w:val="uk-UA"/>
              </w:rPr>
            </w:pPr>
            <w:r w:rsidRPr="00AF3EA2">
              <w:rPr>
                <w:rFonts w:ascii="Times New Roman" w:eastAsia="Times New Roman" w:hAnsi="Times New Roman" w:cs="Times New Roman"/>
                <w:sz w:val="24"/>
                <w:szCs w:val="24"/>
                <w:lang w:val="uk-UA"/>
              </w:rPr>
              <w:t xml:space="preserve">3. </w:t>
            </w:r>
            <w:r w:rsidRPr="00AF3EA2">
              <w:rPr>
                <w:rFonts w:ascii="Times New Roman" w:eastAsia="Times New Roman" w:hAnsi="Times New Roman" w:cs="Times New Roman"/>
                <w:strike/>
                <w:sz w:val="24"/>
                <w:szCs w:val="24"/>
                <w:lang w:val="uk-UA"/>
              </w:rPr>
              <w:t>Суб'єкти ЄРЗ, уповноваженим особам яких надано доступ до ЄРЗ, для реалізації своїх повноважень зобов'язані негайно, але не пізніше двох робочих днів із дня припинення виконання користувачем ЄРЗ своїх повноважень, письмово повідомити адміністратора ЄРЗ про необхідність блокування доступу до ЄРЗ такого користувача</w:t>
            </w:r>
          </w:p>
        </w:tc>
        <w:tc>
          <w:tcPr>
            <w:tcW w:w="8363" w:type="dxa"/>
            <w:tcBorders>
              <w:top w:val="single" w:sz="4" w:space="0" w:color="auto"/>
              <w:left w:val="single" w:sz="8" w:space="0" w:color="000000"/>
              <w:bottom w:val="single" w:sz="4" w:space="0" w:color="auto"/>
              <w:right w:val="single" w:sz="8" w:space="0" w:color="000000"/>
            </w:tcBorders>
            <w:shd w:val="clear" w:color="auto" w:fill="auto"/>
          </w:tcPr>
          <w:p w:rsidR="00522E81" w:rsidRPr="00AF3EA2" w:rsidRDefault="00ED4392" w:rsidP="00522E81">
            <w:pPr>
              <w:spacing w:line="228" w:lineRule="auto"/>
              <w:ind w:firstLine="425"/>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sz w:val="24"/>
                <w:szCs w:val="24"/>
                <w:lang w:val="uk-UA"/>
              </w:rPr>
              <w:t>3.</w:t>
            </w:r>
            <w:r w:rsidRPr="00AF3EA2">
              <w:rPr>
                <w:rFonts w:ascii="Times New Roman" w:eastAsia="Times New Roman" w:hAnsi="Times New Roman" w:cs="Times New Roman"/>
                <w:b/>
                <w:sz w:val="24"/>
                <w:szCs w:val="24"/>
                <w:lang w:val="uk-UA"/>
              </w:rPr>
              <w:t xml:space="preserve"> </w:t>
            </w:r>
            <w:r w:rsidR="00522E81" w:rsidRPr="00AF3EA2">
              <w:rPr>
                <w:rFonts w:ascii="Times New Roman" w:eastAsia="Times New Roman" w:hAnsi="Times New Roman" w:cs="Times New Roman"/>
                <w:b/>
                <w:sz w:val="24"/>
                <w:szCs w:val="24"/>
                <w:lang w:val="uk-UA"/>
              </w:rPr>
              <w:t>Надання доступу користувачам ЄРЗ здійснюється на підставі заяви про надання доступу до функціональної підсистеми «Єдиний реєстр зброї» єдиної інформаційної системи Міністерства внутрішніх справ (додаток 1) (далі – заява про надання доступу).</w:t>
            </w:r>
          </w:p>
          <w:p w:rsidR="00522E81" w:rsidRPr="00AF3EA2" w:rsidRDefault="00522E81" w:rsidP="00522E81">
            <w:pPr>
              <w:spacing w:line="228" w:lineRule="auto"/>
              <w:ind w:firstLine="425"/>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Припинення доступу користувачам ЄРЗ здійснюється на підставі заяви про при</w:t>
            </w:r>
            <w:r w:rsidR="00094D28" w:rsidRPr="00AF3EA2">
              <w:rPr>
                <w:rFonts w:ascii="Times New Roman" w:eastAsia="Times New Roman" w:hAnsi="Times New Roman" w:cs="Times New Roman"/>
                <w:b/>
                <w:sz w:val="24"/>
                <w:szCs w:val="24"/>
                <w:lang w:val="uk-UA"/>
              </w:rPr>
              <w:t>п</w:t>
            </w:r>
            <w:r w:rsidRPr="00AF3EA2">
              <w:rPr>
                <w:rFonts w:ascii="Times New Roman" w:eastAsia="Times New Roman" w:hAnsi="Times New Roman" w:cs="Times New Roman"/>
                <w:b/>
                <w:sz w:val="24"/>
                <w:szCs w:val="24"/>
                <w:lang w:val="uk-UA"/>
              </w:rPr>
              <w:t>инення доступу до функціональної підсистеми «Єдиний реєстр зброї» єдиної інформаційної системи Міністерства внутрішніх справ (додаток 2) (далі – заява про припинення доступу).</w:t>
            </w:r>
          </w:p>
          <w:p w:rsidR="00557855" w:rsidRPr="00AF3EA2" w:rsidRDefault="00094C36" w:rsidP="009D21F8">
            <w:pPr>
              <w:spacing w:line="228" w:lineRule="auto"/>
              <w:ind w:firstLine="425"/>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Заява про надання доступу або заява про припинення доступу підписуються уповноваженою особою суб’єкта ЄРЗ та надсилаються до структурного підрозділу апарату Міністерства  внутрішніх справ України з питань інформатизації (далі</w:t>
            </w:r>
            <w:r w:rsidR="005C1959">
              <w:rPr>
                <w:rFonts w:ascii="Times New Roman" w:eastAsia="Times New Roman" w:hAnsi="Times New Roman" w:cs="Times New Roman"/>
                <w:b/>
                <w:sz w:val="24"/>
                <w:szCs w:val="24"/>
                <w:lang w:val="uk-UA"/>
              </w:rPr>
              <w:t xml:space="preserve"> – уповноважений підрозділ МВС)</w:t>
            </w:r>
            <w:r w:rsidRPr="00AF3EA2">
              <w:rPr>
                <w:rFonts w:ascii="Times New Roman" w:eastAsia="Times New Roman" w:hAnsi="Times New Roman" w:cs="Times New Roman"/>
                <w:b/>
                <w:sz w:val="24"/>
                <w:szCs w:val="24"/>
                <w:lang w:val="uk-UA"/>
              </w:rPr>
              <w:t xml:space="preserve"> для розгляду відповідно до законодавства.</w:t>
            </w:r>
          </w:p>
        </w:tc>
      </w:tr>
      <w:tr w:rsidR="009D21F8" w:rsidRPr="005C1959" w:rsidTr="00905D53">
        <w:trPr>
          <w:trHeight w:val="880"/>
        </w:trPr>
        <w:tc>
          <w:tcPr>
            <w:tcW w:w="6054"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9D21F8" w:rsidRPr="00AF3EA2" w:rsidRDefault="009D21F8" w:rsidP="00B244F5">
            <w:pPr>
              <w:spacing w:line="216" w:lineRule="auto"/>
              <w:ind w:firstLine="566"/>
              <w:jc w:val="both"/>
              <w:rPr>
                <w:rFonts w:ascii="Times New Roman" w:eastAsia="Times New Roman" w:hAnsi="Times New Roman" w:cs="Times New Roman"/>
                <w:sz w:val="24"/>
                <w:szCs w:val="24"/>
                <w:lang w:val="uk-UA"/>
              </w:rPr>
            </w:pPr>
          </w:p>
        </w:tc>
        <w:tc>
          <w:tcPr>
            <w:tcW w:w="8363" w:type="dxa"/>
            <w:tcBorders>
              <w:top w:val="single" w:sz="4" w:space="0" w:color="auto"/>
              <w:left w:val="single" w:sz="8" w:space="0" w:color="000000"/>
              <w:bottom w:val="single" w:sz="4" w:space="0" w:color="auto"/>
              <w:right w:val="single" w:sz="8" w:space="0" w:color="000000"/>
            </w:tcBorders>
            <w:shd w:val="clear" w:color="auto" w:fill="auto"/>
          </w:tcPr>
          <w:p w:rsidR="00094C36" w:rsidRPr="00AF3EA2" w:rsidRDefault="00094C36" w:rsidP="00B244F5">
            <w:pPr>
              <w:spacing w:line="216" w:lineRule="auto"/>
              <w:ind w:firstLine="425"/>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Заява про надання доступу або заява про припинення доступу подаються в паперовій формі, зокрема через оператора поштового зв’язку, або в електронній формі за допомогою засобів інформаційних, електронних комунікаційних, інформаційно-комунікаційних систем, у тому числі шляхом на</w:t>
            </w:r>
            <w:r w:rsidR="00A36F0A">
              <w:rPr>
                <w:rFonts w:ascii="Times New Roman" w:eastAsia="Times New Roman" w:hAnsi="Times New Roman" w:cs="Times New Roman"/>
                <w:b/>
                <w:sz w:val="24"/>
                <w:szCs w:val="24"/>
                <w:lang w:val="uk-UA"/>
              </w:rPr>
              <w:t>дсила</w:t>
            </w:r>
            <w:r w:rsidRPr="00AF3EA2">
              <w:rPr>
                <w:rFonts w:ascii="Times New Roman" w:eastAsia="Times New Roman" w:hAnsi="Times New Roman" w:cs="Times New Roman"/>
                <w:b/>
                <w:sz w:val="24"/>
                <w:szCs w:val="24"/>
                <w:lang w:val="uk-UA"/>
              </w:rPr>
              <w:t xml:space="preserve">ння на електронну поштову адресу уповноваженого підрозділу МВС, з дотриманням вимог законодавства України у сфері електронних довірчих послуг. </w:t>
            </w:r>
          </w:p>
          <w:p w:rsidR="00785E56" w:rsidRPr="00785E56" w:rsidRDefault="00785E56" w:rsidP="00B244F5">
            <w:pPr>
              <w:spacing w:line="216" w:lineRule="auto"/>
              <w:ind w:firstLine="425"/>
              <w:jc w:val="both"/>
              <w:rPr>
                <w:rFonts w:ascii="Times New Roman" w:eastAsia="Times New Roman" w:hAnsi="Times New Roman" w:cs="Times New Roman"/>
                <w:b/>
                <w:sz w:val="24"/>
                <w:szCs w:val="24"/>
                <w:lang w:val="uk-UA"/>
              </w:rPr>
            </w:pPr>
            <w:r w:rsidRPr="00785E56">
              <w:rPr>
                <w:rFonts w:ascii="Times New Roman" w:eastAsia="Times New Roman" w:hAnsi="Times New Roman" w:cs="Times New Roman"/>
                <w:b/>
                <w:sz w:val="24"/>
                <w:szCs w:val="24"/>
                <w:lang w:val="uk-UA"/>
              </w:rPr>
              <w:t>Розгляд заяви про надання доступу здійснюється уповноваженим підрозділом МВС, який перевіряє повноту наданих відомостей та залежно від виду діяльності суб’єкта ЄРЗ, користувачам якого необхідно надати доступ, протягом п’яти робочих днів з дня отримання такої заяви надсилає її для перевірки до уповноваженого підрозділу з контролю за обігом зброї центрального органу управління поліції (далі – УП ЦОУП) або до УП ЦОУП та структурного підрозділу апарату МВС, до повноважень якого належать питання ліцензування окремих видів господарської діяльності (далі – структурний підрозділ МВС з питань ліцензування).</w:t>
            </w:r>
          </w:p>
          <w:p w:rsidR="00785E56" w:rsidRDefault="00785E56" w:rsidP="00B244F5">
            <w:pPr>
              <w:spacing w:line="216" w:lineRule="auto"/>
              <w:ind w:firstLine="425"/>
              <w:jc w:val="both"/>
              <w:rPr>
                <w:rFonts w:ascii="Times New Roman" w:eastAsia="Times New Roman" w:hAnsi="Times New Roman" w:cs="Times New Roman"/>
                <w:b/>
                <w:sz w:val="24"/>
                <w:szCs w:val="24"/>
                <w:lang w:val="uk-UA"/>
              </w:rPr>
            </w:pPr>
            <w:r w:rsidRPr="00785E56">
              <w:rPr>
                <w:rFonts w:ascii="Times New Roman" w:eastAsia="Times New Roman" w:hAnsi="Times New Roman" w:cs="Times New Roman"/>
                <w:b/>
                <w:sz w:val="24"/>
                <w:szCs w:val="24"/>
                <w:lang w:val="uk-UA"/>
              </w:rPr>
              <w:t>Перевірка відомостей, зазначених у заяві про надання доступу, щодо наявності або відсутності повноважень, пов’язаних з обігом предметів та поводженням з вибуховими матеріалами, та інформування уповноваженого підрозділу МВС здійснюється УП ЦОУП, структурним підрозділом МВС з питань ліцензування протягом п’яти робочих днів з дня отримання такої заяви.</w:t>
            </w:r>
          </w:p>
          <w:p w:rsidR="00CD2E67" w:rsidRPr="00AF3EA2" w:rsidRDefault="00CD2E67" w:rsidP="00B244F5">
            <w:pPr>
              <w:spacing w:line="216" w:lineRule="auto"/>
              <w:ind w:firstLine="425"/>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 xml:space="preserve">Уповноважений підрозділ МВС протягом п’яти робочих днів з дня отримання </w:t>
            </w:r>
            <w:r w:rsidR="00A36F0A">
              <w:rPr>
                <w:rFonts w:ascii="Times New Roman" w:eastAsia="Times New Roman" w:hAnsi="Times New Roman" w:cs="Times New Roman"/>
                <w:b/>
                <w:sz w:val="24"/>
                <w:szCs w:val="24"/>
                <w:lang w:val="uk-UA"/>
              </w:rPr>
              <w:t>результатів перевірки</w:t>
            </w:r>
            <w:r w:rsidRPr="00AF3EA2">
              <w:rPr>
                <w:rFonts w:ascii="Times New Roman" w:eastAsia="Times New Roman" w:hAnsi="Times New Roman" w:cs="Times New Roman"/>
                <w:b/>
                <w:sz w:val="24"/>
                <w:szCs w:val="24"/>
                <w:lang w:val="uk-UA"/>
              </w:rPr>
              <w:t xml:space="preserve"> від УП ЦОУП, структурного підрозділу МВС з питань ліцензування надсилає адміністратору ЄРЗ, за наявності підстав для надання доступу до ЄРЗ, заяву про надання доступу для організації доступу до ЄРЗ, а </w:t>
            </w:r>
            <w:r w:rsidR="00931CDB" w:rsidRPr="00AF3EA2">
              <w:rPr>
                <w:rFonts w:ascii="Times New Roman" w:eastAsia="Times New Roman" w:hAnsi="Times New Roman" w:cs="Times New Roman"/>
                <w:b/>
                <w:sz w:val="24"/>
                <w:szCs w:val="24"/>
                <w:lang w:val="uk-UA"/>
              </w:rPr>
              <w:t>в</w:t>
            </w:r>
            <w:r w:rsidRPr="00AF3EA2">
              <w:rPr>
                <w:rFonts w:ascii="Times New Roman" w:eastAsia="Times New Roman" w:hAnsi="Times New Roman" w:cs="Times New Roman"/>
                <w:b/>
                <w:sz w:val="24"/>
                <w:szCs w:val="24"/>
                <w:lang w:val="uk-UA"/>
              </w:rPr>
              <w:t xml:space="preserve"> разі відсутності таких підстав – повідомляє </w:t>
            </w:r>
            <w:r w:rsidR="00A36F0A">
              <w:rPr>
                <w:rFonts w:ascii="Times New Roman" w:eastAsia="Times New Roman" w:hAnsi="Times New Roman" w:cs="Times New Roman"/>
                <w:b/>
                <w:sz w:val="24"/>
                <w:szCs w:val="24"/>
                <w:lang w:val="uk-UA"/>
              </w:rPr>
              <w:t xml:space="preserve">у письмовій або електронній формі </w:t>
            </w:r>
            <w:r w:rsidRPr="00AF3EA2">
              <w:rPr>
                <w:rFonts w:ascii="Times New Roman" w:eastAsia="Times New Roman" w:hAnsi="Times New Roman" w:cs="Times New Roman"/>
                <w:b/>
                <w:sz w:val="24"/>
                <w:szCs w:val="24"/>
                <w:lang w:val="uk-UA"/>
              </w:rPr>
              <w:t xml:space="preserve">суб’єкта ЄРЗ про відмову </w:t>
            </w:r>
            <w:r w:rsidR="00931CDB" w:rsidRPr="00AF3EA2">
              <w:rPr>
                <w:rFonts w:ascii="Times New Roman" w:eastAsia="Times New Roman" w:hAnsi="Times New Roman" w:cs="Times New Roman"/>
                <w:b/>
                <w:sz w:val="24"/>
                <w:szCs w:val="24"/>
                <w:lang w:val="uk-UA"/>
              </w:rPr>
              <w:t>в</w:t>
            </w:r>
            <w:r w:rsidRPr="00AF3EA2">
              <w:rPr>
                <w:rFonts w:ascii="Times New Roman" w:eastAsia="Times New Roman" w:hAnsi="Times New Roman" w:cs="Times New Roman"/>
                <w:b/>
                <w:sz w:val="24"/>
                <w:szCs w:val="24"/>
                <w:lang w:val="uk-UA"/>
              </w:rPr>
              <w:t xml:space="preserve"> наданні доступу до ЄРЗ </w:t>
            </w:r>
            <w:r w:rsidR="00A36F0A">
              <w:rPr>
                <w:rFonts w:ascii="Times New Roman" w:eastAsia="Times New Roman" w:hAnsi="Times New Roman" w:cs="Times New Roman"/>
                <w:b/>
                <w:sz w:val="24"/>
                <w:szCs w:val="24"/>
                <w:lang w:val="uk-UA"/>
              </w:rPr>
              <w:t>залежно від форми</w:t>
            </w:r>
            <w:r w:rsidRPr="00AF3EA2">
              <w:rPr>
                <w:rFonts w:ascii="Times New Roman" w:eastAsia="Times New Roman" w:hAnsi="Times New Roman" w:cs="Times New Roman"/>
                <w:b/>
                <w:sz w:val="24"/>
                <w:szCs w:val="24"/>
                <w:lang w:val="uk-UA"/>
              </w:rPr>
              <w:t xml:space="preserve"> поданої ним заяви. </w:t>
            </w:r>
          </w:p>
          <w:p w:rsidR="00905D53" w:rsidRPr="00AF3EA2" w:rsidRDefault="00905D53" w:rsidP="00B244F5">
            <w:pPr>
              <w:spacing w:line="216" w:lineRule="auto"/>
              <w:ind w:firstLine="425"/>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Суб’єкти ЄРЗ, уповноваженим особам яких надано доступ до ЄРЗ для реалізації своїх повноважень, зобов’язані негайно, але не пізніше наступного робочого дня із дня припинення виконання користувачем ЄРЗ своїх повноважень або встановлення обставин, що перешкоджають діяльності користувача під час роботи з ЄРЗ, письмово повідомити уповноважений підрозділ МВС про необхідність припинення доступу до ЄРЗ такого користувача.</w:t>
            </w:r>
          </w:p>
          <w:p w:rsidR="00905D53" w:rsidRPr="00AF3EA2" w:rsidRDefault="00905D53" w:rsidP="00B244F5">
            <w:pPr>
              <w:spacing w:line="216" w:lineRule="auto"/>
              <w:ind w:firstLine="425"/>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Розгляд заяви про припинення доступу та інформування адміністратора ЄРЗ здійснюється уповноваженим підрозділом МВС протягом п’яти робочих днів з дня отримання такої заяви.</w:t>
            </w:r>
          </w:p>
        </w:tc>
      </w:tr>
      <w:tr w:rsidR="00AC128D" w:rsidRPr="00AF3EA2" w:rsidTr="00905D53">
        <w:trPr>
          <w:trHeight w:val="2023"/>
        </w:trPr>
        <w:tc>
          <w:tcPr>
            <w:tcW w:w="6054"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C128D" w:rsidRPr="00AF3EA2" w:rsidRDefault="00AC128D" w:rsidP="00513075">
            <w:pPr>
              <w:spacing w:line="192" w:lineRule="auto"/>
              <w:ind w:firstLine="566"/>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lastRenderedPageBreak/>
              <w:t>Відсутн</w:t>
            </w:r>
            <w:r w:rsidR="009767C5" w:rsidRPr="00AF3EA2">
              <w:rPr>
                <w:rFonts w:ascii="Times New Roman" w:eastAsia="Times New Roman" w:hAnsi="Times New Roman" w:cs="Times New Roman"/>
                <w:b/>
                <w:sz w:val="24"/>
                <w:szCs w:val="24"/>
                <w:lang w:val="uk-UA"/>
              </w:rPr>
              <w:t>ій</w:t>
            </w:r>
          </w:p>
        </w:tc>
        <w:tc>
          <w:tcPr>
            <w:tcW w:w="8363" w:type="dxa"/>
            <w:tcBorders>
              <w:top w:val="single" w:sz="4" w:space="0" w:color="auto"/>
              <w:left w:val="single" w:sz="8" w:space="0" w:color="000000"/>
              <w:bottom w:val="single" w:sz="4" w:space="0" w:color="auto"/>
              <w:right w:val="single" w:sz="8" w:space="0" w:color="000000"/>
            </w:tcBorders>
            <w:shd w:val="clear" w:color="auto" w:fill="auto"/>
          </w:tcPr>
          <w:p w:rsidR="00AC128D" w:rsidRPr="00AF3EA2" w:rsidRDefault="00AC128D" w:rsidP="00513075">
            <w:pPr>
              <w:spacing w:line="192" w:lineRule="auto"/>
              <w:ind w:left="3152" w:firstLine="17"/>
              <w:jc w:val="both"/>
              <w:rPr>
                <w:rFonts w:ascii="Times New Roman" w:eastAsia="Times New Roman" w:hAnsi="Times New Roman" w:cs="Times New Roman"/>
                <w:b/>
                <w:sz w:val="24"/>
                <w:szCs w:val="24"/>
                <w:lang w:val="uk-UA"/>
              </w:rPr>
            </w:pPr>
            <w:bookmarkStart w:id="1" w:name="_heading=h.gjdgxs" w:colFirst="0" w:colLast="0"/>
            <w:bookmarkEnd w:id="1"/>
            <w:r w:rsidRPr="00AF3EA2">
              <w:rPr>
                <w:rFonts w:ascii="Times New Roman" w:eastAsia="Times New Roman" w:hAnsi="Times New Roman" w:cs="Times New Roman"/>
                <w:b/>
                <w:sz w:val="24"/>
                <w:szCs w:val="24"/>
                <w:lang w:val="uk-UA"/>
              </w:rPr>
              <w:t xml:space="preserve">Додаток </w:t>
            </w:r>
            <w:r w:rsidR="0035238B" w:rsidRPr="00AF3EA2">
              <w:rPr>
                <w:rFonts w:ascii="Times New Roman" w:eastAsia="Times New Roman" w:hAnsi="Times New Roman" w:cs="Times New Roman"/>
                <w:b/>
                <w:sz w:val="24"/>
                <w:szCs w:val="24"/>
                <w:lang w:val="uk-UA"/>
              </w:rPr>
              <w:t>1</w:t>
            </w:r>
          </w:p>
          <w:p w:rsidR="00AC128D" w:rsidRPr="00AF3EA2" w:rsidRDefault="00AC128D" w:rsidP="00513075">
            <w:pPr>
              <w:spacing w:line="192" w:lineRule="auto"/>
              <w:ind w:left="3152" w:firstLine="17"/>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 xml:space="preserve">до Положення про функціональну підсистему «Єдиний реєстр зброї» єдиної інформаційної системи Міністерства внутрішніх справ </w:t>
            </w:r>
          </w:p>
          <w:p w:rsidR="00513075" w:rsidRPr="00AF3EA2" w:rsidRDefault="00E413BE" w:rsidP="00513075">
            <w:pPr>
              <w:spacing w:line="192" w:lineRule="auto"/>
              <w:ind w:left="3152" w:firstLine="17"/>
              <w:jc w:val="both"/>
              <w:rPr>
                <w:rFonts w:ascii="Times New Roman" w:eastAsia="Times New Roman" w:hAnsi="Times New Roman" w:cs="Times New Roman"/>
                <w:lang w:val="uk-UA"/>
              </w:rPr>
            </w:pPr>
            <w:r w:rsidRPr="00AF3EA2">
              <w:rPr>
                <w:rFonts w:ascii="Times New Roman" w:eastAsia="Times New Roman" w:hAnsi="Times New Roman" w:cs="Times New Roman"/>
                <w:b/>
                <w:sz w:val="24"/>
                <w:szCs w:val="24"/>
                <w:lang w:val="uk-UA"/>
              </w:rPr>
              <w:t>(</w:t>
            </w:r>
            <w:r w:rsidR="002B3382" w:rsidRPr="00AF3EA2">
              <w:rPr>
                <w:rFonts w:ascii="Times New Roman" w:eastAsia="Times New Roman" w:hAnsi="Times New Roman" w:cs="Times New Roman"/>
                <w:b/>
                <w:sz w:val="24"/>
                <w:szCs w:val="24"/>
                <w:lang w:val="uk-UA"/>
              </w:rPr>
              <w:t>п</w:t>
            </w:r>
            <w:r w:rsidR="006F01DA" w:rsidRPr="00AF3EA2">
              <w:rPr>
                <w:rFonts w:ascii="Times New Roman" w:eastAsia="Times New Roman" w:hAnsi="Times New Roman" w:cs="Times New Roman"/>
                <w:b/>
                <w:sz w:val="24"/>
                <w:szCs w:val="24"/>
                <w:lang w:val="uk-UA"/>
              </w:rPr>
              <w:t>ункт</w:t>
            </w:r>
            <w:r w:rsidRPr="00AF3EA2">
              <w:rPr>
                <w:rFonts w:ascii="Times New Roman" w:eastAsia="Times New Roman" w:hAnsi="Times New Roman" w:cs="Times New Roman"/>
                <w:b/>
                <w:sz w:val="24"/>
                <w:szCs w:val="24"/>
                <w:lang w:val="uk-UA"/>
              </w:rPr>
              <w:t xml:space="preserve"> </w:t>
            </w:r>
            <w:r w:rsidR="002B3382" w:rsidRPr="00AF3EA2">
              <w:rPr>
                <w:rFonts w:ascii="Times New Roman" w:eastAsia="Times New Roman" w:hAnsi="Times New Roman" w:cs="Times New Roman"/>
                <w:b/>
                <w:sz w:val="24"/>
                <w:szCs w:val="24"/>
                <w:lang w:val="uk-UA"/>
              </w:rPr>
              <w:t xml:space="preserve">3 </w:t>
            </w:r>
            <w:r w:rsidRPr="00AF3EA2">
              <w:rPr>
                <w:rFonts w:ascii="Times New Roman" w:eastAsia="Times New Roman" w:hAnsi="Times New Roman" w:cs="Times New Roman"/>
                <w:b/>
                <w:sz w:val="24"/>
                <w:szCs w:val="24"/>
                <w:lang w:val="uk-UA"/>
              </w:rPr>
              <w:t xml:space="preserve">розділу </w:t>
            </w:r>
            <w:r w:rsidR="002B3382" w:rsidRPr="00AF3EA2">
              <w:rPr>
                <w:rFonts w:ascii="Times New Roman" w:eastAsia="Times New Roman" w:hAnsi="Times New Roman" w:cs="Times New Roman"/>
                <w:b/>
                <w:sz w:val="24"/>
                <w:szCs w:val="24"/>
                <w:lang w:val="uk-UA"/>
              </w:rPr>
              <w:t>ІV</w:t>
            </w:r>
            <w:r w:rsidRPr="00AF3EA2">
              <w:rPr>
                <w:rFonts w:ascii="Times New Roman" w:eastAsia="Times New Roman" w:hAnsi="Times New Roman" w:cs="Times New Roman"/>
                <w:b/>
                <w:sz w:val="24"/>
                <w:szCs w:val="24"/>
                <w:lang w:val="uk-UA"/>
              </w:rPr>
              <w:t>)</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pStyle w:val="3"/>
              <w:shd w:val="clear" w:color="auto" w:fill="FFFFFF"/>
              <w:spacing w:before="0" w:line="192" w:lineRule="auto"/>
              <w:ind w:left="3152" w:right="34"/>
              <w:jc w:val="center"/>
              <w:rPr>
                <w:rFonts w:ascii="Times New Roman" w:hAnsi="Times New Roman" w:cs="Times New Roman"/>
                <w:b w:val="0"/>
                <w:bCs w:val="0"/>
                <w:color w:val="000000"/>
                <w:sz w:val="24"/>
                <w:szCs w:val="24"/>
                <w:lang w:val="uk-UA"/>
              </w:rPr>
            </w:pPr>
            <w:r w:rsidRPr="00AF3EA2">
              <w:rPr>
                <w:rFonts w:ascii="Times New Roman" w:hAnsi="Times New Roman" w:cs="Times New Roman"/>
                <w:b w:val="0"/>
                <w:color w:val="000000"/>
                <w:sz w:val="24"/>
                <w:szCs w:val="24"/>
                <w:lang w:val="uk-UA"/>
              </w:rPr>
              <w:t>(найменування структурного підрозділу апарату Міністерства внутрішніх справ України з питань інформатизації)</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pStyle w:val="3"/>
              <w:shd w:val="clear" w:color="auto" w:fill="FFFFFF"/>
              <w:spacing w:before="0" w:line="192" w:lineRule="auto"/>
              <w:ind w:left="3152" w:right="34"/>
              <w:jc w:val="center"/>
              <w:rPr>
                <w:rFonts w:ascii="Times New Roman" w:hAnsi="Times New Roman" w:cs="Times New Roman"/>
                <w:b w:val="0"/>
                <w:bCs w:val="0"/>
                <w:color w:val="000000"/>
                <w:sz w:val="24"/>
                <w:szCs w:val="24"/>
                <w:lang w:val="uk-UA"/>
              </w:rPr>
            </w:pPr>
            <w:r w:rsidRPr="00AF3EA2">
              <w:rPr>
                <w:rFonts w:ascii="Times New Roman" w:hAnsi="Times New Roman" w:cs="Times New Roman"/>
                <w:b w:val="0"/>
                <w:color w:val="000000"/>
                <w:sz w:val="24"/>
                <w:szCs w:val="24"/>
                <w:lang w:val="uk-UA"/>
              </w:rPr>
              <w:t>(найменування суб’єкта ЄРЗ)</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pStyle w:val="3"/>
              <w:shd w:val="clear" w:color="auto" w:fill="FFFFFF"/>
              <w:spacing w:before="0" w:line="192" w:lineRule="auto"/>
              <w:ind w:left="3152" w:right="34"/>
              <w:jc w:val="center"/>
              <w:rPr>
                <w:rFonts w:ascii="Times New Roman" w:hAnsi="Times New Roman" w:cs="Times New Roman"/>
                <w:b w:val="0"/>
                <w:bCs w:val="0"/>
                <w:color w:val="000000"/>
                <w:sz w:val="24"/>
                <w:szCs w:val="24"/>
                <w:lang w:val="uk-UA"/>
              </w:rPr>
            </w:pPr>
            <w:r w:rsidRPr="00AF3EA2">
              <w:rPr>
                <w:rFonts w:ascii="Times New Roman" w:hAnsi="Times New Roman" w:cs="Times New Roman"/>
                <w:b w:val="0"/>
                <w:color w:val="000000"/>
                <w:sz w:val="24"/>
                <w:szCs w:val="24"/>
                <w:lang w:val="uk-UA"/>
              </w:rPr>
              <w:t xml:space="preserve">(адреса </w:t>
            </w:r>
            <w:r w:rsidRPr="00AF3EA2">
              <w:rPr>
                <w:rFonts w:ascii="Times New Roman" w:hAnsi="Times New Roman" w:cs="Times New Roman"/>
                <w:b w:val="0"/>
                <w:color w:val="000000" w:themeColor="text1"/>
                <w:sz w:val="24"/>
                <w:szCs w:val="24"/>
                <w:lang w:val="uk-UA"/>
              </w:rPr>
              <w:t xml:space="preserve">місцезнаходження </w:t>
            </w:r>
            <w:r w:rsidRPr="00AF3EA2">
              <w:rPr>
                <w:rFonts w:ascii="Times New Roman" w:hAnsi="Times New Roman" w:cs="Times New Roman"/>
                <w:b w:val="0"/>
                <w:color w:val="000000"/>
                <w:sz w:val="24"/>
                <w:szCs w:val="24"/>
                <w:lang w:val="uk-UA"/>
              </w:rPr>
              <w:t>суб’єкта ЄРЗ)</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spacing w:line="192" w:lineRule="auto"/>
              <w:ind w:left="3152" w:right="34"/>
              <w:jc w:val="center"/>
              <w:rPr>
                <w:sz w:val="24"/>
                <w:szCs w:val="24"/>
                <w:lang w:val="uk-UA"/>
              </w:rPr>
            </w:pPr>
            <w:r w:rsidRPr="00AF3EA2">
              <w:rPr>
                <w:rFonts w:ascii="Times New Roman" w:hAnsi="Times New Roman" w:cs="Times New Roman"/>
                <w:bCs/>
                <w:color w:val="000000"/>
                <w:sz w:val="24"/>
                <w:szCs w:val="24"/>
                <w:lang w:val="uk-UA"/>
              </w:rPr>
              <w:t>(код згідно з ЄДРПОУ або реєстраційний номер облікової картки платника податків (за наявності) (далі – РНОКПП) суб’єкта ЄРЗ)</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spacing w:line="192" w:lineRule="auto"/>
              <w:ind w:left="3152"/>
              <w:jc w:val="center"/>
              <w:rPr>
                <w:rFonts w:ascii="Times New Roman" w:hAnsi="Times New Roman" w:cs="Times New Roman"/>
                <w:bCs/>
                <w:color w:val="000000"/>
                <w:sz w:val="24"/>
                <w:szCs w:val="24"/>
                <w:lang w:val="uk-UA"/>
              </w:rPr>
            </w:pPr>
            <w:r w:rsidRPr="00AF3EA2">
              <w:rPr>
                <w:rFonts w:ascii="Times New Roman" w:hAnsi="Times New Roman" w:cs="Times New Roman"/>
                <w:bCs/>
                <w:color w:val="000000"/>
                <w:sz w:val="24"/>
                <w:szCs w:val="24"/>
                <w:lang w:val="uk-UA"/>
              </w:rPr>
              <w:t>(вид діяльності)</w:t>
            </w:r>
          </w:p>
          <w:p w:rsidR="00513075" w:rsidRPr="00AF3EA2" w:rsidRDefault="00513075" w:rsidP="00513075">
            <w:pPr>
              <w:spacing w:line="192" w:lineRule="auto"/>
              <w:ind w:left="3152"/>
              <w:jc w:val="center"/>
              <w:rPr>
                <w:rFonts w:ascii="Times New Roman" w:eastAsia="Times New Roman" w:hAnsi="Times New Roman" w:cs="Times New Roman"/>
                <w:lang w:val="uk-UA"/>
              </w:rPr>
            </w:pPr>
          </w:p>
          <w:p w:rsidR="000E3A05" w:rsidRPr="00AF3EA2" w:rsidRDefault="00AC128D" w:rsidP="00513075">
            <w:pPr>
              <w:pBdr>
                <w:top w:val="nil"/>
                <w:left w:val="nil"/>
                <w:bottom w:val="nil"/>
                <w:right w:val="nil"/>
                <w:between w:val="nil"/>
              </w:pBdr>
              <w:shd w:val="clear" w:color="auto" w:fill="FFFFFF"/>
              <w:spacing w:line="192" w:lineRule="auto"/>
              <w:ind w:left="1" w:hanging="3"/>
              <w:jc w:val="center"/>
              <w:rPr>
                <w:rFonts w:ascii="Times New Roman" w:eastAsia="Times New Roman" w:hAnsi="Times New Roman" w:cs="Times New Roman"/>
                <w:b/>
                <w:sz w:val="28"/>
                <w:szCs w:val="28"/>
                <w:lang w:val="uk-UA"/>
              </w:rPr>
            </w:pPr>
            <w:r w:rsidRPr="00AF3EA2">
              <w:rPr>
                <w:rFonts w:ascii="Times New Roman" w:eastAsia="Times New Roman" w:hAnsi="Times New Roman" w:cs="Times New Roman"/>
                <w:b/>
                <w:sz w:val="28"/>
                <w:szCs w:val="28"/>
                <w:lang w:val="uk-UA"/>
              </w:rPr>
              <w:t>З</w:t>
            </w:r>
            <w:r w:rsidR="007546DA" w:rsidRPr="00AF3EA2">
              <w:rPr>
                <w:rFonts w:ascii="Times New Roman" w:eastAsia="Times New Roman" w:hAnsi="Times New Roman" w:cs="Times New Roman"/>
                <w:b/>
                <w:sz w:val="28"/>
                <w:szCs w:val="28"/>
                <w:lang w:val="uk-UA"/>
              </w:rPr>
              <w:t>аява</w:t>
            </w:r>
            <w:r w:rsidR="00513075" w:rsidRPr="00AF3EA2">
              <w:rPr>
                <w:rFonts w:ascii="Times New Roman" w:eastAsia="Times New Roman" w:hAnsi="Times New Roman" w:cs="Times New Roman"/>
                <w:b/>
                <w:sz w:val="28"/>
                <w:szCs w:val="28"/>
                <w:lang w:val="uk-UA"/>
              </w:rPr>
              <w:t xml:space="preserve"> </w:t>
            </w:r>
          </w:p>
          <w:p w:rsidR="0035238B" w:rsidRPr="00AF3EA2" w:rsidRDefault="0035238B" w:rsidP="00513075">
            <w:pPr>
              <w:pBdr>
                <w:top w:val="nil"/>
                <w:left w:val="nil"/>
                <w:bottom w:val="nil"/>
                <w:right w:val="nil"/>
                <w:between w:val="nil"/>
              </w:pBdr>
              <w:shd w:val="clear" w:color="auto" w:fill="FFFFFF"/>
              <w:spacing w:line="192" w:lineRule="auto"/>
              <w:ind w:left="1" w:hanging="3"/>
              <w:jc w:val="center"/>
              <w:rPr>
                <w:rFonts w:ascii="Times New Roman" w:eastAsia="Times New Roman" w:hAnsi="Times New Roman" w:cs="Times New Roman"/>
                <w:b/>
                <w:sz w:val="28"/>
                <w:szCs w:val="28"/>
                <w:lang w:val="uk-UA"/>
              </w:rPr>
            </w:pPr>
            <w:r w:rsidRPr="00AF3EA2">
              <w:rPr>
                <w:rFonts w:ascii="Times New Roman" w:eastAsia="Times New Roman" w:hAnsi="Times New Roman" w:cs="Times New Roman"/>
                <w:b/>
                <w:sz w:val="28"/>
                <w:szCs w:val="28"/>
                <w:lang w:val="uk-UA"/>
              </w:rPr>
              <w:t>про надання</w:t>
            </w:r>
            <w:r w:rsidR="00557855" w:rsidRPr="00AF3EA2">
              <w:rPr>
                <w:rFonts w:ascii="Times New Roman" w:eastAsia="Times New Roman" w:hAnsi="Times New Roman" w:cs="Times New Roman"/>
                <w:b/>
                <w:sz w:val="28"/>
                <w:szCs w:val="28"/>
                <w:lang w:val="uk-UA"/>
              </w:rPr>
              <w:t xml:space="preserve"> доступу </w:t>
            </w:r>
          </w:p>
          <w:p w:rsidR="00557855" w:rsidRPr="00AF3EA2" w:rsidRDefault="00557855" w:rsidP="00513075">
            <w:pPr>
              <w:pBdr>
                <w:top w:val="nil"/>
                <w:left w:val="nil"/>
                <w:bottom w:val="nil"/>
                <w:right w:val="nil"/>
                <w:between w:val="nil"/>
              </w:pBdr>
              <w:shd w:val="clear" w:color="auto" w:fill="FFFFFF"/>
              <w:spacing w:line="192" w:lineRule="auto"/>
              <w:ind w:left="1" w:hanging="3"/>
              <w:jc w:val="center"/>
              <w:rPr>
                <w:rFonts w:ascii="Times New Roman" w:eastAsia="Times New Roman" w:hAnsi="Times New Roman" w:cs="Times New Roman"/>
                <w:b/>
                <w:sz w:val="28"/>
                <w:szCs w:val="28"/>
                <w:lang w:val="uk-UA"/>
              </w:rPr>
            </w:pPr>
            <w:r w:rsidRPr="00AF3EA2">
              <w:rPr>
                <w:rFonts w:ascii="Times New Roman" w:eastAsia="Times New Roman" w:hAnsi="Times New Roman" w:cs="Times New Roman"/>
                <w:b/>
                <w:sz w:val="28"/>
                <w:szCs w:val="28"/>
                <w:lang w:val="uk-UA"/>
              </w:rPr>
              <w:t>до функціональної підсистеми «Єдиний реєстр зброї» єдиної інформаційної системи Міністерства внутрішніх справ</w:t>
            </w:r>
          </w:p>
          <w:p w:rsidR="002B3382" w:rsidRPr="00AF3EA2" w:rsidRDefault="00557855" w:rsidP="00513075">
            <w:pPr>
              <w:pBdr>
                <w:top w:val="nil"/>
                <w:left w:val="nil"/>
                <w:bottom w:val="nil"/>
                <w:right w:val="nil"/>
                <w:between w:val="nil"/>
              </w:pBdr>
              <w:shd w:val="clear" w:color="auto" w:fill="FFFFFF"/>
              <w:spacing w:line="192" w:lineRule="auto"/>
              <w:ind w:left="1" w:hanging="3"/>
              <w:jc w:val="center"/>
              <w:rPr>
                <w:rFonts w:ascii="Times New Roman" w:eastAsia="Times New Roman" w:hAnsi="Times New Roman" w:cs="Times New Roman"/>
                <w:b/>
                <w:sz w:val="24"/>
                <w:szCs w:val="28"/>
                <w:lang w:val="uk-UA"/>
              </w:rPr>
            </w:pPr>
            <w:r w:rsidRPr="00AF3EA2">
              <w:rPr>
                <w:rFonts w:ascii="Times New Roman" w:eastAsia="Times New Roman" w:hAnsi="Times New Roman" w:cs="Times New Roman"/>
                <w:b/>
                <w:sz w:val="24"/>
                <w:szCs w:val="28"/>
                <w:lang w:val="uk-UA"/>
              </w:rPr>
              <w:t xml:space="preserve"> </w:t>
            </w:r>
          </w:p>
          <w:p w:rsidR="002B3382" w:rsidRPr="00AF3EA2" w:rsidRDefault="002B3382" w:rsidP="00513075">
            <w:pPr>
              <w:spacing w:line="192" w:lineRule="auto"/>
              <w:ind w:firstLine="567"/>
              <w:jc w:val="both"/>
              <w:rPr>
                <w:rFonts w:ascii="Times New Roman" w:eastAsia="Times New Roman" w:hAnsi="Times New Roman" w:cs="Times New Roman"/>
                <w:sz w:val="28"/>
                <w:szCs w:val="28"/>
                <w:lang w:val="uk-UA"/>
              </w:rPr>
            </w:pPr>
            <w:r w:rsidRPr="00AF3EA2">
              <w:rPr>
                <w:rFonts w:ascii="Times New Roman" w:eastAsia="Times New Roman" w:hAnsi="Times New Roman" w:cs="Times New Roman"/>
                <w:color w:val="000000"/>
                <w:sz w:val="28"/>
                <w:szCs w:val="28"/>
                <w:lang w:val="uk-UA"/>
              </w:rPr>
              <w:t xml:space="preserve">Прошу </w:t>
            </w:r>
            <w:r w:rsidR="0035238B" w:rsidRPr="00AF3EA2">
              <w:rPr>
                <w:rFonts w:ascii="Times New Roman" w:eastAsia="Times New Roman" w:hAnsi="Times New Roman" w:cs="Times New Roman"/>
                <w:color w:val="000000"/>
                <w:sz w:val="28"/>
                <w:szCs w:val="28"/>
                <w:lang w:val="uk-UA"/>
              </w:rPr>
              <w:t xml:space="preserve">надати </w:t>
            </w:r>
            <w:r w:rsidRPr="00AF3EA2">
              <w:rPr>
                <w:rFonts w:ascii="Times New Roman" w:eastAsia="Times New Roman" w:hAnsi="Times New Roman" w:cs="Times New Roman"/>
                <w:color w:val="000000"/>
                <w:sz w:val="28"/>
                <w:szCs w:val="28"/>
                <w:lang w:val="uk-UA"/>
              </w:rPr>
              <w:t>доступ д</w:t>
            </w:r>
            <w:r w:rsidRPr="00AF3EA2">
              <w:rPr>
                <w:rFonts w:ascii="Times New Roman" w:eastAsia="Times New Roman" w:hAnsi="Times New Roman" w:cs="Times New Roman"/>
                <w:sz w:val="28"/>
                <w:szCs w:val="28"/>
                <w:lang w:val="uk-UA"/>
              </w:rPr>
              <w:t>о ЄРЗ</w:t>
            </w:r>
            <w:r w:rsidR="00513075" w:rsidRPr="00AF3EA2">
              <w:rPr>
                <w:rFonts w:ascii="Times New Roman" w:eastAsia="Times New Roman" w:hAnsi="Times New Roman" w:cs="Times New Roman"/>
                <w:sz w:val="28"/>
                <w:szCs w:val="28"/>
                <w:lang w:val="uk-UA"/>
              </w:rPr>
              <w:t xml:space="preserve"> </w:t>
            </w:r>
            <w:r w:rsidR="009D21F8" w:rsidRPr="00AF3EA2">
              <w:rPr>
                <w:rFonts w:ascii="Times New Roman" w:eastAsia="Times New Roman" w:hAnsi="Times New Roman" w:cs="Times New Roman"/>
                <w:sz w:val="28"/>
                <w:szCs w:val="28"/>
                <w:lang w:val="uk-UA"/>
              </w:rPr>
              <w:t>користувач</w:t>
            </w:r>
            <w:r w:rsidR="00513075" w:rsidRPr="00AF3EA2">
              <w:rPr>
                <w:rFonts w:ascii="Times New Roman" w:eastAsia="Times New Roman" w:hAnsi="Times New Roman" w:cs="Times New Roman"/>
                <w:sz w:val="28"/>
                <w:szCs w:val="28"/>
                <w:lang w:val="uk-UA"/>
              </w:rPr>
              <w:t>у</w:t>
            </w:r>
            <w:r w:rsidR="009D21F8" w:rsidRPr="00AF3EA2">
              <w:rPr>
                <w:rFonts w:ascii="Times New Roman" w:eastAsia="Times New Roman" w:hAnsi="Times New Roman" w:cs="Times New Roman"/>
                <w:sz w:val="28"/>
                <w:szCs w:val="28"/>
                <w:lang w:val="uk-UA"/>
              </w:rPr>
              <w:t xml:space="preserve"> (</w:t>
            </w:r>
            <w:r w:rsidR="00E97924" w:rsidRPr="00AF3EA2">
              <w:rPr>
                <w:rFonts w:ascii="Times New Roman" w:eastAsia="Times New Roman" w:hAnsi="Times New Roman" w:cs="Times New Roman"/>
                <w:sz w:val="28"/>
                <w:szCs w:val="28"/>
                <w:lang w:val="uk-UA"/>
              </w:rPr>
              <w:t>користувач</w:t>
            </w:r>
            <w:r w:rsidR="00513075" w:rsidRPr="00AF3EA2">
              <w:rPr>
                <w:rFonts w:ascii="Times New Roman" w:eastAsia="Times New Roman" w:hAnsi="Times New Roman" w:cs="Times New Roman"/>
                <w:sz w:val="28"/>
                <w:szCs w:val="28"/>
                <w:lang w:val="uk-UA"/>
              </w:rPr>
              <w:t>ам</w:t>
            </w:r>
            <w:r w:rsidR="009D21F8" w:rsidRPr="00AF3EA2">
              <w:rPr>
                <w:rFonts w:ascii="Times New Roman" w:eastAsia="Times New Roman" w:hAnsi="Times New Roman" w:cs="Times New Roman"/>
                <w:sz w:val="28"/>
                <w:szCs w:val="28"/>
                <w:lang w:val="uk-UA"/>
              </w:rPr>
              <w:t>)</w:t>
            </w:r>
            <w:r w:rsidRPr="00AF3EA2">
              <w:rPr>
                <w:rFonts w:ascii="Times New Roman" w:eastAsia="Times New Roman" w:hAnsi="Times New Roman" w:cs="Times New Roman"/>
                <w:sz w:val="28"/>
                <w:szCs w:val="28"/>
                <w:lang w:val="uk-UA"/>
              </w:rPr>
              <w:t>:</w:t>
            </w:r>
          </w:p>
          <w:p w:rsidR="000E3A05" w:rsidRPr="00AF3EA2" w:rsidRDefault="000E3A05" w:rsidP="00513075">
            <w:pPr>
              <w:spacing w:line="192" w:lineRule="auto"/>
              <w:ind w:firstLine="567"/>
              <w:jc w:val="both"/>
              <w:rPr>
                <w:rFonts w:ascii="Times New Roman" w:eastAsia="Times New Roman" w:hAnsi="Times New Roman" w:cs="Times New Roman"/>
                <w:sz w:val="28"/>
                <w:szCs w:val="28"/>
                <w:lang w:val="uk-UA"/>
              </w:rPr>
            </w:pPr>
          </w:p>
          <w:tbl>
            <w:tblPr>
              <w:tblStyle w:val="a6"/>
              <w:tblW w:w="8050" w:type="dxa"/>
              <w:tblLayout w:type="fixed"/>
              <w:tblLook w:val="04A0" w:firstRow="1" w:lastRow="0" w:firstColumn="1" w:lastColumn="0" w:noHBand="0" w:noVBand="1"/>
            </w:tblPr>
            <w:tblGrid>
              <w:gridCol w:w="555"/>
              <w:gridCol w:w="1425"/>
              <w:gridCol w:w="851"/>
              <w:gridCol w:w="1417"/>
              <w:gridCol w:w="1134"/>
              <w:gridCol w:w="1276"/>
              <w:gridCol w:w="1392"/>
            </w:tblGrid>
            <w:tr w:rsidR="002B3382" w:rsidRPr="00AF3EA2" w:rsidTr="00AF3EA2">
              <w:tc>
                <w:tcPr>
                  <w:tcW w:w="555" w:type="dxa"/>
                </w:tcPr>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w:t>
                  </w:r>
                </w:p>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з/п</w:t>
                  </w:r>
                </w:p>
              </w:tc>
              <w:tc>
                <w:tcPr>
                  <w:tcW w:w="1425" w:type="dxa"/>
                </w:tcPr>
                <w:p w:rsidR="002B3382" w:rsidRPr="00AF3EA2" w:rsidRDefault="006037F9" w:rsidP="005C1959">
                  <w:pPr>
                    <w:framePr w:hSpace="180" w:wrap="around" w:hAnchor="margin" w:xAlign="center" w:y="-606"/>
                    <w:spacing w:line="192" w:lineRule="auto"/>
                    <w:ind w:left="-101"/>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С</w:t>
                  </w:r>
                  <w:r w:rsidR="002B3382" w:rsidRPr="00AF3EA2">
                    <w:rPr>
                      <w:rFonts w:ascii="Times New Roman" w:eastAsia="Times New Roman" w:hAnsi="Times New Roman" w:cs="Times New Roman"/>
                      <w:lang w:val="uk-UA"/>
                    </w:rPr>
                    <w:t>труктурний підрозділ</w:t>
                  </w:r>
                </w:p>
                <w:p w:rsidR="002B3382" w:rsidRPr="00AF3EA2" w:rsidRDefault="002B3382" w:rsidP="005C1959">
                  <w:pPr>
                    <w:framePr w:hSpace="180" w:wrap="around" w:hAnchor="margin" w:xAlign="center" w:y="-606"/>
                    <w:spacing w:line="192" w:lineRule="auto"/>
                    <w:ind w:left="-101"/>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(за наявності)</w:t>
                  </w:r>
                </w:p>
              </w:tc>
              <w:tc>
                <w:tcPr>
                  <w:tcW w:w="851" w:type="dxa"/>
                </w:tcPr>
                <w:p w:rsidR="002B3382" w:rsidRPr="00AF3EA2" w:rsidRDefault="006037F9" w:rsidP="005C1959">
                  <w:pPr>
                    <w:framePr w:hSpace="180" w:wrap="around" w:hAnchor="margin" w:xAlign="center" w:y="-606"/>
                    <w:spacing w:line="192" w:lineRule="auto"/>
                    <w:ind w:left="-108" w:right="-108"/>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П</w:t>
                  </w:r>
                  <w:r w:rsidR="002B3382" w:rsidRPr="00AF3EA2">
                    <w:rPr>
                      <w:rFonts w:ascii="Times New Roman" w:eastAsia="Times New Roman" w:hAnsi="Times New Roman" w:cs="Times New Roman"/>
                      <w:lang w:val="uk-UA"/>
                    </w:rPr>
                    <w:t>осада</w:t>
                  </w:r>
                </w:p>
              </w:tc>
              <w:tc>
                <w:tcPr>
                  <w:tcW w:w="1417" w:type="dxa"/>
                </w:tcPr>
                <w:p w:rsidR="002B3382" w:rsidRPr="00AF3EA2" w:rsidRDefault="006037F9"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П</w:t>
                  </w:r>
                  <w:r w:rsidR="002B3382" w:rsidRPr="00AF3EA2">
                    <w:rPr>
                      <w:rFonts w:ascii="Times New Roman" w:eastAsia="Times New Roman" w:hAnsi="Times New Roman" w:cs="Times New Roman"/>
                      <w:lang w:val="uk-UA"/>
                    </w:rPr>
                    <w:t>різвище, власне ім’я, по батькові (за наявності)</w:t>
                  </w:r>
                </w:p>
              </w:tc>
              <w:tc>
                <w:tcPr>
                  <w:tcW w:w="1134" w:type="dxa"/>
                </w:tcPr>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РНОКПП</w:t>
                  </w:r>
                </w:p>
              </w:tc>
              <w:tc>
                <w:tcPr>
                  <w:tcW w:w="1276" w:type="dxa"/>
                </w:tcPr>
                <w:p w:rsidR="002B3382" w:rsidRPr="00AF3EA2" w:rsidRDefault="006037F9" w:rsidP="005C1959">
                  <w:pPr>
                    <w:framePr w:hSpace="180" w:wrap="around" w:hAnchor="margin" w:xAlign="center" w:y="-606"/>
                    <w:spacing w:line="192" w:lineRule="auto"/>
                    <w:ind w:left="-108" w:right="-108"/>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Е</w:t>
                  </w:r>
                  <w:r w:rsidR="002B3382" w:rsidRPr="00AF3EA2">
                    <w:rPr>
                      <w:rFonts w:ascii="Times New Roman" w:eastAsia="Times New Roman" w:hAnsi="Times New Roman" w:cs="Times New Roman"/>
                      <w:lang w:val="uk-UA"/>
                    </w:rPr>
                    <w:t>лектронна адреса</w:t>
                  </w:r>
                </w:p>
              </w:tc>
              <w:tc>
                <w:tcPr>
                  <w:tcW w:w="1392" w:type="dxa"/>
                </w:tcPr>
                <w:p w:rsidR="002B3382" w:rsidRPr="00AF3EA2" w:rsidRDefault="00A76A43"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 xml:space="preserve">Номер мобільного </w:t>
                  </w:r>
                  <w:r w:rsidR="002B3382" w:rsidRPr="00AF3EA2">
                    <w:rPr>
                      <w:rFonts w:ascii="Times New Roman" w:eastAsia="Times New Roman" w:hAnsi="Times New Roman" w:cs="Times New Roman"/>
                      <w:lang w:val="uk-UA"/>
                    </w:rPr>
                    <w:t>телефон</w:t>
                  </w:r>
                  <w:r w:rsidRPr="00AF3EA2">
                    <w:rPr>
                      <w:rFonts w:ascii="Times New Roman" w:eastAsia="Times New Roman" w:hAnsi="Times New Roman" w:cs="Times New Roman"/>
                      <w:lang w:val="uk-UA"/>
                    </w:rPr>
                    <w:t>у</w:t>
                  </w:r>
                </w:p>
              </w:tc>
            </w:tr>
            <w:tr w:rsidR="002B3382" w:rsidRPr="00AF3EA2" w:rsidTr="00AF3EA2">
              <w:tc>
                <w:tcPr>
                  <w:tcW w:w="555" w:type="dxa"/>
                </w:tcPr>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1</w:t>
                  </w:r>
                </w:p>
              </w:tc>
              <w:tc>
                <w:tcPr>
                  <w:tcW w:w="1425" w:type="dxa"/>
                </w:tcPr>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2</w:t>
                  </w:r>
                </w:p>
              </w:tc>
              <w:tc>
                <w:tcPr>
                  <w:tcW w:w="851" w:type="dxa"/>
                </w:tcPr>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3</w:t>
                  </w:r>
                </w:p>
              </w:tc>
              <w:tc>
                <w:tcPr>
                  <w:tcW w:w="1417" w:type="dxa"/>
                </w:tcPr>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4</w:t>
                  </w:r>
                </w:p>
              </w:tc>
              <w:tc>
                <w:tcPr>
                  <w:tcW w:w="1134" w:type="dxa"/>
                </w:tcPr>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5</w:t>
                  </w:r>
                </w:p>
              </w:tc>
              <w:tc>
                <w:tcPr>
                  <w:tcW w:w="1276" w:type="dxa"/>
                </w:tcPr>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6</w:t>
                  </w:r>
                </w:p>
              </w:tc>
              <w:tc>
                <w:tcPr>
                  <w:tcW w:w="1392" w:type="dxa"/>
                </w:tcPr>
                <w:p w:rsidR="002B3382" w:rsidRPr="00AF3EA2" w:rsidRDefault="002B3382"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7</w:t>
                  </w:r>
                </w:p>
              </w:tc>
            </w:tr>
          </w:tbl>
          <w:p w:rsidR="002B3382" w:rsidRPr="00AF3EA2" w:rsidRDefault="002B3382" w:rsidP="00513075">
            <w:pPr>
              <w:spacing w:line="192" w:lineRule="auto"/>
              <w:ind w:firstLine="567"/>
              <w:jc w:val="both"/>
              <w:rPr>
                <w:rFonts w:ascii="Times New Roman" w:eastAsia="Times New Roman" w:hAnsi="Times New Roman" w:cs="Times New Roman"/>
                <w:sz w:val="28"/>
                <w:szCs w:val="28"/>
                <w:lang w:val="uk-UA"/>
              </w:rPr>
            </w:pPr>
          </w:p>
          <w:tbl>
            <w:tblPr>
              <w:tblW w:w="7938" w:type="dxa"/>
              <w:tblLayout w:type="fixed"/>
              <w:tblLook w:val="04A0" w:firstRow="1" w:lastRow="0" w:firstColumn="1" w:lastColumn="0" w:noHBand="0" w:noVBand="1"/>
            </w:tblPr>
            <w:tblGrid>
              <w:gridCol w:w="2977"/>
              <w:gridCol w:w="425"/>
              <w:gridCol w:w="1589"/>
              <w:gridCol w:w="413"/>
              <w:gridCol w:w="2534"/>
            </w:tblGrid>
            <w:tr w:rsidR="002B3382" w:rsidRPr="00AF3EA2" w:rsidTr="00A76A43">
              <w:trPr>
                <w:trHeight w:val="120"/>
              </w:trPr>
              <w:tc>
                <w:tcPr>
                  <w:tcW w:w="2977" w:type="dxa"/>
                  <w:tcBorders>
                    <w:bottom w:val="single" w:sz="4" w:space="0" w:color="000000"/>
                  </w:tcBorders>
                  <w:shd w:val="clear" w:color="auto" w:fill="auto"/>
                </w:tcPr>
                <w:p w:rsidR="002B3382" w:rsidRPr="00AF3EA2" w:rsidRDefault="002B3382" w:rsidP="005C1959">
                  <w:pPr>
                    <w:framePr w:hSpace="180" w:wrap="around" w:hAnchor="margin" w:xAlign="center" w:y="-606"/>
                    <w:spacing w:line="192" w:lineRule="auto"/>
                    <w:ind w:left="-52"/>
                    <w:rPr>
                      <w:rFonts w:cs="Times New Roman"/>
                      <w:b/>
                      <w:bCs/>
                      <w:lang w:val="uk-UA"/>
                    </w:rPr>
                  </w:pPr>
                </w:p>
              </w:tc>
              <w:tc>
                <w:tcPr>
                  <w:tcW w:w="425" w:type="dxa"/>
                </w:tcPr>
                <w:p w:rsidR="002B3382" w:rsidRPr="00AF3EA2" w:rsidRDefault="002B3382" w:rsidP="005C1959">
                  <w:pPr>
                    <w:framePr w:hSpace="180" w:wrap="around" w:hAnchor="margin" w:xAlign="center" w:y="-606"/>
                    <w:spacing w:line="192" w:lineRule="auto"/>
                    <w:rPr>
                      <w:rFonts w:cs="Times New Roman"/>
                      <w:lang w:val="uk-UA"/>
                    </w:rPr>
                  </w:pPr>
                </w:p>
              </w:tc>
              <w:tc>
                <w:tcPr>
                  <w:tcW w:w="1589" w:type="dxa"/>
                  <w:shd w:val="clear" w:color="auto" w:fill="auto"/>
                </w:tcPr>
                <w:p w:rsidR="002B3382" w:rsidRPr="00AF3EA2" w:rsidRDefault="002B3382" w:rsidP="005C1959">
                  <w:pPr>
                    <w:framePr w:hSpace="180" w:wrap="around" w:hAnchor="margin" w:xAlign="center" w:y="-606"/>
                    <w:spacing w:line="192" w:lineRule="auto"/>
                    <w:rPr>
                      <w:rFonts w:cs="Times New Roman"/>
                      <w:lang w:val="uk-UA"/>
                    </w:rPr>
                  </w:pPr>
                </w:p>
              </w:tc>
              <w:tc>
                <w:tcPr>
                  <w:tcW w:w="413" w:type="dxa"/>
                </w:tcPr>
                <w:p w:rsidR="002B3382" w:rsidRPr="00AF3EA2" w:rsidRDefault="002B3382" w:rsidP="005C1959">
                  <w:pPr>
                    <w:framePr w:hSpace="180" w:wrap="around" w:hAnchor="margin" w:xAlign="center" w:y="-606"/>
                    <w:spacing w:line="192" w:lineRule="auto"/>
                    <w:rPr>
                      <w:rFonts w:cs="Times New Roman"/>
                      <w:lang w:val="uk-UA"/>
                    </w:rPr>
                  </w:pPr>
                </w:p>
              </w:tc>
              <w:tc>
                <w:tcPr>
                  <w:tcW w:w="2534" w:type="dxa"/>
                  <w:shd w:val="clear" w:color="auto" w:fill="auto"/>
                </w:tcPr>
                <w:p w:rsidR="002B3382" w:rsidRPr="00AF3EA2" w:rsidRDefault="002B3382" w:rsidP="005C1959">
                  <w:pPr>
                    <w:framePr w:hSpace="180" w:wrap="around" w:hAnchor="margin" w:xAlign="center" w:y="-606"/>
                    <w:spacing w:line="192" w:lineRule="auto"/>
                    <w:rPr>
                      <w:rFonts w:cs="Times New Roman"/>
                      <w:lang w:val="uk-UA"/>
                    </w:rPr>
                  </w:pPr>
                </w:p>
              </w:tc>
            </w:tr>
            <w:tr w:rsidR="002B3382" w:rsidRPr="00AF3EA2" w:rsidTr="00A76A43">
              <w:trPr>
                <w:trHeight w:val="77"/>
              </w:trPr>
              <w:tc>
                <w:tcPr>
                  <w:tcW w:w="2977" w:type="dxa"/>
                  <w:tcBorders>
                    <w:top w:val="single" w:sz="4" w:space="0" w:color="000000"/>
                  </w:tcBorders>
                  <w:shd w:val="clear" w:color="auto" w:fill="auto"/>
                </w:tcPr>
                <w:p w:rsidR="002B3382" w:rsidRPr="00AF3EA2" w:rsidRDefault="002B3382" w:rsidP="005C1959">
                  <w:pPr>
                    <w:framePr w:hSpace="180" w:wrap="around" w:hAnchor="margin" w:xAlign="center" w:y="-606"/>
                    <w:spacing w:line="192" w:lineRule="auto"/>
                    <w:ind w:left="-52"/>
                    <w:jc w:val="center"/>
                    <w:rPr>
                      <w:rFonts w:ascii="Times New Roman" w:hAnsi="Times New Roman" w:cs="Times New Roman"/>
                      <w:lang w:val="uk-UA"/>
                    </w:rPr>
                  </w:pPr>
                  <w:r w:rsidRPr="00AF3EA2">
                    <w:rPr>
                      <w:rFonts w:ascii="Times New Roman" w:hAnsi="Times New Roman" w:cs="Times New Roman"/>
                      <w:lang w:val="uk-UA"/>
                    </w:rPr>
                    <w:t>(</w:t>
                  </w:r>
                  <w:r w:rsidR="00630910" w:rsidRPr="00AF3EA2">
                    <w:rPr>
                      <w:rFonts w:ascii="Times New Roman" w:hAnsi="Times New Roman" w:cs="Times New Roman"/>
                      <w:lang w:val="uk-UA"/>
                    </w:rPr>
                    <w:t xml:space="preserve">найменування </w:t>
                  </w:r>
                  <w:r w:rsidRPr="00AF3EA2">
                    <w:rPr>
                      <w:rFonts w:ascii="Times New Roman" w:hAnsi="Times New Roman" w:cs="Times New Roman"/>
                      <w:lang w:val="uk-UA"/>
                    </w:rPr>
                    <w:t>посад</w:t>
                  </w:r>
                  <w:r w:rsidR="00630910" w:rsidRPr="00AF3EA2">
                    <w:rPr>
                      <w:rFonts w:ascii="Times New Roman" w:hAnsi="Times New Roman" w:cs="Times New Roman"/>
                      <w:lang w:val="uk-UA"/>
                    </w:rPr>
                    <w:t xml:space="preserve">и уповноваженої особи </w:t>
                  </w:r>
                  <w:r w:rsidRPr="00AF3EA2">
                    <w:rPr>
                      <w:rFonts w:ascii="Times New Roman" w:hAnsi="Times New Roman" w:cs="Times New Roman"/>
                      <w:lang w:val="uk-UA"/>
                    </w:rPr>
                    <w:t>суб’єкта ЄРЗ)</w:t>
                  </w:r>
                </w:p>
              </w:tc>
              <w:tc>
                <w:tcPr>
                  <w:tcW w:w="425" w:type="dxa"/>
                </w:tcPr>
                <w:p w:rsidR="002B3382" w:rsidRPr="00AF3EA2" w:rsidRDefault="002B3382" w:rsidP="005C1959">
                  <w:pPr>
                    <w:framePr w:hSpace="180" w:wrap="around" w:hAnchor="margin" w:xAlign="center" w:y="-606"/>
                    <w:spacing w:line="192" w:lineRule="auto"/>
                    <w:jc w:val="center"/>
                    <w:rPr>
                      <w:rFonts w:ascii="Times New Roman" w:hAnsi="Times New Roman" w:cs="Times New Roman"/>
                      <w:lang w:val="uk-UA"/>
                    </w:rPr>
                  </w:pPr>
                </w:p>
              </w:tc>
              <w:tc>
                <w:tcPr>
                  <w:tcW w:w="1589" w:type="dxa"/>
                  <w:tcBorders>
                    <w:top w:val="single" w:sz="4" w:space="0" w:color="000000"/>
                  </w:tcBorders>
                  <w:shd w:val="clear" w:color="auto" w:fill="auto"/>
                </w:tcPr>
                <w:p w:rsidR="002B3382" w:rsidRPr="00AF3EA2" w:rsidRDefault="002B3382" w:rsidP="005C1959">
                  <w:pPr>
                    <w:framePr w:hSpace="180" w:wrap="around" w:hAnchor="margin" w:xAlign="center" w:y="-606"/>
                    <w:spacing w:line="192" w:lineRule="auto"/>
                    <w:jc w:val="center"/>
                    <w:rPr>
                      <w:rFonts w:ascii="Times New Roman" w:hAnsi="Times New Roman" w:cs="Times New Roman"/>
                      <w:lang w:val="uk-UA"/>
                    </w:rPr>
                  </w:pPr>
                  <w:r w:rsidRPr="00AF3EA2">
                    <w:rPr>
                      <w:rFonts w:ascii="Times New Roman" w:hAnsi="Times New Roman" w:cs="Times New Roman"/>
                      <w:lang w:val="uk-UA"/>
                    </w:rPr>
                    <w:t>(підпис)</w:t>
                  </w:r>
                </w:p>
              </w:tc>
              <w:tc>
                <w:tcPr>
                  <w:tcW w:w="413" w:type="dxa"/>
                </w:tcPr>
                <w:p w:rsidR="002B3382" w:rsidRPr="00AF3EA2" w:rsidRDefault="002B3382" w:rsidP="005C1959">
                  <w:pPr>
                    <w:framePr w:hSpace="180" w:wrap="around" w:hAnchor="margin" w:xAlign="center" w:y="-606"/>
                    <w:spacing w:line="192" w:lineRule="auto"/>
                    <w:jc w:val="center"/>
                    <w:rPr>
                      <w:rFonts w:ascii="Times New Roman" w:hAnsi="Times New Roman" w:cs="Times New Roman"/>
                      <w:lang w:val="uk-UA"/>
                    </w:rPr>
                  </w:pPr>
                </w:p>
              </w:tc>
              <w:tc>
                <w:tcPr>
                  <w:tcW w:w="2534" w:type="dxa"/>
                  <w:tcBorders>
                    <w:top w:val="single" w:sz="4" w:space="0" w:color="000000"/>
                  </w:tcBorders>
                  <w:shd w:val="clear" w:color="auto" w:fill="auto"/>
                </w:tcPr>
                <w:p w:rsidR="002B3382" w:rsidRPr="00AF3EA2" w:rsidRDefault="002B3382" w:rsidP="005C1959">
                  <w:pPr>
                    <w:framePr w:hSpace="180" w:wrap="around" w:hAnchor="margin" w:xAlign="center" w:y="-606"/>
                    <w:spacing w:line="192" w:lineRule="auto"/>
                    <w:jc w:val="center"/>
                    <w:rPr>
                      <w:rFonts w:ascii="Times New Roman" w:hAnsi="Times New Roman" w:cs="Times New Roman"/>
                      <w:lang w:val="uk-UA"/>
                    </w:rPr>
                  </w:pPr>
                  <w:r w:rsidRPr="00AF3EA2">
                    <w:rPr>
                      <w:rFonts w:ascii="Times New Roman" w:hAnsi="Times New Roman" w:cs="Times New Roman"/>
                      <w:lang w:val="uk-UA"/>
                    </w:rPr>
                    <w:t xml:space="preserve">(власне </w:t>
                  </w:r>
                  <w:r w:rsidRPr="00AF3EA2">
                    <w:rPr>
                      <w:rFonts w:ascii="Times New Roman" w:eastAsia="Times New Roman" w:hAnsi="Times New Roman" w:cs="Times New Roman"/>
                      <w:lang w:val="uk-UA"/>
                    </w:rPr>
                    <w:t>ім’я, прізвище</w:t>
                  </w:r>
                  <w:r w:rsidRPr="00AF3EA2">
                    <w:rPr>
                      <w:rFonts w:ascii="Times New Roman" w:hAnsi="Times New Roman" w:cs="Times New Roman"/>
                      <w:lang w:val="uk-UA"/>
                    </w:rPr>
                    <w:t>)</w:t>
                  </w:r>
                </w:p>
              </w:tc>
            </w:tr>
          </w:tbl>
          <w:p w:rsidR="003E48E4" w:rsidRPr="00AF3EA2" w:rsidRDefault="003E48E4" w:rsidP="00513075">
            <w:pPr>
              <w:pBdr>
                <w:top w:val="nil"/>
                <w:left w:val="nil"/>
                <w:bottom w:val="nil"/>
                <w:right w:val="nil"/>
                <w:between w:val="nil"/>
              </w:pBdr>
              <w:shd w:val="clear" w:color="auto" w:fill="FFFFFF"/>
              <w:spacing w:line="192" w:lineRule="auto"/>
              <w:ind w:left="1" w:hanging="3"/>
              <w:jc w:val="center"/>
              <w:rPr>
                <w:rFonts w:ascii="Times New Roman" w:hAnsi="Times New Roman" w:cs="Times New Roman"/>
                <w:color w:val="000000"/>
                <w:sz w:val="28"/>
                <w:szCs w:val="28"/>
                <w:lang w:val="uk-UA"/>
              </w:rPr>
            </w:pPr>
          </w:p>
        </w:tc>
      </w:tr>
      <w:tr w:rsidR="0035238B" w:rsidRPr="00AF3EA2" w:rsidTr="000E3A05">
        <w:trPr>
          <w:trHeight w:val="7970"/>
        </w:trPr>
        <w:tc>
          <w:tcPr>
            <w:tcW w:w="6054"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5238B" w:rsidRPr="00AF3EA2" w:rsidRDefault="0035238B" w:rsidP="00513075">
            <w:pPr>
              <w:spacing w:line="192" w:lineRule="auto"/>
              <w:ind w:firstLine="566"/>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lastRenderedPageBreak/>
              <w:t>Відсутній</w:t>
            </w:r>
          </w:p>
        </w:tc>
        <w:tc>
          <w:tcPr>
            <w:tcW w:w="8363" w:type="dxa"/>
            <w:tcBorders>
              <w:top w:val="single" w:sz="4" w:space="0" w:color="auto"/>
              <w:left w:val="single" w:sz="8" w:space="0" w:color="000000"/>
              <w:bottom w:val="single" w:sz="8" w:space="0" w:color="000000"/>
              <w:right w:val="single" w:sz="8" w:space="0" w:color="000000"/>
            </w:tcBorders>
            <w:shd w:val="clear" w:color="auto" w:fill="auto"/>
          </w:tcPr>
          <w:p w:rsidR="0035238B" w:rsidRPr="00AF3EA2" w:rsidRDefault="0035238B" w:rsidP="00513075">
            <w:pPr>
              <w:spacing w:line="192" w:lineRule="auto"/>
              <w:ind w:left="3152" w:firstLine="17"/>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Додаток 2</w:t>
            </w:r>
          </w:p>
          <w:p w:rsidR="0035238B" w:rsidRPr="00AF3EA2" w:rsidRDefault="0035238B" w:rsidP="00513075">
            <w:pPr>
              <w:spacing w:line="192" w:lineRule="auto"/>
              <w:ind w:left="3152" w:firstLine="17"/>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 xml:space="preserve">до Положення про функціональну підсистему «Єдиний реєстр зброї» єдиної інформаційної системи Міністерства внутрішніх справ </w:t>
            </w:r>
          </w:p>
          <w:p w:rsidR="00513075" w:rsidRPr="00AF3EA2" w:rsidRDefault="0035238B" w:rsidP="00513075">
            <w:pPr>
              <w:spacing w:line="192" w:lineRule="auto"/>
              <w:ind w:left="3152" w:firstLine="17"/>
              <w:jc w:val="both"/>
              <w:rPr>
                <w:rFonts w:ascii="Times New Roman" w:eastAsia="Times New Roman" w:hAnsi="Times New Roman" w:cs="Times New Roman"/>
                <w:b/>
                <w:sz w:val="24"/>
                <w:szCs w:val="24"/>
                <w:lang w:val="uk-UA"/>
              </w:rPr>
            </w:pPr>
            <w:r w:rsidRPr="00AF3EA2">
              <w:rPr>
                <w:rFonts w:ascii="Times New Roman" w:eastAsia="Times New Roman" w:hAnsi="Times New Roman" w:cs="Times New Roman"/>
                <w:b/>
                <w:sz w:val="24"/>
                <w:szCs w:val="24"/>
                <w:lang w:val="uk-UA"/>
              </w:rPr>
              <w:t>(пункт 3 розділу ІV)</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pStyle w:val="3"/>
              <w:shd w:val="clear" w:color="auto" w:fill="FFFFFF"/>
              <w:spacing w:before="0" w:line="192" w:lineRule="auto"/>
              <w:ind w:left="3152" w:right="34"/>
              <w:jc w:val="center"/>
              <w:rPr>
                <w:rFonts w:ascii="Times New Roman" w:hAnsi="Times New Roman" w:cs="Times New Roman"/>
                <w:b w:val="0"/>
                <w:bCs w:val="0"/>
                <w:color w:val="000000"/>
                <w:sz w:val="24"/>
                <w:szCs w:val="24"/>
                <w:lang w:val="uk-UA"/>
              </w:rPr>
            </w:pPr>
            <w:r w:rsidRPr="00AF3EA2">
              <w:rPr>
                <w:rFonts w:ascii="Times New Roman" w:hAnsi="Times New Roman" w:cs="Times New Roman"/>
                <w:b w:val="0"/>
                <w:color w:val="000000"/>
                <w:sz w:val="24"/>
                <w:szCs w:val="24"/>
                <w:lang w:val="uk-UA"/>
              </w:rPr>
              <w:t>(найменування структурного підрозділу апарату Міністерства внутрішніх справ України з питань інформатизації)</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pStyle w:val="3"/>
              <w:shd w:val="clear" w:color="auto" w:fill="FFFFFF"/>
              <w:spacing w:before="0" w:line="192" w:lineRule="auto"/>
              <w:ind w:left="3152" w:right="34"/>
              <w:jc w:val="center"/>
              <w:rPr>
                <w:rFonts w:ascii="Times New Roman" w:hAnsi="Times New Roman" w:cs="Times New Roman"/>
                <w:b w:val="0"/>
                <w:bCs w:val="0"/>
                <w:color w:val="000000"/>
                <w:sz w:val="24"/>
                <w:szCs w:val="24"/>
                <w:lang w:val="uk-UA"/>
              </w:rPr>
            </w:pPr>
            <w:r w:rsidRPr="00AF3EA2">
              <w:rPr>
                <w:rFonts w:ascii="Times New Roman" w:hAnsi="Times New Roman" w:cs="Times New Roman"/>
                <w:b w:val="0"/>
                <w:color w:val="000000"/>
                <w:sz w:val="24"/>
                <w:szCs w:val="24"/>
                <w:lang w:val="uk-UA"/>
              </w:rPr>
              <w:t>(найменування суб’єкта ЄРЗ)</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pStyle w:val="3"/>
              <w:shd w:val="clear" w:color="auto" w:fill="FFFFFF"/>
              <w:spacing w:before="0" w:line="192" w:lineRule="auto"/>
              <w:ind w:left="3152" w:right="34"/>
              <w:jc w:val="center"/>
              <w:rPr>
                <w:rFonts w:ascii="Times New Roman" w:hAnsi="Times New Roman" w:cs="Times New Roman"/>
                <w:b w:val="0"/>
                <w:bCs w:val="0"/>
                <w:color w:val="000000"/>
                <w:sz w:val="24"/>
                <w:szCs w:val="24"/>
                <w:lang w:val="uk-UA"/>
              </w:rPr>
            </w:pPr>
            <w:r w:rsidRPr="00AF3EA2">
              <w:rPr>
                <w:rFonts w:ascii="Times New Roman" w:hAnsi="Times New Roman" w:cs="Times New Roman"/>
                <w:b w:val="0"/>
                <w:color w:val="000000"/>
                <w:sz w:val="24"/>
                <w:szCs w:val="24"/>
                <w:lang w:val="uk-UA"/>
              </w:rPr>
              <w:t xml:space="preserve">(адреса </w:t>
            </w:r>
            <w:r w:rsidRPr="00AF3EA2">
              <w:rPr>
                <w:rFonts w:ascii="Times New Roman" w:hAnsi="Times New Roman" w:cs="Times New Roman"/>
                <w:b w:val="0"/>
                <w:color w:val="000000" w:themeColor="text1"/>
                <w:sz w:val="24"/>
                <w:szCs w:val="24"/>
                <w:lang w:val="uk-UA"/>
              </w:rPr>
              <w:t xml:space="preserve">місцезнаходження </w:t>
            </w:r>
            <w:r w:rsidRPr="00AF3EA2">
              <w:rPr>
                <w:rFonts w:ascii="Times New Roman" w:hAnsi="Times New Roman" w:cs="Times New Roman"/>
                <w:b w:val="0"/>
                <w:color w:val="000000"/>
                <w:sz w:val="24"/>
                <w:szCs w:val="24"/>
                <w:lang w:val="uk-UA"/>
              </w:rPr>
              <w:t>суб’єкта ЄРЗ)</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spacing w:line="192" w:lineRule="auto"/>
              <w:ind w:left="3152" w:right="34"/>
              <w:jc w:val="center"/>
              <w:rPr>
                <w:rFonts w:ascii="Times New Roman" w:hAnsi="Times New Roman" w:cs="Times New Roman"/>
                <w:bCs/>
                <w:color w:val="000000"/>
                <w:sz w:val="24"/>
                <w:szCs w:val="24"/>
                <w:lang w:val="uk-UA"/>
              </w:rPr>
            </w:pPr>
            <w:r w:rsidRPr="00AF3EA2">
              <w:rPr>
                <w:rFonts w:ascii="Times New Roman" w:hAnsi="Times New Roman" w:cs="Times New Roman"/>
                <w:bCs/>
                <w:color w:val="000000"/>
                <w:sz w:val="24"/>
                <w:szCs w:val="24"/>
                <w:lang w:val="uk-UA"/>
              </w:rPr>
              <w:t>(код згідно з ЄДРПОУ або реєстраційний номер облікової картки платника податків (за наявності) (далі – РНОКПП) суб’єкта ЄРЗ)</w:t>
            </w:r>
          </w:p>
          <w:p w:rsidR="00513075" w:rsidRPr="00AF3EA2" w:rsidRDefault="00513075" w:rsidP="00513075">
            <w:pPr>
              <w:pStyle w:val="3"/>
              <w:shd w:val="clear" w:color="auto" w:fill="FFFFFF"/>
              <w:spacing w:before="0" w:line="192" w:lineRule="auto"/>
              <w:ind w:left="3152" w:right="34"/>
              <w:jc w:val="both"/>
              <w:rPr>
                <w:rFonts w:ascii="Times New Roman" w:hAnsi="Times New Roman" w:cs="Times New Roman"/>
                <w:sz w:val="24"/>
                <w:szCs w:val="24"/>
                <w:lang w:val="uk-UA"/>
              </w:rPr>
            </w:pPr>
            <w:r w:rsidRPr="00AF3EA2">
              <w:rPr>
                <w:rFonts w:ascii="Times New Roman" w:hAnsi="Times New Roman" w:cs="Times New Roman"/>
                <w:color w:val="000000"/>
                <w:sz w:val="24"/>
                <w:szCs w:val="24"/>
                <w:lang w:val="uk-UA"/>
              </w:rPr>
              <w:t>_________________________________________</w:t>
            </w:r>
          </w:p>
          <w:p w:rsidR="00513075" w:rsidRPr="00AF3EA2" w:rsidRDefault="00513075" w:rsidP="00513075">
            <w:pPr>
              <w:spacing w:line="192" w:lineRule="auto"/>
              <w:ind w:left="3152"/>
              <w:jc w:val="center"/>
              <w:rPr>
                <w:sz w:val="24"/>
                <w:szCs w:val="24"/>
                <w:lang w:val="uk-UA"/>
              </w:rPr>
            </w:pPr>
            <w:r w:rsidRPr="00AF3EA2">
              <w:rPr>
                <w:rFonts w:ascii="Times New Roman" w:hAnsi="Times New Roman" w:cs="Times New Roman"/>
                <w:bCs/>
                <w:color w:val="000000"/>
                <w:sz w:val="24"/>
                <w:szCs w:val="24"/>
                <w:lang w:val="uk-UA"/>
              </w:rPr>
              <w:t>(вид діяльності)</w:t>
            </w:r>
          </w:p>
          <w:p w:rsidR="0035238B" w:rsidRPr="00AF3EA2" w:rsidRDefault="0035238B" w:rsidP="00513075">
            <w:pPr>
              <w:spacing w:line="192" w:lineRule="auto"/>
              <w:ind w:left="5664"/>
              <w:rPr>
                <w:rFonts w:ascii="Times New Roman" w:eastAsia="Times New Roman" w:hAnsi="Times New Roman" w:cs="Times New Roman"/>
                <w:sz w:val="20"/>
                <w:lang w:val="uk-UA"/>
              </w:rPr>
            </w:pPr>
          </w:p>
          <w:p w:rsidR="000E3A05" w:rsidRPr="00AF3EA2" w:rsidRDefault="0035238B" w:rsidP="00513075">
            <w:pPr>
              <w:pBdr>
                <w:top w:val="nil"/>
                <w:left w:val="nil"/>
                <w:bottom w:val="nil"/>
                <w:right w:val="nil"/>
                <w:between w:val="nil"/>
              </w:pBdr>
              <w:shd w:val="clear" w:color="auto" w:fill="FFFFFF"/>
              <w:spacing w:line="192" w:lineRule="auto"/>
              <w:ind w:left="1" w:hanging="3"/>
              <w:jc w:val="center"/>
              <w:rPr>
                <w:rFonts w:ascii="Times New Roman" w:eastAsia="Times New Roman" w:hAnsi="Times New Roman" w:cs="Times New Roman"/>
                <w:b/>
                <w:sz w:val="28"/>
                <w:szCs w:val="28"/>
                <w:lang w:val="uk-UA"/>
              </w:rPr>
            </w:pPr>
            <w:r w:rsidRPr="00AF3EA2">
              <w:rPr>
                <w:rFonts w:ascii="Times New Roman" w:eastAsia="Times New Roman" w:hAnsi="Times New Roman" w:cs="Times New Roman"/>
                <w:b/>
                <w:sz w:val="28"/>
                <w:szCs w:val="28"/>
                <w:lang w:val="uk-UA"/>
              </w:rPr>
              <w:t>Заява</w:t>
            </w:r>
            <w:r w:rsidR="00513075" w:rsidRPr="00AF3EA2">
              <w:rPr>
                <w:rFonts w:ascii="Times New Roman" w:eastAsia="Times New Roman" w:hAnsi="Times New Roman" w:cs="Times New Roman"/>
                <w:b/>
                <w:sz w:val="28"/>
                <w:szCs w:val="28"/>
                <w:lang w:val="uk-UA"/>
              </w:rPr>
              <w:t xml:space="preserve"> </w:t>
            </w:r>
          </w:p>
          <w:p w:rsidR="0035238B" w:rsidRPr="00AF3EA2" w:rsidRDefault="0035238B" w:rsidP="00513075">
            <w:pPr>
              <w:pBdr>
                <w:top w:val="nil"/>
                <w:left w:val="nil"/>
                <w:bottom w:val="nil"/>
                <w:right w:val="nil"/>
                <w:between w:val="nil"/>
              </w:pBdr>
              <w:shd w:val="clear" w:color="auto" w:fill="FFFFFF"/>
              <w:spacing w:line="192" w:lineRule="auto"/>
              <w:ind w:left="1" w:hanging="3"/>
              <w:jc w:val="center"/>
              <w:rPr>
                <w:rFonts w:ascii="Times New Roman" w:eastAsia="Times New Roman" w:hAnsi="Times New Roman" w:cs="Times New Roman"/>
                <w:b/>
                <w:sz w:val="28"/>
                <w:szCs w:val="28"/>
                <w:lang w:val="uk-UA"/>
              </w:rPr>
            </w:pPr>
            <w:r w:rsidRPr="00AF3EA2">
              <w:rPr>
                <w:rFonts w:ascii="Times New Roman" w:eastAsia="Times New Roman" w:hAnsi="Times New Roman" w:cs="Times New Roman"/>
                <w:b/>
                <w:sz w:val="28"/>
                <w:szCs w:val="28"/>
                <w:lang w:val="uk-UA"/>
              </w:rPr>
              <w:t xml:space="preserve">про припинення доступу </w:t>
            </w:r>
          </w:p>
          <w:p w:rsidR="0035238B" w:rsidRPr="00AF3EA2" w:rsidRDefault="0035238B" w:rsidP="00513075">
            <w:pPr>
              <w:pBdr>
                <w:top w:val="nil"/>
                <w:left w:val="nil"/>
                <w:bottom w:val="nil"/>
                <w:right w:val="nil"/>
                <w:between w:val="nil"/>
              </w:pBdr>
              <w:shd w:val="clear" w:color="auto" w:fill="FFFFFF"/>
              <w:spacing w:line="192" w:lineRule="auto"/>
              <w:ind w:left="1" w:hanging="3"/>
              <w:jc w:val="center"/>
              <w:rPr>
                <w:rFonts w:ascii="Times New Roman" w:eastAsia="Times New Roman" w:hAnsi="Times New Roman" w:cs="Times New Roman"/>
                <w:b/>
                <w:sz w:val="28"/>
                <w:szCs w:val="28"/>
                <w:lang w:val="uk-UA"/>
              </w:rPr>
            </w:pPr>
            <w:r w:rsidRPr="00AF3EA2">
              <w:rPr>
                <w:rFonts w:ascii="Times New Roman" w:eastAsia="Times New Roman" w:hAnsi="Times New Roman" w:cs="Times New Roman"/>
                <w:b/>
                <w:sz w:val="28"/>
                <w:szCs w:val="28"/>
                <w:lang w:val="uk-UA"/>
              </w:rPr>
              <w:t>до функціональної підсистеми «Єдиний реєстр зброї» єдиної інформаційної системи Міністерства внутрішніх справ</w:t>
            </w:r>
          </w:p>
          <w:p w:rsidR="0035238B" w:rsidRPr="00AF3EA2" w:rsidRDefault="0035238B" w:rsidP="00513075">
            <w:pPr>
              <w:pBdr>
                <w:top w:val="nil"/>
                <w:left w:val="nil"/>
                <w:bottom w:val="nil"/>
                <w:right w:val="nil"/>
                <w:between w:val="nil"/>
              </w:pBdr>
              <w:shd w:val="clear" w:color="auto" w:fill="FFFFFF"/>
              <w:spacing w:line="192" w:lineRule="auto"/>
              <w:ind w:left="1" w:hanging="3"/>
              <w:jc w:val="center"/>
              <w:rPr>
                <w:rFonts w:ascii="Times New Roman" w:eastAsia="Times New Roman" w:hAnsi="Times New Roman" w:cs="Times New Roman"/>
                <w:b/>
                <w:sz w:val="20"/>
                <w:szCs w:val="28"/>
                <w:lang w:val="uk-UA"/>
              </w:rPr>
            </w:pPr>
            <w:r w:rsidRPr="00AF3EA2">
              <w:rPr>
                <w:rFonts w:ascii="Times New Roman" w:eastAsia="Times New Roman" w:hAnsi="Times New Roman" w:cs="Times New Roman"/>
                <w:b/>
                <w:sz w:val="20"/>
                <w:szCs w:val="28"/>
                <w:lang w:val="uk-UA"/>
              </w:rPr>
              <w:t xml:space="preserve"> </w:t>
            </w:r>
          </w:p>
          <w:p w:rsidR="0035238B" w:rsidRPr="00AF3EA2" w:rsidRDefault="0035238B" w:rsidP="00513075">
            <w:pPr>
              <w:spacing w:line="192" w:lineRule="auto"/>
              <w:ind w:firstLine="567"/>
              <w:jc w:val="both"/>
              <w:rPr>
                <w:rFonts w:ascii="Times New Roman" w:eastAsia="Times New Roman" w:hAnsi="Times New Roman" w:cs="Times New Roman"/>
                <w:sz w:val="28"/>
                <w:szCs w:val="28"/>
                <w:lang w:val="uk-UA"/>
              </w:rPr>
            </w:pPr>
            <w:r w:rsidRPr="00AF3EA2">
              <w:rPr>
                <w:rFonts w:ascii="Times New Roman" w:eastAsia="Times New Roman" w:hAnsi="Times New Roman" w:cs="Times New Roman"/>
                <w:color w:val="000000"/>
                <w:sz w:val="28"/>
                <w:szCs w:val="28"/>
                <w:lang w:val="uk-UA"/>
              </w:rPr>
              <w:t>Прошу припинити доступ д</w:t>
            </w:r>
            <w:r w:rsidRPr="00AF3EA2">
              <w:rPr>
                <w:rFonts w:ascii="Times New Roman" w:eastAsia="Times New Roman" w:hAnsi="Times New Roman" w:cs="Times New Roman"/>
                <w:sz w:val="28"/>
                <w:szCs w:val="28"/>
                <w:lang w:val="uk-UA"/>
              </w:rPr>
              <w:t>о ЄРЗ</w:t>
            </w:r>
            <w:r w:rsidR="00513075" w:rsidRPr="00AF3EA2">
              <w:rPr>
                <w:rFonts w:ascii="Times New Roman" w:eastAsia="Times New Roman" w:hAnsi="Times New Roman" w:cs="Times New Roman"/>
                <w:sz w:val="28"/>
                <w:szCs w:val="28"/>
                <w:lang w:val="uk-UA"/>
              </w:rPr>
              <w:t xml:space="preserve"> </w:t>
            </w:r>
            <w:r w:rsidR="009D21F8" w:rsidRPr="00AF3EA2">
              <w:rPr>
                <w:rFonts w:ascii="Times New Roman" w:eastAsia="Times New Roman" w:hAnsi="Times New Roman" w:cs="Times New Roman"/>
                <w:sz w:val="28"/>
                <w:szCs w:val="28"/>
                <w:lang w:val="uk-UA"/>
              </w:rPr>
              <w:t>користувач</w:t>
            </w:r>
            <w:r w:rsidR="00513075" w:rsidRPr="00AF3EA2">
              <w:rPr>
                <w:rFonts w:ascii="Times New Roman" w:eastAsia="Times New Roman" w:hAnsi="Times New Roman" w:cs="Times New Roman"/>
                <w:sz w:val="28"/>
                <w:szCs w:val="28"/>
                <w:lang w:val="uk-UA"/>
              </w:rPr>
              <w:t>у</w:t>
            </w:r>
            <w:r w:rsidR="009D21F8" w:rsidRPr="00AF3EA2">
              <w:rPr>
                <w:rFonts w:ascii="Times New Roman" w:eastAsia="Times New Roman" w:hAnsi="Times New Roman" w:cs="Times New Roman"/>
                <w:sz w:val="28"/>
                <w:szCs w:val="28"/>
                <w:lang w:val="uk-UA"/>
              </w:rPr>
              <w:t xml:space="preserve"> (</w:t>
            </w:r>
            <w:r w:rsidRPr="00AF3EA2">
              <w:rPr>
                <w:rFonts w:ascii="Times New Roman" w:eastAsia="Times New Roman" w:hAnsi="Times New Roman" w:cs="Times New Roman"/>
                <w:sz w:val="28"/>
                <w:szCs w:val="28"/>
                <w:lang w:val="uk-UA"/>
              </w:rPr>
              <w:t>користувач</w:t>
            </w:r>
            <w:r w:rsidR="00513075" w:rsidRPr="00AF3EA2">
              <w:rPr>
                <w:rFonts w:ascii="Times New Roman" w:eastAsia="Times New Roman" w:hAnsi="Times New Roman" w:cs="Times New Roman"/>
                <w:sz w:val="28"/>
                <w:szCs w:val="28"/>
                <w:lang w:val="uk-UA"/>
              </w:rPr>
              <w:t>ам</w:t>
            </w:r>
            <w:r w:rsidR="009D21F8" w:rsidRPr="00AF3EA2">
              <w:rPr>
                <w:rFonts w:ascii="Times New Roman" w:eastAsia="Times New Roman" w:hAnsi="Times New Roman" w:cs="Times New Roman"/>
                <w:sz w:val="28"/>
                <w:szCs w:val="28"/>
                <w:lang w:val="uk-UA"/>
              </w:rPr>
              <w:t>)</w:t>
            </w:r>
            <w:r w:rsidRPr="00AF3EA2">
              <w:rPr>
                <w:rFonts w:ascii="Times New Roman" w:eastAsia="Times New Roman" w:hAnsi="Times New Roman" w:cs="Times New Roman"/>
                <w:sz w:val="28"/>
                <w:szCs w:val="28"/>
                <w:lang w:val="uk-UA"/>
              </w:rPr>
              <w:t>:</w:t>
            </w:r>
          </w:p>
          <w:p w:rsidR="000E3A05" w:rsidRPr="00AF3EA2" w:rsidRDefault="000E3A05" w:rsidP="00513075">
            <w:pPr>
              <w:spacing w:line="192" w:lineRule="auto"/>
              <w:ind w:firstLine="567"/>
              <w:jc w:val="both"/>
              <w:rPr>
                <w:rFonts w:ascii="Times New Roman" w:eastAsia="Times New Roman" w:hAnsi="Times New Roman" w:cs="Times New Roman"/>
                <w:sz w:val="28"/>
                <w:szCs w:val="28"/>
                <w:lang w:val="uk-UA"/>
              </w:rPr>
            </w:pPr>
          </w:p>
          <w:tbl>
            <w:tblPr>
              <w:tblStyle w:val="a6"/>
              <w:tblW w:w="7989" w:type="dxa"/>
              <w:tblLayout w:type="fixed"/>
              <w:tblLook w:val="04A0" w:firstRow="1" w:lastRow="0" w:firstColumn="1" w:lastColumn="0" w:noHBand="0" w:noVBand="1"/>
            </w:tblPr>
            <w:tblGrid>
              <w:gridCol w:w="555"/>
              <w:gridCol w:w="1425"/>
              <w:gridCol w:w="992"/>
              <w:gridCol w:w="1559"/>
              <w:gridCol w:w="1134"/>
              <w:gridCol w:w="1044"/>
              <w:gridCol w:w="1280"/>
            </w:tblGrid>
            <w:tr w:rsidR="0035238B" w:rsidRPr="00AF3EA2" w:rsidTr="00A76A43">
              <w:tc>
                <w:tcPr>
                  <w:tcW w:w="555"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w:t>
                  </w:r>
                </w:p>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з/п</w:t>
                  </w:r>
                </w:p>
              </w:tc>
              <w:tc>
                <w:tcPr>
                  <w:tcW w:w="1425" w:type="dxa"/>
                </w:tcPr>
                <w:p w:rsidR="0035238B" w:rsidRPr="00AF3EA2" w:rsidRDefault="0035238B" w:rsidP="005C1959">
                  <w:pPr>
                    <w:framePr w:hSpace="180" w:wrap="around" w:hAnchor="margin" w:xAlign="center" w:y="-606"/>
                    <w:spacing w:line="192" w:lineRule="auto"/>
                    <w:ind w:left="-101"/>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Структурний підрозділ</w:t>
                  </w:r>
                </w:p>
                <w:p w:rsidR="0035238B" w:rsidRPr="00AF3EA2" w:rsidRDefault="0035238B" w:rsidP="005C1959">
                  <w:pPr>
                    <w:framePr w:hSpace="180" w:wrap="around" w:hAnchor="margin" w:xAlign="center" w:y="-606"/>
                    <w:spacing w:line="192" w:lineRule="auto"/>
                    <w:ind w:left="-101"/>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(за наявності)</w:t>
                  </w:r>
                </w:p>
              </w:tc>
              <w:tc>
                <w:tcPr>
                  <w:tcW w:w="992"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Посада</w:t>
                  </w:r>
                </w:p>
              </w:tc>
              <w:tc>
                <w:tcPr>
                  <w:tcW w:w="1559"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Прізвище, власне ім’я, по батькові (за наявності)</w:t>
                  </w:r>
                </w:p>
              </w:tc>
              <w:tc>
                <w:tcPr>
                  <w:tcW w:w="1134"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РНОКПП</w:t>
                  </w:r>
                </w:p>
              </w:tc>
              <w:tc>
                <w:tcPr>
                  <w:tcW w:w="1044"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Електронна адреса</w:t>
                  </w:r>
                </w:p>
              </w:tc>
              <w:tc>
                <w:tcPr>
                  <w:tcW w:w="1280" w:type="dxa"/>
                </w:tcPr>
                <w:p w:rsidR="0035238B" w:rsidRPr="00AF3EA2" w:rsidRDefault="00A76A43" w:rsidP="005C1959">
                  <w:pPr>
                    <w:framePr w:hSpace="180" w:wrap="around" w:hAnchor="margin" w:xAlign="center" w:y="-606"/>
                    <w:spacing w:line="192" w:lineRule="auto"/>
                    <w:jc w:val="center"/>
                    <w:rPr>
                      <w:rFonts w:ascii="Times New Roman" w:eastAsia="Times New Roman" w:hAnsi="Times New Roman" w:cs="Times New Roman"/>
                      <w:lang w:val="uk-UA"/>
                    </w:rPr>
                  </w:pPr>
                  <w:r w:rsidRPr="00AF3EA2">
                    <w:rPr>
                      <w:rFonts w:ascii="Times New Roman" w:eastAsia="Times New Roman" w:hAnsi="Times New Roman" w:cs="Times New Roman"/>
                      <w:lang w:val="uk-UA"/>
                    </w:rPr>
                    <w:t xml:space="preserve">Номер мобільного </w:t>
                  </w:r>
                  <w:r w:rsidR="0035238B" w:rsidRPr="00AF3EA2">
                    <w:rPr>
                      <w:rFonts w:ascii="Times New Roman" w:eastAsia="Times New Roman" w:hAnsi="Times New Roman" w:cs="Times New Roman"/>
                      <w:lang w:val="uk-UA"/>
                    </w:rPr>
                    <w:t>телефон</w:t>
                  </w:r>
                  <w:r w:rsidRPr="00AF3EA2">
                    <w:rPr>
                      <w:rFonts w:ascii="Times New Roman" w:eastAsia="Times New Roman" w:hAnsi="Times New Roman" w:cs="Times New Roman"/>
                      <w:lang w:val="uk-UA"/>
                    </w:rPr>
                    <w:t>у</w:t>
                  </w:r>
                </w:p>
              </w:tc>
            </w:tr>
            <w:tr w:rsidR="0035238B" w:rsidRPr="00AF3EA2" w:rsidTr="00A76A43">
              <w:tc>
                <w:tcPr>
                  <w:tcW w:w="555"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1</w:t>
                  </w:r>
                </w:p>
              </w:tc>
              <w:tc>
                <w:tcPr>
                  <w:tcW w:w="1425"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2</w:t>
                  </w:r>
                </w:p>
              </w:tc>
              <w:tc>
                <w:tcPr>
                  <w:tcW w:w="992"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3</w:t>
                  </w:r>
                </w:p>
              </w:tc>
              <w:tc>
                <w:tcPr>
                  <w:tcW w:w="1559"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4</w:t>
                  </w:r>
                </w:p>
              </w:tc>
              <w:tc>
                <w:tcPr>
                  <w:tcW w:w="1134"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5</w:t>
                  </w:r>
                </w:p>
              </w:tc>
              <w:tc>
                <w:tcPr>
                  <w:tcW w:w="1044"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6</w:t>
                  </w:r>
                </w:p>
              </w:tc>
              <w:tc>
                <w:tcPr>
                  <w:tcW w:w="1280" w:type="dxa"/>
                </w:tcPr>
                <w:p w:rsidR="0035238B" w:rsidRPr="00AF3EA2" w:rsidRDefault="0035238B" w:rsidP="005C1959">
                  <w:pPr>
                    <w:framePr w:hSpace="180" w:wrap="around" w:hAnchor="margin" w:xAlign="center" w:y="-606"/>
                    <w:spacing w:line="192" w:lineRule="auto"/>
                    <w:jc w:val="center"/>
                    <w:rPr>
                      <w:rFonts w:ascii="Times New Roman" w:eastAsia="Times New Roman" w:hAnsi="Times New Roman" w:cs="Times New Roman"/>
                      <w:szCs w:val="28"/>
                      <w:lang w:val="uk-UA"/>
                    </w:rPr>
                  </w:pPr>
                  <w:r w:rsidRPr="00AF3EA2">
                    <w:rPr>
                      <w:rFonts w:ascii="Times New Roman" w:eastAsia="Times New Roman" w:hAnsi="Times New Roman" w:cs="Times New Roman"/>
                      <w:szCs w:val="28"/>
                      <w:lang w:val="uk-UA"/>
                    </w:rPr>
                    <w:t>7</w:t>
                  </w:r>
                </w:p>
              </w:tc>
            </w:tr>
          </w:tbl>
          <w:p w:rsidR="00630910" w:rsidRPr="00AF3EA2" w:rsidRDefault="00630910" w:rsidP="00513075">
            <w:pPr>
              <w:pStyle w:val="ad"/>
              <w:spacing w:before="0" w:beforeAutospacing="0" w:after="0" w:afterAutospacing="0" w:line="192" w:lineRule="auto"/>
              <w:ind w:firstLine="567"/>
              <w:jc w:val="both"/>
            </w:pPr>
            <w:r w:rsidRPr="00AF3EA2">
              <w:rPr>
                <w:color w:val="000000"/>
                <w:sz w:val="28"/>
                <w:szCs w:val="28"/>
              </w:rPr>
              <w:t>Підстава для припинення доступу до ЄРЗ _______________</w:t>
            </w:r>
          </w:p>
          <w:p w:rsidR="00630910" w:rsidRPr="00AF3EA2" w:rsidRDefault="00630910" w:rsidP="00513075">
            <w:pPr>
              <w:pStyle w:val="ad"/>
              <w:spacing w:before="0" w:beforeAutospacing="0" w:after="0" w:afterAutospacing="0" w:line="192" w:lineRule="auto"/>
              <w:jc w:val="both"/>
            </w:pPr>
            <w:r w:rsidRPr="00AF3EA2">
              <w:rPr>
                <w:color w:val="000000"/>
                <w:sz w:val="28"/>
                <w:szCs w:val="28"/>
              </w:rPr>
              <w:t>_____________________________________________________</w:t>
            </w:r>
          </w:p>
          <w:tbl>
            <w:tblPr>
              <w:tblW w:w="7938" w:type="dxa"/>
              <w:tblLayout w:type="fixed"/>
              <w:tblLook w:val="04A0" w:firstRow="1" w:lastRow="0" w:firstColumn="1" w:lastColumn="0" w:noHBand="0" w:noVBand="1"/>
            </w:tblPr>
            <w:tblGrid>
              <w:gridCol w:w="2977"/>
              <w:gridCol w:w="425"/>
              <w:gridCol w:w="1589"/>
              <w:gridCol w:w="413"/>
              <w:gridCol w:w="2534"/>
            </w:tblGrid>
            <w:tr w:rsidR="0035238B" w:rsidRPr="00AF3EA2" w:rsidTr="00A76A43">
              <w:trPr>
                <w:trHeight w:val="120"/>
              </w:trPr>
              <w:tc>
                <w:tcPr>
                  <w:tcW w:w="2977" w:type="dxa"/>
                  <w:tcBorders>
                    <w:bottom w:val="single" w:sz="4" w:space="0" w:color="000000"/>
                  </w:tcBorders>
                  <w:shd w:val="clear" w:color="auto" w:fill="auto"/>
                </w:tcPr>
                <w:p w:rsidR="0035238B" w:rsidRPr="00AF3EA2" w:rsidRDefault="0035238B" w:rsidP="005C1959">
                  <w:pPr>
                    <w:framePr w:hSpace="180" w:wrap="around" w:hAnchor="margin" w:xAlign="center" w:y="-606"/>
                    <w:spacing w:line="192" w:lineRule="auto"/>
                    <w:ind w:left="-52"/>
                    <w:rPr>
                      <w:rFonts w:cs="Times New Roman"/>
                      <w:b/>
                      <w:bCs/>
                      <w:lang w:val="uk-UA"/>
                    </w:rPr>
                  </w:pPr>
                </w:p>
              </w:tc>
              <w:tc>
                <w:tcPr>
                  <w:tcW w:w="425" w:type="dxa"/>
                </w:tcPr>
                <w:p w:rsidR="0035238B" w:rsidRPr="00AF3EA2" w:rsidRDefault="0035238B" w:rsidP="005C1959">
                  <w:pPr>
                    <w:framePr w:hSpace="180" w:wrap="around" w:hAnchor="margin" w:xAlign="center" w:y="-606"/>
                    <w:spacing w:line="192" w:lineRule="auto"/>
                    <w:rPr>
                      <w:rFonts w:cs="Times New Roman"/>
                      <w:lang w:val="uk-UA"/>
                    </w:rPr>
                  </w:pPr>
                </w:p>
              </w:tc>
              <w:tc>
                <w:tcPr>
                  <w:tcW w:w="1589" w:type="dxa"/>
                  <w:shd w:val="clear" w:color="auto" w:fill="auto"/>
                </w:tcPr>
                <w:p w:rsidR="0035238B" w:rsidRPr="00AF3EA2" w:rsidRDefault="0035238B" w:rsidP="005C1959">
                  <w:pPr>
                    <w:framePr w:hSpace="180" w:wrap="around" w:hAnchor="margin" w:xAlign="center" w:y="-606"/>
                    <w:spacing w:line="192" w:lineRule="auto"/>
                    <w:rPr>
                      <w:rFonts w:cs="Times New Roman"/>
                      <w:lang w:val="uk-UA"/>
                    </w:rPr>
                  </w:pPr>
                </w:p>
              </w:tc>
              <w:tc>
                <w:tcPr>
                  <w:tcW w:w="413" w:type="dxa"/>
                </w:tcPr>
                <w:p w:rsidR="0035238B" w:rsidRPr="00AF3EA2" w:rsidRDefault="0035238B" w:rsidP="005C1959">
                  <w:pPr>
                    <w:framePr w:hSpace="180" w:wrap="around" w:hAnchor="margin" w:xAlign="center" w:y="-606"/>
                    <w:spacing w:line="192" w:lineRule="auto"/>
                    <w:rPr>
                      <w:rFonts w:cs="Times New Roman"/>
                      <w:lang w:val="uk-UA"/>
                    </w:rPr>
                  </w:pPr>
                </w:p>
              </w:tc>
              <w:tc>
                <w:tcPr>
                  <w:tcW w:w="2534" w:type="dxa"/>
                  <w:shd w:val="clear" w:color="auto" w:fill="auto"/>
                </w:tcPr>
                <w:p w:rsidR="0035238B" w:rsidRPr="00AF3EA2" w:rsidRDefault="0035238B" w:rsidP="005C1959">
                  <w:pPr>
                    <w:framePr w:hSpace="180" w:wrap="around" w:hAnchor="margin" w:xAlign="center" w:y="-606"/>
                    <w:spacing w:line="192" w:lineRule="auto"/>
                    <w:rPr>
                      <w:rFonts w:cs="Times New Roman"/>
                      <w:lang w:val="uk-UA"/>
                    </w:rPr>
                  </w:pPr>
                </w:p>
              </w:tc>
            </w:tr>
            <w:tr w:rsidR="0035238B" w:rsidRPr="00AF3EA2" w:rsidTr="00A76A43">
              <w:trPr>
                <w:trHeight w:val="77"/>
              </w:trPr>
              <w:tc>
                <w:tcPr>
                  <w:tcW w:w="2977" w:type="dxa"/>
                  <w:tcBorders>
                    <w:top w:val="single" w:sz="4" w:space="0" w:color="000000"/>
                  </w:tcBorders>
                  <w:shd w:val="clear" w:color="auto" w:fill="auto"/>
                </w:tcPr>
                <w:p w:rsidR="0035238B" w:rsidRPr="00AF3EA2" w:rsidRDefault="00630910" w:rsidP="005C1959">
                  <w:pPr>
                    <w:framePr w:hSpace="180" w:wrap="around" w:hAnchor="margin" w:xAlign="center" w:y="-606"/>
                    <w:spacing w:line="192" w:lineRule="auto"/>
                    <w:ind w:left="-52"/>
                    <w:jc w:val="center"/>
                    <w:rPr>
                      <w:rFonts w:ascii="Times New Roman" w:hAnsi="Times New Roman" w:cs="Times New Roman"/>
                      <w:lang w:val="uk-UA"/>
                    </w:rPr>
                  </w:pPr>
                  <w:r w:rsidRPr="00AF3EA2">
                    <w:rPr>
                      <w:rFonts w:ascii="Times New Roman" w:hAnsi="Times New Roman" w:cs="Times New Roman"/>
                      <w:lang w:val="uk-UA"/>
                    </w:rPr>
                    <w:t>(найменування посади уповноваженої особи суб’єкта ЄРЗ)</w:t>
                  </w:r>
                </w:p>
              </w:tc>
              <w:tc>
                <w:tcPr>
                  <w:tcW w:w="425" w:type="dxa"/>
                </w:tcPr>
                <w:p w:rsidR="0035238B" w:rsidRPr="00AF3EA2" w:rsidRDefault="0035238B" w:rsidP="005C1959">
                  <w:pPr>
                    <w:framePr w:hSpace="180" w:wrap="around" w:hAnchor="margin" w:xAlign="center" w:y="-606"/>
                    <w:spacing w:line="192" w:lineRule="auto"/>
                    <w:jc w:val="center"/>
                    <w:rPr>
                      <w:rFonts w:ascii="Times New Roman" w:hAnsi="Times New Roman" w:cs="Times New Roman"/>
                      <w:lang w:val="uk-UA"/>
                    </w:rPr>
                  </w:pPr>
                </w:p>
              </w:tc>
              <w:tc>
                <w:tcPr>
                  <w:tcW w:w="1589" w:type="dxa"/>
                  <w:tcBorders>
                    <w:top w:val="single" w:sz="4" w:space="0" w:color="000000"/>
                  </w:tcBorders>
                  <w:shd w:val="clear" w:color="auto" w:fill="auto"/>
                </w:tcPr>
                <w:p w:rsidR="0035238B" w:rsidRPr="00AF3EA2" w:rsidRDefault="0035238B" w:rsidP="005C1959">
                  <w:pPr>
                    <w:framePr w:hSpace="180" w:wrap="around" w:hAnchor="margin" w:xAlign="center" w:y="-606"/>
                    <w:spacing w:line="192" w:lineRule="auto"/>
                    <w:jc w:val="center"/>
                    <w:rPr>
                      <w:rFonts w:ascii="Times New Roman" w:hAnsi="Times New Roman" w:cs="Times New Roman"/>
                      <w:lang w:val="uk-UA"/>
                    </w:rPr>
                  </w:pPr>
                  <w:r w:rsidRPr="00AF3EA2">
                    <w:rPr>
                      <w:rFonts w:ascii="Times New Roman" w:hAnsi="Times New Roman" w:cs="Times New Roman"/>
                      <w:lang w:val="uk-UA"/>
                    </w:rPr>
                    <w:t>(підпис)</w:t>
                  </w:r>
                </w:p>
              </w:tc>
              <w:tc>
                <w:tcPr>
                  <w:tcW w:w="413" w:type="dxa"/>
                </w:tcPr>
                <w:p w:rsidR="0035238B" w:rsidRPr="00AF3EA2" w:rsidRDefault="0035238B" w:rsidP="005C1959">
                  <w:pPr>
                    <w:framePr w:hSpace="180" w:wrap="around" w:hAnchor="margin" w:xAlign="center" w:y="-606"/>
                    <w:spacing w:line="192" w:lineRule="auto"/>
                    <w:jc w:val="center"/>
                    <w:rPr>
                      <w:rFonts w:ascii="Times New Roman" w:hAnsi="Times New Roman" w:cs="Times New Roman"/>
                      <w:lang w:val="uk-UA"/>
                    </w:rPr>
                  </w:pPr>
                </w:p>
              </w:tc>
              <w:tc>
                <w:tcPr>
                  <w:tcW w:w="2534" w:type="dxa"/>
                  <w:tcBorders>
                    <w:top w:val="single" w:sz="4" w:space="0" w:color="000000"/>
                  </w:tcBorders>
                  <w:shd w:val="clear" w:color="auto" w:fill="auto"/>
                </w:tcPr>
                <w:p w:rsidR="0035238B" w:rsidRPr="00AF3EA2" w:rsidRDefault="0035238B" w:rsidP="005C1959">
                  <w:pPr>
                    <w:framePr w:hSpace="180" w:wrap="around" w:hAnchor="margin" w:xAlign="center" w:y="-606"/>
                    <w:spacing w:line="192" w:lineRule="auto"/>
                    <w:jc w:val="center"/>
                    <w:rPr>
                      <w:rFonts w:ascii="Times New Roman" w:hAnsi="Times New Roman" w:cs="Times New Roman"/>
                      <w:lang w:val="uk-UA"/>
                    </w:rPr>
                  </w:pPr>
                  <w:r w:rsidRPr="00AF3EA2">
                    <w:rPr>
                      <w:rFonts w:ascii="Times New Roman" w:hAnsi="Times New Roman" w:cs="Times New Roman"/>
                      <w:lang w:val="uk-UA"/>
                    </w:rPr>
                    <w:t xml:space="preserve">(власне </w:t>
                  </w:r>
                  <w:r w:rsidRPr="00AF3EA2">
                    <w:rPr>
                      <w:rFonts w:ascii="Times New Roman" w:eastAsia="Times New Roman" w:hAnsi="Times New Roman" w:cs="Times New Roman"/>
                      <w:lang w:val="uk-UA"/>
                    </w:rPr>
                    <w:t>ім’я, прізвище</w:t>
                  </w:r>
                  <w:r w:rsidRPr="00AF3EA2">
                    <w:rPr>
                      <w:rFonts w:ascii="Times New Roman" w:hAnsi="Times New Roman" w:cs="Times New Roman"/>
                      <w:lang w:val="uk-UA"/>
                    </w:rPr>
                    <w:t>)</w:t>
                  </w:r>
                </w:p>
              </w:tc>
            </w:tr>
          </w:tbl>
          <w:p w:rsidR="0035238B" w:rsidRPr="00AF3EA2" w:rsidRDefault="00905D53" w:rsidP="00513075">
            <w:pPr>
              <w:pBdr>
                <w:top w:val="nil"/>
                <w:left w:val="nil"/>
                <w:bottom w:val="nil"/>
                <w:right w:val="nil"/>
                <w:between w:val="nil"/>
              </w:pBdr>
              <w:shd w:val="clear" w:color="auto" w:fill="FFFFFF"/>
              <w:spacing w:line="192" w:lineRule="auto"/>
              <w:ind w:left="1" w:hanging="3"/>
              <w:jc w:val="center"/>
              <w:rPr>
                <w:rFonts w:ascii="Times New Roman" w:hAnsi="Times New Roman" w:cs="Times New Roman"/>
                <w:color w:val="000000"/>
                <w:sz w:val="16"/>
                <w:szCs w:val="16"/>
                <w:lang w:val="uk-UA"/>
              </w:rPr>
            </w:pPr>
            <w:r w:rsidRPr="00AF3EA2">
              <w:rPr>
                <w:rFonts w:ascii="Times New Roman" w:hAnsi="Times New Roman" w:cs="Times New Roman"/>
                <w:color w:val="000000"/>
                <w:sz w:val="8"/>
                <w:szCs w:val="16"/>
                <w:lang w:val="uk-UA"/>
              </w:rPr>
              <w:t xml:space="preserve"> </w:t>
            </w:r>
          </w:p>
        </w:tc>
      </w:tr>
    </w:tbl>
    <w:p w:rsidR="00905D53" w:rsidRPr="00AF3EA2" w:rsidRDefault="00905D53" w:rsidP="00513075">
      <w:pPr>
        <w:spacing w:line="192" w:lineRule="auto"/>
        <w:rPr>
          <w:lang w:val="uk-UA"/>
        </w:rPr>
      </w:pPr>
    </w:p>
    <w:tbl>
      <w:tblPr>
        <w:tblStyle w:val="a6"/>
        <w:tblW w:w="144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8"/>
        <w:gridCol w:w="4935"/>
      </w:tblGrid>
      <w:tr w:rsidR="0054682F" w:rsidRPr="00AF3EA2" w:rsidTr="009D21F8">
        <w:tc>
          <w:tcPr>
            <w:tcW w:w="5670" w:type="dxa"/>
          </w:tcPr>
          <w:p w:rsidR="00F43E6D" w:rsidRPr="00AF3EA2" w:rsidRDefault="00F909BE" w:rsidP="00EB7874">
            <w:pPr>
              <w:spacing w:line="228" w:lineRule="auto"/>
              <w:rPr>
                <w:rFonts w:ascii="Times New Roman" w:eastAsia="Times New Roman" w:hAnsi="Times New Roman" w:cs="Times New Roman"/>
                <w:b/>
                <w:color w:val="000000" w:themeColor="text1"/>
                <w:sz w:val="28"/>
                <w:szCs w:val="28"/>
                <w:lang w:val="uk-UA"/>
              </w:rPr>
            </w:pPr>
            <w:r w:rsidRPr="00AF3EA2">
              <w:rPr>
                <w:rFonts w:ascii="Times New Roman" w:eastAsia="Times New Roman" w:hAnsi="Times New Roman" w:cs="Times New Roman"/>
                <w:b/>
                <w:color w:val="000000" w:themeColor="text1"/>
                <w:sz w:val="28"/>
                <w:szCs w:val="28"/>
                <w:lang w:val="uk-UA"/>
              </w:rPr>
              <w:t>М</w:t>
            </w:r>
            <w:r w:rsidR="0054682F" w:rsidRPr="00AF3EA2">
              <w:rPr>
                <w:rFonts w:ascii="Times New Roman" w:eastAsia="Times New Roman" w:hAnsi="Times New Roman" w:cs="Times New Roman"/>
                <w:b/>
                <w:color w:val="000000" w:themeColor="text1"/>
                <w:sz w:val="28"/>
                <w:szCs w:val="28"/>
                <w:lang w:val="uk-UA"/>
              </w:rPr>
              <w:t>іністр</w:t>
            </w:r>
          </w:p>
          <w:p w:rsidR="0054682F" w:rsidRPr="00AF3EA2" w:rsidRDefault="0054682F" w:rsidP="00EB7874">
            <w:pPr>
              <w:spacing w:line="228" w:lineRule="auto"/>
              <w:rPr>
                <w:rFonts w:ascii="Times New Roman" w:eastAsia="Times New Roman" w:hAnsi="Times New Roman" w:cs="Times New Roman"/>
                <w:b/>
                <w:color w:val="000000" w:themeColor="text1"/>
                <w:sz w:val="28"/>
                <w:szCs w:val="28"/>
                <w:lang w:val="uk-UA"/>
              </w:rPr>
            </w:pPr>
            <w:r w:rsidRPr="00AF3EA2">
              <w:rPr>
                <w:rFonts w:ascii="Times New Roman" w:eastAsia="Times New Roman" w:hAnsi="Times New Roman" w:cs="Times New Roman"/>
                <w:b/>
                <w:color w:val="000000" w:themeColor="text1"/>
                <w:sz w:val="28"/>
                <w:szCs w:val="28"/>
                <w:lang w:val="uk-UA"/>
              </w:rPr>
              <w:t>внутрішніх справ України</w:t>
            </w:r>
          </w:p>
        </w:tc>
        <w:tc>
          <w:tcPr>
            <w:tcW w:w="3828" w:type="dxa"/>
          </w:tcPr>
          <w:p w:rsidR="0054682F" w:rsidRPr="00AF3EA2" w:rsidRDefault="0054682F" w:rsidP="00504CC1">
            <w:pPr>
              <w:spacing w:line="228" w:lineRule="auto"/>
              <w:jc w:val="center"/>
              <w:rPr>
                <w:rFonts w:ascii="Times New Roman" w:eastAsia="Times New Roman" w:hAnsi="Times New Roman" w:cs="Times New Roman"/>
                <w:b/>
                <w:color w:val="000000" w:themeColor="text1"/>
                <w:sz w:val="24"/>
                <w:szCs w:val="28"/>
                <w:lang w:val="uk-UA"/>
              </w:rPr>
            </w:pPr>
          </w:p>
        </w:tc>
        <w:tc>
          <w:tcPr>
            <w:tcW w:w="4935" w:type="dxa"/>
          </w:tcPr>
          <w:p w:rsidR="00F43E6D" w:rsidRPr="00AF3EA2" w:rsidRDefault="00F43E6D" w:rsidP="00EB7874">
            <w:pPr>
              <w:spacing w:line="228" w:lineRule="auto"/>
              <w:jc w:val="right"/>
              <w:rPr>
                <w:rFonts w:ascii="Times New Roman" w:eastAsia="Times New Roman" w:hAnsi="Times New Roman" w:cs="Times New Roman"/>
                <w:b/>
                <w:color w:val="000000" w:themeColor="text1"/>
                <w:sz w:val="28"/>
                <w:szCs w:val="28"/>
                <w:lang w:val="uk-UA"/>
              </w:rPr>
            </w:pPr>
          </w:p>
          <w:p w:rsidR="0054682F" w:rsidRPr="00AF3EA2" w:rsidRDefault="00EB7874" w:rsidP="00EB7874">
            <w:pPr>
              <w:spacing w:line="228" w:lineRule="auto"/>
              <w:jc w:val="right"/>
              <w:rPr>
                <w:rFonts w:ascii="Times New Roman" w:eastAsia="Times New Roman" w:hAnsi="Times New Roman" w:cs="Times New Roman"/>
                <w:b/>
                <w:color w:val="000000" w:themeColor="text1"/>
                <w:sz w:val="24"/>
                <w:szCs w:val="28"/>
                <w:lang w:val="uk-UA"/>
              </w:rPr>
            </w:pPr>
            <w:r w:rsidRPr="00AF3EA2">
              <w:rPr>
                <w:rFonts w:ascii="Times New Roman" w:eastAsia="Times New Roman" w:hAnsi="Times New Roman" w:cs="Times New Roman"/>
                <w:b/>
                <w:color w:val="000000" w:themeColor="text1"/>
                <w:sz w:val="28"/>
                <w:szCs w:val="28"/>
                <w:lang w:val="uk-UA"/>
              </w:rPr>
              <w:t>Ігор КЛИМЕНКО</w:t>
            </w:r>
          </w:p>
        </w:tc>
      </w:tr>
    </w:tbl>
    <w:p w:rsidR="0054682F" w:rsidRPr="00AF3EA2" w:rsidRDefault="0054682F" w:rsidP="00504CC1">
      <w:pPr>
        <w:spacing w:line="228" w:lineRule="auto"/>
        <w:rPr>
          <w:rFonts w:ascii="Times New Roman" w:hAnsi="Times New Roman" w:cs="Times New Roman"/>
          <w:sz w:val="28"/>
          <w:szCs w:val="28"/>
          <w:lang w:val="uk-UA"/>
        </w:rPr>
      </w:pPr>
      <w:r w:rsidRPr="00AF3EA2">
        <w:rPr>
          <w:rFonts w:ascii="Times New Roman" w:hAnsi="Times New Roman" w:cs="Times New Roman"/>
          <w:sz w:val="28"/>
          <w:szCs w:val="28"/>
          <w:lang w:val="uk-UA"/>
        </w:rPr>
        <w:t>_____ _____________ 202</w:t>
      </w:r>
      <w:r w:rsidR="00504CC1" w:rsidRPr="00AF3EA2">
        <w:rPr>
          <w:rFonts w:ascii="Times New Roman" w:hAnsi="Times New Roman" w:cs="Times New Roman"/>
          <w:sz w:val="28"/>
          <w:szCs w:val="28"/>
          <w:lang w:val="uk-UA"/>
        </w:rPr>
        <w:t>3</w:t>
      </w:r>
      <w:r w:rsidRPr="00AF3EA2">
        <w:rPr>
          <w:rFonts w:ascii="Times New Roman" w:hAnsi="Times New Roman" w:cs="Times New Roman"/>
          <w:sz w:val="28"/>
          <w:szCs w:val="28"/>
          <w:lang w:val="uk-UA"/>
        </w:rPr>
        <w:t xml:space="preserve"> року</w:t>
      </w:r>
    </w:p>
    <w:sectPr w:rsidR="0054682F" w:rsidRPr="00AF3EA2" w:rsidSect="00905D53">
      <w:headerReference w:type="default" r:id="rId6"/>
      <w:pgSz w:w="16838" w:h="11906" w:orient="landscape"/>
      <w:pgMar w:top="1134" w:right="567" w:bottom="426"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8C" w:rsidRDefault="002B2A8C" w:rsidP="004A637B">
      <w:pPr>
        <w:spacing w:line="240" w:lineRule="auto"/>
      </w:pPr>
      <w:r>
        <w:separator/>
      </w:r>
    </w:p>
  </w:endnote>
  <w:endnote w:type="continuationSeparator" w:id="0">
    <w:p w:rsidR="002B2A8C" w:rsidRDefault="002B2A8C" w:rsidP="004A6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8C" w:rsidRDefault="002B2A8C" w:rsidP="004A637B">
      <w:pPr>
        <w:spacing w:line="240" w:lineRule="auto"/>
      </w:pPr>
      <w:r>
        <w:separator/>
      </w:r>
    </w:p>
  </w:footnote>
  <w:footnote w:type="continuationSeparator" w:id="0">
    <w:p w:rsidR="002B2A8C" w:rsidRDefault="002B2A8C" w:rsidP="004A63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678340"/>
      <w:docPartObj>
        <w:docPartGallery w:val="Page Numbers (Top of Page)"/>
        <w:docPartUnique/>
      </w:docPartObj>
    </w:sdtPr>
    <w:sdtEndPr>
      <w:rPr>
        <w:rFonts w:ascii="Times New Roman" w:hAnsi="Times New Roman" w:cs="Times New Roman"/>
        <w:sz w:val="24"/>
      </w:rPr>
    </w:sdtEndPr>
    <w:sdtContent>
      <w:p w:rsidR="004A637B" w:rsidRPr="004A637B" w:rsidRDefault="00523D78">
        <w:pPr>
          <w:pStyle w:val="a7"/>
          <w:jc w:val="center"/>
          <w:rPr>
            <w:rFonts w:ascii="Times New Roman" w:hAnsi="Times New Roman" w:cs="Times New Roman"/>
            <w:sz w:val="24"/>
          </w:rPr>
        </w:pPr>
        <w:r w:rsidRPr="004A637B">
          <w:rPr>
            <w:rFonts w:ascii="Times New Roman" w:hAnsi="Times New Roman" w:cs="Times New Roman"/>
            <w:sz w:val="24"/>
          </w:rPr>
          <w:fldChar w:fldCharType="begin"/>
        </w:r>
        <w:r w:rsidR="004A637B" w:rsidRPr="004A637B">
          <w:rPr>
            <w:rFonts w:ascii="Times New Roman" w:hAnsi="Times New Roman" w:cs="Times New Roman"/>
            <w:sz w:val="24"/>
          </w:rPr>
          <w:instrText xml:space="preserve"> PAGE   \* MERGEFORMAT </w:instrText>
        </w:r>
        <w:r w:rsidRPr="004A637B">
          <w:rPr>
            <w:rFonts w:ascii="Times New Roman" w:hAnsi="Times New Roman" w:cs="Times New Roman"/>
            <w:sz w:val="24"/>
          </w:rPr>
          <w:fldChar w:fldCharType="separate"/>
        </w:r>
        <w:r w:rsidR="00EC4F3E">
          <w:rPr>
            <w:rFonts w:ascii="Times New Roman" w:hAnsi="Times New Roman" w:cs="Times New Roman"/>
            <w:noProof/>
            <w:sz w:val="24"/>
          </w:rPr>
          <w:t>4</w:t>
        </w:r>
        <w:r w:rsidRPr="004A637B">
          <w:rPr>
            <w:rFonts w:ascii="Times New Roman" w:hAnsi="Times New Roman" w:cs="Times New Roman"/>
            <w:sz w:val="24"/>
          </w:rPr>
          <w:fldChar w:fldCharType="end"/>
        </w:r>
      </w:p>
    </w:sdtContent>
  </w:sdt>
  <w:p w:rsidR="004A637B" w:rsidRDefault="004A637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91"/>
    <w:rsid w:val="00004EF6"/>
    <w:rsid w:val="00006CD9"/>
    <w:rsid w:val="0001411F"/>
    <w:rsid w:val="00062230"/>
    <w:rsid w:val="00080B01"/>
    <w:rsid w:val="000933F3"/>
    <w:rsid w:val="00094BC6"/>
    <w:rsid w:val="00094C36"/>
    <w:rsid w:val="00094D28"/>
    <w:rsid w:val="000A1672"/>
    <w:rsid w:val="000A43F5"/>
    <w:rsid w:val="000B0ABA"/>
    <w:rsid w:val="000E3A05"/>
    <w:rsid w:val="001038D4"/>
    <w:rsid w:val="001066D7"/>
    <w:rsid w:val="00126476"/>
    <w:rsid w:val="00140CF8"/>
    <w:rsid w:val="001419FB"/>
    <w:rsid w:val="00150EC4"/>
    <w:rsid w:val="0017695B"/>
    <w:rsid w:val="001940E3"/>
    <w:rsid w:val="00212C10"/>
    <w:rsid w:val="00213E86"/>
    <w:rsid w:val="00230796"/>
    <w:rsid w:val="00256F8B"/>
    <w:rsid w:val="00286BFD"/>
    <w:rsid w:val="002B27EB"/>
    <w:rsid w:val="002B2A8C"/>
    <w:rsid w:val="002B3382"/>
    <w:rsid w:val="00313454"/>
    <w:rsid w:val="0035238B"/>
    <w:rsid w:val="003D02EB"/>
    <w:rsid w:val="003D6ACA"/>
    <w:rsid w:val="003E48E4"/>
    <w:rsid w:val="00411CC7"/>
    <w:rsid w:val="00422464"/>
    <w:rsid w:val="00424C1C"/>
    <w:rsid w:val="00441DED"/>
    <w:rsid w:val="00453156"/>
    <w:rsid w:val="00456C5E"/>
    <w:rsid w:val="00475A8F"/>
    <w:rsid w:val="00475F40"/>
    <w:rsid w:val="004A49D3"/>
    <w:rsid w:val="004A5C80"/>
    <w:rsid w:val="004A637B"/>
    <w:rsid w:val="004F7C57"/>
    <w:rsid w:val="00504CC1"/>
    <w:rsid w:val="00513075"/>
    <w:rsid w:val="00517DD6"/>
    <w:rsid w:val="00522E81"/>
    <w:rsid w:val="00523D78"/>
    <w:rsid w:val="005255FD"/>
    <w:rsid w:val="00545A1E"/>
    <w:rsid w:val="0054682F"/>
    <w:rsid w:val="00557855"/>
    <w:rsid w:val="005941FA"/>
    <w:rsid w:val="005C1959"/>
    <w:rsid w:val="006037F9"/>
    <w:rsid w:val="00630910"/>
    <w:rsid w:val="00663865"/>
    <w:rsid w:val="006A12AB"/>
    <w:rsid w:val="006E2809"/>
    <w:rsid w:val="006F01DA"/>
    <w:rsid w:val="007276DB"/>
    <w:rsid w:val="007546DA"/>
    <w:rsid w:val="00785E56"/>
    <w:rsid w:val="00785EDB"/>
    <w:rsid w:val="007950DD"/>
    <w:rsid w:val="00801899"/>
    <w:rsid w:val="00840E09"/>
    <w:rsid w:val="008E2CBB"/>
    <w:rsid w:val="008F3E21"/>
    <w:rsid w:val="009005F9"/>
    <w:rsid w:val="009057EA"/>
    <w:rsid w:val="00905D53"/>
    <w:rsid w:val="00931CDB"/>
    <w:rsid w:val="00962765"/>
    <w:rsid w:val="009748DB"/>
    <w:rsid w:val="009767C5"/>
    <w:rsid w:val="009A2016"/>
    <w:rsid w:val="009D21F8"/>
    <w:rsid w:val="00A36F0A"/>
    <w:rsid w:val="00A55748"/>
    <w:rsid w:val="00A640D7"/>
    <w:rsid w:val="00A76A43"/>
    <w:rsid w:val="00A82831"/>
    <w:rsid w:val="00AC128D"/>
    <w:rsid w:val="00AD7C57"/>
    <w:rsid w:val="00AE7324"/>
    <w:rsid w:val="00AF3EA2"/>
    <w:rsid w:val="00AF6BB4"/>
    <w:rsid w:val="00B16ED8"/>
    <w:rsid w:val="00B244F5"/>
    <w:rsid w:val="00B326D8"/>
    <w:rsid w:val="00B66F8A"/>
    <w:rsid w:val="00BB58CC"/>
    <w:rsid w:val="00BC0206"/>
    <w:rsid w:val="00BC5B7A"/>
    <w:rsid w:val="00BE2E09"/>
    <w:rsid w:val="00BE5891"/>
    <w:rsid w:val="00CD2E67"/>
    <w:rsid w:val="00CE5B1B"/>
    <w:rsid w:val="00D26BEF"/>
    <w:rsid w:val="00DA1914"/>
    <w:rsid w:val="00DB1400"/>
    <w:rsid w:val="00E413BE"/>
    <w:rsid w:val="00E41970"/>
    <w:rsid w:val="00E80E25"/>
    <w:rsid w:val="00E8100E"/>
    <w:rsid w:val="00E97924"/>
    <w:rsid w:val="00EA4C21"/>
    <w:rsid w:val="00EB7874"/>
    <w:rsid w:val="00EC4F3E"/>
    <w:rsid w:val="00ED4392"/>
    <w:rsid w:val="00F43E6D"/>
    <w:rsid w:val="00F909BE"/>
    <w:rsid w:val="00FA0DCA"/>
    <w:rsid w:val="00FB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4BC588"/>
  <w15:docId w15:val="{0C053726-19E8-4037-995E-2CE1E7FE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91"/>
    <w:pPr>
      <w:spacing w:line="276" w:lineRule="auto"/>
    </w:pPr>
    <w:rPr>
      <w:rFonts w:ascii="Arial" w:eastAsia="Arial" w:hAnsi="Arial" w:cs="Arial"/>
      <w:sz w:val="22"/>
      <w:szCs w:val="22"/>
      <w:lang w:eastAsia="uk-UA"/>
    </w:rPr>
  </w:style>
  <w:style w:type="paragraph" w:styleId="1">
    <w:name w:val="heading 1"/>
    <w:basedOn w:val="a"/>
    <w:next w:val="a"/>
    <w:link w:val="10"/>
    <w:qFormat/>
    <w:rsid w:val="00DB1400"/>
    <w:pPr>
      <w:keepNext/>
      <w:spacing w:line="240" w:lineRule="auto"/>
      <w:outlineLvl w:val="0"/>
    </w:pPr>
    <w:rPr>
      <w:rFonts w:ascii="Times New Roman" w:eastAsia="Times New Roman" w:hAnsi="Times New Roman" w:cs="Times New Roman"/>
      <w:b/>
      <w:bCs/>
      <w:sz w:val="24"/>
      <w:szCs w:val="24"/>
      <w:lang w:val="uk-UA" w:eastAsia="ru-RU"/>
    </w:rPr>
  </w:style>
  <w:style w:type="paragraph" w:styleId="2">
    <w:name w:val="heading 2"/>
    <w:basedOn w:val="a"/>
    <w:next w:val="a"/>
    <w:link w:val="20"/>
    <w:uiPriority w:val="9"/>
    <w:qFormat/>
    <w:rsid w:val="00DB1400"/>
    <w:pPr>
      <w:keepNext/>
      <w:spacing w:line="240" w:lineRule="auto"/>
      <w:jc w:val="center"/>
      <w:outlineLvl w:val="1"/>
    </w:pPr>
    <w:rPr>
      <w:rFonts w:ascii="Times New Roman" w:eastAsia="Times New Roman" w:hAnsi="Times New Roman" w:cs="Times New Roman"/>
      <w:b/>
      <w:bCs/>
      <w:szCs w:val="24"/>
      <w:lang w:val="uk-UA" w:eastAsia="ru-RU"/>
    </w:rPr>
  </w:style>
  <w:style w:type="paragraph" w:styleId="3">
    <w:name w:val="heading 3"/>
    <w:basedOn w:val="a"/>
    <w:next w:val="a"/>
    <w:link w:val="30"/>
    <w:semiHidden/>
    <w:unhideWhenUsed/>
    <w:qFormat/>
    <w:rsid w:val="005130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400"/>
    <w:rPr>
      <w:b/>
      <w:bCs/>
      <w:sz w:val="24"/>
      <w:szCs w:val="24"/>
      <w:lang w:val="uk-UA"/>
    </w:rPr>
  </w:style>
  <w:style w:type="character" w:customStyle="1" w:styleId="20">
    <w:name w:val="Заголовок 2 Знак"/>
    <w:basedOn w:val="a0"/>
    <w:link w:val="2"/>
    <w:rsid w:val="00DB1400"/>
    <w:rPr>
      <w:b/>
      <w:bCs/>
      <w:sz w:val="22"/>
      <w:szCs w:val="24"/>
      <w:lang w:val="uk-UA"/>
    </w:rPr>
  </w:style>
  <w:style w:type="paragraph" w:styleId="a3">
    <w:name w:val="Title"/>
    <w:basedOn w:val="a"/>
    <w:link w:val="a4"/>
    <w:qFormat/>
    <w:rsid w:val="00DB1400"/>
    <w:pPr>
      <w:spacing w:line="240" w:lineRule="auto"/>
      <w:jc w:val="center"/>
    </w:pPr>
    <w:rPr>
      <w:rFonts w:ascii="Times New Roman" w:eastAsia="Times New Roman" w:hAnsi="Times New Roman" w:cs="Times New Roman"/>
      <w:b/>
      <w:sz w:val="24"/>
      <w:szCs w:val="24"/>
      <w:lang w:val="uk-UA" w:eastAsia="ru-RU"/>
    </w:rPr>
  </w:style>
  <w:style w:type="character" w:customStyle="1" w:styleId="a4">
    <w:name w:val="Заголовок Знак"/>
    <w:basedOn w:val="a0"/>
    <w:link w:val="a3"/>
    <w:rsid w:val="00DB1400"/>
    <w:rPr>
      <w:b/>
      <w:sz w:val="24"/>
      <w:szCs w:val="24"/>
    </w:rPr>
  </w:style>
  <w:style w:type="character" w:styleId="a5">
    <w:name w:val="Emphasis"/>
    <w:basedOn w:val="a0"/>
    <w:qFormat/>
    <w:rsid w:val="00DB1400"/>
    <w:rPr>
      <w:i/>
      <w:iCs/>
    </w:rPr>
  </w:style>
  <w:style w:type="table" w:styleId="a6">
    <w:name w:val="Table Grid"/>
    <w:basedOn w:val="a1"/>
    <w:uiPriority w:val="39"/>
    <w:rsid w:val="0054682F"/>
    <w:rPr>
      <w:rFonts w:ascii="Arial" w:eastAsia="Arial" w:hAnsi="Arial" w:cs="Arial"/>
      <w:sz w:val="22"/>
      <w:szCs w:val="22"/>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A637B"/>
    <w:pPr>
      <w:tabs>
        <w:tab w:val="center" w:pos="4677"/>
        <w:tab w:val="right" w:pos="9355"/>
      </w:tabs>
      <w:spacing w:line="240" w:lineRule="auto"/>
    </w:pPr>
  </w:style>
  <w:style w:type="character" w:customStyle="1" w:styleId="a8">
    <w:name w:val="Верхний колонтитул Знак"/>
    <w:basedOn w:val="a0"/>
    <w:link w:val="a7"/>
    <w:uiPriority w:val="99"/>
    <w:rsid w:val="004A637B"/>
    <w:rPr>
      <w:rFonts w:ascii="Arial" w:eastAsia="Arial" w:hAnsi="Arial" w:cs="Arial"/>
      <w:sz w:val="22"/>
      <w:szCs w:val="22"/>
      <w:lang w:eastAsia="uk-UA"/>
    </w:rPr>
  </w:style>
  <w:style w:type="paragraph" w:styleId="a9">
    <w:name w:val="footer"/>
    <w:basedOn w:val="a"/>
    <w:link w:val="aa"/>
    <w:uiPriority w:val="99"/>
    <w:unhideWhenUsed/>
    <w:rsid w:val="004A637B"/>
    <w:pPr>
      <w:tabs>
        <w:tab w:val="center" w:pos="4677"/>
        <w:tab w:val="right" w:pos="9355"/>
      </w:tabs>
      <w:spacing w:line="240" w:lineRule="auto"/>
    </w:pPr>
  </w:style>
  <w:style w:type="character" w:customStyle="1" w:styleId="aa">
    <w:name w:val="Нижний колонтитул Знак"/>
    <w:basedOn w:val="a0"/>
    <w:link w:val="a9"/>
    <w:uiPriority w:val="99"/>
    <w:rsid w:val="004A637B"/>
    <w:rPr>
      <w:rFonts w:ascii="Arial" w:eastAsia="Arial" w:hAnsi="Arial" w:cs="Arial"/>
      <w:sz w:val="22"/>
      <w:szCs w:val="22"/>
      <w:lang w:eastAsia="uk-UA"/>
    </w:rPr>
  </w:style>
  <w:style w:type="paragraph" w:styleId="ab">
    <w:name w:val="Balloon Text"/>
    <w:basedOn w:val="a"/>
    <w:link w:val="ac"/>
    <w:uiPriority w:val="99"/>
    <w:semiHidden/>
    <w:unhideWhenUsed/>
    <w:rsid w:val="007276D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76DB"/>
    <w:rPr>
      <w:rFonts w:ascii="Tahoma" w:eastAsia="Arial" w:hAnsi="Tahoma" w:cs="Tahoma"/>
      <w:sz w:val="16"/>
      <w:szCs w:val="16"/>
      <w:lang w:eastAsia="uk-UA"/>
    </w:rPr>
  </w:style>
  <w:style w:type="paragraph" w:styleId="ad">
    <w:name w:val="Normal (Web)"/>
    <w:basedOn w:val="a"/>
    <w:uiPriority w:val="99"/>
    <w:unhideWhenUsed/>
    <w:rsid w:val="00411CC7"/>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e">
    <w:name w:val="Hyperlink"/>
    <w:basedOn w:val="a0"/>
    <w:uiPriority w:val="99"/>
    <w:semiHidden/>
    <w:unhideWhenUsed/>
    <w:rsid w:val="0001411F"/>
    <w:rPr>
      <w:color w:val="0000FF"/>
      <w:u w:val="single"/>
    </w:rPr>
  </w:style>
  <w:style w:type="character" w:customStyle="1" w:styleId="30">
    <w:name w:val="Заголовок 3 Знак"/>
    <w:basedOn w:val="a0"/>
    <w:link w:val="3"/>
    <w:semiHidden/>
    <w:rsid w:val="00513075"/>
    <w:rPr>
      <w:rFonts w:asciiTheme="majorHAnsi" w:eastAsiaTheme="majorEastAsia" w:hAnsiTheme="majorHAnsi" w:cstheme="majorBidi"/>
      <w:b/>
      <w:bCs/>
      <w:color w:val="4F81BD" w:themeColor="accent1"/>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0206">
      <w:bodyDiv w:val="1"/>
      <w:marLeft w:val="0"/>
      <w:marRight w:val="0"/>
      <w:marTop w:val="0"/>
      <w:marBottom w:val="0"/>
      <w:divBdr>
        <w:top w:val="none" w:sz="0" w:space="0" w:color="auto"/>
        <w:left w:val="none" w:sz="0" w:space="0" w:color="auto"/>
        <w:bottom w:val="none" w:sz="0" w:space="0" w:color="auto"/>
        <w:right w:val="none" w:sz="0" w:space="0" w:color="auto"/>
      </w:divBdr>
    </w:div>
    <w:div w:id="572012345">
      <w:bodyDiv w:val="1"/>
      <w:marLeft w:val="0"/>
      <w:marRight w:val="0"/>
      <w:marTop w:val="0"/>
      <w:marBottom w:val="0"/>
      <w:divBdr>
        <w:top w:val="none" w:sz="0" w:space="0" w:color="auto"/>
        <w:left w:val="none" w:sz="0" w:space="0" w:color="auto"/>
        <w:bottom w:val="none" w:sz="0" w:space="0" w:color="auto"/>
        <w:right w:val="none" w:sz="0" w:space="0" w:color="auto"/>
      </w:divBdr>
    </w:div>
    <w:div w:id="978388659">
      <w:bodyDiv w:val="1"/>
      <w:marLeft w:val="0"/>
      <w:marRight w:val="0"/>
      <w:marTop w:val="0"/>
      <w:marBottom w:val="0"/>
      <w:divBdr>
        <w:top w:val="none" w:sz="0" w:space="0" w:color="auto"/>
        <w:left w:val="none" w:sz="0" w:space="0" w:color="auto"/>
        <w:bottom w:val="none" w:sz="0" w:space="0" w:color="auto"/>
        <w:right w:val="none" w:sz="0" w:space="0" w:color="auto"/>
      </w:divBdr>
    </w:div>
    <w:div w:id="15944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Karpenko</dc:creator>
  <cp:lastModifiedBy>Karpenko</cp:lastModifiedBy>
  <cp:revision>5</cp:revision>
  <cp:lastPrinted>2023-03-17T08:14:00Z</cp:lastPrinted>
  <dcterms:created xsi:type="dcterms:W3CDTF">2023-03-23T13:18:00Z</dcterms:created>
  <dcterms:modified xsi:type="dcterms:W3CDTF">2023-03-30T09:59:00Z</dcterms:modified>
</cp:coreProperties>
</file>