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380F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7E05184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</w:t>
      </w:r>
      <w:r w:rsidR="004D34D7">
        <w:rPr>
          <w:rFonts w:ascii="Times New Roman" w:hAnsi="Times New Roman"/>
          <w:b/>
          <w:sz w:val="28"/>
          <w:szCs w:val="28"/>
        </w:rPr>
        <w:t>.</w:t>
      </w:r>
      <w:r w:rsidRPr="007A541B">
        <w:rPr>
          <w:rFonts w:ascii="Times New Roman" w:hAnsi="Times New Roman"/>
          <w:b/>
          <w:sz w:val="28"/>
          <w:szCs w:val="28"/>
        </w:rPr>
        <w:t xml:space="preserve"> розміру бюджетного призначення</w:t>
      </w:r>
      <w:r w:rsidR="004D34D7">
        <w:rPr>
          <w:rFonts w:ascii="Times New Roman" w:hAnsi="Times New Roman"/>
          <w:b/>
          <w:sz w:val="28"/>
          <w:szCs w:val="28"/>
        </w:rPr>
        <w:t>.</w:t>
      </w:r>
      <w:r w:rsidRPr="007A541B">
        <w:rPr>
          <w:rFonts w:ascii="Times New Roman" w:hAnsi="Times New Roman"/>
          <w:b/>
          <w:sz w:val="28"/>
          <w:szCs w:val="28"/>
        </w:rPr>
        <w:t xml:space="preserve"> очікуваної вартості предмета закупівлі</w:t>
      </w:r>
    </w:p>
    <w:p w14:paraId="23A42C64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4D34D7">
        <w:rPr>
          <w:rFonts w:ascii="Times New Roman" w:hAnsi="Times New Roman"/>
          <w:sz w:val="28"/>
          <w:szCs w:val="28"/>
        </w:rPr>
        <w:t>.</w:t>
      </w:r>
      <w:r w:rsidR="00ED58A0">
        <w:rPr>
          <w:rFonts w:ascii="Times New Roman" w:hAnsi="Times New Roman"/>
          <w:sz w:val="28"/>
          <w:szCs w:val="28"/>
        </w:rPr>
        <w:t xml:space="preserve">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C445E2F" w14:textId="77777777" w:rsidTr="00AF37E4">
        <w:tc>
          <w:tcPr>
            <w:tcW w:w="591" w:type="dxa"/>
            <w:shd w:val="clear" w:color="auto" w:fill="auto"/>
            <w:vAlign w:val="center"/>
          </w:tcPr>
          <w:p w14:paraId="6C47C055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7AA6C13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00DDA9" w14:textId="77777777" w:rsidR="000207B3" w:rsidRPr="00F45209" w:rsidRDefault="000207B3" w:rsidP="00F0288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09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14:paraId="5839081E" w14:textId="77777777" w:rsidTr="00F02889">
        <w:trPr>
          <w:trHeight w:val="937"/>
        </w:trPr>
        <w:tc>
          <w:tcPr>
            <w:tcW w:w="591" w:type="dxa"/>
            <w:shd w:val="clear" w:color="auto" w:fill="auto"/>
            <w:vAlign w:val="center"/>
          </w:tcPr>
          <w:p w14:paraId="25DDF6FC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58F4DE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2B6C1E4" w14:textId="77777777" w:rsidR="00FB480F" w:rsidRPr="00F45209" w:rsidRDefault="00B370BA" w:rsidP="00F0288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09">
              <w:rPr>
                <w:rFonts w:ascii="Times New Roman" w:hAnsi="Times New Roman"/>
                <w:sz w:val="24"/>
                <w:szCs w:val="24"/>
              </w:rPr>
              <w:t xml:space="preserve">ДК 021:2015 - 30230000-0 Комп’ютерне обладнання (Широкоформатний принтер </w:t>
            </w:r>
            <w:r w:rsidRPr="00F45209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r w:rsidRPr="00F45209">
              <w:rPr>
                <w:rFonts w:ascii="Times New Roman" w:hAnsi="Times New Roman"/>
                <w:sz w:val="24"/>
                <w:szCs w:val="24"/>
              </w:rPr>
              <w:t>додатковим комплектом картриджів)</w:t>
            </w:r>
          </w:p>
        </w:tc>
      </w:tr>
      <w:tr w:rsidR="00FB480F" w:rsidRPr="00B22825" w14:paraId="6225B779" w14:textId="77777777" w:rsidTr="00AF37E4">
        <w:tc>
          <w:tcPr>
            <w:tcW w:w="591" w:type="dxa"/>
            <w:shd w:val="clear" w:color="auto" w:fill="auto"/>
            <w:vAlign w:val="center"/>
          </w:tcPr>
          <w:p w14:paraId="1EF93AE5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A552E6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E2A6CD" w14:textId="77777777" w:rsidR="00FB480F" w:rsidRPr="00F45209" w:rsidRDefault="00FB480F" w:rsidP="00F0288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0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14:paraId="14161FE9" w14:textId="77777777" w:rsidTr="00AF37E4">
        <w:tc>
          <w:tcPr>
            <w:tcW w:w="591" w:type="dxa"/>
            <w:shd w:val="clear" w:color="auto" w:fill="auto"/>
            <w:vAlign w:val="center"/>
          </w:tcPr>
          <w:p w14:paraId="5BFC953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3F54D4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A25EA7" w14:textId="77777777" w:rsidR="00FB480F" w:rsidRPr="00F45209" w:rsidRDefault="00B370BA" w:rsidP="00F0288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09">
              <w:rPr>
                <w:rFonts w:ascii="Times New Roman" w:hAnsi="Times New Roman"/>
                <w:sz w:val="24"/>
                <w:szCs w:val="24"/>
              </w:rPr>
              <w:t>UA-2023-02-21-006697-a</w:t>
            </w:r>
          </w:p>
        </w:tc>
      </w:tr>
      <w:tr w:rsidR="00B370BA" w:rsidRPr="00B22825" w14:paraId="620E2928" w14:textId="77777777" w:rsidTr="00F45209">
        <w:trPr>
          <w:trHeight w:val="841"/>
        </w:trPr>
        <w:tc>
          <w:tcPr>
            <w:tcW w:w="591" w:type="dxa"/>
            <w:shd w:val="clear" w:color="auto" w:fill="auto"/>
            <w:vAlign w:val="center"/>
          </w:tcPr>
          <w:p w14:paraId="2FD2EF35" w14:textId="77777777" w:rsidR="00B370BA" w:rsidRPr="00B22825" w:rsidRDefault="00B370BA" w:rsidP="00B370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A2F9B9F" w14:textId="77777777" w:rsidR="00B370BA" w:rsidRPr="00B22825" w:rsidRDefault="00B370BA" w:rsidP="00B370B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71F4A9" w14:textId="77777777" w:rsidR="00B370BA" w:rsidRPr="00F45209" w:rsidRDefault="00B370BA" w:rsidP="00F4520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209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F45209">
              <w:rPr>
                <w:rFonts w:ascii="Times New Roman" w:hAnsi="Times New Roman"/>
                <w:sz w:val="24"/>
                <w:szCs w:val="24"/>
              </w:rPr>
              <w:t xml:space="preserve">Широкоформатний принтер типу EPSON </w:t>
            </w:r>
            <w:proofErr w:type="spellStart"/>
            <w:r w:rsidRPr="00F45209">
              <w:rPr>
                <w:rFonts w:ascii="Times New Roman" w:hAnsi="Times New Roman"/>
                <w:sz w:val="24"/>
                <w:szCs w:val="24"/>
              </w:rPr>
              <w:t>SureColor</w:t>
            </w:r>
            <w:proofErr w:type="spellEnd"/>
            <w:r w:rsidRPr="00F45209">
              <w:rPr>
                <w:rFonts w:ascii="Times New Roman" w:hAnsi="Times New Roman"/>
                <w:sz w:val="24"/>
                <w:szCs w:val="24"/>
              </w:rPr>
              <w:t xml:space="preserve"> SC-T3200 (C11CD66301A0) (або еквівалент) з додатковим комплектом картриджів- в кількості 1 штука.</w:t>
            </w:r>
          </w:p>
          <w:p w14:paraId="71C3BF53" w14:textId="77777777" w:rsidR="00B370BA" w:rsidRPr="00F45209" w:rsidRDefault="00B370BA" w:rsidP="00B370B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8FBB60" w14:textId="77777777" w:rsidR="00B370BA" w:rsidRPr="00F45209" w:rsidRDefault="00B370BA" w:rsidP="00B370B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F45209">
              <w:rPr>
                <w:rFonts w:ascii="Times New Roman" w:hAnsi="Times New Roman"/>
                <w:b/>
                <w:sz w:val="24"/>
                <w:szCs w:val="24"/>
              </w:rPr>
              <w:t>Технічні вимоги:</w:t>
            </w:r>
          </w:p>
          <w:tbl>
            <w:tblPr>
              <w:tblStyle w:val="a3"/>
              <w:tblW w:w="6860" w:type="dxa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4395"/>
            </w:tblGrid>
            <w:tr w:rsidR="00F45209" w:rsidRPr="00F45209" w14:paraId="6E017D40" w14:textId="77777777" w:rsidTr="00F45209">
              <w:tc>
                <w:tcPr>
                  <w:tcW w:w="2465" w:type="dxa"/>
                </w:tcPr>
                <w:p w14:paraId="0E144531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Параметри</w:t>
                  </w:r>
                </w:p>
              </w:tc>
              <w:tc>
                <w:tcPr>
                  <w:tcW w:w="4395" w:type="dxa"/>
                </w:tcPr>
                <w:p w14:paraId="3AAF3142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452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F45209" w:rsidRPr="00F45209" w14:paraId="11F964DB" w14:textId="77777777" w:rsidTr="00F45209">
              <w:tc>
                <w:tcPr>
                  <w:tcW w:w="2465" w:type="dxa"/>
                  <w:vAlign w:val="bottom"/>
                </w:tcPr>
                <w:p w14:paraId="4A2EFD01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Тип пристрою </w:t>
                  </w:r>
                </w:p>
              </w:tc>
              <w:tc>
                <w:tcPr>
                  <w:tcW w:w="4395" w:type="dxa"/>
                  <w:vAlign w:val="bottom"/>
                </w:tcPr>
                <w:p w14:paraId="07ACF9D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Широкоформатний принтер (</w:t>
                  </w:r>
                  <w:proofErr w:type="spellStart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плотер</w:t>
                  </w:r>
                  <w:proofErr w:type="spellEnd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45209" w:rsidRPr="00F45209" w14:paraId="564D6211" w14:textId="77777777" w:rsidTr="00F45209">
              <w:tc>
                <w:tcPr>
                  <w:tcW w:w="2465" w:type="dxa"/>
                  <w:vAlign w:val="bottom"/>
                </w:tcPr>
                <w:p w14:paraId="279EDE6E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Технологія друку </w:t>
                  </w:r>
                </w:p>
              </w:tc>
              <w:tc>
                <w:tcPr>
                  <w:tcW w:w="4395" w:type="dxa"/>
                  <w:vAlign w:val="bottom"/>
                </w:tcPr>
                <w:p w14:paraId="14C7F6A2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Струменевий друк (кольоровий)</w:t>
                  </w:r>
                </w:p>
              </w:tc>
            </w:tr>
            <w:tr w:rsidR="00F45209" w:rsidRPr="00F45209" w14:paraId="5CAE4FAD" w14:textId="77777777" w:rsidTr="00F45209">
              <w:tc>
                <w:tcPr>
                  <w:tcW w:w="2465" w:type="dxa"/>
                  <w:vAlign w:val="bottom"/>
                </w:tcPr>
                <w:p w14:paraId="71B80F5F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Кількість кольорів</w:t>
                  </w:r>
                </w:p>
              </w:tc>
              <w:tc>
                <w:tcPr>
                  <w:tcW w:w="4395" w:type="dxa"/>
                  <w:vAlign w:val="bottom"/>
                </w:tcPr>
                <w:p w14:paraId="3D32B09D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45209" w:rsidRPr="00F45209" w14:paraId="489ECCBB" w14:textId="77777777" w:rsidTr="00F45209">
              <w:tc>
                <w:tcPr>
                  <w:tcW w:w="2465" w:type="dxa"/>
                  <w:vAlign w:val="bottom"/>
                </w:tcPr>
                <w:p w14:paraId="2633751E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Мінімальний розмір краплі (</w:t>
                  </w:r>
                  <w:proofErr w:type="spellStart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pl</w:t>
                  </w:r>
                  <w:proofErr w:type="spellEnd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395" w:type="dxa"/>
                  <w:vAlign w:val="bottom"/>
                </w:tcPr>
                <w:p w14:paraId="1F20CE80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більше 3,5</w:t>
                  </w:r>
                </w:p>
              </w:tc>
            </w:tr>
            <w:tr w:rsidR="00F45209" w:rsidRPr="00F45209" w14:paraId="2DA2EBA7" w14:textId="77777777" w:rsidTr="00F45209">
              <w:tc>
                <w:tcPr>
                  <w:tcW w:w="2465" w:type="dxa"/>
                  <w:vAlign w:val="bottom"/>
                </w:tcPr>
                <w:p w14:paraId="0F20FFAC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Дисплей</w:t>
                  </w:r>
                </w:p>
              </w:tc>
              <w:tc>
                <w:tcPr>
                  <w:tcW w:w="4395" w:type="dxa"/>
                  <w:vAlign w:val="bottom"/>
                </w:tcPr>
                <w:p w14:paraId="7FFD25DF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Кольоровий, Діагональ: не менше 6,8 см</w:t>
                  </w:r>
                </w:p>
              </w:tc>
            </w:tr>
            <w:tr w:rsidR="00F45209" w:rsidRPr="00F45209" w14:paraId="216A7456" w14:textId="77777777" w:rsidTr="00F45209">
              <w:tc>
                <w:tcPr>
                  <w:tcW w:w="2465" w:type="dxa"/>
                  <w:vAlign w:val="bottom"/>
                </w:tcPr>
                <w:p w14:paraId="5E372116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Вбудована пам’ять</w:t>
                  </w:r>
                </w:p>
              </w:tc>
              <w:tc>
                <w:tcPr>
                  <w:tcW w:w="4395" w:type="dxa"/>
                  <w:vAlign w:val="bottom"/>
                </w:tcPr>
                <w:p w14:paraId="03FD2469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Gb</w:t>
                  </w:r>
                  <w:proofErr w:type="spellEnd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не менше</w:t>
                  </w:r>
                </w:p>
              </w:tc>
            </w:tr>
            <w:tr w:rsidR="00F45209" w:rsidRPr="00F45209" w14:paraId="03531C58" w14:textId="77777777" w:rsidTr="00F45209">
              <w:tc>
                <w:tcPr>
                  <w:tcW w:w="2465" w:type="dxa"/>
                  <w:vAlign w:val="bottom"/>
                </w:tcPr>
                <w:p w14:paraId="0BFDD6D2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Формат матеріалів </w:t>
                  </w:r>
                </w:p>
              </w:tc>
              <w:tc>
                <w:tcPr>
                  <w:tcW w:w="4395" w:type="dxa"/>
                  <w:vAlign w:val="bottom"/>
                </w:tcPr>
                <w:p w14:paraId="2426E605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A1, A2 (42,0x59,4 cm), A3 (29,7x42,0 cm), A4 (21.0x29,7 cm), B2 (51,4x72,8 cm), B3, 24", 17", B4</w:t>
                  </w:r>
                </w:p>
              </w:tc>
            </w:tr>
            <w:tr w:rsidR="00F45209" w:rsidRPr="00F45209" w14:paraId="7B3D0A43" w14:textId="77777777" w:rsidTr="00F45209">
              <w:tc>
                <w:tcPr>
                  <w:tcW w:w="2465" w:type="dxa"/>
                  <w:vAlign w:val="bottom"/>
                </w:tcPr>
                <w:p w14:paraId="26731D3C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Інтерфейси підключення </w:t>
                  </w:r>
                </w:p>
              </w:tc>
              <w:tc>
                <w:tcPr>
                  <w:tcW w:w="4395" w:type="dxa"/>
                  <w:vAlign w:val="bottom"/>
                </w:tcPr>
                <w:p w14:paraId="2935424B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hAnsi="Times New Roman"/>
                      <w:sz w:val="24"/>
                      <w:szCs w:val="24"/>
                    </w:rPr>
                    <w:t xml:space="preserve">USB-інтерфейс — сумісний зі специфікацією USB 2.0, Інтерфейс </w:t>
                  </w:r>
                  <w:proofErr w:type="spellStart"/>
                  <w:r w:rsidRPr="00F45209">
                    <w:rPr>
                      <w:rFonts w:ascii="Times New Roman" w:hAnsi="Times New Roman"/>
                      <w:sz w:val="24"/>
                      <w:szCs w:val="24"/>
                    </w:rPr>
                    <w:t>Ethernet</w:t>
                  </w:r>
                  <w:proofErr w:type="spellEnd"/>
                  <w:r w:rsidRPr="00F45209">
                    <w:rPr>
                      <w:rFonts w:ascii="Times New Roman" w:hAnsi="Times New Roman"/>
                      <w:sz w:val="24"/>
                      <w:szCs w:val="24"/>
                    </w:rPr>
                    <w:t xml:space="preserve"> (1000 </w:t>
                  </w:r>
                  <w:proofErr w:type="spellStart"/>
                  <w:r w:rsidRPr="00F45209">
                    <w:rPr>
                      <w:rFonts w:ascii="Times New Roman" w:hAnsi="Times New Roman"/>
                      <w:sz w:val="24"/>
                      <w:szCs w:val="24"/>
                    </w:rPr>
                    <w:t>Base</w:t>
                  </w:r>
                  <w:proofErr w:type="spellEnd"/>
                  <w:r w:rsidRPr="00F45209">
                    <w:rPr>
                      <w:rFonts w:ascii="Times New Roman" w:hAnsi="Times New Roman"/>
                      <w:sz w:val="24"/>
                      <w:szCs w:val="24"/>
                    </w:rPr>
                    <w:t>-T/100-Base TX/10-Base-T)</w:t>
                  </w:r>
                </w:p>
              </w:tc>
            </w:tr>
            <w:tr w:rsidR="00F45209" w:rsidRPr="00F45209" w14:paraId="64BC1E86" w14:textId="77777777" w:rsidTr="00F45209">
              <w:tc>
                <w:tcPr>
                  <w:tcW w:w="2465" w:type="dxa"/>
                  <w:vAlign w:val="bottom"/>
                </w:tcPr>
                <w:p w14:paraId="6FBFB66E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Робота з папером</w:t>
                  </w: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14:paraId="28C6912C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5209" w:rsidRPr="00F45209" w14:paraId="04A66CEA" w14:textId="77777777" w:rsidTr="00F45209">
              <w:tc>
                <w:tcPr>
                  <w:tcW w:w="2465" w:type="dxa"/>
                  <w:vAlign w:val="bottom"/>
                </w:tcPr>
                <w:p w14:paraId="1FEBD6D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Тип носія</w:t>
                  </w:r>
                </w:p>
              </w:tc>
              <w:tc>
                <w:tcPr>
                  <w:tcW w:w="4395" w:type="dxa"/>
                  <w:vAlign w:val="bottom"/>
                </w:tcPr>
                <w:p w14:paraId="359DDFFB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окремі аркуші, рулонний папір</w:t>
                  </w:r>
                </w:p>
              </w:tc>
            </w:tr>
            <w:tr w:rsidR="00F45209" w:rsidRPr="00F45209" w14:paraId="16897A63" w14:textId="77777777" w:rsidTr="00F45209">
              <w:tc>
                <w:tcPr>
                  <w:tcW w:w="2465" w:type="dxa"/>
                  <w:vAlign w:val="bottom"/>
                </w:tcPr>
                <w:p w14:paraId="7FAD007B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Максимальний діаметр рулону</w:t>
                  </w:r>
                </w:p>
              </w:tc>
              <w:tc>
                <w:tcPr>
                  <w:tcW w:w="4395" w:type="dxa"/>
                  <w:vAlign w:val="bottom"/>
                </w:tcPr>
                <w:p w14:paraId="2AF866B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 мм</w:t>
                  </w:r>
                </w:p>
              </w:tc>
            </w:tr>
            <w:tr w:rsidR="00F45209" w:rsidRPr="00F45209" w14:paraId="73C11834" w14:textId="77777777" w:rsidTr="00F45209">
              <w:tc>
                <w:tcPr>
                  <w:tcW w:w="2465" w:type="dxa"/>
                  <w:vAlign w:val="bottom"/>
                </w:tcPr>
                <w:p w14:paraId="3328DDC4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Автоматичний ріжучий пристрій</w:t>
                  </w:r>
                </w:p>
              </w:tc>
              <w:tc>
                <w:tcPr>
                  <w:tcW w:w="4395" w:type="dxa"/>
                  <w:vAlign w:val="bottom"/>
                </w:tcPr>
                <w:p w14:paraId="41D06BB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</w:t>
                  </w:r>
                </w:p>
              </w:tc>
            </w:tr>
            <w:tr w:rsidR="00F45209" w:rsidRPr="00F45209" w14:paraId="409AF4F6" w14:textId="77777777" w:rsidTr="00F45209">
              <w:tc>
                <w:tcPr>
                  <w:tcW w:w="2465" w:type="dxa"/>
                  <w:vAlign w:val="bottom"/>
                </w:tcPr>
                <w:p w14:paraId="51CA831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Товщина паперу</w:t>
                  </w:r>
                </w:p>
              </w:tc>
              <w:tc>
                <w:tcPr>
                  <w:tcW w:w="4395" w:type="dxa"/>
                  <w:vAlign w:val="bottom"/>
                </w:tcPr>
                <w:p w14:paraId="6114017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Мінімальна: не більше 0,08 мм</w:t>
                  </w:r>
                </w:p>
                <w:p w14:paraId="57891296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Максимальна: не менше 1,5 мм</w:t>
                  </w:r>
                </w:p>
              </w:tc>
            </w:tr>
            <w:tr w:rsidR="00F45209" w:rsidRPr="00F45209" w14:paraId="36FB987F" w14:textId="77777777" w:rsidTr="00F45209">
              <w:tc>
                <w:tcPr>
                  <w:tcW w:w="2465" w:type="dxa"/>
                </w:tcPr>
                <w:p w14:paraId="13B44D7F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Друк</w:t>
                  </w:r>
                </w:p>
              </w:tc>
              <w:tc>
                <w:tcPr>
                  <w:tcW w:w="4395" w:type="dxa"/>
                </w:tcPr>
                <w:p w14:paraId="070DC999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5209" w:rsidRPr="00F45209" w14:paraId="403B7D31" w14:textId="77777777" w:rsidTr="00F45209">
              <w:tc>
                <w:tcPr>
                  <w:tcW w:w="2465" w:type="dxa"/>
                  <w:vAlign w:val="bottom"/>
                </w:tcPr>
                <w:p w14:paraId="6D16168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Роздільна здатність друку</w:t>
                  </w:r>
                </w:p>
              </w:tc>
              <w:tc>
                <w:tcPr>
                  <w:tcW w:w="4395" w:type="dxa"/>
                  <w:vAlign w:val="bottom"/>
                </w:tcPr>
                <w:p w14:paraId="036B2372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гірше 2.880 x 1.440 DPI (точок на дюйм)</w:t>
                  </w:r>
                </w:p>
              </w:tc>
            </w:tr>
            <w:tr w:rsidR="00F45209" w:rsidRPr="00F45209" w14:paraId="357193C1" w14:textId="77777777" w:rsidTr="00F45209">
              <w:tc>
                <w:tcPr>
                  <w:tcW w:w="2465" w:type="dxa"/>
                  <w:vAlign w:val="bottom"/>
                </w:tcPr>
                <w:p w14:paraId="453EA42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Швидкість друку, А1</w:t>
                  </w:r>
                </w:p>
              </w:tc>
              <w:tc>
                <w:tcPr>
                  <w:tcW w:w="4395" w:type="dxa"/>
                  <w:vAlign w:val="bottom"/>
                </w:tcPr>
                <w:p w14:paraId="0F2C66D4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Не більше 28 </w:t>
                  </w:r>
                  <w:proofErr w:type="spellStart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сек</w:t>
                  </w:r>
                  <w:proofErr w:type="spellEnd"/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45209" w:rsidRPr="00F45209" w14:paraId="1C14BFF4" w14:textId="77777777" w:rsidTr="00F45209">
              <w:tc>
                <w:tcPr>
                  <w:tcW w:w="2465" w:type="dxa"/>
                  <w:vAlign w:val="bottom"/>
                </w:tcPr>
                <w:p w14:paraId="613E2A8E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Ширина друкування:</w:t>
                  </w:r>
                </w:p>
              </w:tc>
              <w:tc>
                <w:tcPr>
                  <w:tcW w:w="4395" w:type="dxa"/>
                  <w:vAlign w:val="bottom"/>
                </w:tcPr>
                <w:p w14:paraId="28F36274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24" (610 мм)</w:t>
                  </w:r>
                </w:p>
              </w:tc>
            </w:tr>
            <w:tr w:rsidR="00F45209" w:rsidRPr="00F45209" w14:paraId="01FE65E5" w14:textId="77777777" w:rsidTr="00F45209">
              <w:tc>
                <w:tcPr>
                  <w:tcW w:w="2465" w:type="dxa"/>
                </w:tcPr>
                <w:p w14:paraId="6314B5E0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Витратні матеріали</w:t>
                  </w:r>
                </w:p>
              </w:tc>
              <w:tc>
                <w:tcPr>
                  <w:tcW w:w="4395" w:type="dxa"/>
                </w:tcPr>
                <w:p w14:paraId="2C92421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45209" w:rsidRPr="00F45209" w14:paraId="2D4A475A" w14:textId="77777777" w:rsidTr="00F45209">
              <w:tc>
                <w:tcPr>
                  <w:tcW w:w="2465" w:type="dxa"/>
                  <w:vAlign w:val="bottom"/>
                </w:tcPr>
                <w:p w14:paraId="1797A722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Кількість кольорів картриджів</w:t>
                  </w:r>
                </w:p>
              </w:tc>
              <w:tc>
                <w:tcPr>
                  <w:tcW w:w="4395" w:type="dxa"/>
                  <w:vAlign w:val="bottom"/>
                </w:tcPr>
                <w:p w14:paraId="2FF38BE3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45209" w:rsidRPr="00F45209" w14:paraId="1A7832B7" w14:textId="77777777" w:rsidTr="00F45209">
              <w:tc>
                <w:tcPr>
                  <w:tcW w:w="2465" w:type="dxa"/>
                  <w:vAlign w:val="center"/>
                </w:tcPr>
                <w:p w14:paraId="15A010E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Підтримка ОС</w:t>
                  </w:r>
                </w:p>
              </w:tc>
              <w:tc>
                <w:tcPr>
                  <w:tcW w:w="4395" w:type="dxa"/>
                </w:tcPr>
                <w:p w14:paraId="38B5332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Windows, OS X</w:t>
                  </w:r>
                </w:p>
              </w:tc>
            </w:tr>
            <w:tr w:rsidR="00F45209" w:rsidRPr="00F45209" w14:paraId="46AB979B" w14:textId="77777777" w:rsidTr="00F45209">
              <w:tc>
                <w:tcPr>
                  <w:tcW w:w="2465" w:type="dxa"/>
                  <w:vAlign w:val="center"/>
                </w:tcPr>
                <w:p w14:paraId="103E5E44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Вага пристрою </w:t>
                  </w:r>
                </w:p>
              </w:tc>
              <w:tc>
                <w:tcPr>
                  <w:tcW w:w="4395" w:type="dxa"/>
                </w:tcPr>
                <w:p w14:paraId="43B30AA1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більше 67 кг</w:t>
                  </w:r>
                </w:p>
              </w:tc>
            </w:tr>
            <w:tr w:rsidR="00F45209" w:rsidRPr="00F45209" w14:paraId="431D2C77" w14:textId="77777777" w:rsidTr="00F45209">
              <w:tc>
                <w:tcPr>
                  <w:tcW w:w="2465" w:type="dxa"/>
                  <w:vAlign w:val="center"/>
                </w:tcPr>
                <w:p w14:paraId="3FE3FC56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Гарантійний строк</w:t>
                  </w:r>
                </w:p>
              </w:tc>
              <w:tc>
                <w:tcPr>
                  <w:tcW w:w="4395" w:type="dxa"/>
                </w:tcPr>
                <w:p w14:paraId="28543FB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менше 12 місяців</w:t>
                  </w:r>
                </w:p>
              </w:tc>
            </w:tr>
            <w:tr w:rsidR="00F45209" w:rsidRPr="00F45209" w14:paraId="40512C04" w14:textId="77777777" w:rsidTr="00F45209">
              <w:tc>
                <w:tcPr>
                  <w:tcW w:w="2465" w:type="dxa"/>
                  <w:vAlign w:val="center"/>
                </w:tcPr>
                <w:p w14:paraId="513FBB0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Комплект постачання</w:t>
                  </w:r>
                </w:p>
              </w:tc>
              <w:tc>
                <w:tcPr>
                  <w:tcW w:w="4395" w:type="dxa"/>
                </w:tcPr>
                <w:p w14:paraId="14F6E7AB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Принтер</w:t>
                  </w:r>
                </w:p>
                <w:p w14:paraId="5F2242B7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Підставка</w:t>
                  </w:r>
                </w:p>
                <w:p w14:paraId="40665E24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Мережевий кабель</w:t>
                  </w:r>
                </w:p>
                <w:p w14:paraId="323667FE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Набір картриджів</w:t>
                  </w:r>
                </w:p>
                <w:p w14:paraId="6C4037BD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Адаптери для рулону</w:t>
                  </w:r>
                </w:p>
                <w:p w14:paraId="76A73DE6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Дисковий різак</w:t>
                  </w:r>
                </w:p>
                <w:p w14:paraId="08FEA4A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Втулки на 2 і 3 дюйми</w:t>
                  </w:r>
                </w:p>
                <w:p w14:paraId="2BFF7D80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CD з програмним забезпеченням і драйверами</w:t>
                  </w:r>
                </w:p>
                <w:p w14:paraId="037E6162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Інструкція користувача</w:t>
                  </w:r>
                </w:p>
                <w:p w14:paraId="226AA3D3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Додатковий комплект оригінальних картриджів:</w:t>
                  </w:r>
                </w:p>
                <w:p w14:paraId="701BAA78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Картридж з чорним чорнилом для друкування на глянцевих носіях, ємністю </w:t>
                  </w:r>
                  <w:r w:rsidRPr="00F45209">
                    <w:rPr>
                      <w:rFonts w:ascii="Times New Roman" w:eastAsia="Times New Roman" w:hAnsi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700 мл</w:t>
                  </w: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C13T694100 або еквівалент;</w:t>
                  </w:r>
                </w:p>
                <w:p w14:paraId="7067AF1C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Картридж з блакитним чорнилом, ємністю </w:t>
                  </w:r>
                  <w:r w:rsidRPr="00F45209">
                    <w:rPr>
                      <w:rFonts w:ascii="Times New Roman" w:eastAsia="Times New Roman" w:hAnsi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700 мл</w:t>
                  </w: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C13T694200 або еквівалент;</w:t>
                  </w:r>
                </w:p>
                <w:p w14:paraId="54B5A634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Картридж з пурпуровими чорнилом, ємністю </w:t>
                  </w:r>
                  <w:r w:rsidRPr="00F45209">
                    <w:rPr>
                      <w:rFonts w:ascii="Times New Roman" w:eastAsia="Times New Roman" w:hAnsi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700 мл</w:t>
                  </w: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C13T694300 або еквівалент;</w:t>
                  </w:r>
                </w:p>
                <w:p w14:paraId="57B5FB6C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Картридж з жовтими чорнилами, ємністю </w:t>
                  </w:r>
                  <w:r w:rsidRPr="00F45209">
                    <w:rPr>
                      <w:rFonts w:ascii="Times New Roman" w:eastAsia="Times New Roman" w:hAnsi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700 мл</w:t>
                  </w: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C13T694400 або еквівалент;</w:t>
                  </w:r>
                </w:p>
                <w:p w14:paraId="7B7B329A" w14:textId="77777777" w:rsidR="00F45209" w:rsidRPr="00F45209" w:rsidRDefault="00F45209" w:rsidP="00B370BA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Картридж з чорним чорнилом, ємністю </w:t>
                  </w:r>
                  <w:r w:rsidRPr="00F45209">
                    <w:rPr>
                      <w:rFonts w:ascii="Times New Roman" w:eastAsia="Times New Roman" w:hAnsi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700 мл</w:t>
                  </w:r>
                  <w:r w:rsidRPr="00F4520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C13T694500 або еквівалент;</w:t>
                  </w:r>
                </w:p>
              </w:tc>
            </w:tr>
          </w:tbl>
          <w:p w14:paraId="051268DA" w14:textId="77777777" w:rsidR="00F45209" w:rsidRPr="00F45209" w:rsidRDefault="00F45209" w:rsidP="00270ED4">
            <w:pPr>
              <w:pStyle w:val="af1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E4D2D0B" w14:textId="77777777" w:rsidR="00270ED4" w:rsidRPr="00F45209" w:rsidRDefault="00270ED4" w:rsidP="00270ED4">
            <w:pPr>
              <w:pStyle w:val="af1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45209">
              <w:rPr>
                <w:sz w:val="24"/>
                <w:szCs w:val="24"/>
              </w:rPr>
              <w:t xml:space="preserve">   Товар, що є предметом закупівлі повинен бути новим (2022-2023 рік виготовлення) і таким, що не був у використанні, що повинно бути підтверджено  гарантійним листом </w:t>
            </w:r>
          </w:p>
          <w:p w14:paraId="61C5BB29" w14:textId="77777777" w:rsidR="00270ED4" w:rsidRPr="00F45209" w:rsidRDefault="00270ED4" w:rsidP="00270ED4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F45209">
              <w:rPr>
                <w:sz w:val="24"/>
                <w:szCs w:val="24"/>
              </w:rPr>
              <w:t>Якість Товару повинна відповідати державним стандартам, технічним регламентам та законодавству щодо показників якості такого роду/виду товарів.</w:t>
            </w:r>
          </w:p>
          <w:p w14:paraId="79AA0EA0" w14:textId="77777777" w:rsidR="00270ED4" w:rsidRPr="00F45209" w:rsidRDefault="00270ED4" w:rsidP="00270ED4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F45209">
              <w:rPr>
                <w:sz w:val="24"/>
                <w:szCs w:val="24"/>
              </w:rPr>
              <w:t xml:space="preserve"> Гарантійне та сервісне обслуговування товару повинно проводитись в авторизованих </w:t>
            </w:r>
            <w:r w:rsidR="00F45209" w:rsidRPr="00F45209">
              <w:rPr>
                <w:sz w:val="24"/>
                <w:szCs w:val="24"/>
              </w:rPr>
              <w:t>в</w:t>
            </w:r>
            <w:r w:rsidRPr="00F45209">
              <w:rPr>
                <w:sz w:val="24"/>
                <w:szCs w:val="24"/>
              </w:rPr>
              <w:t>иробником  сервісних центрах.</w:t>
            </w:r>
          </w:p>
          <w:p w14:paraId="0BFFFE33" w14:textId="77777777" w:rsidR="00270ED4" w:rsidRPr="00F45209" w:rsidRDefault="00270ED4" w:rsidP="00270ED4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F45209">
              <w:rPr>
                <w:sz w:val="24"/>
                <w:szCs w:val="24"/>
              </w:rPr>
              <w:t xml:space="preserve"> Під час гарантійного періоду постачальник проводить відновлення працездатності товару, що є предметом закупівлі, шляхом його заміни або ремонту. </w:t>
            </w:r>
          </w:p>
          <w:p w14:paraId="76C7978E" w14:textId="77777777" w:rsidR="00B370BA" w:rsidRPr="00F45209" w:rsidRDefault="00B370BA" w:rsidP="00B370BA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370BA" w:rsidRPr="00F45209" w14:paraId="3F857DFA" w14:textId="77777777" w:rsidTr="00AF37E4">
        <w:tc>
          <w:tcPr>
            <w:tcW w:w="591" w:type="dxa"/>
            <w:shd w:val="clear" w:color="auto" w:fill="auto"/>
            <w:vAlign w:val="center"/>
          </w:tcPr>
          <w:p w14:paraId="544DC610" w14:textId="77777777" w:rsidR="00B370BA" w:rsidRPr="00B22825" w:rsidRDefault="00B370BA" w:rsidP="00B370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6B4282F" w14:textId="77777777" w:rsidR="00B370BA" w:rsidRPr="00B22825" w:rsidRDefault="00B370BA" w:rsidP="00B370B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765AC9" w14:textId="77777777" w:rsidR="00B370BA" w:rsidRPr="00F45209" w:rsidRDefault="00B370BA" w:rsidP="00B370BA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2023 рік та в межах передбачених у кошторисі на 2023 рік бюджетних асигнувань  за бюджетною програмою  </w:t>
            </w:r>
            <w:r w:rsidRPr="00F45209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справ. забезпечення діяльності органів. установ та закладів Міністерства внутрішніх справ України» КПКВК 1001050</w:t>
            </w:r>
          </w:p>
        </w:tc>
      </w:tr>
      <w:tr w:rsidR="00B370BA" w:rsidRPr="00F45209" w14:paraId="2B612206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F3EB90E" w14:textId="77777777" w:rsidR="00B370BA" w:rsidRPr="00B22825" w:rsidRDefault="00B370BA" w:rsidP="00B370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44E5B1A" w14:textId="77777777" w:rsidR="00B370BA" w:rsidRPr="00B22825" w:rsidRDefault="00B370BA" w:rsidP="00B370BA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09C896" w14:textId="77777777" w:rsidR="00B370BA" w:rsidRPr="00F45209" w:rsidRDefault="00B370BA" w:rsidP="00B370BA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209">
              <w:rPr>
                <w:rFonts w:ascii="Times New Roman" w:hAnsi="Times New Roman"/>
                <w:sz w:val="24"/>
                <w:szCs w:val="24"/>
              </w:rPr>
              <w:t xml:space="preserve">194 510,00 </w:t>
            </w:r>
            <w:r w:rsidRPr="00F45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B370BA" w:rsidRPr="00F45209" w14:paraId="49C84E1A" w14:textId="77777777" w:rsidTr="00AF37E4">
        <w:tc>
          <w:tcPr>
            <w:tcW w:w="591" w:type="dxa"/>
            <w:shd w:val="clear" w:color="auto" w:fill="auto"/>
            <w:vAlign w:val="center"/>
          </w:tcPr>
          <w:p w14:paraId="4862F9A6" w14:textId="77777777" w:rsidR="00B370BA" w:rsidRPr="00B22825" w:rsidRDefault="00B370BA" w:rsidP="00B370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8103B5C" w14:textId="77777777" w:rsidR="00B370BA" w:rsidRPr="00B22825" w:rsidRDefault="00B370BA" w:rsidP="00B370BA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C1FB09" w14:textId="77777777" w:rsidR="00B370BA" w:rsidRPr="00F45209" w:rsidRDefault="00B370BA" w:rsidP="00B370BA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5209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закупівлі. затвердженої наказом Міністерства розвитку економіки. торгівлі та сільського господарства України від 18.02.2020р. №275 (зі змінами</w:t>
            </w:r>
            <w:r w:rsidRPr="00F452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F452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14:paraId="2469206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F452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36B464CC"/>
    <w:multiLevelType w:val="multilevel"/>
    <w:tmpl w:val="87C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95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669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399166">
    <w:abstractNumId w:val="2"/>
  </w:num>
  <w:num w:numId="4" w16cid:durableId="1685159888">
    <w:abstractNumId w:val="0"/>
  </w:num>
  <w:num w:numId="5" w16cid:durableId="127019836">
    <w:abstractNumId w:val="7"/>
  </w:num>
  <w:num w:numId="6" w16cid:durableId="1542090406">
    <w:abstractNumId w:val="3"/>
  </w:num>
  <w:num w:numId="7" w16cid:durableId="1794596239">
    <w:abstractNumId w:val="1"/>
  </w:num>
  <w:num w:numId="8" w16cid:durableId="1186989956">
    <w:abstractNumId w:val="8"/>
  </w:num>
  <w:num w:numId="9" w16cid:durableId="44469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70ED4"/>
    <w:rsid w:val="00282415"/>
    <w:rsid w:val="0028630E"/>
    <w:rsid w:val="002A32B1"/>
    <w:rsid w:val="002B0D61"/>
    <w:rsid w:val="002C200B"/>
    <w:rsid w:val="002C3E44"/>
    <w:rsid w:val="002D1CBD"/>
    <w:rsid w:val="002E7A3F"/>
    <w:rsid w:val="00303E50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C3504"/>
    <w:rsid w:val="004D34D7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11DD"/>
    <w:rsid w:val="005C271D"/>
    <w:rsid w:val="005C4811"/>
    <w:rsid w:val="005D4B1A"/>
    <w:rsid w:val="005E72CC"/>
    <w:rsid w:val="00603E35"/>
    <w:rsid w:val="00613B47"/>
    <w:rsid w:val="0063186E"/>
    <w:rsid w:val="00666532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36FE"/>
    <w:rsid w:val="007927AB"/>
    <w:rsid w:val="007969BD"/>
    <w:rsid w:val="007A541B"/>
    <w:rsid w:val="007D6AF4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0B2B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CDF"/>
    <w:rsid w:val="00A03BB9"/>
    <w:rsid w:val="00A10622"/>
    <w:rsid w:val="00A13268"/>
    <w:rsid w:val="00A1348B"/>
    <w:rsid w:val="00A427BB"/>
    <w:rsid w:val="00A52734"/>
    <w:rsid w:val="00A536EB"/>
    <w:rsid w:val="00A66D96"/>
    <w:rsid w:val="00A70683"/>
    <w:rsid w:val="00A90DF4"/>
    <w:rsid w:val="00AE08AF"/>
    <w:rsid w:val="00AF02C6"/>
    <w:rsid w:val="00AF119C"/>
    <w:rsid w:val="00AF37E4"/>
    <w:rsid w:val="00B02831"/>
    <w:rsid w:val="00B16A3B"/>
    <w:rsid w:val="00B22825"/>
    <w:rsid w:val="00B370BA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2DF1"/>
    <w:rsid w:val="00DD4CA6"/>
    <w:rsid w:val="00DE39C5"/>
    <w:rsid w:val="00DE562E"/>
    <w:rsid w:val="00DF0762"/>
    <w:rsid w:val="00DF2768"/>
    <w:rsid w:val="00E00896"/>
    <w:rsid w:val="00E022C0"/>
    <w:rsid w:val="00E0632B"/>
    <w:rsid w:val="00E202AF"/>
    <w:rsid w:val="00E37D4F"/>
    <w:rsid w:val="00E41747"/>
    <w:rsid w:val="00E507CD"/>
    <w:rsid w:val="00E86B03"/>
    <w:rsid w:val="00E95AEE"/>
    <w:rsid w:val="00EA3F85"/>
    <w:rsid w:val="00EA56A9"/>
    <w:rsid w:val="00EA589C"/>
    <w:rsid w:val="00EA7985"/>
    <w:rsid w:val="00ED12F7"/>
    <w:rsid w:val="00ED58A0"/>
    <w:rsid w:val="00F02889"/>
    <w:rsid w:val="00F341F4"/>
    <w:rsid w:val="00F45209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6003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34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3">
    <w:name w:val="xfmc3"/>
    <w:basedOn w:val="a0"/>
    <w:rsid w:val="00A1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B2C9-9986-4D02-8F98-1C545730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Геннадий Геннадий</cp:lastModifiedBy>
  <cp:revision>2</cp:revision>
  <cp:lastPrinted>2023-02-23T06:57:00Z</cp:lastPrinted>
  <dcterms:created xsi:type="dcterms:W3CDTF">2023-02-24T21:51:00Z</dcterms:created>
  <dcterms:modified xsi:type="dcterms:W3CDTF">2023-02-24T21:51:00Z</dcterms:modified>
</cp:coreProperties>
</file>