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6D35" w14:textId="77777777" w:rsidR="00F06975" w:rsidRPr="00D112AD" w:rsidRDefault="00F06975" w:rsidP="00DE39B8">
      <w:pPr>
        <w:rPr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892"/>
        <w:gridCol w:w="4746"/>
      </w:tblGrid>
      <w:tr w:rsidR="00D112AD" w:rsidRPr="00D112AD" w14:paraId="68E38A18" w14:textId="77777777" w:rsidTr="00FC20DB">
        <w:tc>
          <w:tcPr>
            <w:tcW w:w="4892" w:type="dxa"/>
            <w:shd w:val="clear" w:color="auto" w:fill="auto"/>
          </w:tcPr>
          <w:p w14:paraId="707466B6" w14:textId="77777777" w:rsidR="00F06975" w:rsidRPr="00D112AD" w:rsidRDefault="00F06975" w:rsidP="00FC20DB">
            <w:pPr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46" w:type="dxa"/>
            <w:shd w:val="clear" w:color="auto" w:fill="auto"/>
          </w:tcPr>
          <w:p w14:paraId="664AF9DE" w14:textId="77777777" w:rsidR="00E81DA8" w:rsidRPr="00D112AD" w:rsidRDefault="00E81DA8" w:rsidP="001B0FBE">
            <w:pPr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ЗАТВЕРДЖЕНО</w:t>
            </w:r>
          </w:p>
          <w:p w14:paraId="65609642" w14:textId="77777777" w:rsidR="00E81DA8" w:rsidRPr="00D112AD" w:rsidRDefault="00E81DA8" w:rsidP="001B0FBE">
            <w:pPr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Наказ Міністерства внутрішніх справ України</w:t>
            </w:r>
          </w:p>
          <w:p w14:paraId="45714F4C" w14:textId="7DBC1E4C" w:rsidR="00E81DA8" w:rsidRPr="00D112AD" w:rsidRDefault="00E81DA8" w:rsidP="001B0FBE">
            <w:pPr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26 листопада 2021 року № 875</w:t>
            </w:r>
          </w:p>
          <w:p w14:paraId="26FBF0FA" w14:textId="77777777" w:rsidR="00E81DA8" w:rsidRPr="00D112AD" w:rsidRDefault="00E81DA8" w:rsidP="001B0FBE">
            <w:pPr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(у редакції наказу Міністерства внутрішніх справ України</w:t>
            </w:r>
          </w:p>
          <w:p w14:paraId="09DFC70A" w14:textId="61D5F15F" w:rsidR="00F06975" w:rsidRPr="00D112AD" w:rsidRDefault="001B0FBE" w:rsidP="001B0FBE">
            <w:pPr>
              <w:spacing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151077">
              <w:rPr>
                <w:color w:val="000000" w:themeColor="text1"/>
                <w:sz w:val="28"/>
                <w:szCs w:val="28"/>
                <w:lang w:val="en-US"/>
              </w:rPr>
              <w:t>26</w:t>
            </w:r>
            <w:r w:rsidR="00E81DA8" w:rsidRPr="00D112A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51077">
              <w:rPr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="00E81DA8" w:rsidRPr="00D112AD">
              <w:rPr>
                <w:color w:val="000000" w:themeColor="text1"/>
                <w:sz w:val="28"/>
                <w:szCs w:val="28"/>
                <w:lang w:val="uk-UA"/>
              </w:rPr>
              <w:t xml:space="preserve"> 2022 року № </w:t>
            </w:r>
            <w:r w:rsidR="00151077">
              <w:rPr>
                <w:color w:val="000000" w:themeColor="text1"/>
                <w:sz w:val="28"/>
                <w:szCs w:val="28"/>
                <w:lang w:val="uk-UA"/>
              </w:rPr>
              <w:t>849</w:t>
            </w:r>
            <w:r w:rsidR="00E81DA8" w:rsidRPr="00D112A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5FD50277" w14:textId="3F2C9E76" w:rsidR="00AD1094" w:rsidRPr="00D112AD" w:rsidRDefault="0021182F" w:rsidP="00DE39B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112AD">
        <w:rPr>
          <w:b/>
          <w:color w:val="000000" w:themeColor="text1"/>
          <w:sz w:val="28"/>
          <w:szCs w:val="28"/>
          <w:lang w:val="uk-UA"/>
        </w:rPr>
        <w:t xml:space="preserve">ТИПОВИЙ НАВЧАЛЬНО–ТЕМАТИЧНИЙ ПЛАН </w:t>
      </w:r>
      <w:r w:rsidR="001B0FBE">
        <w:rPr>
          <w:b/>
          <w:color w:val="000000" w:themeColor="text1"/>
          <w:sz w:val="28"/>
          <w:szCs w:val="28"/>
          <w:lang w:val="uk-UA"/>
        </w:rPr>
        <w:t>ТА</w:t>
      </w:r>
      <w:r w:rsidRPr="00D112AD">
        <w:rPr>
          <w:b/>
          <w:color w:val="000000" w:themeColor="text1"/>
          <w:sz w:val="28"/>
          <w:szCs w:val="28"/>
          <w:lang w:val="uk-UA"/>
        </w:rPr>
        <w:t xml:space="preserve"> ПРОГРАМИ</w:t>
      </w:r>
      <w:r w:rsidR="00AD1094" w:rsidRPr="00D112AD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09CC7FDA" w14:textId="77777777" w:rsidR="00AD1094" w:rsidRPr="00D112AD" w:rsidRDefault="00AD1094" w:rsidP="00DE39B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112AD">
        <w:rPr>
          <w:b/>
          <w:color w:val="000000" w:themeColor="text1"/>
          <w:sz w:val="28"/>
          <w:szCs w:val="28"/>
          <w:lang w:val="uk-UA"/>
        </w:rPr>
        <w:t>курсів спеціально</w:t>
      </w:r>
      <w:r w:rsidR="003C5E84" w:rsidRPr="00D112AD">
        <w:rPr>
          <w:b/>
          <w:color w:val="000000" w:themeColor="text1"/>
          <w:sz w:val="28"/>
          <w:szCs w:val="28"/>
          <w:lang w:val="uk-UA"/>
        </w:rPr>
        <w:t>го</w:t>
      </w:r>
      <w:r w:rsidRPr="00D112A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C5E84" w:rsidRPr="00D112AD">
        <w:rPr>
          <w:b/>
          <w:color w:val="000000" w:themeColor="text1"/>
          <w:sz w:val="28"/>
          <w:szCs w:val="28"/>
          <w:lang w:val="uk-UA"/>
        </w:rPr>
        <w:t>навчання</w:t>
      </w:r>
      <w:r w:rsidRPr="00D112AD">
        <w:rPr>
          <w:b/>
          <w:color w:val="000000" w:themeColor="text1"/>
          <w:sz w:val="28"/>
          <w:szCs w:val="28"/>
          <w:lang w:val="uk-UA"/>
        </w:rPr>
        <w:t xml:space="preserve"> водіїв транспортних засобів, </w:t>
      </w:r>
    </w:p>
    <w:p w14:paraId="055181E6" w14:textId="77777777" w:rsidR="00AD1094" w:rsidRPr="00D112AD" w:rsidRDefault="00AD1094" w:rsidP="00DE39B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112AD">
        <w:rPr>
          <w:b/>
          <w:color w:val="000000" w:themeColor="text1"/>
          <w:sz w:val="28"/>
          <w:szCs w:val="28"/>
          <w:lang w:val="uk-UA"/>
        </w:rPr>
        <w:t xml:space="preserve">що </w:t>
      </w:r>
      <w:proofErr w:type="spellStart"/>
      <w:r w:rsidRPr="00D112AD">
        <w:rPr>
          <w:b/>
          <w:color w:val="000000" w:themeColor="text1"/>
          <w:sz w:val="28"/>
          <w:szCs w:val="28"/>
          <w:lang w:val="uk-UA"/>
        </w:rPr>
        <w:t>перевозять</w:t>
      </w:r>
      <w:proofErr w:type="spellEnd"/>
      <w:r w:rsidRPr="00D112AD">
        <w:rPr>
          <w:b/>
          <w:color w:val="000000" w:themeColor="text1"/>
          <w:sz w:val="28"/>
          <w:szCs w:val="28"/>
          <w:lang w:val="uk-UA"/>
        </w:rPr>
        <w:t xml:space="preserve"> небезпечні вантажі </w:t>
      </w:r>
    </w:p>
    <w:p w14:paraId="15B69698" w14:textId="77777777" w:rsidR="00A77D0E" w:rsidRPr="00D112AD" w:rsidRDefault="00A77D0E" w:rsidP="00B35FD0">
      <w:pPr>
        <w:pStyle w:val="a3"/>
        <w:spacing w:before="240"/>
        <w:jc w:val="center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 xml:space="preserve">Типовий навчально–тематичний план </w:t>
      </w:r>
    </w:p>
    <w:p w14:paraId="18BC1492" w14:textId="77777777" w:rsidR="00A77D0E" w:rsidRPr="00D112AD" w:rsidRDefault="00A77D0E" w:rsidP="00A77D0E">
      <w:pPr>
        <w:pStyle w:val="a3"/>
        <w:jc w:val="center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 xml:space="preserve">курсів спеціального навчання водіїв транспортних засобів, </w:t>
      </w:r>
    </w:p>
    <w:p w14:paraId="026DE63B" w14:textId="6DEE9FD7" w:rsidR="00A77D0E" w:rsidRPr="00D112AD" w:rsidRDefault="00A77D0E" w:rsidP="00A77D0E">
      <w:pPr>
        <w:pStyle w:val="a3"/>
        <w:jc w:val="center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 xml:space="preserve">що </w:t>
      </w:r>
      <w:proofErr w:type="spellStart"/>
      <w:r w:rsidRPr="00D112AD">
        <w:rPr>
          <w:color w:val="000000" w:themeColor="text1"/>
          <w:sz w:val="28"/>
          <w:szCs w:val="28"/>
        </w:rPr>
        <w:t>перевозять</w:t>
      </w:r>
      <w:proofErr w:type="spellEnd"/>
      <w:r w:rsidRPr="00D112AD">
        <w:rPr>
          <w:color w:val="000000" w:themeColor="text1"/>
          <w:sz w:val="28"/>
          <w:szCs w:val="28"/>
        </w:rPr>
        <w:t xml:space="preserve"> небезпечні вантажі</w:t>
      </w:r>
    </w:p>
    <w:p w14:paraId="7676DA56" w14:textId="77777777" w:rsidR="00235E03" w:rsidRPr="00D112AD" w:rsidRDefault="00235E03" w:rsidP="00A77D0E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2835"/>
        <w:gridCol w:w="993"/>
        <w:gridCol w:w="1134"/>
        <w:gridCol w:w="1134"/>
        <w:gridCol w:w="1417"/>
        <w:gridCol w:w="1418"/>
      </w:tblGrid>
      <w:tr w:rsidR="00D112AD" w:rsidRPr="00D112AD" w14:paraId="24833F3F" w14:textId="77777777" w:rsidTr="00B718DD">
        <w:trPr>
          <w:cantSplit/>
        </w:trPr>
        <w:tc>
          <w:tcPr>
            <w:tcW w:w="312" w:type="dxa"/>
            <w:vMerge w:val="restart"/>
            <w:textDirection w:val="btLr"/>
          </w:tcPr>
          <w:p w14:paraId="40860D3F" w14:textId="77777777" w:rsidR="00195FA3" w:rsidRPr="00D112AD" w:rsidRDefault="00195FA3" w:rsidP="00A76922">
            <w:pPr>
              <w:pStyle w:val="a3"/>
              <w:ind w:left="113" w:right="11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№  з/п</w:t>
            </w:r>
          </w:p>
        </w:tc>
        <w:tc>
          <w:tcPr>
            <w:tcW w:w="2835" w:type="dxa"/>
            <w:vMerge w:val="restart"/>
          </w:tcPr>
          <w:p w14:paraId="71B6F26A" w14:textId="77777777" w:rsidR="00195FA3" w:rsidRPr="00D112AD" w:rsidRDefault="00195FA3" w:rsidP="00DE39B8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Тема</w:t>
            </w:r>
          </w:p>
        </w:tc>
        <w:tc>
          <w:tcPr>
            <w:tcW w:w="6096" w:type="dxa"/>
            <w:gridSpan w:val="5"/>
          </w:tcPr>
          <w:p w14:paraId="127EC61F" w14:textId="77777777" w:rsidR="00195FA3" w:rsidRPr="00D112AD" w:rsidRDefault="00195FA3" w:rsidP="00DE39B8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Кількість навчальних годин </w:t>
            </w:r>
          </w:p>
        </w:tc>
      </w:tr>
      <w:tr w:rsidR="00D112AD" w:rsidRPr="00D112AD" w14:paraId="2E375121" w14:textId="77777777" w:rsidTr="00B718DD">
        <w:trPr>
          <w:cantSplit/>
        </w:trPr>
        <w:tc>
          <w:tcPr>
            <w:tcW w:w="312" w:type="dxa"/>
            <w:vMerge/>
          </w:tcPr>
          <w:p w14:paraId="5A1E1F43" w14:textId="77777777" w:rsidR="00195FA3" w:rsidRPr="00D112AD" w:rsidRDefault="00195FA3" w:rsidP="00DE39B8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14:paraId="50A24334" w14:textId="77777777" w:rsidR="00195FA3" w:rsidRPr="00D112AD" w:rsidRDefault="00195FA3" w:rsidP="00DE39B8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7BF8F103" w14:textId="77777777" w:rsidR="00195FA3" w:rsidRPr="00D112AD" w:rsidRDefault="00195FA3" w:rsidP="00545CD5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Базовий курс підготовки</w:t>
            </w:r>
          </w:p>
        </w:tc>
        <w:tc>
          <w:tcPr>
            <w:tcW w:w="3685" w:type="dxa"/>
            <w:gridSpan w:val="3"/>
          </w:tcPr>
          <w:p w14:paraId="1842F91A" w14:textId="77777777" w:rsidR="00195FA3" w:rsidRPr="00D112AD" w:rsidRDefault="00195FA3" w:rsidP="00DE39B8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Спеціалізовані курси підготовки </w:t>
            </w:r>
          </w:p>
        </w:tc>
        <w:tc>
          <w:tcPr>
            <w:tcW w:w="1418" w:type="dxa"/>
            <w:vMerge w:val="restart"/>
          </w:tcPr>
          <w:p w14:paraId="5C5B1B68" w14:textId="77777777" w:rsidR="00195FA3" w:rsidRPr="00D112AD" w:rsidRDefault="00195FA3" w:rsidP="00A77D0E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Курс перепідготовки</w:t>
            </w:r>
          </w:p>
        </w:tc>
      </w:tr>
      <w:tr w:rsidR="00D112AD" w:rsidRPr="00D112AD" w14:paraId="2A20C401" w14:textId="77777777" w:rsidTr="00B718DD">
        <w:trPr>
          <w:cantSplit/>
          <w:trHeight w:val="1132"/>
        </w:trPr>
        <w:tc>
          <w:tcPr>
            <w:tcW w:w="312" w:type="dxa"/>
            <w:vMerge/>
          </w:tcPr>
          <w:p w14:paraId="1B302B7E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14:paraId="220145B6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93" w:type="dxa"/>
            <w:vMerge/>
          </w:tcPr>
          <w:p w14:paraId="25DC0ECA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134" w:type="dxa"/>
          </w:tcPr>
          <w:p w14:paraId="063033A7" w14:textId="77777777" w:rsidR="007534B1" w:rsidRPr="00D112AD" w:rsidRDefault="007534B1" w:rsidP="00195FA3">
            <w:pPr>
              <w:pStyle w:val="a3"/>
              <w:ind w:right="-25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з перевезення </w:t>
            </w:r>
            <w:r w:rsidRPr="00D112AD">
              <w:rPr>
                <w:color w:val="000000" w:themeColor="text1"/>
                <w:sz w:val="20"/>
                <w:szCs w:val="22"/>
              </w:rPr>
              <w:br/>
              <w:t>в цистернах</w:t>
            </w:r>
          </w:p>
        </w:tc>
        <w:tc>
          <w:tcPr>
            <w:tcW w:w="1134" w:type="dxa"/>
          </w:tcPr>
          <w:p w14:paraId="023A4019" w14:textId="77777777" w:rsidR="007534B1" w:rsidRPr="00D112AD" w:rsidRDefault="007534B1" w:rsidP="00195FA3">
            <w:pPr>
              <w:pStyle w:val="a3"/>
              <w:ind w:left="-49" w:right="-55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з </w:t>
            </w:r>
          </w:p>
          <w:p w14:paraId="0FB9BBED" w14:textId="77777777" w:rsidR="007534B1" w:rsidRPr="00D112AD" w:rsidRDefault="007534B1" w:rsidP="00195FA3">
            <w:pPr>
              <w:pStyle w:val="a3"/>
              <w:ind w:left="-49" w:right="-55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перевезення речовин і виробів </w:t>
            </w:r>
            <w:r w:rsidRPr="00D112AD">
              <w:rPr>
                <w:color w:val="000000" w:themeColor="text1"/>
                <w:sz w:val="20"/>
                <w:szCs w:val="22"/>
              </w:rPr>
              <w:br/>
              <w:t>1 класу</w:t>
            </w:r>
          </w:p>
        </w:tc>
        <w:tc>
          <w:tcPr>
            <w:tcW w:w="1417" w:type="dxa"/>
          </w:tcPr>
          <w:p w14:paraId="636B3975" w14:textId="77777777" w:rsidR="007534B1" w:rsidRPr="00D112AD" w:rsidRDefault="007534B1" w:rsidP="00195FA3">
            <w:pPr>
              <w:pStyle w:val="a3"/>
              <w:ind w:left="-19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з </w:t>
            </w:r>
          </w:p>
          <w:p w14:paraId="23881D7D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 xml:space="preserve">перевезення радіоактивних матеріалів </w:t>
            </w:r>
            <w:r w:rsidRPr="00D112AD">
              <w:rPr>
                <w:color w:val="000000" w:themeColor="text1"/>
                <w:sz w:val="20"/>
                <w:szCs w:val="22"/>
              </w:rPr>
              <w:br/>
              <w:t>7 класу</w:t>
            </w:r>
          </w:p>
        </w:tc>
        <w:tc>
          <w:tcPr>
            <w:tcW w:w="1418" w:type="dxa"/>
            <w:vMerge/>
          </w:tcPr>
          <w:p w14:paraId="37E01209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D112AD" w:rsidRPr="00D112AD" w14:paraId="704FE86E" w14:textId="77777777" w:rsidTr="00B718DD">
        <w:trPr>
          <w:cantSplit/>
        </w:trPr>
        <w:tc>
          <w:tcPr>
            <w:tcW w:w="312" w:type="dxa"/>
          </w:tcPr>
          <w:p w14:paraId="460C20F2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2835" w:type="dxa"/>
          </w:tcPr>
          <w:p w14:paraId="5A58C1CC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993" w:type="dxa"/>
          </w:tcPr>
          <w:p w14:paraId="1A0F9FCE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134" w:type="dxa"/>
          </w:tcPr>
          <w:p w14:paraId="64725C81" w14:textId="77777777" w:rsidR="007534B1" w:rsidRPr="00D112AD" w:rsidRDefault="007534B1" w:rsidP="00195FA3">
            <w:pPr>
              <w:pStyle w:val="a3"/>
              <w:ind w:left="-78" w:right="-25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14:paraId="1253A352" w14:textId="77777777" w:rsidR="007534B1" w:rsidRPr="00D112AD" w:rsidRDefault="007534B1" w:rsidP="00195FA3">
            <w:pPr>
              <w:pStyle w:val="a3"/>
              <w:ind w:left="-49" w:right="-55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1417" w:type="dxa"/>
          </w:tcPr>
          <w:p w14:paraId="2DAD4E31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0"/>
                <w:szCs w:val="22"/>
              </w:rPr>
            </w:pPr>
            <w:r w:rsidRPr="00D112AD">
              <w:rPr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1418" w:type="dxa"/>
          </w:tcPr>
          <w:p w14:paraId="6C9D79A0" w14:textId="77777777" w:rsidR="007534B1" w:rsidRPr="00D112AD" w:rsidRDefault="00BA3598" w:rsidP="00195FA3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D112AD">
              <w:rPr>
                <w:color w:val="000000" w:themeColor="text1"/>
                <w:sz w:val="20"/>
              </w:rPr>
              <w:t>7</w:t>
            </w:r>
          </w:p>
        </w:tc>
      </w:tr>
      <w:tr w:rsidR="00D112AD" w:rsidRPr="00D112AD" w14:paraId="58C7BA06" w14:textId="77777777" w:rsidTr="00B718DD">
        <w:trPr>
          <w:cantSplit/>
          <w:trHeight w:val="1749"/>
        </w:trPr>
        <w:tc>
          <w:tcPr>
            <w:tcW w:w="312" w:type="dxa"/>
          </w:tcPr>
          <w:p w14:paraId="4494C729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1AA94BD6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Регулювання перевезення небезпечних вантажів у внутрішньому та міжнародному сполученні</w:t>
            </w:r>
          </w:p>
        </w:tc>
        <w:tc>
          <w:tcPr>
            <w:tcW w:w="993" w:type="dxa"/>
          </w:tcPr>
          <w:p w14:paraId="6BCEFF58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14:paraId="7F26D26B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</w:tcPr>
          <w:p w14:paraId="0F635207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704E9375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117BE332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D112AD" w:rsidRPr="00D112AD" w14:paraId="413B2C1E" w14:textId="77777777" w:rsidTr="00B718DD">
        <w:trPr>
          <w:cantSplit/>
        </w:trPr>
        <w:tc>
          <w:tcPr>
            <w:tcW w:w="312" w:type="dxa"/>
          </w:tcPr>
          <w:p w14:paraId="01384F40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8450045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Класифікація та ідентифікація небезпечних вантажів</w:t>
            </w:r>
          </w:p>
        </w:tc>
        <w:tc>
          <w:tcPr>
            <w:tcW w:w="993" w:type="dxa"/>
          </w:tcPr>
          <w:p w14:paraId="3A2855D9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14:paraId="387231A9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</w:tcPr>
          <w:p w14:paraId="0FE7F358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14:paraId="506F2D5E" w14:textId="77777777" w:rsidR="007534B1" w:rsidRPr="00D112AD" w:rsidRDefault="00BA3598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542C440B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D112AD" w:rsidRPr="00D112AD" w14:paraId="784EE2B9" w14:textId="77777777" w:rsidTr="00B718DD">
        <w:trPr>
          <w:cantSplit/>
        </w:trPr>
        <w:tc>
          <w:tcPr>
            <w:tcW w:w="312" w:type="dxa"/>
          </w:tcPr>
          <w:p w14:paraId="161857BD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EEAA329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Супровідні документи</w:t>
            </w:r>
          </w:p>
        </w:tc>
        <w:tc>
          <w:tcPr>
            <w:tcW w:w="993" w:type="dxa"/>
          </w:tcPr>
          <w:p w14:paraId="4A8229E5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7E8E1366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2B8B2EC3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158DA850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767EC4C0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112AD" w:rsidRPr="00D112AD" w14:paraId="7218DE7F" w14:textId="77777777" w:rsidTr="00B718DD">
        <w:trPr>
          <w:cantSplit/>
        </w:trPr>
        <w:tc>
          <w:tcPr>
            <w:tcW w:w="312" w:type="dxa"/>
          </w:tcPr>
          <w:p w14:paraId="055CBF7B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22A974B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      </w:r>
          </w:p>
        </w:tc>
        <w:tc>
          <w:tcPr>
            <w:tcW w:w="993" w:type="dxa"/>
          </w:tcPr>
          <w:p w14:paraId="46FAE845" w14:textId="794AAB5D" w:rsidR="007534B1" w:rsidRPr="00D112AD" w:rsidRDefault="00555626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14:paraId="22AD789C" w14:textId="1C668D38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14:paraId="73F8AE78" w14:textId="416F9B86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264A1B78" w14:textId="65B51F2B" w:rsidR="007534B1" w:rsidRPr="00D112AD" w:rsidRDefault="00BA3598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040C9766" w14:textId="0E96EE4D" w:rsidR="007534B1" w:rsidRPr="00D112AD" w:rsidRDefault="001706D9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D112AD" w:rsidRPr="00D112AD" w14:paraId="60A14C4E" w14:textId="77777777" w:rsidTr="00B718DD">
        <w:tc>
          <w:tcPr>
            <w:tcW w:w="312" w:type="dxa"/>
          </w:tcPr>
          <w:p w14:paraId="3F1CA20D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14:paraId="4881A690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Маркувальні знаки, знаки небезпеки, великі знаки небезпеки, таблички оранжевого кольору</w:t>
            </w:r>
          </w:p>
        </w:tc>
        <w:tc>
          <w:tcPr>
            <w:tcW w:w="993" w:type="dxa"/>
          </w:tcPr>
          <w:p w14:paraId="30DFB3FC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1108A3F1" w14:textId="4916D760" w:rsidR="007534B1" w:rsidRPr="00D112AD" w:rsidRDefault="00B718DD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1385FC6A" w14:textId="43E28FD8" w:rsidR="007534B1" w:rsidRPr="00D112AD" w:rsidRDefault="00B718DD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16313A43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7994E850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112AD" w:rsidRPr="00D112AD" w14:paraId="53B8C21C" w14:textId="77777777" w:rsidTr="00B718DD">
        <w:trPr>
          <w:cantSplit/>
        </w:trPr>
        <w:tc>
          <w:tcPr>
            <w:tcW w:w="312" w:type="dxa"/>
          </w:tcPr>
          <w:p w14:paraId="26F9474C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4430E4DC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Транспортні операції</w:t>
            </w:r>
          </w:p>
        </w:tc>
        <w:tc>
          <w:tcPr>
            <w:tcW w:w="993" w:type="dxa"/>
          </w:tcPr>
          <w:p w14:paraId="22C892E2" w14:textId="77777777" w:rsidR="007534B1" w:rsidRPr="00D112AD" w:rsidRDefault="00544693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14:paraId="03B79C1B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35EC6D88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4A32DD50" w14:textId="77777777" w:rsidR="007534B1" w:rsidRPr="00D112AD" w:rsidRDefault="00BA3598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1C6116EA" w14:textId="77777777" w:rsidR="007534B1" w:rsidRPr="00D112AD" w:rsidRDefault="00544693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D112AD" w:rsidRPr="00D112AD" w14:paraId="20A1376C" w14:textId="77777777" w:rsidTr="00B718DD">
        <w:trPr>
          <w:cantSplit/>
        </w:trPr>
        <w:tc>
          <w:tcPr>
            <w:tcW w:w="312" w:type="dxa"/>
          </w:tcPr>
          <w:p w14:paraId="71FB815D" w14:textId="77777777" w:rsidR="00BA3598" w:rsidRPr="00D112AD" w:rsidRDefault="00BA3598" w:rsidP="00BA359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112AD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14:paraId="589EBAC7" w14:textId="77777777" w:rsidR="00BA3598" w:rsidRPr="00D112AD" w:rsidRDefault="00BA3598" w:rsidP="00BA3598">
            <w:pPr>
              <w:pStyle w:val="a3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D112AD">
              <w:rPr>
                <w:color w:val="000000" w:themeColor="text1"/>
                <w:sz w:val="28"/>
                <w:szCs w:val="28"/>
                <w:lang w:val="ru-RU"/>
              </w:rPr>
              <w:t xml:space="preserve">Заходи </w:t>
            </w:r>
            <w:proofErr w:type="spellStart"/>
            <w:r w:rsidRPr="00D112AD">
              <w:rPr>
                <w:color w:val="000000" w:themeColor="text1"/>
                <w:sz w:val="28"/>
                <w:szCs w:val="28"/>
                <w:lang w:val="ru-RU"/>
              </w:rPr>
              <w:t>безпеки</w:t>
            </w:r>
            <w:proofErr w:type="spellEnd"/>
          </w:p>
        </w:tc>
        <w:tc>
          <w:tcPr>
            <w:tcW w:w="993" w:type="dxa"/>
          </w:tcPr>
          <w:p w14:paraId="5C705702" w14:textId="77777777" w:rsidR="00BA3598" w:rsidRPr="00D112AD" w:rsidRDefault="00BA3598" w:rsidP="00BA359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5CC6C516" w14:textId="77777777" w:rsidR="00BA3598" w:rsidRPr="00D112AD" w:rsidRDefault="00BA3598" w:rsidP="00BA359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</w:tcPr>
          <w:p w14:paraId="5083C345" w14:textId="77777777" w:rsidR="00BA3598" w:rsidRPr="00D112AD" w:rsidRDefault="00BA3598" w:rsidP="00BA359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7" w:type="dxa"/>
          </w:tcPr>
          <w:p w14:paraId="69E70595" w14:textId="77777777" w:rsidR="00BA3598" w:rsidRPr="00D112AD" w:rsidRDefault="00BA3598" w:rsidP="00BA359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</w:tcPr>
          <w:p w14:paraId="5ECE04F6" w14:textId="77777777" w:rsidR="00BA3598" w:rsidRPr="00D112AD" w:rsidRDefault="00BA3598" w:rsidP="00BA359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D112AD" w:rsidRPr="00D112AD" w14:paraId="6A0FD12B" w14:textId="77777777" w:rsidTr="00B718DD">
        <w:trPr>
          <w:cantSplit/>
        </w:trPr>
        <w:tc>
          <w:tcPr>
            <w:tcW w:w="312" w:type="dxa"/>
          </w:tcPr>
          <w:p w14:paraId="63D7ECD8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112AD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</w:tcPr>
          <w:p w14:paraId="6DA606AA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Обов’язки та відповідальність, санкції</w:t>
            </w:r>
          </w:p>
        </w:tc>
        <w:tc>
          <w:tcPr>
            <w:tcW w:w="993" w:type="dxa"/>
          </w:tcPr>
          <w:p w14:paraId="155A8CB0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DD40930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5A715AB1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7" w:type="dxa"/>
          </w:tcPr>
          <w:p w14:paraId="49B1137D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</w:tcPr>
          <w:p w14:paraId="29457E6C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D112AD" w:rsidRPr="00D112AD" w14:paraId="3797A8C5" w14:textId="77777777" w:rsidTr="00B718DD">
        <w:trPr>
          <w:cantSplit/>
        </w:trPr>
        <w:tc>
          <w:tcPr>
            <w:tcW w:w="312" w:type="dxa"/>
          </w:tcPr>
          <w:p w14:paraId="7BD859F3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</w:tcPr>
          <w:p w14:paraId="35FFBEBB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Дії після аварії</w:t>
            </w:r>
          </w:p>
        </w:tc>
        <w:tc>
          <w:tcPr>
            <w:tcW w:w="993" w:type="dxa"/>
          </w:tcPr>
          <w:p w14:paraId="2F44E4BA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0107706B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157058DE" w14:textId="77777777" w:rsidR="007534B1" w:rsidRPr="00D112AD" w:rsidRDefault="007534B1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14:paraId="120E05A2" w14:textId="046EDE9E" w:rsidR="007534B1" w:rsidRPr="00D112AD" w:rsidRDefault="00B718DD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3EFAD3AF" w14:textId="77777777" w:rsidR="007534B1" w:rsidRPr="00D112AD" w:rsidRDefault="00544693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112AD" w:rsidRPr="00D112AD" w14:paraId="5D8C82DE" w14:textId="77777777" w:rsidTr="00B718DD">
        <w:trPr>
          <w:cantSplit/>
        </w:trPr>
        <w:tc>
          <w:tcPr>
            <w:tcW w:w="312" w:type="dxa"/>
          </w:tcPr>
          <w:p w14:paraId="0D103D94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171721" w14:textId="77777777" w:rsidR="007534B1" w:rsidRPr="00D112AD" w:rsidRDefault="007534B1" w:rsidP="00195FA3">
            <w:pPr>
              <w:pStyle w:val="a3"/>
              <w:jc w:val="left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Усього годин</w:t>
            </w:r>
          </w:p>
        </w:tc>
        <w:tc>
          <w:tcPr>
            <w:tcW w:w="993" w:type="dxa"/>
          </w:tcPr>
          <w:p w14:paraId="67DF27F3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770C82BF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600C1B0" w14:textId="77777777" w:rsidR="007534B1" w:rsidRPr="00D112AD" w:rsidRDefault="007534B1" w:rsidP="00195F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112A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561350C8" w14:textId="77777777" w:rsidR="007534B1" w:rsidRPr="00D112AD" w:rsidRDefault="00BA3598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14:paraId="3E0EEC50" w14:textId="540A92F5" w:rsidR="007534B1" w:rsidRPr="00D112AD" w:rsidRDefault="001706D9" w:rsidP="00195FA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</w:tr>
    </w:tbl>
    <w:p w14:paraId="3CF5CAB2" w14:textId="4FB0A990" w:rsidR="00AD1094" w:rsidRPr="00D112AD" w:rsidRDefault="00860660" w:rsidP="00860660">
      <w:pPr>
        <w:spacing w:before="240"/>
        <w:jc w:val="center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  <w:szCs w:val="28"/>
          <w:lang w:val="uk-UA"/>
        </w:rPr>
        <w:br/>
      </w:r>
      <w:r w:rsidR="00A76922" w:rsidRPr="00D112AD">
        <w:rPr>
          <w:color w:val="000000" w:themeColor="text1"/>
          <w:sz w:val="28"/>
          <w:szCs w:val="28"/>
          <w:lang w:val="uk-UA"/>
        </w:rPr>
        <w:t>Типова програма курсу спеціального навчання водіїв</w:t>
      </w:r>
      <w:r w:rsidR="00D7249F" w:rsidRPr="00D112AD">
        <w:rPr>
          <w:color w:val="000000" w:themeColor="text1"/>
          <w:sz w:val="28"/>
          <w:szCs w:val="28"/>
          <w:lang w:val="uk-UA"/>
        </w:rPr>
        <w:br/>
      </w:r>
      <w:r w:rsidR="00A76922" w:rsidRPr="00D112AD">
        <w:rPr>
          <w:color w:val="000000" w:themeColor="text1"/>
          <w:sz w:val="28"/>
          <w:szCs w:val="28"/>
          <w:lang w:val="uk-UA"/>
        </w:rPr>
        <w:t xml:space="preserve"> транспортних засобів, що </w:t>
      </w:r>
      <w:proofErr w:type="spellStart"/>
      <w:r w:rsidR="00A76922" w:rsidRPr="00D112AD">
        <w:rPr>
          <w:color w:val="000000" w:themeColor="text1"/>
          <w:sz w:val="28"/>
          <w:szCs w:val="28"/>
          <w:lang w:val="uk-UA"/>
        </w:rPr>
        <w:t>перевозять</w:t>
      </w:r>
      <w:proofErr w:type="spellEnd"/>
      <w:r w:rsidR="00A76922" w:rsidRPr="00D112AD">
        <w:rPr>
          <w:color w:val="000000" w:themeColor="text1"/>
          <w:sz w:val="28"/>
          <w:szCs w:val="28"/>
          <w:lang w:val="uk-UA"/>
        </w:rPr>
        <w:t xml:space="preserve"> небезпечні вантажі </w:t>
      </w:r>
      <w:r w:rsidR="00D7249F" w:rsidRPr="00D112AD">
        <w:rPr>
          <w:color w:val="000000" w:themeColor="text1"/>
          <w:sz w:val="28"/>
          <w:szCs w:val="28"/>
          <w:lang w:val="uk-UA"/>
        </w:rPr>
        <w:br/>
      </w:r>
      <w:r w:rsidR="00A76922" w:rsidRPr="00D112AD">
        <w:rPr>
          <w:color w:val="000000" w:themeColor="text1"/>
          <w:sz w:val="28"/>
        </w:rPr>
        <w:t>«</w:t>
      </w:r>
      <w:proofErr w:type="spellStart"/>
      <w:r w:rsidR="00A76922" w:rsidRPr="00D112AD">
        <w:rPr>
          <w:color w:val="000000" w:themeColor="text1"/>
          <w:sz w:val="28"/>
        </w:rPr>
        <w:t>Базовий</w:t>
      </w:r>
      <w:proofErr w:type="spellEnd"/>
      <w:r w:rsidR="00AD1094" w:rsidRPr="00D112AD">
        <w:rPr>
          <w:color w:val="000000" w:themeColor="text1"/>
          <w:sz w:val="28"/>
        </w:rPr>
        <w:t xml:space="preserve"> курс»</w:t>
      </w:r>
    </w:p>
    <w:p w14:paraId="3C6DE0F0" w14:textId="77777777" w:rsidR="00D86D57" w:rsidRPr="00D112AD" w:rsidRDefault="00D86D57" w:rsidP="00DE39B8">
      <w:pPr>
        <w:pStyle w:val="a3"/>
        <w:jc w:val="center"/>
        <w:rPr>
          <w:color w:val="000000" w:themeColor="text1"/>
          <w:sz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879"/>
        <w:gridCol w:w="1134"/>
        <w:gridCol w:w="1247"/>
      </w:tblGrid>
      <w:tr w:rsidR="00D112AD" w:rsidRPr="00D112AD" w14:paraId="79C60EBE" w14:textId="77777777" w:rsidTr="00A76922">
        <w:trPr>
          <w:cantSplit/>
          <w:trHeight w:val="170"/>
        </w:trPr>
        <w:tc>
          <w:tcPr>
            <w:tcW w:w="567" w:type="dxa"/>
            <w:vMerge w:val="restart"/>
            <w:textDirection w:val="btLr"/>
            <w:vAlign w:val="center"/>
          </w:tcPr>
          <w:p w14:paraId="5E5B1B98" w14:textId="77777777" w:rsidR="00AD1094" w:rsidRPr="00D112AD" w:rsidRDefault="00A76922" w:rsidP="00A76922">
            <w:pPr>
              <w:ind w:left="-142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Cs w:val="22"/>
                <w:lang w:val="uk-UA"/>
              </w:rPr>
              <w:t>№ з/п</w:t>
            </w:r>
          </w:p>
        </w:tc>
        <w:tc>
          <w:tcPr>
            <w:tcW w:w="5557" w:type="dxa"/>
            <w:vMerge w:val="restart"/>
            <w:vAlign w:val="center"/>
          </w:tcPr>
          <w:p w14:paraId="683E9033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260" w:type="dxa"/>
            <w:gridSpan w:val="3"/>
          </w:tcPr>
          <w:p w14:paraId="432EE9A4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D112AD" w:rsidRPr="00D112AD" w14:paraId="66B517D9" w14:textId="77777777" w:rsidTr="00A36072">
        <w:trPr>
          <w:cantSplit/>
          <w:trHeight w:val="340"/>
        </w:trPr>
        <w:tc>
          <w:tcPr>
            <w:tcW w:w="567" w:type="dxa"/>
            <w:vMerge/>
          </w:tcPr>
          <w:p w14:paraId="3E308AE1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557" w:type="dxa"/>
            <w:vMerge/>
          </w:tcPr>
          <w:p w14:paraId="674CBD51" w14:textId="77777777" w:rsidR="00AD1094" w:rsidRPr="00D112AD" w:rsidRDefault="00AD1094" w:rsidP="00DE39B8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0607B5A1" w14:textId="77777777" w:rsidR="00AD1094" w:rsidRPr="00D112AD" w:rsidRDefault="00AD1094" w:rsidP="00DE39B8">
            <w:pPr>
              <w:pStyle w:val="2"/>
              <w:keepNext w:val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b w:val="0"/>
                <w:color w:val="000000" w:themeColor="text1"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14:paraId="70CF95DC" w14:textId="77777777" w:rsidR="00AD1094" w:rsidRPr="00D112AD" w:rsidRDefault="00AD1094" w:rsidP="00DE39B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У тому числі</w:t>
            </w:r>
          </w:p>
        </w:tc>
      </w:tr>
      <w:tr w:rsidR="00D112AD" w:rsidRPr="00D112AD" w14:paraId="49F83F8F" w14:textId="77777777" w:rsidTr="009468F3">
        <w:trPr>
          <w:cantSplit/>
          <w:trHeight w:val="433"/>
        </w:trPr>
        <w:tc>
          <w:tcPr>
            <w:tcW w:w="567" w:type="dxa"/>
            <w:vMerge/>
          </w:tcPr>
          <w:p w14:paraId="4C60D4A5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557" w:type="dxa"/>
            <w:vMerge/>
          </w:tcPr>
          <w:p w14:paraId="39CA9E99" w14:textId="77777777" w:rsidR="00AD1094" w:rsidRPr="00D112AD" w:rsidRDefault="00AD1094" w:rsidP="00DE39B8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vMerge/>
          </w:tcPr>
          <w:p w14:paraId="2D333990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3404F5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лекційних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3AEF4F5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практичних</w:t>
            </w:r>
          </w:p>
        </w:tc>
      </w:tr>
      <w:tr w:rsidR="00D112AD" w:rsidRPr="00D112AD" w14:paraId="64CF076D" w14:textId="77777777" w:rsidTr="00A36072">
        <w:trPr>
          <w:cantSplit/>
        </w:trPr>
        <w:tc>
          <w:tcPr>
            <w:tcW w:w="567" w:type="dxa"/>
          </w:tcPr>
          <w:p w14:paraId="53AB21A5" w14:textId="77777777" w:rsidR="00404EA9" w:rsidRPr="00D112AD" w:rsidRDefault="00404EA9" w:rsidP="00A76922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5557" w:type="dxa"/>
          </w:tcPr>
          <w:p w14:paraId="6736A8D5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Регулювання перевезення небезпечних вантажів у внутрішньому та міжнародному сполученні</w:t>
            </w:r>
          </w:p>
        </w:tc>
        <w:tc>
          <w:tcPr>
            <w:tcW w:w="879" w:type="dxa"/>
            <w:vAlign w:val="center"/>
          </w:tcPr>
          <w:p w14:paraId="36F7D0D1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5C12A8CE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14:paraId="52E2E098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1DA0388B" w14:textId="77777777" w:rsidTr="00A36072">
        <w:trPr>
          <w:cantSplit/>
        </w:trPr>
        <w:tc>
          <w:tcPr>
            <w:tcW w:w="567" w:type="dxa"/>
          </w:tcPr>
          <w:p w14:paraId="755CC320" w14:textId="77777777" w:rsidR="00404EA9" w:rsidRPr="00D112AD" w:rsidRDefault="00404EA9" w:rsidP="00DE39B8">
            <w:pPr>
              <w:ind w:right="-150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5557" w:type="dxa"/>
          </w:tcPr>
          <w:p w14:paraId="02B69D5D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Класифікація та ідентифікація небезпечних вантажів</w:t>
            </w:r>
          </w:p>
        </w:tc>
        <w:tc>
          <w:tcPr>
            <w:tcW w:w="879" w:type="dxa"/>
            <w:vAlign w:val="center"/>
          </w:tcPr>
          <w:p w14:paraId="32BF9A47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7B8E770D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1247" w:type="dxa"/>
            <w:vAlign w:val="center"/>
          </w:tcPr>
          <w:p w14:paraId="237A15BA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D112AD" w:rsidRPr="00D112AD" w14:paraId="2DDAE6D6" w14:textId="77777777" w:rsidTr="00A36072">
        <w:trPr>
          <w:cantSplit/>
        </w:trPr>
        <w:tc>
          <w:tcPr>
            <w:tcW w:w="567" w:type="dxa"/>
          </w:tcPr>
          <w:p w14:paraId="26A5FA46" w14:textId="77777777" w:rsidR="00404EA9" w:rsidRPr="00D112AD" w:rsidRDefault="00404EA9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5557" w:type="dxa"/>
          </w:tcPr>
          <w:p w14:paraId="487F17BC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Супровідні документи</w:t>
            </w:r>
          </w:p>
        </w:tc>
        <w:tc>
          <w:tcPr>
            <w:tcW w:w="879" w:type="dxa"/>
            <w:vAlign w:val="center"/>
          </w:tcPr>
          <w:p w14:paraId="4EBE6C00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7A421AA2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247" w:type="dxa"/>
            <w:vAlign w:val="center"/>
          </w:tcPr>
          <w:p w14:paraId="5504A280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D112AD" w:rsidRPr="00D112AD" w14:paraId="4229DC02" w14:textId="77777777" w:rsidTr="00A36072">
        <w:trPr>
          <w:cantSplit/>
        </w:trPr>
        <w:tc>
          <w:tcPr>
            <w:tcW w:w="567" w:type="dxa"/>
          </w:tcPr>
          <w:p w14:paraId="41D66D85" w14:textId="77777777" w:rsidR="00404EA9" w:rsidRPr="00D112AD" w:rsidRDefault="00404EA9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5557" w:type="dxa"/>
          </w:tcPr>
          <w:p w14:paraId="5A344F9F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      </w:r>
          </w:p>
        </w:tc>
        <w:tc>
          <w:tcPr>
            <w:tcW w:w="879" w:type="dxa"/>
            <w:vAlign w:val="center"/>
          </w:tcPr>
          <w:p w14:paraId="23DF6B78" w14:textId="6FD2A31A" w:rsidR="00404EA9" w:rsidRPr="00D112AD" w:rsidRDefault="00555626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4D2A92DD" w14:textId="355F76DA" w:rsidR="00404EA9" w:rsidRPr="00D112AD" w:rsidRDefault="00235E03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14:paraId="755111EE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4F8F03B6" w14:textId="77777777" w:rsidTr="00A36072">
        <w:trPr>
          <w:cantSplit/>
        </w:trPr>
        <w:tc>
          <w:tcPr>
            <w:tcW w:w="567" w:type="dxa"/>
          </w:tcPr>
          <w:p w14:paraId="5AEA1F01" w14:textId="77777777" w:rsidR="00404EA9" w:rsidRPr="00D112AD" w:rsidRDefault="00404EA9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5557" w:type="dxa"/>
          </w:tcPr>
          <w:p w14:paraId="62B440E1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Маркувальні знаки, знаки небезпеки, великі знаки небезпеки, таблички оранжевого кольору</w:t>
            </w:r>
          </w:p>
        </w:tc>
        <w:tc>
          <w:tcPr>
            <w:tcW w:w="879" w:type="dxa"/>
            <w:vAlign w:val="center"/>
          </w:tcPr>
          <w:p w14:paraId="3829D793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383FE218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247" w:type="dxa"/>
            <w:vAlign w:val="center"/>
          </w:tcPr>
          <w:p w14:paraId="05D17555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48056FF9" w14:textId="77777777" w:rsidTr="00A36072">
        <w:trPr>
          <w:cantSplit/>
        </w:trPr>
        <w:tc>
          <w:tcPr>
            <w:tcW w:w="567" w:type="dxa"/>
          </w:tcPr>
          <w:p w14:paraId="3C8E420C" w14:textId="77777777" w:rsidR="00404EA9" w:rsidRPr="00D112AD" w:rsidRDefault="00404EA9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5557" w:type="dxa"/>
          </w:tcPr>
          <w:p w14:paraId="38889389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879" w:type="dxa"/>
            <w:vAlign w:val="center"/>
          </w:tcPr>
          <w:p w14:paraId="6A90CC0E" w14:textId="77777777" w:rsidR="00404EA9" w:rsidRPr="00D112AD" w:rsidRDefault="004216E0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4FF11465" w14:textId="77777777" w:rsidR="00404EA9" w:rsidRPr="00D112AD" w:rsidRDefault="004216E0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247" w:type="dxa"/>
            <w:vAlign w:val="center"/>
          </w:tcPr>
          <w:p w14:paraId="6EA84254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D112AD" w:rsidRPr="00D112AD" w14:paraId="7FEC2C87" w14:textId="77777777" w:rsidTr="00A36072">
        <w:trPr>
          <w:cantSplit/>
        </w:trPr>
        <w:tc>
          <w:tcPr>
            <w:tcW w:w="567" w:type="dxa"/>
          </w:tcPr>
          <w:p w14:paraId="13A58D2F" w14:textId="77777777" w:rsidR="00231E91" w:rsidRPr="00D112AD" w:rsidRDefault="00231E91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5557" w:type="dxa"/>
          </w:tcPr>
          <w:p w14:paraId="512602DD" w14:textId="77777777" w:rsidR="00231E91" w:rsidRPr="00D112AD" w:rsidRDefault="004216E0" w:rsidP="00DE39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Заходи безпеки</w:t>
            </w:r>
          </w:p>
        </w:tc>
        <w:tc>
          <w:tcPr>
            <w:tcW w:w="879" w:type="dxa"/>
            <w:vAlign w:val="center"/>
          </w:tcPr>
          <w:p w14:paraId="3A48BA5E" w14:textId="77777777" w:rsidR="00231E91" w:rsidRPr="00D112AD" w:rsidRDefault="004216E0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13227913" w14:textId="77777777" w:rsidR="00231E91" w:rsidRPr="00D112AD" w:rsidRDefault="004216E0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247" w:type="dxa"/>
            <w:vAlign w:val="center"/>
          </w:tcPr>
          <w:p w14:paraId="2C8B87F9" w14:textId="77777777" w:rsidR="00231E91" w:rsidRPr="00D112AD" w:rsidRDefault="004216E0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1F457A57" w14:textId="77777777" w:rsidTr="00A36072">
        <w:trPr>
          <w:cantSplit/>
        </w:trPr>
        <w:tc>
          <w:tcPr>
            <w:tcW w:w="567" w:type="dxa"/>
          </w:tcPr>
          <w:p w14:paraId="2275256A" w14:textId="77777777" w:rsidR="00404EA9" w:rsidRPr="00D112AD" w:rsidRDefault="00231E91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5557" w:type="dxa"/>
          </w:tcPr>
          <w:p w14:paraId="03291C6B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Обов’язки та відповідальність, санкції</w:t>
            </w:r>
          </w:p>
        </w:tc>
        <w:tc>
          <w:tcPr>
            <w:tcW w:w="879" w:type="dxa"/>
            <w:vAlign w:val="center"/>
          </w:tcPr>
          <w:p w14:paraId="5B33DE3B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6FE16176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247" w:type="dxa"/>
            <w:vAlign w:val="center"/>
          </w:tcPr>
          <w:p w14:paraId="3464EF84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DF9CB5F" w14:textId="77777777" w:rsidTr="00A36072">
        <w:trPr>
          <w:cantSplit/>
        </w:trPr>
        <w:tc>
          <w:tcPr>
            <w:tcW w:w="567" w:type="dxa"/>
          </w:tcPr>
          <w:p w14:paraId="477317D9" w14:textId="77777777" w:rsidR="00404EA9" w:rsidRPr="00D112AD" w:rsidRDefault="00231E91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5557" w:type="dxa"/>
          </w:tcPr>
          <w:p w14:paraId="2566BB2C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Дії після аварії</w:t>
            </w:r>
          </w:p>
        </w:tc>
        <w:tc>
          <w:tcPr>
            <w:tcW w:w="879" w:type="dxa"/>
            <w:vAlign w:val="center"/>
          </w:tcPr>
          <w:p w14:paraId="71274A91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14:paraId="0B6496BD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247" w:type="dxa"/>
            <w:vAlign w:val="center"/>
          </w:tcPr>
          <w:p w14:paraId="2CF78017" w14:textId="77777777" w:rsidR="00404EA9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</w:tr>
      <w:tr w:rsidR="00211510" w:rsidRPr="00D112AD" w14:paraId="60D84EE4" w14:textId="77777777" w:rsidTr="00A36072">
        <w:trPr>
          <w:cantSplit/>
        </w:trPr>
        <w:tc>
          <w:tcPr>
            <w:tcW w:w="567" w:type="dxa"/>
          </w:tcPr>
          <w:p w14:paraId="1A113D8F" w14:textId="77777777" w:rsidR="00AD1094" w:rsidRPr="00D112AD" w:rsidRDefault="00AD1094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5557" w:type="dxa"/>
          </w:tcPr>
          <w:p w14:paraId="22735777" w14:textId="77777777" w:rsidR="00AD1094" w:rsidRPr="00D112AD" w:rsidRDefault="00AD1094" w:rsidP="00DE39B8">
            <w:pPr>
              <w:pStyle w:val="6"/>
              <w:keepNext w:val="0"/>
              <w:jc w:val="left"/>
              <w:rPr>
                <w:color w:val="000000" w:themeColor="text1"/>
                <w:lang w:val="uk-UA"/>
              </w:rPr>
            </w:pPr>
            <w:r w:rsidRPr="00D112AD">
              <w:rPr>
                <w:color w:val="000000" w:themeColor="text1"/>
                <w:lang w:val="uk-UA"/>
              </w:rPr>
              <w:t>Усього годин</w:t>
            </w:r>
          </w:p>
        </w:tc>
        <w:tc>
          <w:tcPr>
            <w:tcW w:w="879" w:type="dxa"/>
            <w:vAlign w:val="center"/>
          </w:tcPr>
          <w:p w14:paraId="3DEF32C4" w14:textId="77777777" w:rsidR="00AD1094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14:paraId="1C7B6E6F" w14:textId="28D73CE6" w:rsidR="00AD1094" w:rsidRPr="00D112AD" w:rsidRDefault="001E36D2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  <w:r w:rsidR="00235E03" w:rsidRPr="00D112AD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1247" w:type="dxa"/>
            <w:vAlign w:val="center"/>
          </w:tcPr>
          <w:p w14:paraId="46485B03" w14:textId="77777777" w:rsidR="00AD1094" w:rsidRPr="00D112AD" w:rsidRDefault="00903B94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</w:tr>
    </w:tbl>
    <w:p w14:paraId="2833DE3A" w14:textId="77777777" w:rsidR="00295C24" w:rsidRPr="00D112AD" w:rsidRDefault="00295C24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</w:p>
    <w:p w14:paraId="655761A2" w14:textId="080E5086" w:rsidR="00D86D57" w:rsidRPr="00D112AD" w:rsidRDefault="00AD1094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 xml:space="preserve">Тема 1. </w:t>
      </w:r>
      <w:r w:rsidR="008E241C" w:rsidRPr="00D112AD">
        <w:rPr>
          <w:color w:val="000000" w:themeColor="text1"/>
          <w:sz w:val="28"/>
          <w:lang w:val="uk-UA"/>
        </w:rPr>
        <w:t>Регулювання перевезення небезпечних вантажів у внутрішньому та міжнародному сполученні</w:t>
      </w:r>
    </w:p>
    <w:p w14:paraId="644977C4" w14:textId="77777777" w:rsidR="00B84E28" w:rsidRPr="00D112AD" w:rsidRDefault="00B84E28" w:rsidP="004018B5">
      <w:pPr>
        <w:tabs>
          <w:tab w:val="left" w:pos="1134"/>
        </w:tabs>
        <w:spacing w:before="24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Аварії, пов’язані з перевезенням небезпечних вантажів, та наслідки таких аварій. Аналіз статистичних даних про аварії з небезпечними вантажами. Головні причини виникнення аварій з небезпечними вантажами.</w:t>
      </w:r>
    </w:p>
    <w:p w14:paraId="718473F7" w14:textId="77777777" w:rsidR="00AD1094" w:rsidRPr="00D112AD" w:rsidRDefault="00AD1094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Необхідність законодавчого регулювання перевезень небезпечних вантажів з </w:t>
      </w:r>
      <w:r w:rsidR="00A36072" w:rsidRPr="00D112AD">
        <w:rPr>
          <w:color w:val="000000" w:themeColor="text1"/>
          <w:sz w:val="28"/>
        </w:rPr>
        <w:t>огляду на</w:t>
      </w:r>
      <w:r w:rsidRPr="00D112AD">
        <w:rPr>
          <w:color w:val="000000" w:themeColor="text1"/>
          <w:sz w:val="28"/>
        </w:rPr>
        <w:t xml:space="preserve"> безпек</w:t>
      </w:r>
      <w:r w:rsidR="00A36072" w:rsidRPr="00D112AD">
        <w:rPr>
          <w:color w:val="000000" w:themeColor="text1"/>
          <w:sz w:val="28"/>
        </w:rPr>
        <w:t>у</w:t>
      </w:r>
      <w:r w:rsidRPr="00D112AD">
        <w:rPr>
          <w:color w:val="000000" w:themeColor="text1"/>
          <w:sz w:val="28"/>
        </w:rPr>
        <w:t>:</w:t>
      </w:r>
    </w:p>
    <w:p w14:paraId="0161BBCD" w14:textId="77777777" w:rsidR="00AD1094" w:rsidRPr="00D112AD" w:rsidRDefault="00AD1094" w:rsidP="00D041FA">
      <w:pPr>
        <w:tabs>
          <w:tab w:val="left" w:pos="567"/>
        </w:tabs>
        <w:ind w:left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учасників дорожнього руху;</w:t>
      </w:r>
    </w:p>
    <w:p w14:paraId="1D6E5EB2" w14:textId="77777777" w:rsidR="00AD1094" w:rsidRPr="00D112AD" w:rsidRDefault="00AD1094" w:rsidP="00D041FA">
      <w:pPr>
        <w:tabs>
          <w:tab w:val="left" w:pos="567"/>
        </w:tabs>
        <w:ind w:left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персоналу, зайнятого в перевезенні небезпечних вантажів;</w:t>
      </w:r>
    </w:p>
    <w:p w14:paraId="2E33A77C" w14:textId="77777777" w:rsidR="00AD1094" w:rsidRPr="00D112AD" w:rsidRDefault="00AD1094" w:rsidP="00D041FA">
      <w:pPr>
        <w:tabs>
          <w:tab w:val="left" w:pos="567"/>
        </w:tabs>
        <w:ind w:left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майна та матеріальних цінностей;</w:t>
      </w:r>
    </w:p>
    <w:p w14:paraId="0EAD16B4" w14:textId="77777777" w:rsidR="00AD1094" w:rsidRPr="00D112AD" w:rsidRDefault="0079265E" w:rsidP="00D041FA">
      <w:pPr>
        <w:tabs>
          <w:tab w:val="left" w:pos="567"/>
        </w:tabs>
        <w:ind w:left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довкілля</w:t>
      </w:r>
      <w:r w:rsidR="00AD1094" w:rsidRPr="00D112AD">
        <w:rPr>
          <w:color w:val="000000" w:themeColor="text1"/>
          <w:sz w:val="28"/>
          <w:lang w:val="uk-UA"/>
        </w:rPr>
        <w:t>.</w:t>
      </w:r>
    </w:p>
    <w:p w14:paraId="214CC0A3" w14:textId="77777777" w:rsidR="007A7E5A" w:rsidRPr="00D112AD" w:rsidRDefault="009861F3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Основні цілі </w:t>
      </w:r>
      <w:r w:rsidR="007A7E5A" w:rsidRPr="00D112AD">
        <w:rPr>
          <w:color w:val="000000" w:themeColor="text1"/>
          <w:sz w:val="28"/>
        </w:rPr>
        <w:t>нормативн</w:t>
      </w:r>
      <w:r w:rsidR="009E60D3" w:rsidRPr="00D112AD">
        <w:rPr>
          <w:color w:val="000000" w:themeColor="text1"/>
          <w:sz w:val="28"/>
        </w:rPr>
        <w:t>о</w:t>
      </w:r>
      <w:r w:rsidR="00DE39B8" w:rsidRPr="00D112AD">
        <w:rPr>
          <w:color w:val="000000" w:themeColor="text1"/>
          <w:sz w:val="28"/>
        </w:rPr>
        <w:t>–</w:t>
      </w:r>
      <w:r w:rsidR="009E60D3" w:rsidRPr="00D112AD">
        <w:rPr>
          <w:color w:val="000000" w:themeColor="text1"/>
          <w:sz w:val="28"/>
        </w:rPr>
        <w:t>правових</w:t>
      </w:r>
      <w:r w:rsidR="007A7E5A" w:rsidRPr="00D112AD">
        <w:rPr>
          <w:color w:val="000000" w:themeColor="text1"/>
          <w:sz w:val="28"/>
        </w:rPr>
        <w:t xml:space="preserve"> актів </w:t>
      </w:r>
      <w:r w:rsidR="009E60D3" w:rsidRPr="00D112AD">
        <w:rPr>
          <w:color w:val="000000" w:themeColor="text1"/>
          <w:sz w:val="28"/>
        </w:rPr>
        <w:t>і</w:t>
      </w:r>
      <w:r w:rsidR="007A7E5A" w:rsidRPr="00D112AD">
        <w:rPr>
          <w:color w:val="000000" w:themeColor="text1"/>
          <w:sz w:val="28"/>
        </w:rPr>
        <w:t xml:space="preserve"> міжнародних </w:t>
      </w:r>
      <w:r w:rsidR="009E60D3" w:rsidRPr="00D112AD">
        <w:rPr>
          <w:color w:val="000000" w:themeColor="text1"/>
          <w:sz w:val="28"/>
        </w:rPr>
        <w:t>договорів</w:t>
      </w:r>
      <w:r w:rsidR="007A7E5A" w:rsidRPr="00D112AD">
        <w:rPr>
          <w:color w:val="000000" w:themeColor="text1"/>
          <w:sz w:val="28"/>
        </w:rPr>
        <w:t xml:space="preserve"> у сфері перевезення небезпечних вантажів.</w:t>
      </w:r>
    </w:p>
    <w:p w14:paraId="1886E2C1" w14:textId="77777777" w:rsidR="007A7E5A" w:rsidRPr="00D112AD" w:rsidRDefault="009E60D3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Загальні вимоги</w:t>
      </w:r>
      <w:r w:rsidR="002D7012" w:rsidRPr="00D112AD">
        <w:rPr>
          <w:color w:val="000000" w:themeColor="text1"/>
          <w:sz w:val="28"/>
        </w:rPr>
        <w:t xml:space="preserve"> щодо забезпечення безпеки</w:t>
      </w:r>
      <w:r w:rsidRPr="00D112AD">
        <w:rPr>
          <w:color w:val="000000" w:themeColor="text1"/>
          <w:sz w:val="28"/>
        </w:rPr>
        <w:t xml:space="preserve">, </w:t>
      </w:r>
      <w:r w:rsidR="002D7012" w:rsidRPr="00D112AD">
        <w:rPr>
          <w:color w:val="000000" w:themeColor="text1"/>
          <w:sz w:val="28"/>
        </w:rPr>
        <w:t>яких повинні</w:t>
      </w:r>
      <w:r w:rsidRPr="00D112AD">
        <w:rPr>
          <w:color w:val="000000" w:themeColor="text1"/>
          <w:sz w:val="28"/>
        </w:rPr>
        <w:t xml:space="preserve"> дотримуватися члени екіпажу. Додаткові вимоги </w:t>
      </w:r>
      <w:r w:rsidR="00B3569E" w:rsidRPr="00D112AD">
        <w:rPr>
          <w:color w:val="000000" w:themeColor="text1"/>
          <w:sz w:val="28"/>
        </w:rPr>
        <w:t>щодо</w:t>
      </w:r>
      <w:r w:rsidRPr="00D112AD">
        <w:rPr>
          <w:color w:val="000000" w:themeColor="text1"/>
          <w:sz w:val="28"/>
        </w:rPr>
        <w:t xml:space="preserve"> забезпечення безпеки під час перевезення вантажів підвищеної небезпеки.</w:t>
      </w:r>
    </w:p>
    <w:p w14:paraId="09B5C46B" w14:textId="77777777" w:rsidR="0079265E" w:rsidRPr="00D112AD" w:rsidRDefault="0079265E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Огляд міжнародних договорів, що діють у сфері перевезення небезпечних вантажів автомобільним, залізничним, морським, річковим та повітряним транспортом. </w:t>
      </w:r>
    </w:p>
    <w:p w14:paraId="1D3D04D8" w14:textId="77777777" w:rsidR="0079265E" w:rsidRPr="00D112AD" w:rsidRDefault="0079265E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Директива 2008/68/ЄС Європейського Парламенту та Ради про внутрішні перевезення небезпечних вантажів.</w:t>
      </w:r>
    </w:p>
    <w:p w14:paraId="48EF84A2" w14:textId="77777777" w:rsidR="007C0B78" w:rsidRPr="00D112AD" w:rsidRDefault="0079265E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Угода про міжнародне дорожнє перевезенн</w:t>
      </w:r>
      <w:r w:rsidR="00286EAC" w:rsidRPr="00D112AD">
        <w:rPr>
          <w:color w:val="000000" w:themeColor="text1"/>
          <w:sz w:val="28"/>
        </w:rPr>
        <w:t>я небезпечних вантажів (ДОПНВ). Співвідношення</w:t>
      </w:r>
      <w:r w:rsidR="00157A5A" w:rsidRPr="00D112AD">
        <w:rPr>
          <w:color w:val="000000" w:themeColor="text1"/>
          <w:sz w:val="28"/>
        </w:rPr>
        <w:t xml:space="preserve"> </w:t>
      </w:r>
      <w:r w:rsidR="00A53176" w:rsidRPr="00D112AD">
        <w:rPr>
          <w:color w:val="000000" w:themeColor="text1"/>
          <w:sz w:val="28"/>
        </w:rPr>
        <w:t>ДОПНВ та нормативно</w:t>
      </w:r>
      <w:r w:rsidR="00DE39B8" w:rsidRPr="00D112AD">
        <w:rPr>
          <w:color w:val="000000" w:themeColor="text1"/>
          <w:sz w:val="28"/>
        </w:rPr>
        <w:t>–</w:t>
      </w:r>
      <w:r w:rsidR="000A4B9A" w:rsidRPr="00D112AD">
        <w:rPr>
          <w:color w:val="000000" w:themeColor="text1"/>
          <w:sz w:val="28"/>
        </w:rPr>
        <w:t>правових</w:t>
      </w:r>
      <w:r w:rsidR="00A53176" w:rsidRPr="00D112AD">
        <w:rPr>
          <w:color w:val="000000" w:themeColor="text1"/>
          <w:sz w:val="28"/>
        </w:rPr>
        <w:t xml:space="preserve"> актів</w:t>
      </w:r>
      <w:r w:rsidR="000A4B9A" w:rsidRPr="00D112AD">
        <w:rPr>
          <w:color w:val="000000" w:themeColor="text1"/>
          <w:sz w:val="28"/>
        </w:rPr>
        <w:t xml:space="preserve"> України</w:t>
      </w:r>
      <w:r w:rsidR="00A53176" w:rsidRPr="00D112AD">
        <w:rPr>
          <w:color w:val="000000" w:themeColor="text1"/>
          <w:sz w:val="28"/>
        </w:rPr>
        <w:t>, що регулюють дорожнє перевезення небезпечних вантажів.</w:t>
      </w:r>
    </w:p>
    <w:p w14:paraId="27C018DA" w14:textId="43D8EDB8" w:rsidR="00A53176" w:rsidRPr="00D112AD" w:rsidRDefault="0079265E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Країни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учасниці ДОПНВ.</w:t>
      </w:r>
      <w:r w:rsidR="007C0B78" w:rsidRPr="00D112AD">
        <w:rPr>
          <w:color w:val="000000" w:themeColor="text1"/>
          <w:sz w:val="28"/>
          <w:lang w:val="uk-UA"/>
        </w:rPr>
        <w:t xml:space="preserve"> </w:t>
      </w:r>
      <w:r w:rsidR="00A53176" w:rsidRPr="00D112AD">
        <w:rPr>
          <w:color w:val="000000" w:themeColor="text1"/>
          <w:sz w:val="28"/>
          <w:lang w:val="uk-UA"/>
        </w:rPr>
        <w:t>Сфера дії ДОПНВ.</w:t>
      </w:r>
      <w:r w:rsidR="00B70D6A" w:rsidRPr="00D112AD">
        <w:rPr>
          <w:color w:val="000000" w:themeColor="text1"/>
          <w:sz w:val="28"/>
          <w:lang w:val="uk-UA"/>
        </w:rPr>
        <w:t xml:space="preserve"> </w:t>
      </w:r>
      <w:r w:rsidR="00A53176" w:rsidRPr="00D112AD">
        <w:rPr>
          <w:color w:val="000000" w:themeColor="text1"/>
          <w:sz w:val="28"/>
          <w:lang w:val="uk-UA"/>
        </w:rPr>
        <w:t xml:space="preserve">Структура </w:t>
      </w:r>
      <w:r w:rsidR="00B138CF" w:rsidRPr="00D112AD">
        <w:rPr>
          <w:color w:val="000000" w:themeColor="text1"/>
          <w:sz w:val="28"/>
          <w:lang w:val="uk-UA"/>
        </w:rPr>
        <w:t>д</w:t>
      </w:r>
      <w:r w:rsidR="00A53176" w:rsidRPr="00D112AD">
        <w:rPr>
          <w:color w:val="000000" w:themeColor="text1"/>
          <w:sz w:val="28"/>
          <w:lang w:val="uk-UA"/>
        </w:rPr>
        <w:t xml:space="preserve">одатків А і В ДОПНВ. </w:t>
      </w:r>
      <w:r w:rsidR="00B70D6A" w:rsidRPr="00D112AD">
        <w:rPr>
          <w:color w:val="000000" w:themeColor="text1"/>
          <w:sz w:val="28"/>
          <w:lang w:val="uk-UA"/>
        </w:rPr>
        <w:t xml:space="preserve">Перелік небезпечних вантажів ДОПНВ. </w:t>
      </w:r>
      <w:r w:rsidR="00A53176" w:rsidRPr="00D112AD">
        <w:rPr>
          <w:color w:val="000000" w:themeColor="text1"/>
          <w:sz w:val="28"/>
          <w:lang w:val="uk-UA"/>
        </w:rPr>
        <w:t>Можливі виня</w:t>
      </w:r>
      <w:r w:rsidR="002D7012" w:rsidRPr="00D112AD">
        <w:rPr>
          <w:color w:val="000000" w:themeColor="text1"/>
          <w:sz w:val="28"/>
          <w:lang w:val="uk-UA"/>
        </w:rPr>
        <w:t>тки</w:t>
      </w:r>
      <w:r w:rsidR="00A53176" w:rsidRPr="00D112AD">
        <w:rPr>
          <w:color w:val="000000" w:themeColor="text1"/>
          <w:sz w:val="28"/>
          <w:lang w:val="uk-UA"/>
        </w:rPr>
        <w:t xml:space="preserve"> з вимог ДОПНВ. Перехідні заходи. </w:t>
      </w:r>
      <w:r w:rsidR="00656210" w:rsidRPr="00D112AD">
        <w:rPr>
          <w:color w:val="000000" w:themeColor="text1"/>
          <w:sz w:val="28"/>
          <w:lang w:val="uk-UA"/>
        </w:rPr>
        <w:t>Заборони стосовно</w:t>
      </w:r>
      <w:r w:rsidR="00553EA5" w:rsidRPr="00D112AD">
        <w:rPr>
          <w:color w:val="000000" w:themeColor="text1"/>
          <w:sz w:val="28"/>
          <w:lang w:val="uk-UA"/>
        </w:rPr>
        <w:t xml:space="preserve"> перевезення небезпечних вантажів. </w:t>
      </w:r>
      <w:r w:rsidR="00B70D6A" w:rsidRPr="00D112AD">
        <w:rPr>
          <w:color w:val="000000" w:themeColor="text1"/>
          <w:sz w:val="28"/>
          <w:lang w:val="uk-UA"/>
        </w:rPr>
        <w:t>Додаткові вимоги й обмеження, що можуть встановлюватис</w:t>
      </w:r>
      <w:r w:rsidR="002D7012" w:rsidRPr="00D112AD">
        <w:rPr>
          <w:color w:val="000000" w:themeColor="text1"/>
          <w:sz w:val="28"/>
          <w:lang w:val="uk-UA"/>
        </w:rPr>
        <w:t>я</w:t>
      </w:r>
      <w:r w:rsidR="00B70D6A" w:rsidRPr="00D112AD">
        <w:rPr>
          <w:color w:val="000000" w:themeColor="text1"/>
          <w:sz w:val="28"/>
          <w:lang w:val="uk-UA"/>
        </w:rPr>
        <w:t xml:space="preserve"> компетентними органами країн</w:t>
      </w:r>
      <w:r w:rsidR="00DE39B8" w:rsidRPr="00D112AD">
        <w:rPr>
          <w:color w:val="000000" w:themeColor="text1"/>
          <w:sz w:val="28"/>
          <w:lang w:val="uk-UA"/>
        </w:rPr>
        <w:t>–</w:t>
      </w:r>
      <w:r w:rsidR="00B70D6A" w:rsidRPr="00D112AD">
        <w:rPr>
          <w:color w:val="000000" w:themeColor="text1"/>
          <w:sz w:val="28"/>
          <w:lang w:val="uk-UA"/>
        </w:rPr>
        <w:t>учасниць ДОПНВ.</w:t>
      </w:r>
    </w:p>
    <w:p w14:paraId="50C52005" w14:textId="76CD38FA" w:rsidR="00EF6C8A" w:rsidRPr="00E16B6A" w:rsidRDefault="00656210" w:rsidP="00E16B6A">
      <w:pPr>
        <w:ind w:firstLine="567"/>
        <w:jc w:val="both"/>
        <w:rPr>
          <w:strike/>
          <w:color w:val="FF0000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</w:t>
      </w:r>
      <w:r w:rsidR="00B70D6A" w:rsidRPr="00D112AD">
        <w:rPr>
          <w:color w:val="000000" w:themeColor="text1"/>
          <w:sz w:val="28"/>
          <w:lang w:val="uk-UA"/>
        </w:rPr>
        <w:t>ормативно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="00B70D6A" w:rsidRPr="00D112AD">
        <w:rPr>
          <w:color w:val="000000" w:themeColor="text1"/>
          <w:sz w:val="28"/>
          <w:lang w:val="uk-UA"/>
        </w:rPr>
        <w:t>правові акти</w:t>
      </w:r>
      <w:r w:rsidRPr="00D112AD">
        <w:rPr>
          <w:color w:val="000000" w:themeColor="text1"/>
          <w:sz w:val="28"/>
          <w:lang w:val="uk-UA"/>
        </w:rPr>
        <w:t xml:space="preserve"> України</w:t>
      </w:r>
      <w:r w:rsidR="00B70D6A" w:rsidRPr="00D112AD">
        <w:rPr>
          <w:color w:val="000000" w:themeColor="text1"/>
          <w:sz w:val="28"/>
          <w:lang w:val="uk-UA"/>
        </w:rPr>
        <w:t>, що регулюють дорожнє перевезення небезпечних вантажів: Закони України «Про приєднання України до Європейської угоди про міжнародне дорожнє перевезення небезпечних вантажів (ДОПНВ)» та «Про перевезення небезпечних вантажів», Правила дорожнього руху, затверджені постановою Кабінету Міністрів України від 10</w:t>
      </w:r>
      <w:r w:rsidR="00426D1F" w:rsidRPr="00D112AD">
        <w:rPr>
          <w:color w:val="000000" w:themeColor="text1"/>
          <w:sz w:val="28"/>
          <w:lang w:val="uk-UA"/>
        </w:rPr>
        <w:t xml:space="preserve"> жовтня </w:t>
      </w:r>
      <w:r w:rsidR="00B70D6A" w:rsidRPr="00D112AD">
        <w:rPr>
          <w:color w:val="000000" w:themeColor="text1"/>
          <w:sz w:val="28"/>
          <w:lang w:val="uk-UA"/>
        </w:rPr>
        <w:t>2001</w:t>
      </w:r>
      <w:r w:rsidR="00555626" w:rsidRPr="00D112AD">
        <w:rPr>
          <w:color w:val="000000" w:themeColor="text1"/>
          <w:sz w:val="28"/>
          <w:lang w:val="uk-UA"/>
        </w:rPr>
        <w:t> </w:t>
      </w:r>
      <w:r w:rsidR="00426D1F" w:rsidRPr="00D112AD">
        <w:rPr>
          <w:color w:val="000000" w:themeColor="text1"/>
          <w:sz w:val="28"/>
          <w:lang w:val="uk-UA"/>
        </w:rPr>
        <w:t>року</w:t>
      </w:r>
      <w:r w:rsidR="00B70D6A" w:rsidRPr="00D112AD">
        <w:rPr>
          <w:color w:val="000000" w:themeColor="text1"/>
          <w:sz w:val="28"/>
          <w:lang w:val="uk-UA"/>
        </w:rPr>
        <w:t xml:space="preserve"> № 1306, Порядок і правила проведення обов’язкового страхування відповідальності суб’єктів перевезення небезпечних вантажів, затверджені постановою Кабінету Міністрів України від 01</w:t>
      </w:r>
      <w:r w:rsidR="00426D1F" w:rsidRPr="00D112AD">
        <w:rPr>
          <w:color w:val="000000" w:themeColor="text1"/>
          <w:sz w:val="28"/>
          <w:lang w:val="uk-UA"/>
        </w:rPr>
        <w:t xml:space="preserve"> червня </w:t>
      </w:r>
      <w:r w:rsidR="00B70D6A" w:rsidRPr="00D112AD">
        <w:rPr>
          <w:color w:val="000000" w:themeColor="text1"/>
          <w:sz w:val="28"/>
          <w:lang w:val="uk-UA"/>
        </w:rPr>
        <w:t>2002</w:t>
      </w:r>
      <w:r w:rsidR="00426D1F" w:rsidRPr="00D112AD">
        <w:rPr>
          <w:color w:val="000000" w:themeColor="text1"/>
          <w:sz w:val="28"/>
          <w:lang w:val="uk-UA"/>
        </w:rPr>
        <w:t xml:space="preserve"> року </w:t>
      </w:r>
      <w:r w:rsidR="00B70D6A" w:rsidRPr="00D112AD">
        <w:rPr>
          <w:color w:val="000000" w:themeColor="text1"/>
          <w:sz w:val="28"/>
          <w:lang w:val="uk-UA"/>
        </w:rPr>
        <w:t xml:space="preserve">№ 733, Порядок проведення спеціального навчання працівників суб’єктів перевезення небезпечних вантажів, затверджений постановою </w:t>
      </w:r>
      <w:r w:rsidR="00426D1F" w:rsidRPr="00D112AD">
        <w:rPr>
          <w:color w:val="000000" w:themeColor="text1"/>
          <w:sz w:val="28"/>
          <w:lang w:val="uk-UA"/>
        </w:rPr>
        <w:t xml:space="preserve">Кабінету Міністрів України від 31 жовтня </w:t>
      </w:r>
      <w:r w:rsidR="00B70D6A" w:rsidRPr="00D112AD">
        <w:rPr>
          <w:color w:val="000000" w:themeColor="text1"/>
          <w:sz w:val="28"/>
          <w:lang w:val="uk-UA"/>
        </w:rPr>
        <w:t>2007</w:t>
      </w:r>
      <w:r w:rsidR="00426D1F" w:rsidRPr="00D112AD">
        <w:rPr>
          <w:color w:val="000000" w:themeColor="text1"/>
          <w:sz w:val="28"/>
          <w:lang w:val="uk-UA"/>
        </w:rPr>
        <w:t xml:space="preserve"> року</w:t>
      </w:r>
      <w:r w:rsidR="00B70D6A" w:rsidRPr="00D112AD">
        <w:rPr>
          <w:color w:val="000000" w:themeColor="text1"/>
          <w:sz w:val="28"/>
          <w:lang w:val="uk-UA"/>
        </w:rPr>
        <w:t xml:space="preserve"> № 1285, </w:t>
      </w:r>
      <w:r w:rsidR="00E16B6A">
        <w:rPr>
          <w:color w:val="000000" w:themeColor="text1"/>
          <w:sz w:val="28"/>
          <w:lang w:val="uk-UA"/>
        </w:rPr>
        <w:t>наказ</w:t>
      </w:r>
      <w:r w:rsidR="00B70D6A" w:rsidRPr="00D112AD">
        <w:rPr>
          <w:color w:val="000000" w:themeColor="text1"/>
          <w:sz w:val="28"/>
          <w:lang w:val="uk-UA"/>
        </w:rPr>
        <w:t xml:space="preserve"> Міністерства </w:t>
      </w:r>
      <w:r w:rsidR="00426D1F" w:rsidRPr="00D112AD">
        <w:rPr>
          <w:color w:val="000000" w:themeColor="text1"/>
          <w:sz w:val="28"/>
          <w:lang w:val="uk-UA"/>
        </w:rPr>
        <w:t xml:space="preserve">внутрішніх справ України від 04 серпня </w:t>
      </w:r>
      <w:r w:rsidR="00B70D6A" w:rsidRPr="00D112AD">
        <w:rPr>
          <w:color w:val="000000" w:themeColor="text1"/>
          <w:sz w:val="28"/>
          <w:lang w:val="uk-UA"/>
        </w:rPr>
        <w:t xml:space="preserve">2018 </w:t>
      </w:r>
      <w:r w:rsidR="00426D1F" w:rsidRPr="00D112AD">
        <w:rPr>
          <w:color w:val="000000" w:themeColor="text1"/>
          <w:sz w:val="28"/>
          <w:lang w:val="uk-UA"/>
        </w:rPr>
        <w:t xml:space="preserve">року </w:t>
      </w:r>
      <w:r w:rsidR="00B70D6A" w:rsidRPr="00D112AD">
        <w:rPr>
          <w:color w:val="000000" w:themeColor="text1"/>
          <w:sz w:val="28"/>
          <w:lang w:val="uk-UA"/>
        </w:rPr>
        <w:t>№ 656</w:t>
      </w:r>
      <w:r w:rsidR="00E16B6A" w:rsidRPr="00E16B6A">
        <w:rPr>
          <w:color w:val="000000" w:themeColor="text1"/>
          <w:sz w:val="28"/>
          <w:lang w:val="uk-UA"/>
        </w:rPr>
        <w:t xml:space="preserve"> </w:t>
      </w:r>
      <w:r w:rsidR="00E16B6A">
        <w:rPr>
          <w:color w:val="000000" w:themeColor="text1"/>
          <w:sz w:val="28"/>
          <w:lang w:val="uk-UA"/>
        </w:rPr>
        <w:t>«</w:t>
      </w:r>
      <w:r w:rsidR="00E16B6A" w:rsidRPr="00E16B6A">
        <w:rPr>
          <w:color w:val="000000" w:themeColor="text1"/>
          <w:sz w:val="28"/>
          <w:lang w:val="uk-UA"/>
        </w:rPr>
        <w:t>Про затвердження деяких нормативно-правових актів з питань дорожнього перевезення небезпечних вантажів</w:t>
      </w:r>
      <w:r w:rsidR="00E16B6A">
        <w:rPr>
          <w:color w:val="000000" w:themeColor="text1"/>
          <w:sz w:val="28"/>
          <w:lang w:val="uk-UA"/>
        </w:rPr>
        <w:t>»</w:t>
      </w:r>
      <w:r w:rsidR="001A7884">
        <w:rPr>
          <w:color w:val="000000" w:themeColor="text1"/>
          <w:sz w:val="28"/>
          <w:lang w:val="uk-UA"/>
        </w:rPr>
        <w:t>,</w:t>
      </w:r>
      <w:r w:rsidR="00E16B6A">
        <w:rPr>
          <w:color w:val="000000" w:themeColor="text1"/>
          <w:sz w:val="28"/>
          <w:lang w:val="uk-UA"/>
        </w:rPr>
        <w:t xml:space="preserve"> </w:t>
      </w:r>
      <w:r w:rsidR="00E16B6A">
        <w:rPr>
          <w:bCs/>
          <w:sz w:val="28"/>
          <w:szCs w:val="28"/>
          <w:lang w:val="uk-UA" w:eastAsia="en-US"/>
        </w:rPr>
        <w:t>зареєстрований</w:t>
      </w:r>
      <w:r w:rsidR="00E16B6A" w:rsidRPr="00E16B6A">
        <w:rPr>
          <w:bCs/>
          <w:sz w:val="28"/>
          <w:szCs w:val="28"/>
          <w:lang w:val="uk-UA" w:eastAsia="en-US"/>
        </w:rPr>
        <w:t xml:space="preserve"> </w:t>
      </w:r>
      <w:r w:rsidR="00CC6C99">
        <w:rPr>
          <w:bCs/>
          <w:sz w:val="28"/>
          <w:szCs w:val="28"/>
          <w:lang w:val="uk-UA" w:eastAsia="en-US"/>
        </w:rPr>
        <w:t>у</w:t>
      </w:r>
      <w:r w:rsidR="00E16B6A" w:rsidRPr="00E16B6A">
        <w:rPr>
          <w:bCs/>
          <w:sz w:val="28"/>
          <w:szCs w:val="28"/>
          <w:lang w:val="uk-UA" w:eastAsia="en-US"/>
        </w:rPr>
        <w:t xml:space="preserve"> Міністерстві юстиції України 11 вересня 2018 року за № 1041/32493,</w:t>
      </w:r>
      <w:r w:rsidR="00B70D6A" w:rsidRPr="00D112AD">
        <w:rPr>
          <w:color w:val="000000" w:themeColor="text1"/>
          <w:sz w:val="28"/>
          <w:lang w:val="uk-UA"/>
        </w:rPr>
        <w:t xml:space="preserve"> </w:t>
      </w:r>
      <w:r w:rsidR="00EF6C8A" w:rsidRPr="0001150B">
        <w:rPr>
          <w:color w:val="000000" w:themeColor="text1"/>
          <w:sz w:val="28"/>
          <w:lang w:val="uk-UA"/>
        </w:rPr>
        <w:t>наказ Міністерства внутрішніх справ України від 21 липня 2022 року № 449</w:t>
      </w:r>
      <w:r w:rsidR="00EF6C8A">
        <w:rPr>
          <w:color w:val="000000" w:themeColor="text1"/>
          <w:sz w:val="28"/>
          <w:lang w:val="uk-UA"/>
        </w:rPr>
        <w:t xml:space="preserve"> </w:t>
      </w:r>
      <w:r w:rsidR="00E16B6A">
        <w:rPr>
          <w:color w:val="000000" w:themeColor="text1"/>
          <w:sz w:val="28"/>
          <w:lang w:val="uk-UA"/>
        </w:rPr>
        <w:t xml:space="preserve">                       </w:t>
      </w:r>
      <w:r w:rsidR="00EF6C8A">
        <w:rPr>
          <w:color w:val="000000" w:themeColor="text1"/>
          <w:sz w:val="28"/>
          <w:lang w:val="uk-UA"/>
        </w:rPr>
        <w:lastRenderedPageBreak/>
        <w:t>«</w:t>
      </w:r>
      <w:r w:rsidR="00EF6C8A" w:rsidRPr="00EF4D07">
        <w:rPr>
          <w:color w:val="000000" w:themeColor="text1"/>
          <w:sz w:val="28"/>
          <w:szCs w:val="28"/>
          <w:lang w:val="uk-UA"/>
        </w:rPr>
        <w:t>Про затвердження деяких нормативно-правових актів з питань організації спеціального навчання працівників дорожнього перевезення небезпечних вантажів</w:t>
      </w:r>
      <w:r w:rsidR="00EF6C8A">
        <w:rPr>
          <w:color w:val="000000" w:themeColor="text1"/>
          <w:sz w:val="28"/>
          <w:szCs w:val="28"/>
          <w:lang w:val="uk-UA"/>
        </w:rPr>
        <w:t>»</w:t>
      </w:r>
      <w:r w:rsidR="00EF6C8A" w:rsidRPr="0001150B">
        <w:rPr>
          <w:color w:val="000000" w:themeColor="text1"/>
          <w:sz w:val="28"/>
          <w:lang w:val="uk-UA"/>
        </w:rPr>
        <w:t xml:space="preserve">, </w:t>
      </w:r>
      <w:r w:rsidR="00EF6C8A" w:rsidRPr="001B0FBE">
        <w:rPr>
          <w:color w:val="000000" w:themeColor="text1"/>
          <w:sz w:val="28"/>
          <w:lang w:val="uk-UA"/>
        </w:rPr>
        <w:t>зареєстровани</w:t>
      </w:r>
      <w:r w:rsidR="00EF6C8A">
        <w:rPr>
          <w:color w:val="000000" w:themeColor="text1"/>
          <w:sz w:val="28"/>
          <w:lang w:val="uk-UA"/>
        </w:rPr>
        <w:t>й</w:t>
      </w:r>
      <w:r w:rsidR="00EF6C8A" w:rsidRPr="001B0FBE">
        <w:rPr>
          <w:color w:val="000000" w:themeColor="text1"/>
          <w:sz w:val="28"/>
          <w:lang w:val="uk-UA"/>
        </w:rPr>
        <w:t xml:space="preserve"> </w:t>
      </w:r>
      <w:r w:rsidR="00CC6C99">
        <w:rPr>
          <w:color w:val="000000" w:themeColor="text1"/>
          <w:sz w:val="28"/>
          <w:lang w:val="uk-UA"/>
        </w:rPr>
        <w:t>у</w:t>
      </w:r>
      <w:r w:rsidR="00EF6C8A" w:rsidRPr="001B0FBE">
        <w:rPr>
          <w:color w:val="000000" w:themeColor="text1"/>
          <w:sz w:val="28"/>
          <w:lang w:val="uk-UA"/>
        </w:rPr>
        <w:t xml:space="preserve"> Міністерстві юстиції України 22 серпня 2022 року за № 949/38285</w:t>
      </w:r>
      <w:r w:rsidR="00EF6C8A" w:rsidRPr="00D112AD">
        <w:rPr>
          <w:color w:val="000000" w:themeColor="text1"/>
          <w:sz w:val="28"/>
          <w:lang w:val="uk-UA"/>
        </w:rPr>
        <w:t xml:space="preserve">. </w:t>
      </w:r>
    </w:p>
    <w:p w14:paraId="47860FF4" w14:textId="77777777" w:rsidR="00EF6C8A" w:rsidRDefault="00EF6C8A" w:rsidP="00EF6C8A">
      <w:pPr>
        <w:ind w:firstLine="567"/>
        <w:jc w:val="both"/>
        <w:rPr>
          <w:color w:val="000000" w:themeColor="text1"/>
          <w:sz w:val="28"/>
          <w:lang w:val="uk-UA"/>
        </w:rPr>
      </w:pPr>
    </w:p>
    <w:p w14:paraId="283FDDB7" w14:textId="356A3BD4" w:rsidR="00AD1094" w:rsidRPr="00D112AD" w:rsidRDefault="00AD1094" w:rsidP="00EF6C8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2. </w:t>
      </w:r>
      <w:r w:rsidR="008E241C" w:rsidRPr="00D112AD">
        <w:rPr>
          <w:color w:val="000000" w:themeColor="text1"/>
          <w:sz w:val="28"/>
          <w:lang w:val="uk-UA"/>
        </w:rPr>
        <w:t>Класифікація та ідентифікація небезпечних вантажів</w:t>
      </w:r>
    </w:p>
    <w:p w14:paraId="35298342" w14:textId="77777777" w:rsidR="00355CA4" w:rsidRPr="00D112AD" w:rsidRDefault="00355CA4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Класи небезпечних вантажів. </w:t>
      </w:r>
    </w:p>
    <w:p w14:paraId="149D4349" w14:textId="77777777" w:rsidR="00AD1094" w:rsidRPr="00D112AD" w:rsidRDefault="00355CA4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Номер ООН та типи позицій</w:t>
      </w:r>
      <w:r w:rsidR="00694157" w:rsidRPr="00D112AD">
        <w:rPr>
          <w:color w:val="000000" w:themeColor="text1"/>
          <w:sz w:val="28"/>
          <w:lang w:val="uk-UA"/>
        </w:rPr>
        <w:t xml:space="preserve"> Переліку небезпечних вантажів.</w:t>
      </w:r>
      <w:r w:rsidR="00AD1094" w:rsidRPr="00D112AD">
        <w:rPr>
          <w:color w:val="000000" w:themeColor="text1"/>
          <w:sz w:val="28"/>
          <w:lang w:val="uk-UA"/>
        </w:rPr>
        <w:t xml:space="preserve"> </w:t>
      </w:r>
      <w:r w:rsidR="004743B7" w:rsidRPr="00D112AD">
        <w:rPr>
          <w:color w:val="000000" w:themeColor="text1"/>
          <w:sz w:val="28"/>
          <w:lang w:val="uk-UA"/>
        </w:rPr>
        <w:t>Основний та додаткові види небезпеки. Відходи як небезпечн</w:t>
      </w:r>
      <w:r w:rsidR="004D711E" w:rsidRPr="00D112AD">
        <w:rPr>
          <w:color w:val="000000" w:themeColor="text1"/>
          <w:sz w:val="28"/>
          <w:lang w:val="uk-UA"/>
        </w:rPr>
        <w:t>і</w:t>
      </w:r>
      <w:r w:rsidR="004743B7" w:rsidRPr="00D112AD">
        <w:rPr>
          <w:color w:val="000000" w:themeColor="text1"/>
          <w:sz w:val="28"/>
          <w:lang w:val="uk-UA"/>
        </w:rPr>
        <w:t xml:space="preserve"> вантажі</w:t>
      </w:r>
      <w:r w:rsidR="002D7012" w:rsidRPr="00D112AD">
        <w:rPr>
          <w:color w:val="000000" w:themeColor="text1"/>
          <w:sz w:val="28"/>
          <w:lang w:val="uk-UA"/>
        </w:rPr>
        <w:t>.</w:t>
      </w:r>
    </w:p>
    <w:p w14:paraId="702B05DB" w14:textId="77777777" w:rsidR="004743B7" w:rsidRPr="00D112AD" w:rsidRDefault="004743B7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Група упакування та інші показники, що вказують на ступінь небезпеки вантажу. </w:t>
      </w:r>
    </w:p>
    <w:p w14:paraId="3D8CA78F" w14:textId="77777777" w:rsidR="00863B8D" w:rsidRPr="00D112AD" w:rsidRDefault="00863B8D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Знаки небезпеки та їх призначення. Номер зразк</w:t>
      </w:r>
      <w:r w:rsidR="0098602B" w:rsidRPr="00D112AD">
        <w:rPr>
          <w:color w:val="000000" w:themeColor="text1"/>
          <w:sz w:val="28"/>
          <w:lang w:val="uk-UA"/>
        </w:rPr>
        <w:t>а</w:t>
      </w:r>
      <w:r w:rsidRPr="00D112AD">
        <w:rPr>
          <w:color w:val="000000" w:themeColor="text1"/>
          <w:sz w:val="28"/>
          <w:lang w:val="uk-UA"/>
        </w:rPr>
        <w:t xml:space="preserve"> </w:t>
      </w:r>
      <w:proofErr w:type="spellStart"/>
      <w:r w:rsidRPr="00D112AD">
        <w:rPr>
          <w:color w:val="000000" w:themeColor="text1"/>
          <w:sz w:val="28"/>
          <w:lang w:val="uk-UA"/>
        </w:rPr>
        <w:t>знак</w:t>
      </w:r>
      <w:r w:rsidR="0098602B" w:rsidRPr="00D112AD">
        <w:rPr>
          <w:color w:val="000000" w:themeColor="text1"/>
          <w:sz w:val="28"/>
          <w:lang w:val="uk-UA"/>
        </w:rPr>
        <w:t>а</w:t>
      </w:r>
      <w:proofErr w:type="spellEnd"/>
      <w:r w:rsidRPr="00D112AD">
        <w:rPr>
          <w:color w:val="000000" w:themeColor="text1"/>
          <w:sz w:val="28"/>
          <w:lang w:val="uk-UA"/>
        </w:rPr>
        <w:t xml:space="preserve"> небезпеки. Класифікаційний код. </w:t>
      </w:r>
    </w:p>
    <w:p w14:paraId="5804DC4F" w14:textId="77777777" w:rsidR="004743B7" w:rsidRPr="00D112AD" w:rsidRDefault="00FA2040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Температура спалаху</w:t>
      </w:r>
      <w:r w:rsidR="001E6016" w:rsidRPr="00D112AD">
        <w:rPr>
          <w:color w:val="000000" w:themeColor="text1"/>
          <w:sz w:val="28"/>
          <w:lang w:val="uk-UA"/>
        </w:rPr>
        <w:t xml:space="preserve"> та інші</w:t>
      </w:r>
      <w:r w:rsidR="00762EFB" w:rsidRPr="00D112AD">
        <w:rPr>
          <w:color w:val="000000" w:themeColor="text1"/>
          <w:sz w:val="28"/>
          <w:lang w:val="uk-UA"/>
        </w:rPr>
        <w:t xml:space="preserve"> основні</w:t>
      </w:r>
      <w:r w:rsidR="001E6016" w:rsidRPr="00D112AD">
        <w:rPr>
          <w:color w:val="000000" w:themeColor="text1"/>
          <w:sz w:val="28"/>
          <w:lang w:val="uk-UA"/>
        </w:rPr>
        <w:t xml:space="preserve"> критерії класифікації небезпечних вантажів</w:t>
      </w:r>
      <w:r w:rsidRPr="00D112AD">
        <w:rPr>
          <w:color w:val="000000" w:themeColor="text1"/>
          <w:sz w:val="28"/>
          <w:lang w:val="uk-UA"/>
        </w:rPr>
        <w:t>.</w:t>
      </w:r>
    </w:p>
    <w:p w14:paraId="4D84A7DA" w14:textId="77777777" w:rsidR="00AD1094" w:rsidRPr="00D112AD" w:rsidRDefault="004743B7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Види небезпеки вантажів різних класів. Основні </w:t>
      </w:r>
      <w:r w:rsidR="0098602B" w:rsidRPr="00D112AD">
        <w:rPr>
          <w:color w:val="000000" w:themeColor="text1"/>
          <w:sz w:val="28"/>
          <w:lang w:val="uk-UA"/>
        </w:rPr>
        <w:t>й</w:t>
      </w:r>
      <w:r w:rsidRPr="00D112AD">
        <w:rPr>
          <w:color w:val="000000" w:themeColor="text1"/>
          <w:sz w:val="28"/>
          <w:lang w:val="uk-UA"/>
        </w:rPr>
        <w:t xml:space="preserve"> можливі додаткові види небезпеки. М</w:t>
      </w:r>
      <w:r w:rsidR="00AD1094" w:rsidRPr="00D112AD">
        <w:rPr>
          <w:color w:val="000000" w:themeColor="text1"/>
          <w:sz w:val="28"/>
          <w:lang w:val="uk-UA"/>
        </w:rPr>
        <w:t xml:space="preserve">ожливі небезпечні реакції </w:t>
      </w:r>
      <w:r w:rsidR="00030DB4" w:rsidRPr="00D112AD">
        <w:rPr>
          <w:color w:val="000000" w:themeColor="text1"/>
          <w:sz w:val="28"/>
          <w:lang w:val="uk-UA"/>
        </w:rPr>
        <w:t>у випадку</w:t>
      </w:r>
      <w:r w:rsidR="00AD1094" w:rsidRPr="00D112AD">
        <w:rPr>
          <w:color w:val="000000" w:themeColor="text1"/>
          <w:sz w:val="28"/>
          <w:lang w:val="uk-UA"/>
        </w:rPr>
        <w:t xml:space="preserve"> взаємодії різних небезпечних речовин</w:t>
      </w:r>
      <w:r w:rsidR="00880446" w:rsidRPr="00D112AD">
        <w:rPr>
          <w:color w:val="000000" w:themeColor="text1"/>
          <w:sz w:val="28"/>
          <w:lang w:val="uk-UA"/>
        </w:rPr>
        <w:t>.</w:t>
      </w:r>
      <w:r w:rsidR="00762EFB" w:rsidRPr="00D112AD">
        <w:rPr>
          <w:color w:val="000000" w:themeColor="text1"/>
          <w:sz w:val="28"/>
          <w:lang w:val="uk-UA"/>
        </w:rPr>
        <w:t xml:space="preserve"> Основні заходи </w:t>
      </w:r>
      <w:r w:rsidR="0056775E" w:rsidRPr="00D112AD">
        <w:rPr>
          <w:color w:val="000000" w:themeColor="text1"/>
          <w:sz w:val="28"/>
          <w:lang w:val="uk-UA"/>
        </w:rPr>
        <w:t>безпеки</w:t>
      </w:r>
      <w:r w:rsidR="00762EFB" w:rsidRPr="00D112AD">
        <w:rPr>
          <w:color w:val="000000" w:themeColor="text1"/>
          <w:sz w:val="28"/>
          <w:lang w:val="uk-UA"/>
        </w:rPr>
        <w:t xml:space="preserve"> </w:t>
      </w:r>
      <w:r w:rsidR="0098602B" w:rsidRPr="00D112AD">
        <w:rPr>
          <w:color w:val="000000" w:themeColor="text1"/>
          <w:sz w:val="28"/>
          <w:lang w:val="uk-UA"/>
        </w:rPr>
        <w:t>під час</w:t>
      </w:r>
      <w:r w:rsidR="00762EFB" w:rsidRPr="00D112AD">
        <w:rPr>
          <w:color w:val="000000" w:themeColor="text1"/>
          <w:sz w:val="28"/>
          <w:lang w:val="uk-UA"/>
        </w:rPr>
        <w:t xml:space="preserve"> перевезен</w:t>
      </w:r>
      <w:r w:rsidR="0098602B" w:rsidRPr="00D112AD">
        <w:rPr>
          <w:color w:val="000000" w:themeColor="text1"/>
          <w:sz w:val="28"/>
          <w:lang w:val="uk-UA"/>
        </w:rPr>
        <w:t>ня</w:t>
      </w:r>
      <w:r w:rsidR="00762EFB" w:rsidRPr="00D112AD">
        <w:rPr>
          <w:color w:val="000000" w:themeColor="text1"/>
          <w:sz w:val="28"/>
          <w:lang w:val="uk-UA"/>
        </w:rPr>
        <w:t xml:space="preserve"> небезпечних вантажів різних класів.</w:t>
      </w:r>
      <w:r w:rsidR="00516352" w:rsidRPr="00D112AD">
        <w:rPr>
          <w:color w:val="000000" w:themeColor="text1"/>
          <w:sz w:val="28"/>
          <w:lang w:val="uk-UA"/>
        </w:rPr>
        <w:t xml:space="preserve"> </w:t>
      </w:r>
    </w:p>
    <w:p w14:paraId="75283846" w14:textId="77777777" w:rsidR="00FA2040" w:rsidRPr="00D112AD" w:rsidRDefault="00FA2040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Фактори,</w:t>
      </w:r>
      <w:r w:rsidR="0098602B" w:rsidRPr="00D112AD">
        <w:rPr>
          <w:color w:val="000000" w:themeColor="text1"/>
          <w:sz w:val="28"/>
          <w:lang w:val="uk-UA"/>
        </w:rPr>
        <w:t xml:space="preserve"> пов’язані </w:t>
      </w:r>
      <w:r w:rsidRPr="00D112AD">
        <w:rPr>
          <w:color w:val="000000" w:themeColor="text1"/>
          <w:sz w:val="28"/>
          <w:lang w:val="uk-UA"/>
        </w:rPr>
        <w:t>з фізико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хімічними властивостями небезпечних вантажів, що можуть призвести до аварії або інциденту під час перевезення. Можливі джерела займання.</w:t>
      </w:r>
    </w:p>
    <w:p w14:paraId="2303CCB8" w14:textId="77777777" w:rsidR="00F81A87" w:rsidRPr="00D112AD" w:rsidRDefault="00880446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</w:t>
      </w:r>
      <w:r w:rsidR="00F81A87" w:rsidRPr="00D112AD">
        <w:rPr>
          <w:color w:val="000000" w:themeColor="text1"/>
          <w:sz w:val="28"/>
          <w:lang w:val="uk-UA"/>
        </w:rPr>
        <w:t>ебезпечні вантажі</w:t>
      </w:r>
      <w:r w:rsidR="0032323B" w:rsidRPr="00D112AD">
        <w:rPr>
          <w:color w:val="000000" w:themeColor="text1"/>
          <w:sz w:val="28"/>
          <w:lang w:val="uk-UA"/>
        </w:rPr>
        <w:t>,</w:t>
      </w:r>
      <w:r w:rsidR="00F81A87" w:rsidRPr="00D112AD">
        <w:rPr>
          <w:color w:val="000000" w:themeColor="text1"/>
          <w:sz w:val="28"/>
          <w:lang w:val="uk-UA"/>
        </w:rPr>
        <w:t xml:space="preserve"> заборонені до перевезення</w:t>
      </w:r>
      <w:r w:rsidRPr="00D112AD">
        <w:rPr>
          <w:color w:val="000000" w:themeColor="text1"/>
          <w:sz w:val="28"/>
          <w:lang w:val="uk-UA"/>
        </w:rPr>
        <w:t xml:space="preserve">. </w:t>
      </w:r>
    </w:p>
    <w:p w14:paraId="63D168E9" w14:textId="77777777" w:rsidR="00AD1094" w:rsidRPr="00D112AD" w:rsidRDefault="00974984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Негативний в</w:t>
      </w:r>
      <w:r w:rsidR="00AD1094" w:rsidRPr="00D112AD">
        <w:rPr>
          <w:color w:val="000000" w:themeColor="text1"/>
          <w:sz w:val="28"/>
          <w:lang w:val="uk-UA"/>
        </w:rPr>
        <w:t xml:space="preserve">плив небезпечних </w:t>
      </w:r>
      <w:r w:rsidR="00223B1D" w:rsidRPr="00D112AD">
        <w:rPr>
          <w:color w:val="000000" w:themeColor="text1"/>
          <w:sz w:val="28"/>
          <w:lang w:val="uk-UA"/>
        </w:rPr>
        <w:t>речовин</w:t>
      </w:r>
      <w:r w:rsidR="00AD1094" w:rsidRPr="00D112AD">
        <w:rPr>
          <w:color w:val="000000" w:themeColor="text1"/>
          <w:sz w:val="28"/>
          <w:lang w:val="uk-UA"/>
        </w:rPr>
        <w:t xml:space="preserve"> на організм людини</w:t>
      </w:r>
      <w:r w:rsidR="00223B1D" w:rsidRPr="00D112AD">
        <w:rPr>
          <w:color w:val="000000" w:themeColor="text1"/>
          <w:sz w:val="28"/>
          <w:lang w:val="uk-UA"/>
        </w:rPr>
        <w:t xml:space="preserve"> </w:t>
      </w:r>
      <w:r w:rsidR="004D711E" w:rsidRPr="00D112AD">
        <w:rPr>
          <w:color w:val="000000" w:themeColor="text1"/>
          <w:sz w:val="28"/>
          <w:lang w:val="uk-UA"/>
        </w:rPr>
        <w:t>в</w:t>
      </w:r>
      <w:r w:rsidR="00223B1D" w:rsidRPr="00D112AD">
        <w:rPr>
          <w:color w:val="000000" w:themeColor="text1"/>
          <w:sz w:val="28"/>
          <w:lang w:val="uk-UA"/>
        </w:rPr>
        <w:t xml:space="preserve"> разі контакту з ними</w:t>
      </w:r>
      <w:r w:rsidR="00AD1094" w:rsidRPr="00D112AD">
        <w:rPr>
          <w:color w:val="000000" w:themeColor="text1"/>
          <w:sz w:val="28"/>
          <w:lang w:val="uk-UA"/>
        </w:rPr>
        <w:t>.</w:t>
      </w:r>
    </w:p>
    <w:p w14:paraId="73B2AA14" w14:textId="77777777" w:rsidR="00AD1094" w:rsidRPr="00D112AD" w:rsidRDefault="00AD1094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Шкідливий вплив небезпечних </w:t>
      </w:r>
      <w:r w:rsidR="00974984" w:rsidRPr="00D112AD">
        <w:rPr>
          <w:color w:val="000000" w:themeColor="text1"/>
          <w:sz w:val="28"/>
          <w:lang w:val="uk-UA"/>
        </w:rPr>
        <w:t>вантажів та небезпечних відходів</w:t>
      </w:r>
      <w:r w:rsidRPr="00D112AD">
        <w:rPr>
          <w:color w:val="000000" w:themeColor="text1"/>
          <w:sz w:val="28"/>
          <w:lang w:val="uk-UA"/>
        </w:rPr>
        <w:t xml:space="preserve"> на </w:t>
      </w:r>
      <w:r w:rsidR="00025920" w:rsidRPr="00D112AD">
        <w:rPr>
          <w:color w:val="000000" w:themeColor="text1"/>
          <w:sz w:val="28"/>
          <w:lang w:val="uk-UA"/>
        </w:rPr>
        <w:t>довкілля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98602B" w:rsidRPr="00D112AD">
        <w:rPr>
          <w:color w:val="000000" w:themeColor="text1"/>
          <w:sz w:val="28"/>
          <w:lang w:val="uk-UA"/>
        </w:rPr>
        <w:t xml:space="preserve">у </w:t>
      </w:r>
      <w:r w:rsidR="0076296C" w:rsidRPr="00D112AD">
        <w:rPr>
          <w:color w:val="000000" w:themeColor="text1"/>
          <w:sz w:val="28"/>
          <w:lang w:val="uk-UA"/>
        </w:rPr>
        <w:t>випадку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98602B" w:rsidRPr="00D112AD">
        <w:rPr>
          <w:color w:val="000000" w:themeColor="text1"/>
          <w:sz w:val="28"/>
          <w:lang w:val="uk-UA"/>
        </w:rPr>
        <w:t xml:space="preserve">їх </w:t>
      </w:r>
      <w:r w:rsidRPr="00D112AD">
        <w:rPr>
          <w:color w:val="000000" w:themeColor="text1"/>
          <w:sz w:val="28"/>
          <w:lang w:val="uk-UA"/>
        </w:rPr>
        <w:t>по</w:t>
      </w:r>
      <w:r w:rsidR="0098602B" w:rsidRPr="00D112AD">
        <w:rPr>
          <w:color w:val="000000" w:themeColor="text1"/>
          <w:sz w:val="28"/>
          <w:lang w:val="uk-UA"/>
        </w:rPr>
        <w:t>трапляння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98602B" w:rsidRPr="00D112AD">
        <w:rPr>
          <w:color w:val="000000" w:themeColor="text1"/>
          <w:sz w:val="28"/>
          <w:lang w:val="uk-UA"/>
        </w:rPr>
        <w:t>в</w:t>
      </w:r>
      <w:r w:rsidRPr="00D112AD">
        <w:rPr>
          <w:color w:val="000000" w:themeColor="text1"/>
          <w:sz w:val="28"/>
          <w:lang w:val="uk-UA"/>
        </w:rPr>
        <w:t xml:space="preserve"> повітря, воду, ґрунт, </w:t>
      </w:r>
      <w:r w:rsidR="00EF4FF2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 xml:space="preserve"> рослинний </w:t>
      </w:r>
      <w:r w:rsidR="00030DB4" w:rsidRPr="00D112AD">
        <w:rPr>
          <w:color w:val="000000" w:themeColor="text1"/>
          <w:sz w:val="28"/>
          <w:lang w:val="uk-UA"/>
        </w:rPr>
        <w:t>або</w:t>
      </w:r>
      <w:r w:rsidRPr="00D112AD">
        <w:rPr>
          <w:color w:val="000000" w:themeColor="text1"/>
          <w:sz w:val="28"/>
          <w:lang w:val="uk-UA"/>
        </w:rPr>
        <w:t xml:space="preserve"> тваринний світ.</w:t>
      </w:r>
    </w:p>
    <w:p w14:paraId="2833AFA3" w14:textId="77777777" w:rsidR="002174DE" w:rsidRPr="00D112AD" w:rsidRDefault="002174DE" w:rsidP="002174DE">
      <w:pPr>
        <w:jc w:val="center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Практичні заняття</w:t>
      </w:r>
    </w:p>
    <w:p w14:paraId="61E5C91E" w14:textId="77777777" w:rsidR="002174DE" w:rsidRPr="00D112AD" w:rsidRDefault="002174DE" w:rsidP="002174DE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Визначення небезпечних властивостей вантажу по знаках небезпеки.</w:t>
      </w:r>
    </w:p>
    <w:p w14:paraId="476179FC" w14:textId="77777777" w:rsidR="002174DE" w:rsidRPr="00D112AD" w:rsidRDefault="002174DE" w:rsidP="002174DE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Ідентифікація небезпечних вантажів, визначення класу, ступеня небезпеки, основного та додаткового(</w:t>
      </w:r>
      <w:proofErr w:type="spellStart"/>
      <w:r w:rsidRPr="00D112AD">
        <w:rPr>
          <w:color w:val="000000" w:themeColor="text1"/>
          <w:sz w:val="28"/>
          <w:lang w:val="uk-UA"/>
        </w:rPr>
        <w:t>их</w:t>
      </w:r>
      <w:proofErr w:type="spellEnd"/>
      <w:r w:rsidRPr="00D112AD">
        <w:rPr>
          <w:color w:val="000000" w:themeColor="text1"/>
          <w:sz w:val="28"/>
          <w:lang w:val="uk-UA"/>
        </w:rPr>
        <w:t>) видів небезпеки небезпечних вантажів.</w:t>
      </w:r>
    </w:p>
    <w:p w14:paraId="01919C95" w14:textId="77777777" w:rsidR="001D5E12" w:rsidRPr="00D112AD" w:rsidRDefault="001D5E12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3. </w:t>
      </w:r>
      <w:r w:rsidR="001A47B4" w:rsidRPr="00D112AD">
        <w:rPr>
          <w:color w:val="000000" w:themeColor="text1"/>
          <w:sz w:val="28"/>
          <w:lang w:val="uk-UA"/>
        </w:rPr>
        <w:t>Супровідні документи</w:t>
      </w:r>
    </w:p>
    <w:p w14:paraId="4A30A00C" w14:textId="77777777" w:rsidR="001D5E12" w:rsidRPr="00D112AD" w:rsidRDefault="00C03748" w:rsidP="004018B5">
      <w:pPr>
        <w:pStyle w:val="21"/>
        <w:spacing w:before="240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Супровідні </w:t>
      </w:r>
      <w:r w:rsidR="001D5E12" w:rsidRPr="00D112AD">
        <w:rPr>
          <w:color w:val="000000" w:themeColor="text1"/>
          <w:sz w:val="28"/>
        </w:rPr>
        <w:t>документи</w:t>
      </w:r>
      <w:r w:rsidRPr="00D112AD">
        <w:rPr>
          <w:color w:val="000000" w:themeColor="text1"/>
          <w:sz w:val="28"/>
        </w:rPr>
        <w:t xml:space="preserve">, необхідні під час </w:t>
      </w:r>
      <w:r w:rsidR="00141D99" w:rsidRPr="00D112AD">
        <w:rPr>
          <w:color w:val="000000" w:themeColor="text1"/>
          <w:sz w:val="28"/>
        </w:rPr>
        <w:t>перевезення небезпечних вантажів.</w:t>
      </w:r>
      <w:r w:rsidR="001D5E12" w:rsidRPr="00D112AD">
        <w:rPr>
          <w:color w:val="000000" w:themeColor="text1"/>
          <w:sz w:val="28"/>
        </w:rPr>
        <w:t xml:space="preserve"> </w:t>
      </w:r>
    </w:p>
    <w:p w14:paraId="4678D4BC" w14:textId="77777777" w:rsidR="00141D99" w:rsidRPr="00D112AD" w:rsidRDefault="00141D99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 xml:space="preserve">Транспортний документ: призначення, кількість, формат </w:t>
      </w:r>
      <w:r w:rsidR="00030DB4" w:rsidRPr="00D112AD">
        <w:rPr>
          <w:color w:val="000000" w:themeColor="text1"/>
          <w:sz w:val="28"/>
          <w:szCs w:val="28"/>
        </w:rPr>
        <w:t>і</w:t>
      </w:r>
      <w:r w:rsidRPr="00D112AD">
        <w:rPr>
          <w:color w:val="000000" w:themeColor="text1"/>
          <w:sz w:val="28"/>
          <w:szCs w:val="28"/>
        </w:rPr>
        <w:t xml:space="preserve"> мова, що використовується. Загальна інформація, що вказується в транспортному документі. Розташування елемент</w:t>
      </w:r>
      <w:r w:rsidR="007D127B" w:rsidRPr="00D112AD">
        <w:rPr>
          <w:color w:val="000000" w:themeColor="text1"/>
          <w:sz w:val="28"/>
          <w:szCs w:val="28"/>
        </w:rPr>
        <w:t>ів інформації й послідовність, у</w:t>
      </w:r>
      <w:r w:rsidRPr="00D112AD">
        <w:rPr>
          <w:color w:val="000000" w:themeColor="text1"/>
          <w:sz w:val="28"/>
          <w:szCs w:val="28"/>
        </w:rPr>
        <w:t xml:space="preserve"> якій вони вказуються в транспортному документі. Спеціальні положення, що стосуються заповнення транспортного документа під час:</w:t>
      </w:r>
    </w:p>
    <w:p w14:paraId="24861693" w14:textId="49099C62" w:rsidR="00141D99" w:rsidRPr="00D112AD" w:rsidRDefault="005050EF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відходів, що є небезпечними вантажами</w:t>
      </w:r>
      <w:r w:rsidR="00141D99" w:rsidRPr="00D112AD">
        <w:rPr>
          <w:color w:val="000000" w:themeColor="text1"/>
          <w:sz w:val="28"/>
          <w:szCs w:val="28"/>
          <w:lang w:val="uk-UA"/>
        </w:rPr>
        <w:t>;</w:t>
      </w:r>
    </w:p>
    <w:p w14:paraId="471CDCEB" w14:textId="77777777" w:rsidR="00141D99" w:rsidRPr="00D112AD" w:rsidRDefault="00141D9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використання аварійної тари та аварійних посудин під тиском;</w:t>
      </w:r>
    </w:p>
    <w:p w14:paraId="39540335" w14:textId="77777777" w:rsidR="00141D99" w:rsidRPr="00D112AD" w:rsidRDefault="00141D9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вантажів при регульованій температурі;</w:t>
      </w:r>
    </w:p>
    <w:p w14:paraId="670BC7F1" w14:textId="0802337C" w:rsidR="00A94979" w:rsidRPr="00D112AD" w:rsidRDefault="00A9497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lastRenderedPageBreak/>
        <w:t xml:space="preserve">перевезення порожніх неочищених тари, контейнерів для масових вантажів, переносних цистерн та багатоелементних газових контейнерів, а також порожніх неочищених транспортних засобів та контейнерів, </w:t>
      </w:r>
      <w:r w:rsidR="00CC6C99">
        <w:rPr>
          <w:color w:val="000000" w:themeColor="text1"/>
          <w:sz w:val="28"/>
          <w:szCs w:val="28"/>
          <w:lang w:val="uk-UA"/>
        </w:rPr>
        <w:t>у</w:t>
      </w:r>
      <w:r w:rsidRPr="00D112AD">
        <w:rPr>
          <w:color w:val="000000" w:themeColor="text1"/>
          <w:sz w:val="28"/>
          <w:szCs w:val="28"/>
          <w:lang w:val="uk-UA"/>
        </w:rPr>
        <w:t xml:space="preserve"> яких перевозилися небезпечні вантажі навалом (насипом);</w:t>
      </w:r>
    </w:p>
    <w:p w14:paraId="4A025186" w14:textId="77777777" w:rsidR="00141D99" w:rsidRPr="00D112AD" w:rsidRDefault="00141D9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мультимодальних перевезень небезпечних вантажів;</w:t>
      </w:r>
    </w:p>
    <w:p w14:paraId="55FE6DE0" w14:textId="77777777" w:rsidR="00141D99" w:rsidRPr="00D112AD" w:rsidRDefault="00141D9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небезпечних для довкілля речовин;</w:t>
      </w:r>
    </w:p>
    <w:p w14:paraId="1CCA0F4E" w14:textId="77777777" w:rsidR="00AC1E34" w:rsidRPr="00D112AD" w:rsidRDefault="00AC1E3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0" w:name="_Hlk66006580"/>
      <w:r w:rsidRPr="00D112AD">
        <w:rPr>
          <w:color w:val="000000" w:themeColor="text1"/>
          <w:sz w:val="28"/>
          <w:szCs w:val="28"/>
          <w:lang w:val="uk-UA"/>
        </w:rPr>
        <w:t>перевезення речовин при високій температурі;</w:t>
      </w:r>
    </w:p>
    <w:bookmarkEnd w:id="0"/>
    <w:p w14:paraId="0EB9F084" w14:textId="77777777" w:rsidR="00141D99" w:rsidRPr="00D112AD" w:rsidRDefault="00141D9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небезпечних вантажів у цистернах;</w:t>
      </w:r>
    </w:p>
    <w:p w14:paraId="2EDDA6AF" w14:textId="77777777" w:rsidR="004874DA" w:rsidRPr="00D112AD" w:rsidRDefault="004874D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стабілізованих речовин та речовин при регульованій температурі;</w:t>
      </w:r>
    </w:p>
    <w:p w14:paraId="08506337" w14:textId="77777777" w:rsidR="00141D99" w:rsidRPr="00D112AD" w:rsidRDefault="00141D9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небезпечних вантажів у звільнених кількостях тощо.</w:t>
      </w:r>
    </w:p>
    <w:p w14:paraId="0EFAEE14" w14:textId="77777777" w:rsidR="00141D99" w:rsidRPr="00D112AD" w:rsidRDefault="00141D99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Додаткова та спеціальна інформація, що вказується в транспортному документі під час перевезення небезпечних вантажів визначених класів.</w:t>
      </w:r>
    </w:p>
    <w:p w14:paraId="4B8C387A" w14:textId="77777777" w:rsidR="00063A3E" w:rsidRPr="00D112AD" w:rsidRDefault="00063A3E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 xml:space="preserve">Письмові інструкції: призначення, структура, зміст </w:t>
      </w:r>
      <w:r w:rsidR="0076296C" w:rsidRPr="00D112AD">
        <w:rPr>
          <w:color w:val="000000" w:themeColor="text1"/>
          <w:sz w:val="28"/>
          <w:szCs w:val="28"/>
        </w:rPr>
        <w:t>і</w:t>
      </w:r>
      <w:r w:rsidRPr="00D112AD">
        <w:rPr>
          <w:color w:val="000000" w:themeColor="text1"/>
          <w:sz w:val="28"/>
          <w:szCs w:val="28"/>
        </w:rPr>
        <w:t xml:space="preserve"> мова, що використовується. Вимоги до письмових інструкцій та їх використання.</w:t>
      </w:r>
    </w:p>
    <w:p w14:paraId="5D5F7789" w14:textId="77777777" w:rsidR="001D4215" w:rsidRPr="00D112AD" w:rsidRDefault="00063A3E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С</w:t>
      </w:r>
      <w:r w:rsidR="001D5E12" w:rsidRPr="00D112AD">
        <w:rPr>
          <w:color w:val="000000" w:themeColor="text1"/>
          <w:sz w:val="28"/>
          <w:szCs w:val="28"/>
        </w:rPr>
        <w:t xml:space="preserve">відоцтво ДОПНВ про підготовку водія: </w:t>
      </w:r>
      <w:r w:rsidR="00AC1E34" w:rsidRPr="00D112AD">
        <w:rPr>
          <w:color w:val="000000" w:themeColor="text1"/>
          <w:sz w:val="28"/>
          <w:szCs w:val="28"/>
        </w:rPr>
        <w:t>вимоги до свідоцтва; зміст та використання</w:t>
      </w:r>
      <w:r w:rsidR="00AF343E" w:rsidRPr="00D112AD">
        <w:rPr>
          <w:color w:val="000000" w:themeColor="text1"/>
          <w:sz w:val="28"/>
          <w:szCs w:val="28"/>
        </w:rPr>
        <w:t>;</w:t>
      </w:r>
      <w:r w:rsidR="00AC1E34" w:rsidRPr="00D112AD">
        <w:rPr>
          <w:color w:val="000000" w:themeColor="text1"/>
          <w:sz w:val="28"/>
          <w:szCs w:val="28"/>
        </w:rPr>
        <w:t xml:space="preserve"> </w:t>
      </w:r>
      <w:r w:rsidR="001D5E12" w:rsidRPr="00D112AD">
        <w:rPr>
          <w:color w:val="000000" w:themeColor="text1"/>
          <w:sz w:val="28"/>
          <w:szCs w:val="28"/>
        </w:rPr>
        <w:t xml:space="preserve">розширення сфери дії свідоцтва, </w:t>
      </w:r>
      <w:r w:rsidR="00AE7FCD" w:rsidRPr="00D112AD">
        <w:rPr>
          <w:color w:val="000000" w:themeColor="text1"/>
          <w:sz w:val="28"/>
          <w:szCs w:val="28"/>
        </w:rPr>
        <w:t>термін</w:t>
      </w:r>
      <w:r w:rsidR="001D5E12" w:rsidRPr="00D112AD">
        <w:rPr>
          <w:color w:val="000000" w:themeColor="text1"/>
          <w:sz w:val="28"/>
          <w:szCs w:val="28"/>
        </w:rPr>
        <w:t xml:space="preserve"> дії та порядок продовження </w:t>
      </w:r>
      <w:r w:rsidR="00030DB4" w:rsidRPr="00D112AD">
        <w:rPr>
          <w:color w:val="000000" w:themeColor="text1"/>
          <w:sz w:val="28"/>
          <w:szCs w:val="28"/>
        </w:rPr>
        <w:t>терміну</w:t>
      </w:r>
      <w:r w:rsidR="001D5E12" w:rsidRPr="00D112AD">
        <w:rPr>
          <w:color w:val="000000" w:themeColor="text1"/>
          <w:sz w:val="28"/>
          <w:szCs w:val="28"/>
        </w:rPr>
        <w:t xml:space="preserve"> дії; дії в разі втрати свідоцтва</w:t>
      </w:r>
      <w:r w:rsidR="001D4215" w:rsidRPr="00D112AD">
        <w:rPr>
          <w:color w:val="000000" w:themeColor="text1"/>
          <w:sz w:val="28"/>
          <w:szCs w:val="28"/>
        </w:rPr>
        <w:t>.</w:t>
      </w:r>
      <w:r w:rsidR="00653D47" w:rsidRPr="00D112AD">
        <w:rPr>
          <w:color w:val="000000" w:themeColor="text1"/>
          <w:sz w:val="28"/>
          <w:szCs w:val="28"/>
        </w:rPr>
        <w:t xml:space="preserve"> </w:t>
      </w:r>
      <w:r w:rsidR="0050075D" w:rsidRPr="00D112AD">
        <w:rPr>
          <w:color w:val="000000" w:themeColor="text1"/>
          <w:sz w:val="28"/>
          <w:szCs w:val="28"/>
        </w:rPr>
        <w:t>Дозволені в</w:t>
      </w:r>
      <w:r w:rsidR="00653D47" w:rsidRPr="00D112AD">
        <w:rPr>
          <w:color w:val="000000" w:themeColor="text1"/>
          <w:sz w:val="28"/>
          <w:szCs w:val="28"/>
        </w:rPr>
        <w:t xml:space="preserve">антажі та способи перевезення </w:t>
      </w:r>
      <w:r w:rsidR="009B7FF2" w:rsidRPr="00D112AD">
        <w:rPr>
          <w:color w:val="000000" w:themeColor="text1"/>
          <w:sz w:val="28"/>
          <w:szCs w:val="28"/>
        </w:rPr>
        <w:t xml:space="preserve">згідно </w:t>
      </w:r>
      <w:r w:rsidR="00030DB4" w:rsidRPr="00D112AD">
        <w:rPr>
          <w:color w:val="000000" w:themeColor="text1"/>
          <w:sz w:val="28"/>
          <w:szCs w:val="28"/>
        </w:rPr>
        <w:t>з позначками</w:t>
      </w:r>
      <w:r w:rsidR="009B7FF2" w:rsidRPr="00D112AD">
        <w:rPr>
          <w:color w:val="000000" w:themeColor="text1"/>
          <w:sz w:val="28"/>
          <w:szCs w:val="28"/>
        </w:rPr>
        <w:t>,</w:t>
      </w:r>
      <w:r w:rsidR="00653D47" w:rsidRPr="00D112AD">
        <w:rPr>
          <w:color w:val="000000" w:themeColor="text1"/>
          <w:sz w:val="28"/>
          <w:szCs w:val="28"/>
        </w:rPr>
        <w:t xml:space="preserve"> </w:t>
      </w:r>
      <w:r w:rsidR="009B7FF2" w:rsidRPr="00D112AD">
        <w:rPr>
          <w:color w:val="000000" w:themeColor="text1"/>
          <w:sz w:val="28"/>
          <w:szCs w:val="28"/>
        </w:rPr>
        <w:t>зазначени</w:t>
      </w:r>
      <w:r w:rsidR="00030DB4" w:rsidRPr="00D112AD">
        <w:rPr>
          <w:color w:val="000000" w:themeColor="text1"/>
          <w:sz w:val="28"/>
          <w:szCs w:val="28"/>
        </w:rPr>
        <w:t>ми</w:t>
      </w:r>
      <w:r w:rsidR="00653D47" w:rsidRPr="00D112AD">
        <w:rPr>
          <w:color w:val="000000" w:themeColor="text1"/>
          <w:sz w:val="28"/>
          <w:szCs w:val="28"/>
        </w:rPr>
        <w:t xml:space="preserve"> </w:t>
      </w:r>
      <w:r w:rsidR="0050075D" w:rsidRPr="00D112AD">
        <w:rPr>
          <w:color w:val="000000" w:themeColor="text1"/>
          <w:sz w:val="28"/>
          <w:szCs w:val="28"/>
        </w:rPr>
        <w:t>на</w:t>
      </w:r>
      <w:r w:rsidR="00653D47" w:rsidRPr="00D112AD">
        <w:rPr>
          <w:color w:val="000000" w:themeColor="text1"/>
          <w:sz w:val="28"/>
          <w:szCs w:val="28"/>
        </w:rPr>
        <w:t xml:space="preserve"> зворотн</w:t>
      </w:r>
      <w:r w:rsidR="009B7FF2" w:rsidRPr="00D112AD">
        <w:rPr>
          <w:color w:val="000000" w:themeColor="text1"/>
          <w:sz w:val="28"/>
          <w:szCs w:val="28"/>
        </w:rPr>
        <w:t>о</w:t>
      </w:r>
      <w:r w:rsidR="0050075D" w:rsidRPr="00D112AD">
        <w:rPr>
          <w:color w:val="000000" w:themeColor="text1"/>
          <w:sz w:val="28"/>
          <w:szCs w:val="28"/>
        </w:rPr>
        <w:t>му</w:t>
      </w:r>
      <w:r w:rsidR="00653D47" w:rsidRPr="00D112AD">
        <w:rPr>
          <w:color w:val="000000" w:themeColor="text1"/>
          <w:sz w:val="28"/>
          <w:szCs w:val="28"/>
        </w:rPr>
        <w:t xml:space="preserve"> бо</w:t>
      </w:r>
      <w:r w:rsidR="00030DB4" w:rsidRPr="00D112AD">
        <w:rPr>
          <w:color w:val="000000" w:themeColor="text1"/>
          <w:sz w:val="28"/>
          <w:szCs w:val="28"/>
        </w:rPr>
        <w:t>ці</w:t>
      </w:r>
      <w:r w:rsidR="00653D47" w:rsidRPr="00D112AD">
        <w:rPr>
          <w:color w:val="000000" w:themeColor="text1"/>
          <w:sz w:val="28"/>
          <w:szCs w:val="28"/>
        </w:rPr>
        <w:t xml:space="preserve"> свідоцтва</w:t>
      </w:r>
      <w:r w:rsidR="009B7FF2" w:rsidRPr="00D112AD">
        <w:rPr>
          <w:color w:val="000000" w:themeColor="text1"/>
          <w:sz w:val="28"/>
          <w:szCs w:val="28"/>
        </w:rPr>
        <w:t xml:space="preserve"> ДОПНВ</w:t>
      </w:r>
      <w:r w:rsidR="0050075D" w:rsidRPr="00D112AD">
        <w:rPr>
          <w:color w:val="000000" w:themeColor="text1"/>
          <w:sz w:val="28"/>
          <w:szCs w:val="28"/>
        </w:rPr>
        <w:t>.</w:t>
      </w:r>
    </w:p>
    <w:p w14:paraId="3279AD18" w14:textId="77777777" w:rsidR="00F15CFD" w:rsidRPr="00D112AD" w:rsidRDefault="001D4215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</w:rPr>
        <w:t>Документ, що посвідчує особу, з фотографією</w:t>
      </w:r>
      <w:r w:rsidR="00F15CFD" w:rsidRPr="00D112AD">
        <w:rPr>
          <w:color w:val="000000" w:themeColor="text1"/>
          <w:sz w:val="28"/>
        </w:rPr>
        <w:t>.</w:t>
      </w:r>
      <w:r w:rsidR="00AC1E34" w:rsidRPr="00D112AD">
        <w:rPr>
          <w:color w:val="000000" w:themeColor="text1"/>
          <w:sz w:val="28"/>
          <w:szCs w:val="28"/>
        </w:rPr>
        <w:t xml:space="preserve"> </w:t>
      </w:r>
    </w:p>
    <w:p w14:paraId="00F241E5" w14:textId="77777777" w:rsidR="001D5E12" w:rsidRPr="00D112AD" w:rsidRDefault="00F15CFD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</w:rPr>
        <w:t>Свідоцтво про завантаження контейнера/транспортного засобу</w:t>
      </w:r>
      <w:r w:rsidR="00AD6E3D" w:rsidRPr="00D112AD">
        <w:rPr>
          <w:color w:val="000000" w:themeColor="text1"/>
          <w:sz w:val="28"/>
        </w:rPr>
        <w:t xml:space="preserve">: </w:t>
      </w:r>
      <w:r w:rsidR="007D127B" w:rsidRPr="00D112AD">
        <w:rPr>
          <w:color w:val="000000" w:themeColor="text1"/>
          <w:sz w:val="28"/>
          <w:szCs w:val="28"/>
        </w:rPr>
        <w:t>призначення, вимоги в</w:t>
      </w:r>
      <w:r w:rsidR="00AD6E3D" w:rsidRPr="00D112AD">
        <w:rPr>
          <w:color w:val="000000" w:themeColor="text1"/>
          <w:sz w:val="28"/>
          <w:szCs w:val="28"/>
        </w:rPr>
        <w:t xml:space="preserve"> разі суміщення з транспортним</w:t>
      </w:r>
      <w:r w:rsidR="006E35FC" w:rsidRPr="00D112AD">
        <w:rPr>
          <w:color w:val="000000" w:themeColor="text1"/>
          <w:sz w:val="28"/>
          <w:szCs w:val="28"/>
        </w:rPr>
        <w:t xml:space="preserve"> </w:t>
      </w:r>
      <w:r w:rsidR="00AD6E3D" w:rsidRPr="00D112AD">
        <w:rPr>
          <w:color w:val="000000" w:themeColor="text1"/>
          <w:sz w:val="28"/>
          <w:szCs w:val="28"/>
        </w:rPr>
        <w:t>документом</w:t>
      </w:r>
      <w:r w:rsidRPr="00D112AD">
        <w:rPr>
          <w:color w:val="000000" w:themeColor="text1"/>
          <w:sz w:val="28"/>
        </w:rPr>
        <w:t>.</w:t>
      </w:r>
      <w:r w:rsidR="001D5E12" w:rsidRPr="00D112AD">
        <w:rPr>
          <w:color w:val="000000" w:themeColor="text1"/>
          <w:sz w:val="28"/>
          <w:szCs w:val="28"/>
        </w:rPr>
        <w:t xml:space="preserve"> </w:t>
      </w:r>
    </w:p>
    <w:p w14:paraId="68D6AF4D" w14:textId="77777777" w:rsidR="00F80D21" w:rsidRPr="00D112AD" w:rsidRDefault="00F80D21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Свідоцтво про допущення транспортних засобів до перевезення</w:t>
      </w:r>
      <w:r w:rsidR="00B070AC" w:rsidRPr="00D112AD">
        <w:rPr>
          <w:color w:val="000000" w:themeColor="text1"/>
          <w:sz w:val="28"/>
        </w:rPr>
        <w:t xml:space="preserve"> визначених</w:t>
      </w:r>
      <w:r w:rsidRPr="00D112AD">
        <w:rPr>
          <w:color w:val="000000" w:themeColor="text1"/>
          <w:sz w:val="28"/>
        </w:rPr>
        <w:t xml:space="preserve"> небезпечних вантажів: </w:t>
      </w:r>
      <w:r w:rsidR="00C85CD3" w:rsidRPr="00D112AD">
        <w:rPr>
          <w:color w:val="000000" w:themeColor="text1"/>
          <w:sz w:val="28"/>
          <w:szCs w:val="28"/>
        </w:rPr>
        <w:t>призначення, вантажі та транспортні засоби</w:t>
      </w:r>
      <w:r w:rsidR="00030DB4" w:rsidRPr="00D112AD">
        <w:rPr>
          <w:color w:val="000000" w:themeColor="text1"/>
          <w:sz w:val="28"/>
          <w:szCs w:val="28"/>
        </w:rPr>
        <w:t>,</w:t>
      </w:r>
      <w:r w:rsidR="00C85CD3" w:rsidRPr="00D112AD">
        <w:rPr>
          <w:color w:val="000000" w:themeColor="text1"/>
          <w:sz w:val="28"/>
          <w:szCs w:val="28"/>
        </w:rPr>
        <w:t xml:space="preserve"> на які необхідно отримувати свідоцтво</w:t>
      </w:r>
      <w:r w:rsidRPr="00D112AD">
        <w:rPr>
          <w:color w:val="000000" w:themeColor="text1"/>
          <w:sz w:val="28"/>
        </w:rPr>
        <w:t>.</w:t>
      </w:r>
    </w:p>
    <w:p w14:paraId="0F101743" w14:textId="77777777" w:rsidR="001D5E12" w:rsidRPr="00D112AD" w:rsidRDefault="00F80D21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Погодження маршруту руху транспортного засобу під час дорожнього перевезення небезпечних вантажів </w:t>
      </w:r>
      <w:r w:rsidR="00030DB4" w:rsidRPr="00D112AD">
        <w:rPr>
          <w:color w:val="000000" w:themeColor="text1"/>
          <w:sz w:val="28"/>
        </w:rPr>
        <w:t xml:space="preserve">від </w:t>
      </w:r>
      <w:r w:rsidRPr="00D112AD">
        <w:rPr>
          <w:color w:val="000000" w:themeColor="text1"/>
          <w:sz w:val="28"/>
        </w:rPr>
        <w:t xml:space="preserve">Національної поліції України: призначення, зміст, </w:t>
      </w:r>
      <w:r w:rsidR="00AE7FCD" w:rsidRPr="00D112AD">
        <w:rPr>
          <w:color w:val="000000" w:themeColor="text1"/>
          <w:sz w:val="28"/>
        </w:rPr>
        <w:t>термін</w:t>
      </w:r>
      <w:r w:rsidRPr="00D112AD">
        <w:rPr>
          <w:color w:val="000000" w:themeColor="text1"/>
          <w:sz w:val="28"/>
        </w:rPr>
        <w:t xml:space="preserve"> дії; вантажі, на перевезення яких необхідно отримувати погодження</w:t>
      </w:r>
      <w:r w:rsidR="00182289" w:rsidRPr="00D112AD">
        <w:rPr>
          <w:color w:val="000000" w:themeColor="text1"/>
          <w:sz w:val="28"/>
        </w:rPr>
        <w:t xml:space="preserve"> маршруту</w:t>
      </w:r>
      <w:r w:rsidRPr="00D112AD">
        <w:rPr>
          <w:color w:val="000000" w:themeColor="text1"/>
          <w:sz w:val="28"/>
        </w:rPr>
        <w:t>.</w:t>
      </w:r>
    </w:p>
    <w:p w14:paraId="77590EB2" w14:textId="1069BB09" w:rsidR="0029642C" w:rsidRPr="00D112AD" w:rsidRDefault="0029642C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Копія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вантажів. Випадки</w:t>
      </w:r>
      <w:r w:rsidR="002520A9" w:rsidRPr="00D112AD">
        <w:rPr>
          <w:color w:val="000000" w:themeColor="text1"/>
          <w:sz w:val="28"/>
        </w:rPr>
        <w:t>,</w:t>
      </w:r>
      <w:r w:rsidRPr="00D112AD">
        <w:rPr>
          <w:color w:val="000000" w:themeColor="text1"/>
          <w:sz w:val="28"/>
        </w:rPr>
        <w:t xml:space="preserve"> </w:t>
      </w:r>
      <w:r w:rsidR="00CC6C99">
        <w:rPr>
          <w:color w:val="000000" w:themeColor="text1"/>
          <w:sz w:val="28"/>
        </w:rPr>
        <w:t>у</w:t>
      </w:r>
      <w:r w:rsidRPr="00D112AD">
        <w:rPr>
          <w:color w:val="000000" w:themeColor="text1"/>
          <w:sz w:val="28"/>
        </w:rPr>
        <w:t xml:space="preserve"> яких не вимагається копія договору обов’язкового страхування.</w:t>
      </w:r>
    </w:p>
    <w:p w14:paraId="2E95CD0F" w14:textId="77777777" w:rsidR="00C85CD3" w:rsidRPr="00D112AD" w:rsidRDefault="00C85CD3" w:rsidP="00444920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 xml:space="preserve">Інші можливі </w:t>
      </w:r>
      <w:r w:rsidR="00C03748" w:rsidRPr="00D112AD">
        <w:rPr>
          <w:color w:val="000000" w:themeColor="text1"/>
          <w:sz w:val="28"/>
          <w:szCs w:val="28"/>
        </w:rPr>
        <w:t>супровідні</w:t>
      </w:r>
      <w:r w:rsidRPr="00D112AD">
        <w:rPr>
          <w:color w:val="000000" w:themeColor="text1"/>
          <w:sz w:val="28"/>
          <w:szCs w:val="28"/>
        </w:rPr>
        <w:t xml:space="preserve"> документи під час перевезення окремих небезпечних вантажів.</w:t>
      </w:r>
    </w:p>
    <w:p w14:paraId="43E87ECF" w14:textId="432C8620" w:rsidR="00564046" w:rsidRPr="00D112AD" w:rsidRDefault="00564046" w:rsidP="00564046">
      <w:pPr>
        <w:pStyle w:val="20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Практичні заняття</w:t>
      </w:r>
    </w:p>
    <w:p w14:paraId="4955942E" w14:textId="77777777" w:rsidR="00564046" w:rsidRPr="00D112AD" w:rsidRDefault="00564046" w:rsidP="00564046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Визначення переліку документів, які мають бути у водія під час перевезення конкретного небезпечного вантажу.</w:t>
      </w:r>
    </w:p>
    <w:p w14:paraId="73227F66" w14:textId="77777777" w:rsidR="00564046" w:rsidRPr="00D112AD" w:rsidRDefault="00564046" w:rsidP="00564046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Заповнення транспортного документа на небезпечний вантаж.</w:t>
      </w:r>
    </w:p>
    <w:p w14:paraId="0D7E7254" w14:textId="77777777" w:rsidR="00AD1094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1D5E12" w:rsidRPr="00D112AD">
        <w:rPr>
          <w:b w:val="0"/>
          <w:color w:val="000000" w:themeColor="text1"/>
          <w:sz w:val="28"/>
          <w:lang w:val="uk-UA"/>
        </w:rPr>
        <w:t>4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EA6308" w:rsidRPr="00D112AD">
        <w:rPr>
          <w:b w:val="0"/>
          <w:color w:val="000000" w:themeColor="text1"/>
          <w:sz w:val="28"/>
          <w:lang w:val="uk-UA"/>
        </w:rPr>
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</w:r>
    </w:p>
    <w:p w14:paraId="46F4C72C" w14:textId="7E54E694" w:rsidR="0019197A" w:rsidRPr="00D112AD" w:rsidRDefault="0019197A" w:rsidP="004018B5">
      <w:pPr>
        <w:tabs>
          <w:tab w:val="left" w:pos="709"/>
        </w:tabs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 xml:space="preserve">Способи перевезення небезпечних вантажів. </w:t>
      </w:r>
      <w:r w:rsidR="008B5958" w:rsidRPr="00D112AD">
        <w:rPr>
          <w:color w:val="000000" w:themeColor="text1"/>
          <w:sz w:val="28"/>
          <w:lang w:val="uk-UA"/>
        </w:rPr>
        <w:t xml:space="preserve">Види транспортних засобів,  </w:t>
      </w:r>
      <w:r w:rsidR="00AE7FCD" w:rsidRPr="00D112AD">
        <w:rPr>
          <w:color w:val="000000" w:themeColor="text1"/>
          <w:sz w:val="28"/>
          <w:lang w:val="uk-UA"/>
        </w:rPr>
        <w:t>які</w:t>
      </w:r>
      <w:r w:rsidR="008B5958" w:rsidRPr="00D112AD">
        <w:rPr>
          <w:color w:val="000000" w:themeColor="text1"/>
          <w:sz w:val="28"/>
          <w:lang w:val="uk-UA"/>
        </w:rPr>
        <w:t xml:space="preserve"> можуть використовуватис</w:t>
      </w:r>
      <w:r w:rsidR="002520A9" w:rsidRPr="00D112AD">
        <w:rPr>
          <w:color w:val="000000" w:themeColor="text1"/>
          <w:sz w:val="28"/>
          <w:lang w:val="uk-UA"/>
        </w:rPr>
        <w:t>я</w:t>
      </w:r>
      <w:r w:rsidR="008B5958" w:rsidRPr="00D112AD">
        <w:rPr>
          <w:color w:val="000000" w:themeColor="text1"/>
          <w:sz w:val="28"/>
          <w:lang w:val="uk-UA"/>
        </w:rPr>
        <w:t xml:space="preserve"> для перевезення небезпечних вантажів в упаковках, навалом (насипом) та </w:t>
      </w:r>
      <w:r w:rsidR="00CC6C99">
        <w:rPr>
          <w:color w:val="000000" w:themeColor="text1"/>
          <w:sz w:val="28"/>
          <w:lang w:val="uk-UA"/>
        </w:rPr>
        <w:t>в</w:t>
      </w:r>
      <w:r w:rsidR="008B5958" w:rsidRPr="00D112AD">
        <w:rPr>
          <w:color w:val="000000" w:themeColor="text1"/>
          <w:sz w:val="28"/>
          <w:lang w:val="uk-UA"/>
        </w:rPr>
        <w:t xml:space="preserve"> цистернах.</w:t>
      </w:r>
    </w:p>
    <w:p w14:paraId="3789C7D7" w14:textId="77777777" w:rsidR="008B5958" w:rsidRPr="00D112AD" w:rsidRDefault="008B5958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Вантажні транспортні одиниці: </w:t>
      </w:r>
    </w:p>
    <w:p w14:paraId="3BC44950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контейнери </w:t>
      </w:r>
      <w:r w:rsidR="002520A9" w:rsidRPr="00D112AD">
        <w:rPr>
          <w:color w:val="000000" w:themeColor="text1"/>
          <w:sz w:val="28"/>
          <w:lang w:val="uk-UA"/>
        </w:rPr>
        <w:t>й</w:t>
      </w:r>
      <w:r w:rsidRPr="00D112AD">
        <w:rPr>
          <w:color w:val="000000" w:themeColor="text1"/>
          <w:sz w:val="28"/>
          <w:lang w:val="uk-UA"/>
        </w:rPr>
        <w:t xml:space="preserve"> їх види; </w:t>
      </w:r>
    </w:p>
    <w:p w14:paraId="743D6377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контейнери для масових вантажів </w:t>
      </w:r>
      <w:r w:rsidR="002520A9" w:rsidRPr="00D112AD">
        <w:rPr>
          <w:color w:val="000000" w:themeColor="text1"/>
          <w:sz w:val="28"/>
          <w:lang w:val="uk-UA"/>
        </w:rPr>
        <w:t>і</w:t>
      </w:r>
      <w:r w:rsidRPr="00D112AD">
        <w:rPr>
          <w:color w:val="000000" w:themeColor="text1"/>
          <w:sz w:val="28"/>
          <w:lang w:val="uk-UA"/>
        </w:rPr>
        <w:t xml:space="preserve"> їх види;</w:t>
      </w:r>
    </w:p>
    <w:p w14:paraId="721DD186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знімні кузови; </w:t>
      </w:r>
    </w:p>
    <w:p w14:paraId="7CFC0746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контейнери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цистерни</w:t>
      </w:r>
      <w:r w:rsidR="00FA75C8" w:rsidRPr="00D112AD">
        <w:rPr>
          <w:color w:val="000000" w:themeColor="text1"/>
          <w:sz w:val="28"/>
          <w:lang w:val="uk-UA"/>
        </w:rPr>
        <w:t>,</w:t>
      </w:r>
      <w:r w:rsidR="00B95AFB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>знімні кузови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цистерни</w:t>
      </w:r>
      <w:r w:rsidR="00B95AFB" w:rsidRPr="00D112AD">
        <w:rPr>
          <w:color w:val="000000" w:themeColor="text1"/>
          <w:sz w:val="28"/>
          <w:lang w:val="uk-UA"/>
        </w:rPr>
        <w:t xml:space="preserve"> та надвеликі контейнери–цистерни</w:t>
      </w:r>
      <w:r w:rsidRPr="00D112AD">
        <w:rPr>
          <w:color w:val="000000" w:themeColor="text1"/>
          <w:sz w:val="28"/>
          <w:lang w:val="uk-UA"/>
        </w:rPr>
        <w:t>;</w:t>
      </w:r>
    </w:p>
    <w:p w14:paraId="6BB00389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переносні цистерни</w:t>
      </w:r>
      <w:r w:rsidR="00787E2D" w:rsidRPr="00D112AD">
        <w:rPr>
          <w:color w:val="000000" w:themeColor="text1"/>
          <w:sz w:val="28"/>
          <w:lang w:val="uk-UA"/>
        </w:rPr>
        <w:t>;</w:t>
      </w:r>
      <w:r w:rsidRPr="00D112AD">
        <w:rPr>
          <w:color w:val="000000" w:themeColor="text1"/>
          <w:sz w:val="28"/>
          <w:lang w:val="uk-UA"/>
        </w:rPr>
        <w:t xml:space="preserve"> </w:t>
      </w:r>
    </w:p>
    <w:p w14:paraId="5A848964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багатоелементні газові контейнери та транспортні засоби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батареї;</w:t>
      </w:r>
    </w:p>
    <w:p w14:paraId="2997AD74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знімні цистерни та автоцистерни;</w:t>
      </w:r>
    </w:p>
    <w:p w14:paraId="3AE5F2BD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вакуумні цистерни для відходів;</w:t>
      </w:r>
    </w:p>
    <w:p w14:paraId="229E0DF6" w14:textId="77777777" w:rsidR="008B5958" w:rsidRPr="00D112AD" w:rsidRDefault="008B5958" w:rsidP="00D041FA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proofErr w:type="spellStart"/>
      <w:r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зарядні машини.</w:t>
      </w:r>
    </w:p>
    <w:p w14:paraId="248A4CEB" w14:textId="77777777" w:rsidR="00395B7F" w:rsidRPr="00D112AD" w:rsidRDefault="00395B7F" w:rsidP="00B72446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Тара та її види</w:t>
      </w:r>
      <w:r w:rsidR="00BD21C4" w:rsidRPr="00D112AD">
        <w:rPr>
          <w:color w:val="000000" w:themeColor="text1"/>
          <w:sz w:val="28"/>
          <w:lang w:val="uk-UA"/>
        </w:rPr>
        <w:t>. Т</w:t>
      </w:r>
      <w:r w:rsidRPr="00D112AD">
        <w:rPr>
          <w:color w:val="000000" w:themeColor="text1"/>
          <w:sz w:val="28"/>
          <w:lang w:val="uk-UA"/>
        </w:rPr>
        <w:t>радиційна тара (барабани, каністри, ящики, мішки, легка металева тара, складена та комбінована тара), великогабаритна тара, контейнери середньої вантажопідйомності для масових вантажів</w:t>
      </w:r>
      <w:r w:rsidR="002520A9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аварійна тара, великогабаритна тара аварійна, аварійні посудини під тиском.</w:t>
      </w:r>
    </w:p>
    <w:p w14:paraId="68B58FD6" w14:textId="77777777" w:rsidR="00BD21C4" w:rsidRPr="00D112AD" w:rsidRDefault="00BD21C4" w:rsidP="00B72446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Випробування зразків тари. Кодування та маркування тари. Додаткове маркування пластмасових барабанів і каністр, твердих пластмасових контейнерів середньої вантажопідйомності для масових вантажів і складених контейнерів середньої вантажопідйомності для масових вантажів із пластмасовою внутрішньою ємністю.</w:t>
      </w:r>
    </w:p>
    <w:p w14:paraId="185BF4FD" w14:textId="77777777" w:rsidR="00BD21C4" w:rsidRPr="00D112AD" w:rsidRDefault="00BD21C4" w:rsidP="00B72446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Посудини під тиском (балони, барабани під тиском, крио</w:t>
      </w:r>
      <w:r w:rsidR="00B85DB3" w:rsidRPr="00D112AD">
        <w:rPr>
          <w:color w:val="000000" w:themeColor="text1"/>
          <w:sz w:val="28"/>
          <w:lang w:val="uk-UA"/>
        </w:rPr>
        <w:t>генні посудини, в’язки балонів).</w:t>
      </w:r>
    </w:p>
    <w:p w14:paraId="1AD24523" w14:textId="77777777" w:rsidR="00EB389C" w:rsidRPr="00D112AD" w:rsidRDefault="00395B7F" w:rsidP="00B72446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Транспортні пакети та</w:t>
      </w:r>
      <w:r w:rsidR="00072F61" w:rsidRPr="00D112AD">
        <w:rPr>
          <w:color w:val="000000" w:themeColor="text1"/>
          <w:sz w:val="28"/>
          <w:lang w:val="uk-UA"/>
        </w:rPr>
        <w:t xml:space="preserve"> їх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DD3D66" w:rsidRPr="00D112AD">
        <w:rPr>
          <w:color w:val="000000" w:themeColor="text1"/>
          <w:sz w:val="28"/>
          <w:lang w:val="uk-UA"/>
        </w:rPr>
        <w:t xml:space="preserve">основні </w:t>
      </w:r>
      <w:r w:rsidRPr="00D112AD">
        <w:rPr>
          <w:color w:val="000000" w:themeColor="text1"/>
          <w:sz w:val="28"/>
          <w:lang w:val="uk-UA"/>
        </w:rPr>
        <w:t>види.</w:t>
      </w:r>
    </w:p>
    <w:p w14:paraId="0FB2FE2C" w14:textId="77777777" w:rsidR="001B1C3F" w:rsidRPr="00D112AD" w:rsidRDefault="00AD1094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Засоби пожежогасіння</w:t>
      </w:r>
      <w:r w:rsidR="007A3737" w:rsidRPr="00D112AD">
        <w:rPr>
          <w:color w:val="000000" w:themeColor="text1"/>
          <w:sz w:val="28"/>
        </w:rPr>
        <w:t xml:space="preserve"> </w:t>
      </w:r>
      <w:r w:rsidR="00AF343E" w:rsidRPr="00D112AD">
        <w:rPr>
          <w:color w:val="000000" w:themeColor="text1"/>
          <w:sz w:val="28"/>
        </w:rPr>
        <w:t>й</w:t>
      </w:r>
      <w:r w:rsidR="007A3737" w:rsidRPr="00D112AD">
        <w:rPr>
          <w:color w:val="000000" w:themeColor="text1"/>
          <w:sz w:val="28"/>
        </w:rPr>
        <w:t xml:space="preserve"> вимоги до них</w:t>
      </w:r>
      <w:r w:rsidR="008B5958" w:rsidRPr="00D112AD">
        <w:rPr>
          <w:color w:val="000000" w:themeColor="text1"/>
          <w:sz w:val="28"/>
        </w:rPr>
        <w:t>.</w:t>
      </w:r>
      <w:r w:rsidRPr="00D112AD">
        <w:rPr>
          <w:color w:val="000000" w:themeColor="text1"/>
          <w:sz w:val="28"/>
        </w:rPr>
        <w:t xml:space="preserve"> </w:t>
      </w:r>
      <w:r w:rsidR="008B5958" w:rsidRPr="00D112AD">
        <w:rPr>
          <w:color w:val="000000" w:themeColor="text1"/>
          <w:sz w:val="28"/>
        </w:rPr>
        <w:t>Д</w:t>
      </w:r>
      <w:r w:rsidRPr="00D112AD">
        <w:rPr>
          <w:color w:val="000000" w:themeColor="text1"/>
          <w:sz w:val="28"/>
        </w:rPr>
        <w:t>одаткове обладнання транспортних засобів</w:t>
      </w:r>
      <w:r w:rsidR="007A3737" w:rsidRPr="00D112AD">
        <w:rPr>
          <w:color w:val="000000" w:themeColor="text1"/>
          <w:sz w:val="28"/>
        </w:rPr>
        <w:t xml:space="preserve"> та вимоги до нього</w:t>
      </w:r>
      <w:r w:rsidRPr="00D112AD">
        <w:rPr>
          <w:color w:val="000000" w:themeColor="text1"/>
          <w:sz w:val="28"/>
        </w:rPr>
        <w:t>.</w:t>
      </w:r>
      <w:r w:rsidR="007A3737" w:rsidRPr="00D112AD">
        <w:rPr>
          <w:color w:val="000000" w:themeColor="text1"/>
          <w:sz w:val="28"/>
        </w:rPr>
        <w:t xml:space="preserve"> </w:t>
      </w:r>
      <w:r w:rsidR="00466A17" w:rsidRPr="00D112AD">
        <w:rPr>
          <w:color w:val="000000" w:themeColor="text1"/>
          <w:sz w:val="28"/>
        </w:rPr>
        <w:t xml:space="preserve">Вимоги до переносних освітлювальних пристроїв, що використовуються в закритих транспортних засобах, що </w:t>
      </w:r>
      <w:proofErr w:type="spellStart"/>
      <w:r w:rsidR="00466A17" w:rsidRPr="00D112AD">
        <w:rPr>
          <w:color w:val="000000" w:themeColor="text1"/>
          <w:sz w:val="28"/>
        </w:rPr>
        <w:t>перевозять</w:t>
      </w:r>
      <w:proofErr w:type="spellEnd"/>
      <w:r w:rsidR="00466A17" w:rsidRPr="00D112AD">
        <w:rPr>
          <w:color w:val="000000" w:themeColor="text1"/>
          <w:sz w:val="28"/>
        </w:rPr>
        <w:t xml:space="preserve"> легкозаймисті рідини, а також займисті вантажі класу 2.</w:t>
      </w:r>
    </w:p>
    <w:p w14:paraId="60CDA923" w14:textId="77777777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Тема 5. Маркува</w:t>
      </w:r>
      <w:r w:rsidR="00AC283E" w:rsidRPr="00D112AD">
        <w:rPr>
          <w:b w:val="0"/>
          <w:color w:val="000000" w:themeColor="text1"/>
          <w:sz w:val="28"/>
          <w:lang w:val="uk-UA"/>
        </w:rPr>
        <w:t>льні знаки</w:t>
      </w:r>
      <w:r w:rsidRPr="00D112AD">
        <w:rPr>
          <w:b w:val="0"/>
          <w:color w:val="000000" w:themeColor="text1"/>
          <w:sz w:val="28"/>
          <w:lang w:val="uk-UA"/>
        </w:rPr>
        <w:t>, знаки небезпеки</w:t>
      </w:r>
      <w:r w:rsidR="009343F8" w:rsidRPr="00D112AD">
        <w:rPr>
          <w:b w:val="0"/>
          <w:color w:val="000000" w:themeColor="text1"/>
          <w:sz w:val="28"/>
          <w:lang w:val="uk-UA"/>
        </w:rPr>
        <w:t>,</w:t>
      </w:r>
      <w:r w:rsidRPr="00D112AD">
        <w:rPr>
          <w:b w:val="0"/>
          <w:color w:val="000000" w:themeColor="text1"/>
          <w:sz w:val="28"/>
          <w:lang w:val="uk-UA"/>
        </w:rPr>
        <w:t xml:space="preserve"> </w:t>
      </w:r>
      <w:r w:rsidR="00896FB7" w:rsidRPr="00D112AD">
        <w:rPr>
          <w:b w:val="0"/>
          <w:color w:val="000000" w:themeColor="text1"/>
          <w:sz w:val="28"/>
          <w:lang w:val="uk-UA"/>
        </w:rPr>
        <w:t>великі знаки небезпеки</w:t>
      </w:r>
      <w:r w:rsidR="009343F8" w:rsidRPr="00D112AD">
        <w:rPr>
          <w:b w:val="0"/>
          <w:color w:val="000000" w:themeColor="text1"/>
          <w:sz w:val="28"/>
          <w:lang w:val="uk-UA"/>
        </w:rPr>
        <w:t>,</w:t>
      </w:r>
      <w:r w:rsidRPr="00D112AD">
        <w:rPr>
          <w:b w:val="0"/>
          <w:color w:val="000000" w:themeColor="text1"/>
          <w:sz w:val="28"/>
          <w:lang w:val="uk-UA"/>
        </w:rPr>
        <w:t xml:space="preserve"> таблички оранжевого кольору</w:t>
      </w:r>
    </w:p>
    <w:p w14:paraId="4CDE84AC" w14:textId="77777777" w:rsidR="00AD1094" w:rsidRPr="00D112AD" w:rsidRDefault="00A6288E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</w:t>
      </w:r>
      <w:r w:rsidR="00AD1094" w:rsidRPr="00D112AD">
        <w:rPr>
          <w:color w:val="000000" w:themeColor="text1"/>
          <w:sz w:val="28"/>
          <w:lang w:val="uk-UA"/>
        </w:rPr>
        <w:t>арк</w:t>
      </w:r>
      <w:r w:rsidR="00836745" w:rsidRPr="00D112AD">
        <w:rPr>
          <w:color w:val="000000" w:themeColor="text1"/>
          <w:sz w:val="28"/>
          <w:lang w:val="uk-UA"/>
        </w:rPr>
        <w:t>у</w:t>
      </w:r>
      <w:r w:rsidR="00AD1094" w:rsidRPr="00D112AD">
        <w:rPr>
          <w:color w:val="000000" w:themeColor="text1"/>
          <w:sz w:val="28"/>
          <w:lang w:val="uk-UA"/>
        </w:rPr>
        <w:t xml:space="preserve">вальні </w:t>
      </w:r>
      <w:r w:rsidR="00836745" w:rsidRPr="00D112AD">
        <w:rPr>
          <w:color w:val="000000" w:themeColor="text1"/>
          <w:sz w:val="28"/>
          <w:lang w:val="uk-UA"/>
        </w:rPr>
        <w:t>знаки</w:t>
      </w:r>
      <w:r w:rsidR="00B023CB" w:rsidRPr="00D112AD">
        <w:rPr>
          <w:color w:val="000000" w:themeColor="text1"/>
          <w:sz w:val="28"/>
          <w:lang w:val="uk-UA"/>
        </w:rPr>
        <w:t xml:space="preserve"> на </w:t>
      </w:r>
      <w:r w:rsidR="00E80496" w:rsidRPr="00D112AD">
        <w:rPr>
          <w:color w:val="000000" w:themeColor="text1"/>
          <w:sz w:val="28"/>
          <w:lang w:val="uk-UA"/>
        </w:rPr>
        <w:t>у</w:t>
      </w:r>
      <w:r w:rsidR="00B023CB" w:rsidRPr="00D112AD">
        <w:rPr>
          <w:color w:val="000000" w:themeColor="text1"/>
          <w:sz w:val="28"/>
          <w:lang w:val="uk-UA"/>
        </w:rPr>
        <w:t>пак</w:t>
      </w:r>
      <w:r w:rsidR="00E80496" w:rsidRPr="00D112AD">
        <w:rPr>
          <w:color w:val="000000" w:themeColor="text1"/>
          <w:sz w:val="28"/>
          <w:lang w:val="uk-UA"/>
        </w:rPr>
        <w:t>о</w:t>
      </w:r>
      <w:r w:rsidR="00B023CB" w:rsidRPr="00D112AD">
        <w:rPr>
          <w:color w:val="000000" w:themeColor="text1"/>
          <w:sz w:val="28"/>
          <w:lang w:val="uk-UA"/>
        </w:rPr>
        <w:t>в</w:t>
      </w:r>
      <w:r w:rsidR="00E80496" w:rsidRPr="00D112AD">
        <w:rPr>
          <w:color w:val="000000" w:themeColor="text1"/>
          <w:sz w:val="28"/>
          <w:lang w:val="uk-UA"/>
        </w:rPr>
        <w:t>к</w:t>
      </w:r>
      <w:r w:rsidR="00B023CB" w:rsidRPr="00D112AD">
        <w:rPr>
          <w:color w:val="000000" w:themeColor="text1"/>
          <w:sz w:val="28"/>
          <w:lang w:val="uk-UA"/>
        </w:rPr>
        <w:t>ах</w:t>
      </w:r>
      <w:r w:rsidR="00AC283E" w:rsidRPr="00D112AD">
        <w:rPr>
          <w:color w:val="000000" w:themeColor="text1"/>
          <w:sz w:val="28"/>
          <w:lang w:val="uk-UA"/>
        </w:rPr>
        <w:t>,</w:t>
      </w:r>
      <w:r w:rsidR="00AD1094" w:rsidRPr="00D112AD">
        <w:rPr>
          <w:color w:val="000000" w:themeColor="text1"/>
          <w:sz w:val="28"/>
          <w:lang w:val="uk-UA"/>
        </w:rPr>
        <w:t xml:space="preserve"> вимоги до </w:t>
      </w:r>
      <w:r w:rsidR="00B023CB" w:rsidRPr="00D112AD">
        <w:rPr>
          <w:color w:val="000000" w:themeColor="text1"/>
          <w:sz w:val="28"/>
          <w:lang w:val="uk-UA"/>
        </w:rPr>
        <w:t>маркувальних знаків</w:t>
      </w:r>
      <w:r w:rsidR="00AC283E" w:rsidRPr="00D112AD">
        <w:rPr>
          <w:color w:val="000000" w:themeColor="text1"/>
          <w:sz w:val="28"/>
          <w:lang w:val="uk-UA"/>
        </w:rPr>
        <w:t xml:space="preserve"> та їх</w:t>
      </w:r>
      <w:r w:rsidR="00836745" w:rsidRPr="00D112AD">
        <w:rPr>
          <w:color w:val="000000" w:themeColor="text1"/>
          <w:sz w:val="28"/>
          <w:lang w:val="uk-UA"/>
        </w:rPr>
        <w:t xml:space="preserve"> розташування</w:t>
      </w:r>
      <w:r w:rsidRPr="00D112AD">
        <w:rPr>
          <w:color w:val="000000" w:themeColor="text1"/>
          <w:sz w:val="28"/>
          <w:lang w:val="uk-UA"/>
        </w:rPr>
        <w:t>.</w:t>
      </w:r>
    </w:p>
    <w:p w14:paraId="0F9495FA" w14:textId="77777777" w:rsidR="00A6288E" w:rsidRPr="00D112AD" w:rsidRDefault="00AD1094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Маркування </w:t>
      </w:r>
      <w:r w:rsidR="00E80496" w:rsidRPr="00D112AD">
        <w:rPr>
          <w:color w:val="000000" w:themeColor="text1"/>
          <w:sz w:val="28"/>
          <w:lang w:val="uk-UA"/>
        </w:rPr>
        <w:t>у</w:t>
      </w:r>
      <w:r w:rsidR="0083448A" w:rsidRPr="00D112AD">
        <w:rPr>
          <w:color w:val="000000" w:themeColor="text1"/>
          <w:sz w:val="28"/>
          <w:lang w:val="uk-UA"/>
        </w:rPr>
        <w:t>пак</w:t>
      </w:r>
      <w:r w:rsidR="00E80496" w:rsidRPr="00D112AD">
        <w:rPr>
          <w:color w:val="000000" w:themeColor="text1"/>
          <w:sz w:val="28"/>
          <w:lang w:val="uk-UA"/>
        </w:rPr>
        <w:t>овок</w:t>
      </w:r>
      <w:r w:rsidR="00A6288E" w:rsidRPr="00D112AD">
        <w:rPr>
          <w:color w:val="000000" w:themeColor="text1"/>
          <w:sz w:val="28"/>
          <w:lang w:val="uk-UA"/>
        </w:rPr>
        <w:t xml:space="preserve"> знаками небезпеки. Вимоги до знаків небезпеки та їх розташування. </w:t>
      </w:r>
    </w:p>
    <w:p w14:paraId="524A42FA" w14:textId="77777777" w:rsidR="00BF7E46" w:rsidRPr="00D112AD" w:rsidRDefault="00BF7E46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Особливості розміщення маркувальних знаків та знаків небезпеки на балонах з газами класу 2.</w:t>
      </w:r>
    </w:p>
    <w:p w14:paraId="05F862A4" w14:textId="77777777" w:rsidR="005C309F" w:rsidRPr="00D112AD" w:rsidRDefault="005C309F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упаковок з небезпечними вантажами, упакованими в обмежених та звільнених кількостях.</w:t>
      </w:r>
    </w:p>
    <w:p w14:paraId="24ECDDAF" w14:textId="77777777" w:rsidR="000E703A" w:rsidRPr="00D112AD" w:rsidRDefault="0066515A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r w:rsidR="000E703A" w:rsidRPr="00D112AD">
        <w:rPr>
          <w:color w:val="000000" w:themeColor="text1"/>
          <w:sz w:val="28"/>
          <w:lang w:val="uk-UA"/>
        </w:rPr>
        <w:t xml:space="preserve">транспортних пакетів знаками небезпеки та маркувальними знаками. </w:t>
      </w:r>
    </w:p>
    <w:p w14:paraId="2E014D94" w14:textId="77777777" w:rsidR="005C309F" w:rsidRPr="00D112AD" w:rsidRDefault="005C309F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Елементи маркування, які використовуються для маркування транспортних засобів/одиниць, контейнерів та цистерн з небезпечними вантажами.</w:t>
      </w:r>
    </w:p>
    <w:p w14:paraId="0309F9CA" w14:textId="77777777" w:rsidR="007A50DA" w:rsidRPr="00D112AD" w:rsidRDefault="007A50DA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Транспортні засоби/транспортні одиниці, контейнери, контейнери для масових вантажів та цистерни, які </w:t>
      </w:r>
      <w:r w:rsidR="002520A9" w:rsidRPr="00D112AD">
        <w:rPr>
          <w:color w:val="000000" w:themeColor="text1"/>
          <w:sz w:val="28"/>
        </w:rPr>
        <w:t>повинні</w:t>
      </w:r>
      <w:r w:rsidRPr="00D112AD">
        <w:rPr>
          <w:color w:val="000000" w:themeColor="text1"/>
          <w:sz w:val="28"/>
        </w:rPr>
        <w:t xml:space="preserve"> маркуватися табличками оранжевого кольору.</w:t>
      </w:r>
    </w:p>
    <w:p w14:paraId="30C077C0" w14:textId="77777777" w:rsidR="00960A57" w:rsidRPr="00D112AD" w:rsidRDefault="007A50DA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Розміщення табличок оранжевого кольору на </w:t>
      </w:r>
      <w:r w:rsidR="00960A57" w:rsidRPr="00D112AD">
        <w:rPr>
          <w:color w:val="000000" w:themeColor="text1"/>
          <w:sz w:val="28"/>
        </w:rPr>
        <w:t>транспортних засоб</w:t>
      </w:r>
      <w:r w:rsidRPr="00D112AD">
        <w:rPr>
          <w:color w:val="000000" w:themeColor="text1"/>
          <w:sz w:val="28"/>
        </w:rPr>
        <w:t>ах</w:t>
      </w:r>
      <w:r w:rsidR="00960A57" w:rsidRPr="00D112AD">
        <w:rPr>
          <w:color w:val="000000" w:themeColor="text1"/>
          <w:sz w:val="28"/>
        </w:rPr>
        <w:t>/одиниц</w:t>
      </w:r>
      <w:r w:rsidRPr="00D112AD">
        <w:rPr>
          <w:color w:val="000000" w:themeColor="text1"/>
          <w:sz w:val="28"/>
        </w:rPr>
        <w:t>ях</w:t>
      </w:r>
      <w:r w:rsidR="00960A57" w:rsidRPr="00D112AD">
        <w:rPr>
          <w:color w:val="000000" w:themeColor="text1"/>
          <w:sz w:val="28"/>
        </w:rPr>
        <w:t>, контейнер</w:t>
      </w:r>
      <w:r w:rsidRPr="00D112AD">
        <w:rPr>
          <w:color w:val="000000" w:themeColor="text1"/>
          <w:sz w:val="28"/>
        </w:rPr>
        <w:t>ах</w:t>
      </w:r>
      <w:r w:rsidR="00960A57" w:rsidRPr="00D112AD">
        <w:rPr>
          <w:color w:val="000000" w:themeColor="text1"/>
          <w:sz w:val="28"/>
        </w:rPr>
        <w:t>, контейнер</w:t>
      </w:r>
      <w:r w:rsidRPr="00D112AD">
        <w:rPr>
          <w:color w:val="000000" w:themeColor="text1"/>
          <w:sz w:val="28"/>
        </w:rPr>
        <w:t>ах</w:t>
      </w:r>
      <w:r w:rsidR="00960A57" w:rsidRPr="00D112AD">
        <w:rPr>
          <w:color w:val="000000" w:themeColor="text1"/>
          <w:sz w:val="28"/>
        </w:rPr>
        <w:t xml:space="preserve"> для масових вантажів</w:t>
      </w:r>
      <w:r w:rsidR="00C84929" w:rsidRPr="00D112AD">
        <w:rPr>
          <w:color w:val="000000" w:themeColor="text1"/>
          <w:sz w:val="28"/>
        </w:rPr>
        <w:t>, контейнер</w:t>
      </w:r>
      <w:r w:rsidRPr="00D112AD">
        <w:rPr>
          <w:color w:val="000000" w:themeColor="text1"/>
          <w:sz w:val="28"/>
        </w:rPr>
        <w:t>ах</w:t>
      </w:r>
      <w:r w:rsidR="00DE39B8" w:rsidRPr="00D112AD">
        <w:rPr>
          <w:color w:val="000000" w:themeColor="text1"/>
          <w:sz w:val="28"/>
        </w:rPr>
        <w:t>–</w:t>
      </w:r>
      <w:r w:rsidR="00C84929" w:rsidRPr="00D112AD">
        <w:rPr>
          <w:color w:val="000000" w:themeColor="text1"/>
          <w:sz w:val="28"/>
        </w:rPr>
        <w:t>цистерн</w:t>
      </w:r>
      <w:r w:rsidRPr="00D112AD">
        <w:rPr>
          <w:color w:val="000000" w:themeColor="text1"/>
          <w:sz w:val="28"/>
        </w:rPr>
        <w:t>ах</w:t>
      </w:r>
      <w:r w:rsidR="00C84929" w:rsidRPr="00D112AD">
        <w:rPr>
          <w:color w:val="000000" w:themeColor="text1"/>
          <w:sz w:val="28"/>
        </w:rPr>
        <w:t>, переносних цистерн</w:t>
      </w:r>
      <w:r w:rsidRPr="00D112AD">
        <w:rPr>
          <w:color w:val="000000" w:themeColor="text1"/>
          <w:sz w:val="28"/>
        </w:rPr>
        <w:t>ах</w:t>
      </w:r>
      <w:r w:rsidR="00C84929" w:rsidRPr="00D112AD">
        <w:rPr>
          <w:color w:val="000000" w:themeColor="text1"/>
          <w:sz w:val="28"/>
        </w:rPr>
        <w:t xml:space="preserve"> та багатоелементних газових контейнер</w:t>
      </w:r>
      <w:r w:rsidRPr="00D112AD">
        <w:rPr>
          <w:color w:val="000000" w:themeColor="text1"/>
          <w:sz w:val="28"/>
        </w:rPr>
        <w:t>ах</w:t>
      </w:r>
      <w:r w:rsidR="00960A57" w:rsidRPr="00D112AD">
        <w:rPr>
          <w:color w:val="000000" w:themeColor="text1"/>
          <w:sz w:val="28"/>
        </w:rPr>
        <w:t xml:space="preserve">. </w:t>
      </w:r>
    </w:p>
    <w:p w14:paraId="62BED186" w14:textId="77777777" w:rsidR="00960A57" w:rsidRPr="00D112AD" w:rsidRDefault="00960A57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Вимоги до </w:t>
      </w:r>
      <w:r w:rsidR="00F3059E" w:rsidRPr="00D112AD">
        <w:rPr>
          <w:color w:val="000000" w:themeColor="text1"/>
          <w:sz w:val="28"/>
        </w:rPr>
        <w:t xml:space="preserve">табличок оранжевого кольору та їх </w:t>
      </w:r>
      <w:r w:rsidR="00A61710" w:rsidRPr="00D112AD">
        <w:rPr>
          <w:color w:val="000000" w:themeColor="text1"/>
          <w:sz w:val="28"/>
        </w:rPr>
        <w:t>кріплення</w:t>
      </w:r>
      <w:r w:rsidRPr="00D112AD">
        <w:rPr>
          <w:color w:val="000000" w:themeColor="text1"/>
          <w:sz w:val="28"/>
        </w:rPr>
        <w:t xml:space="preserve">. </w:t>
      </w:r>
    </w:p>
    <w:p w14:paraId="4D78EB2E" w14:textId="77777777" w:rsidR="001D2671" w:rsidRPr="00D112AD" w:rsidRDefault="000E6C6E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Великі знаки небезпеки</w:t>
      </w:r>
      <w:r w:rsidR="00C34238" w:rsidRPr="00D112AD">
        <w:rPr>
          <w:color w:val="000000" w:themeColor="text1"/>
          <w:sz w:val="28"/>
        </w:rPr>
        <w:t xml:space="preserve"> та вимоги до них</w:t>
      </w:r>
      <w:r w:rsidR="00167D8B" w:rsidRPr="00D112AD">
        <w:rPr>
          <w:color w:val="000000" w:themeColor="text1"/>
          <w:sz w:val="28"/>
        </w:rPr>
        <w:t>.</w:t>
      </w:r>
      <w:r w:rsidR="006371A6" w:rsidRPr="00D112AD">
        <w:rPr>
          <w:color w:val="000000" w:themeColor="text1"/>
          <w:sz w:val="28"/>
        </w:rPr>
        <w:t xml:space="preserve"> </w:t>
      </w:r>
      <w:r w:rsidR="001D2671" w:rsidRPr="00D112AD">
        <w:rPr>
          <w:color w:val="000000" w:themeColor="text1"/>
          <w:sz w:val="28"/>
        </w:rPr>
        <w:t xml:space="preserve">Транспортні засоби, контейнери, контейнери для масових вантажів та цистерни, які </w:t>
      </w:r>
      <w:r w:rsidR="002520A9" w:rsidRPr="00D112AD">
        <w:rPr>
          <w:color w:val="000000" w:themeColor="text1"/>
          <w:sz w:val="28"/>
        </w:rPr>
        <w:t>повинні маркуватися</w:t>
      </w:r>
      <w:r w:rsidR="001D2671" w:rsidRPr="00D112AD">
        <w:rPr>
          <w:color w:val="000000" w:themeColor="text1"/>
          <w:sz w:val="28"/>
        </w:rPr>
        <w:t xml:space="preserve"> великими знаками небезпеки (знаками небезпеки). </w:t>
      </w:r>
    </w:p>
    <w:p w14:paraId="32E313F6" w14:textId="77777777" w:rsidR="00AD1094" w:rsidRPr="00D112AD" w:rsidRDefault="001D2671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Розміщення великих знаків небезпеки (знаків небезпеки)</w:t>
      </w:r>
      <w:r w:rsidR="00AD1094" w:rsidRPr="00D112AD">
        <w:rPr>
          <w:color w:val="000000" w:themeColor="text1"/>
          <w:sz w:val="28"/>
        </w:rPr>
        <w:t xml:space="preserve"> </w:t>
      </w:r>
      <w:r w:rsidRPr="00D112AD">
        <w:rPr>
          <w:color w:val="000000" w:themeColor="text1"/>
          <w:sz w:val="28"/>
        </w:rPr>
        <w:t xml:space="preserve">на </w:t>
      </w:r>
      <w:r w:rsidR="00AD1094" w:rsidRPr="00D112AD">
        <w:rPr>
          <w:color w:val="000000" w:themeColor="text1"/>
          <w:sz w:val="28"/>
        </w:rPr>
        <w:t>транспортних засоб</w:t>
      </w:r>
      <w:r w:rsidRPr="00D112AD">
        <w:rPr>
          <w:color w:val="000000" w:themeColor="text1"/>
          <w:sz w:val="28"/>
        </w:rPr>
        <w:t>ах</w:t>
      </w:r>
      <w:r w:rsidR="000E6C6E" w:rsidRPr="00D112AD">
        <w:rPr>
          <w:color w:val="000000" w:themeColor="text1"/>
          <w:sz w:val="28"/>
        </w:rPr>
        <w:t xml:space="preserve"> контейнер</w:t>
      </w:r>
      <w:r w:rsidRPr="00D112AD">
        <w:rPr>
          <w:color w:val="000000" w:themeColor="text1"/>
          <w:sz w:val="28"/>
        </w:rPr>
        <w:t>ах</w:t>
      </w:r>
      <w:r w:rsidR="000E6C6E" w:rsidRPr="00D112AD">
        <w:rPr>
          <w:color w:val="000000" w:themeColor="text1"/>
          <w:sz w:val="28"/>
        </w:rPr>
        <w:t>, контейнер</w:t>
      </w:r>
      <w:r w:rsidRPr="00D112AD">
        <w:rPr>
          <w:color w:val="000000" w:themeColor="text1"/>
          <w:sz w:val="28"/>
        </w:rPr>
        <w:t>ах</w:t>
      </w:r>
      <w:r w:rsidR="000E6C6E" w:rsidRPr="00D112AD">
        <w:rPr>
          <w:color w:val="000000" w:themeColor="text1"/>
          <w:sz w:val="28"/>
        </w:rPr>
        <w:t xml:space="preserve"> для масових вантажів, контейнер</w:t>
      </w:r>
      <w:r w:rsidRPr="00D112AD">
        <w:rPr>
          <w:color w:val="000000" w:themeColor="text1"/>
          <w:sz w:val="28"/>
        </w:rPr>
        <w:t>ах</w:t>
      </w:r>
      <w:r w:rsidR="00DE39B8" w:rsidRPr="00D112AD">
        <w:rPr>
          <w:color w:val="000000" w:themeColor="text1"/>
          <w:sz w:val="28"/>
        </w:rPr>
        <w:t>–</w:t>
      </w:r>
      <w:r w:rsidR="000E6C6E" w:rsidRPr="00D112AD">
        <w:rPr>
          <w:color w:val="000000" w:themeColor="text1"/>
          <w:sz w:val="28"/>
        </w:rPr>
        <w:t>цистерн</w:t>
      </w:r>
      <w:r w:rsidRPr="00D112AD">
        <w:rPr>
          <w:color w:val="000000" w:themeColor="text1"/>
          <w:sz w:val="28"/>
        </w:rPr>
        <w:t>ах</w:t>
      </w:r>
      <w:r w:rsidR="000E6C6E" w:rsidRPr="00D112AD">
        <w:rPr>
          <w:color w:val="000000" w:themeColor="text1"/>
          <w:sz w:val="28"/>
        </w:rPr>
        <w:t>, переносних цистерн</w:t>
      </w:r>
      <w:r w:rsidRPr="00D112AD">
        <w:rPr>
          <w:color w:val="000000" w:themeColor="text1"/>
          <w:sz w:val="28"/>
        </w:rPr>
        <w:t>ах</w:t>
      </w:r>
      <w:r w:rsidR="000E6C6E" w:rsidRPr="00D112AD">
        <w:rPr>
          <w:color w:val="000000" w:themeColor="text1"/>
          <w:sz w:val="28"/>
        </w:rPr>
        <w:t xml:space="preserve"> та багатоелементних газових контейнер</w:t>
      </w:r>
      <w:r w:rsidRPr="00D112AD">
        <w:rPr>
          <w:color w:val="000000" w:themeColor="text1"/>
          <w:sz w:val="28"/>
        </w:rPr>
        <w:t>ах</w:t>
      </w:r>
      <w:r w:rsidR="00AD1094" w:rsidRPr="00D112AD">
        <w:rPr>
          <w:color w:val="000000" w:themeColor="text1"/>
          <w:sz w:val="28"/>
        </w:rPr>
        <w:t xml:space="preserve">. </w:t>
      </w:r>
    </w:p>
    <w:p w14:paraId="4C818C73" w14:textId="77777777" w:rsidR="00CF4183" w:rsidRPr="00D112AD" w:rsidRDefault="002520A9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Маркування </w:t>
      </w:r>
      <w:r w:rsidR="00CF4183" w:rsidRPr="00D112AD">
        <w:rPr>
          <w:color w:val="000000" w:themeColor="text1"/>
          <w:sz w:val="28"/>
        </w:rPr>
        <w:t xml:space="preserve">транспортних засобів </w:t>
      </w:r>
      <w:r w:rsidR="000E6C6E" w:rsidRPr="00D112AD">
        <w:rPr>
          <w:color w:val="000000" w:themeColor="text1"/>
          <w:sz w:val="28"/>
        </w:rPr>
        <w:t xml:space="preserve">та контейнерів </w:t>
      </w:r>
      <w:r w:rsidR="00CF4183" w:rsidRPr="00D112AD">
        <w:rPr>
          <w:color w:val="000000" w:themeColor="text1"/>
          <w:sz w:val="28"/>
        </w:rPr>
        <w:t>маркувальними знаками</w:t>
      </w:r>
      <w:r w:rsidR="000E6C6E" w:rsidRPr="00D112AD">
        <w:rPr>
          <w:color w:val="000000" w:themeColor="text1"/>
          <w:sz w:val="28"/>
        </w:rPr>
        <w:t>:</w:t>
      </w:r>
      <w:r w:rsidR="00CF4183" w:rsidRPr="00D112AD">
        <w:rPr>
          <w:color w:val="000000" w:themeColor="text1"/>
          <w:sz w:val="28"/>
        </w:rPr>
        <w:t xml:space="preserve"> </w:t>
      </w:r>
    </w:p>
    <w:p w14:paraId="20F5E794" w14:textId="77777777" w:rsidR="008751BD" w:rsidRPr="00D112AD" w:rsidRDefault="008751B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транспортних одиниць та контейнерів</w:t>
      </w:r>
      <w:r w:rsidR="007D127B" w:rsidRPr="00D112AD">
        <w:rPr>
          <w:color w:val="000000" w:themeColor="text1"/>
          <w:sz w:val="28"/>
          <w:lang w:val="uk-UA"/>
        </w:rPr>
        <w:t>, у</w:t>
      </w:r>
      <w:r w:rsidRPr="00D112AD">
        <w:rPr>
          <w:color w:val="000000" w:themeColor="text1"/>
          <w:sz w:val="28"/>
          <w:lang w:val="uk-UA"/>
        </w:rPr>
        <w:t xml:space="preserve"> яких перевозяться небезпечні вантажі, упаковані в обмежених кількостях;</w:t>
      </w:r>
    </w:p>
    <w:p w14:paraId="14C1DD67" w14:textId="77777777" w:rsidR="0096575F" w:rsidRPr="00D112AD" w:rsidRDefault="006651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r w:rsidR="0096575F" w:rsidRPr="00D112AD">
        <w:rPr>
          <w:color w:val="000000" w:themeColor="text1"/>
          <w:sz w:val="28"/>
          <w:lang w:val="uk-UA"/>
        </w:rPr>
        <w:t>транспортних засобів, контейнерів, контейнерів для масових вантажів, контейнерів</w:t>
      </w:r>
      <w:r w:rsidR="00DE39B8" w:rsidRPr="00D112AD">
        <w:rPr>
          <w:color w:val="000000" w:themeColor="text1"/>
          <w:sz w:val="28"/>
          <w:lang w:val="uk-UA"/>
        </w:rPr>
        <w:t>–</w:t>
      </w:r>
      <w:r w:rsidR="0096575F" w:rsidRPr="00D112AD">
        <w:rPr>
          <w:color w:val="000000" w:themeColor="text1"/>
          <w:sz w:val="28"/>
          <w:lang w:val="uk-UA"/>
        </w:rPr>
        <w:t>цистерн та переносних цистерн</w:t>
      </w:r>
      <w:r w:rsidR="002520A9" w:rsidRPr="00D112AD">
        <w:rPr>
          <w:color w:val="000000" w:themeColor="text1"/>
          <w:sz w:val="28"/>
          <w:lang w:val="uk-UA"/>
        </w:rPr>
        <w:t>,</w:t>
      </w:r>
      <w:r w:rsidR="007D127B" w:rsidRPr="00D112AD">
        <w:rPr>
          <w:color w:val="000000" w:themeColor="text1"/>
          <w:sz w:val="28"/>
          <w:lang w:val="uk-UA"/>
        </w:rPr>
        <w:t xml:space="preserve"> у</w:t>
      </w:r>
      <w:r w:rsidR="0096575F" w:rsidRPr="00D112AD">
        <w:rPr>
          <w:color w:val="000000" w:themeColor="text1"/>
          <w:sz w:val="28"/>
          <w:lang w:val="uk-UA"/>
        </w:rPr>
        <w:t xml:space="preserve"> яких перевозяться речовини, небезпечні для довкілля;</w:t>
      </w:r>
    </w:p>
    <w:p w14:paraId="6C577A94" w14:textId="77777777" w:rsidR="0096575F" w:rsidRPr="00D112AD" w:rsidRDefault="006651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r w:rsidR="0096575F" w:rsidRPr="00D112AD">
        <w:rPr>
          <w:color w:val="000000" w:themeColor="text1"/>
          <w:sz w:val="28"/>
          <w:lang w:val="uk-UA"/>
        </w:rPr>
        <w:t>транспортних засобів, контейнерів, контейнерів</w:t>
      </w:r>
      <w:r w:rsidR="00DE39B8" w:rsidRPr="00D112AD">
        <w:rPr>
          <w:color w:val="000000" w:themeColor="text1"/>
          <w:sz w:val="28"/>
          <w:lang w:val="uk-UA"/>
        </w:rPr>
        <w:t>–</w:t>
      </w:r>
      <w:r w:rsidR="0096575F" w:rsidRPr="00D112AD">
        <w:rPr>
          <w:color w:val="000000" w:themeColor="text1"/>
          <w:sz w:val="28"/>
          <w:lang w:val="uk-UA"/>
        </w:rPr>
        <w:t>цистерн та переносних цистерн</w:t>
      </w:r>
      <w:r w:rsidR="002520A9" w:rsidRPr="00D112AD">
        <w:rPr>
          <w:color w:val="000000" w:themeColor="text1"/>
          <w:sz w:val="28"/>
          <w:lang w:val="uk-UA"/>
        </w:rPr>
        <w:t>,</w:t>
      </w:r>
      <w:r w:rsidR="007D127B" w:rsidRPr="00D112AD">
        <w:rPr>
          <w:color w:val="000000" w:themeColor="text1"/>
          <w:sz w:val="28"/>
          <w:lang w:val="uk-UA"/>
        </w:rPr>
        <w:t xml:space="preserve"> у</w:t>
      </w:r>
      <w:r w:rsidR="0096575F" w:rsidRPr="00D112AD">
        <w:rPr>
          <w:color w:val="000000" w:themeColor="text1"/>
          <w:sz w:val="28"/>
          <w:lang w:val="uk-UA"/>
        </w:rPr>
        <w:t xml:space="preserve"> яких перевозяться речовини при високій температурі;</w:t>
      </w:r>
    </w:p>
    <w:p w14:paraId="73066883" w14:textId="77777777" w:rsidR="000E6C6E" w:rsidRPr="00D112AD" w:rsidRDefault="006651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proofErr w:type="spellStart"/>
      <w:r w:rsidR="00CF4183" w:rsidRPr="00D112AD">
        <w:rPr>
          <w:color w:val="000000" w:themeColor="text1"/>
          <w:sz w:val="28"/>
          <w:lang w:val="uk-UA"/>
        </w:rPr>
        <w:t>фумігованих</w:t>
      </w:r>
      <w:proofErr w:type="spellEnd"/>
      <w:r w:rsidR="00CF4183" w:rsidRPr="00D112AD">
        <w:rPr>
          <w:color w:val="000000" w:themeColor="text1"/>
          <w:sz w:val="28"/>
          <w:lang w:val="uk-UA"/>
        </w:rPr>
        <w:t xml:space="preserve"> </w:t>
      </w:r>
      <w:r w:rsidR="00796660" w:rsidRPr="00D112AD">
        <w:rPr>
          <w:color w:val="000000" w:themeColor="text1"/>
          <w:sz w:val="28"/>
          <w:lang w:val="uk-UA"/>
        </w:rPr>
        <w:t>вантажних транспортних одиниць</w:t>
      </w:r>
      <w:r w:rsidR="000E6C6E" w:rsidRPr="00D112AD">
        <w:rPr>
          <w:color w:val="000000" w:themeColor="text1"/>
          <w:sz w:val="28"/>
          <w:lang w:val="uk-UA"/>
        </w:rPr>
        <w:t>;</w:t>
      </w:r>
    </w:p>
    <w:p w14:paraId="57E46765" w14:textId="77777777" w:rsidR="00CF4183" w:rsidRPr="00D112AD" w:rsidRDefault="006651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r w:rsidR="00B91E84" w:rsidRPr="00D112AD">
        <w:rPr>
          <w:color w:val="000000" w:themeColor="text1"/>
          <w:sz w:val="28"/>
          <w:lang w:val="uk-UA"/>
        </w:rPr>
        <w:t>вантажних транспортних одиниць</w:t>
      </w:r>
      <w:r w:rsidR="002520A9" w:rsidRPr="00D112AD">
        <w:rPr>
          <w:color w:val="000000" w:themeColor="text1"/>
          <w:sz w:val="28"/>
          <w:lang w:val="uk-UA"/>
        </w:rPr>
        <w:t>,</w:t>
      </w:r>
      <w:r w:rsidR="007D127B" w:rsidRPr="00D112AD">
        <w:rPr>
          <w:color w:val="000000" w:themeColor="text1"/>
          <w:sz w:val="28"/>
          <w:lang w:val="uk-UA"/>
        </w:rPr>
        <w:t xml:space="preserve"> у</w:t>
      </w:r>
      <w:r w:rsidR="00B91E84" w:rsidRPr="00D112AD">
        <w:rPr>
          <w:color w:val="000000" w:themeColor="text1"/>
          <w:sz w:val="28"/>
          <w:lang w:val="uk-UA"/>
        </w:rPr>
        <w:t xml:space="preserve"> яких перевозиться сухий лід або небезпечні вантажі використовуються для охолодження або кондиціонування вантажу;</w:t>
      </w:r>
      <w:r w:rsidR="00CF4183" w:rsidRPr="00D112AD">
        <w:rPr>
          <w:color w:val="000000" w:themeColor="text1"/>
          <w:sz w:val="28"/>
          <w:lang w:val="uk-UA"/>
        </w:rPr>
        <w:t xml:space="preserve"> </w:t>
      </w:r>
    </w:p>
    <w:p w14:paraId="705F66A1" w14:textId="77777777" w:rsidR="00550D82" w:rsidRPr="00D112AD" w:rsidRDefault="006651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r w:rsidR="00550D82" w:rsidRPr="00D112AD">
        <w:rPr>
          <w:color w:val="000000" w:themeColor="text1"/>
          <w:sz w:val="28"/>
          <w:lang w:val="uk-UA"/>
        </w:rPr>
        <w:t>транспортних засобів та контейнерів, не</w:t>
      </w:r>
      <w:r w:rsidR="002520A9" w:rsidRPr="00D112AD">
        <w:rPr>
          <w:color w:val="000000" w:themeColor="text1"/>
          <w:sz w:val="28"/>
          <w:lang w:val="uk-UA"/>
        </w:rPr>
        <w:t xml:space="preserve"> </w:t>
      </w:r>
      <w:r w:rsidR="00550D82" w:rsidRPr="00D112AD">
        <w:rPr>
          <w:color w:val="000000" w:themeColor="text1"/>
          <w:sz w:val="28"/>
          <w:lang w:val="uk-UA"/>
        </w:rPr>
        <w:t>обладнан</w:t>
      </w:r>
      <w:r w:rsidR="002520A9" w:rsidRPr="00D112AD">
        <w:rPr>
          <w:color w:val="000000" w:themeColor="text1"/>
          <w:sz w:val="28"/>
          <w:lang w:val="uk-UA"/>
        </w:rPr>
        <w:t>их</w:t>
      </w:r>
      <w:r w:rsidR="00550D82" w:rsidRPr="00D112AD">
        <w:rPr>
          <w:color w:val="000000" w:themeColor="text1"/>
          <w:sz w:val="28"/>
          <w:lang w:val="uk-UA"/>
        </w:rPr>
        <w:t xml:space="preserve"> вентиляцією, </w:t>
      </w:r>
      <w:r w:rsidR="002520A9" w:rsidRPr="00D112AD">
        <w:rPr>
          <w:color w:val="000000" w:themeColor="text1"/>
          <w:sz w:val="28"/>
          <w:lang w:val="uk-UA"/>
        </w:rPr>
        <w:t>що</w:t>
      </w:r>
      <w:r w:rsidR="00550D82" w:rsidRPr="00D112AD">
        <w:rPr>
          <w:color w:val="000000" w:themeColor="text1"/>
          <w:sz w:val="28"/>
          <w:lang w:val="uk-UA"/>
        </w:rPr>
        <w:t xml:space="preserve"> використовуються для перевезення газів</w:t>
      </w:r>
      <w:r w:rsidR="0057343A" w:rsidRPr="00D112AD">
        <w:rPr>
          <w:color w:val="000000" w:themeColor="text1"/>
          <w:sz w:val="28"/>
          <w:lang w:val="uk-UA"/>
        </w:rPr>
        <w:t>, а також небезпечних вантажів № ООН 2211 та 3314</w:t>
      </w:r>
      <w:r w:rsidR="00B91E84" w:rsidRPr="00D112AD">
        <w:rPr>
          <w:color w:val="000000" w:themeColor="text1"/>
          <w:sz w:val="28"/>
          <w:lang w:val="uk-UA"/>
        </w:rPr>
        <w:t>;</w:t>
      </w:r>
    </w:p>
    <w:p w14:paraId="16F11FA2" w14:textId="77777777" w:rsidR="00251E68" w:rsidRPr="00D112AD" w:rsidRDefault="006651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2520A9" w:rsidRPr="00D112AD">
        <w:rPr>
          <w:color w:val="000000" w:themeColor="text1"/>
          <w:sz w:val="28"/>
          <w:lang w:val="uk-UA"/>
        </w:rPr>
        <w:t xml:space="preserve">ування </w:t>
      </w:r>
      <w:r w:rsidR="000F7E00" w:rsidRPr="00D112AD">
        <w:rPr>
          <w:color w:val="000000" w:themeColor="text1"/>
          <w:sz w:val="28"/>
          <w:lang w:val="uk-UA"/>
        </w:rPr>
        <w:t>закритих транспортних засобів та контейнерів, що використовуються для перевезення</w:t>
      </w:r>
      <w:r w:rsidR="00444493" w:rsidRPr="00D112AD">
        <w:rPr>
          <w:color w:val="000000" w:themeColor="text1"/>
          <w:sz w:val="28"/>
          <w:lang w:val="uk-UA"/>
        </w:rPr>
        <w:t xml:space="preserve"> небезпечних вантажів класу 4.3</w:t>
      </w:r>
      <w:r w:rsidR="00F14F97" w:rsidRPr="00D112AD">
        <w:rPr>
          <w:color w:val="000000" w:themeColor="text1"/>
          <w:sz w:val="28"/>
          <w:lang w:val="uk-UA"/>
        </w:rPr>
        <w:t xml:space="preserve"> та небезпечного вантажу № ООН </w:t>
      </w:r>
      <w:r w:rsidR="0057343A" w:rsidRPr="00D112AD">
        <w:rPr>
          <w:color w:val="000000" w:themeColor="text1"/>
          <w:sz w:val="28"/>
          <w:lang w:val="uk-UA"/>
        </w:rPr>
        <w:t xml:space="preserve">3170 </w:t>
      </w:r>
      <w:r w:rsidR="00444493" w:rsidRPr="00D112AD">
        <w:rPr>
          <w:color w:val="000000" w:themeColor="text1"/>
          <w:sz w:val="28"/>
          <w:lang w:val="uk-UA"/>
        </w:rPr>
        <w:t>навалом (насипом)</w:t>
      </w:r>
      <w:r w:rsidR="00A80DE1" w:rsidRPr="00D112AD">
        <w:rPr>
          <w:color w:val="000000" w:themeColor="text1"/>
          <w:sz w:val="28"/>
          <w:lang w:val="uk-UA"/>
        </w:rPr>
        <w:t>;</w:t>
      </w:r>
    </w:p>
    <w:p w14:paraId="3B57481E" w14:textId="77777777" w:rsidR="00A80DE1" w:rsidRPr="00D112AD" w:rsidRDefault="00A80DE1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особливості маркування транспортних одиниць з небезпечними вантажами під час їх перевезення морським та залізничним транспортом. </w:t>
      </w:r>
    </w:p>
    <w:p w14:paraId="1E767E91" w14:textId="77777777" w:rsidR="00AD1094" w:rsidRPr="00D112AD" w:rsidRDefault="008266EB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Значення цифр та літери «X» </w:t>
      </w:r>
      <w:r w:rsidR="002520A9" w:rsidRPr="00D112AD">
        <w:rPr>
          <w:color w:val="000000" w:themeColor="text1"/>
          <w:sz w:val="28"/>
        </w:rPr>
        <w:t>в</w:t>
      </w:r>
      <w:r w:rsidRPr="00D112AD">
        <w:rPr>
          <w:color w:val="000000" w:themeColor="text1"/>
          <w:sz w:val="28"/>
        </w:rPr>
        <w:t xml:space="preserve"> і</w:t>
      </w:r>
      <w:r w:rsidR="00AD1094" w:rsidRPr="00D112AD">
        <w:rPr>
          <w:color w:val="000000" w:themeColor="text1"/>
          <w:sz w:val="28"/>
        </w:rPr>
        <w:t>дентифікаційн</w:t>
      </w:r>
      <w:r w:rsidRPr="00D112AD">
        <w:rPr>
          <w:color w:val="000000" w:themeColor="text1"/>
          <w:sz w:val="28"/>
        </w:rPr>
        <w:t>ому</w:t>
      </w:r>
      <w:r w:rsidR="00AD1094" w:rsidRPr="00D112AD">
        <w:rPr>
          <w:color w:val="000000" w:themeColor="text1"/>
          <w:sz w:val="28"/>
        </w:rPr>
        <w:t xml:space="preserve"> номер</w:t>
      </w:r>
      <w:r w:rsidRPr="00D112AD">
        <w:rPr>
          <w:color w:val="000000" w:themeColor="text1"/>
          <w:sz w:val="28"/>
        </w:rPr>
        <w:t>і</w:t>
      </w:r>
      <w:r w:rsidR="00AD1094" w:rsidRPr="00D112AD">
        <w:rPr>
          <w:color w:val="000000" w:themeColor="text1"/>
          <w:sz w:val="28"/>
        </w:rPr>
        <w:t xml:space="preserve"> небезпеки.</w:t>
      </w:r>
    </w:p>
    <w:p w14:paraId="42E24815" w14:textId="77777777" w:rsidR="008D4269" w:rsidRPr="00D112AD" w:rsidRDefault="005A189F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Звільнення, пов’язані з кількістю небезпечних вантажів, що перевозяться на одній транспортній одиниці.</w:t>
      </w:r>
    </w:p>
    <w:p w14:paraId="7DF42B70" w14:textId="02785EA2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6. </w:t>
      </w:r>
      <w:r w:rsidR="00E814B7" w:rsidRPr="00D112AD">
        <w:rPr>
          <w:b w:val="0"/>
          <w:color w:val="000000" w:themeColor="text1"/>
          <w:sz w:val="28"/>
          <w:lang w:val="uk-UA"/>
        </w:rPr>
        <w:t>Транспортні операції</w:t>
      </w:r>
    </w:p>
    <w:p w14:paraId="1B33516A" w14:textId="77777777" w:rsidR="00AD1094" w:rsidRPr="00D112AD" w:rsidRDefault="00AD1094" w:rsidP="004018B5">
      <w:pPr>
        <w:pStyle w:val="6"/>
        <w:keepNext w:val="0"/>
        <w:spacing w:before="240"/>
        <w:ind w:firstLine="567"/>
        <w:rPr>
          <w:color w:val="000000" w:themeColor="text1"/>
          <w:lang w:val="uk-UA"/>
        </w:rPr>
      </w:pPr>
      <w:r w:rsidRPr="00D112AD">
        <w:rPr>
          <w:color w:val="000000" w:themeColor="text1"/>
          <w:lang w:val="uk-UA"/>
        </w:rPr>
        <w:t>Дії щодо забезпечення дорожньої та експлуатаційної безпеки:</w:t>
      </w:r>
    </w:p>
    <w:p w14:paraId="1AC70E60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proofErr w:type="spellStart"/>
      <w:r w:rsidRPr="00D112AD">
        <w:rPr>
          <w:color w:val="000000" w:themeColor="text1"/>
          <w:sz w:val="28"/>
          <w:lang w:val="uk-UA"/>
        </w:rPr>
        <w:t>передрейсова</w:t>
      </w:r>
      <w:proofErr w:type="spellEnd"/>
      <w:r w:rsidRPr="00D112AD">
        <w:rPr>
          <w:color w:val="000000" w:themeColor="text1"/>
          <w:sz w:val="28"/>
          <w:lang w:val="uk-UA"/>
        </w:rPr>
        <w:t xml:space="preserve"> перевірка транспортн</w:t>
      </w:r>
      <w:r w:rsidR="000223C4" w:rsidRPr="00D112AD">
        <w:rPr>
          <w:color w:val="000000" w:themeColor="text1"/>
          <w:sz w:val="28"/>
          <w:lang w:val="uk-UA"/>
        </w:rPr>
        <w:t>ого</w:t>
      </w:r>
      <w:r w:rsidRPr="00D112AD">
        <w:rPr>
          <w:color w:val="000000" w:themeColor="text1"/>
          <w:sz w:val="28"/>
          <w:lang w:val="uk-UA"/>
        </w:rPr>
        <w:t xml:space="preserve"> засоб</w:t>
      </w:r>
      <w:r w:rsidR="000223C4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>;</w:t>
      </w:r>
    </w:p>
    <w:p w14:paraId="617F3B8F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фактори впливу дорожніх та погодних умов на безпеку перевезень, можливі превентивні заходи;</w:t>
      </w:r>
    </w:p>
    <w:p w14:paraId="691CD01D" w14:textId="77777777" w:rsidR="000223C4" w:rsidRPr="00D112AD" w:rsidRDefault="000223C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вплив вантажу на безпеку перевезення;</w:t>
      </w:r>
    </w:p>
    <w:p w14:paraId="1168C958" w14:textId="77777777" w:rsidR="00844BD4" w:rsidRPr="00D112AD" w:rsidRDefault="00902AA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погодження</w:t>
      </w:r>
      <w:r w:rsidR="00844BD4" w:rsidRPr="00D112AD">
        <w:rPr>
          <w:color w:val="000000" w:themeColor="text1"/>
          <w:sz w:val="28"/>
          <w:lang w:val="uk-UA"/>
        </w:rPr>
        <w:t xml:space="preserve"> маршруту руху під час перевезення небезпечних вантажів</w:t>
      </w:r>
      <w:r w:rsidR="000223C4" w:rsidRPr="00D112AD">
        <w:rPr>
          <w:color w:val="000000" w:themeColor="text1"/>
          <w:sz w:val="28"/>
          <w:lang w:val="uk-UA"/>
        </w:rPr>
        <w:t>.</w:t>
      </w:r>
    </w:p>
    <w:p w14:paraId="7C010284" w14:textId="064E57C4" w:rsidR="007C4E8F" w:rsidRPr="00D112AD" w:rsidRDefault="007C4E8F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Вимоги, що підлягають контролю перед завантаженням (</w:t>
      </w:r>
      <w:r w:rsidR="00110443" w:rsidRPr="00D112AD">
        <w:rPr>
          <w:color w:val="000000" w:themeColor="text1"/>
          <w:sz w:val="28"/>
        </w:rPr>
        <w:t>конструкційна придатність вантажних транспортних одиниць</w:t>
      </w:r>
      <w:r w:rsidR="00110443" w:rsidRPr="00D112AD">
        <w:rPr>
          <w:color w:val="000000" w:themeColor="text1"/>
          <w:sz w:val="28"/>
          <w:lang w:val="ru-RU"/>
        </w:rPr>
        <w:t xml:space="preserve">, </w:t>
      </w:r>
      <w:r w:rsidR="004D1912" w:rsidRPr="00D112AD">
        <w:rPr>
          <w:color w:val="000000" w:themeColor="text1"/>
          <w:sz w:val="28"/>
        </w:rPr>
        <w:t xml:space="preserve">обладнання, </w:t>
      </w:r>
      <w:r w:rsidR="008511ED" w:rsidRPr="00D112AD">
        <w:rPr>
          <w:color w:val="000000" w:themeColor="text1"/>
          <w:sz w:val="28"/>
        </w:rPr>
        <w:t xml:space="preserve">технічний стан транспортних засобів, </w:t>
      </w:r>
      <w:r w:rsidRPr="00D112AD">
        <w:rPr>
          <w:color w:val="000000" w:themeColor="text1"/>
          <w:sz w:val="28"/>
        </w:rPr>
        <w:t>стан вантажу)</w:t>
      </w:r>
      <w:r w:rsidR="008172C0" w:rsidRPr="00D112AD">
        <w:rPr>
          <w:color w:val="000000" w:themeColor="text1"/>
          <w:sz w:val="28"/>
        </w:rPr>
        <w:t xml:space="preserve">. </w:t>
      </w:r>
    </w:p>
    <w:p w14:paraId="4DCA8214" w14:textId="77777777" w:rsidR="00125512" w:rsidRPr="00D112AD" w:rsidRDefault="007C4E8F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</w:t>
      </w:r>
      <w:r w:rsidR="00AD1094" w:rsidRPr="00D112AD">
        <w:rPr>
          <w:color w:val="000000" w:themeColor="text1"/>
          <w:sz w:val="28"/>
        </w:rPr>
        <w:t xml:space="preserve">аходи </w:t>
      </w:r>
      <w:r w:rsidR="00C24FCE" w:rsidRPr="00D112AD">
        <w:rPr>
          <w:color w:val="000000" w:themeColor="text1"/>
          <w:sz w:val="28"/>
        </w:rPr>
        <w:t>безпеки</w:t>
      </w:r>
      <w:r w:rsidR="00AD1094" w:rsidRPr="00D112AD">
        <w:rPr>
          <w:color w:val="000000" w:themeColor="text1"/>
          <w:sz w:val="28"/>
        </w:rPr>
        <w:t xml:space="preserve"> </w:t>
      </w:r>
      <w:r w:rsidR="00C24FCE" w:rsidRPr="00D112AD">
        <w:rPr>
          <w:color w:val="000000" w:themeColor="text1"/>
          <w:sz w:val="28"/>
        </w:rPr>
        <w:t xml:space="preserve">під </w:t>
      </w:r>
      <w:r w:rsidR="00AD1094" w:rsidRPr="00D112AD">
        <w:rPr>
          <w:color w:val="000000" w:themeColor="text1"/>
          <w:sz w:val="28"/>
        </w:rPr>
        <w:t>час оброб</w:t>
      </w:r>
      <w:r w:rsidR="00C24FCE" w:rsidRPr="00D112AD">
        <w:rPr>
          <w:color w:val="000000" w:themeColor="text1"/>
          <w:sz w:val="28"/>
        </w:rPr>
        <w:t>ки</w:t>
      </w:r>
      <w:r w:rsidR="00AD1094" w:rsidRPr="00D112AD">
        <w:rPr>
          <w:color w:val="000000" w:themeColor="text1"/>
          <w:sz w:val="28"/>
        </w:rPr>
        <w:t xml:space="preserve"> небезпечних вантажів</w:t>
      </w:r>
      <w:r w:rsidRPr="00D112AD">
        <w:rPr>
          <w:color w:val="000000" w:themeColor="text1"/>
          <w:sz w:val="28"/>
        </w:rPr>
        <w:t>.</w:t>
      </w:r>
      <w:r w:rsidR="00902AAA" w:rsidRPr="00D112AD">
        <w:rPr>
          <w:color w:val="000000" w:themeColor="text1"/>
          <w:sz w:val="28"/>
        </w:rPr>
        <w:t xml:space="preserve"> Заборона куріння,</w:t>
      </w:r>
      <w:r w:rsidR="00125512" w:rsidRPr="00D112AD">
        <w:rPr>
          <w:color w:val="000000" w:themeColor="text1"/>
          <w:sz w:val="28"/>
        </w:rPr>
        <w:t xml:space="preserve"> використання електронних сигарет та аналогічних пристроїв під час виконання вантажно</w:t>
      </w:r>
      <w:r w:rsidR="00DE39B8" w:rsidRPr="00D112AD">
        <w:rPr>
          <w:color w:val="000000" w:themeColor="text1"/>
          <w:sz w:val="28"/>
        </w:rPr>
        <w:t>–</w:t>
      </w:r>
      <w:r w:rsidR="00125512" w:rsidRPr="00D112AD">
        <w:rPr>
          <w:color w:val="000000" w:themeColor="text1"/>
          <w:sz w:val="28"/>
        </w:rPr>
        <w:t xml:space="preserve">розвантажувальних робіт. </w:t>
      </w:r>
    </w:p>
    <w:p w14:paraId="6CED2A7B" w14:textId="77777777" w:rsidR="00AD1094" w:rsidRPr="00D112AD" w:rsidRDefault="007C4E8F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</w:t>
      </w:r>
      <w:r w:rsidR="00AD1094" w:rsidRPr="00D112AD">
        <w:rPr>
          <w:color w:val="000000" w:themeColor="text1"/>
          <w:sz w:val="28"/>
        </w:rPr>
        <w:t xml:space="preserve">аборони на сумісне завантаження небезпечних вантажів в один транспортний засіб </w:t>
      </w:r>
      <w:r w:rsidRPr="00D112AD">
        <w:rPr>
          <w:color w:val="000000" w:themeColor="text1"/>
          <w:sz w:val="28"/>
        </w:rPr>
        <w:t>або контейнер.</w:t>
      </w:r>
    </w:p>
    <w:p w14:paraId="61839C21" w14:textId="77777777" w:rsidR="00AD1094" w:rsidRPr="00D112AD" w:rsidRDefault="007C4E8F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</w:t>
      </w:r>
      <w:r w:rsidR="00AD1094" w:rsidRPr="00D112AD">
        <w:rPr>
          <w:color w:val="000000" w:themeColor="text1"/>
          <w:sz w:val="28"/>
        </w:rPr>
        <w:t xml:space="preserve">имоги до </w:t>
      </w:r>
      <w:r w:rsidR="00A06191" w:rsidRPr="00D112AD">
        <w:rPr>
          <w:color w:val="000000" w:themeColor="text1"/>
          <w:sz w:val="28"/>
        </w:rPr>
        <w:t xml:space="preserve">розділення визначених небезпечних вантажів </w:t>
      </w:r>
      <w:r w:rsidR="00AD1094" w:rsidRPr="00D112AD">
        <w:rPr>
          <w:color w:val="000000" w:themeColor="text1"/>
          <w:sz w:val="28"/>
        </w:rPr>
        <w:t>та продуктів харчування, предметів споживання та кормів для тварин</w:t>
      </w:r>
      <w:r w:rsidRPr="00D112AD">
        <w:rPr>
          <w:color w:val="000000" w:themeColor="text1"/>
          <w:sz w:val="28"/>
        </w:rPr>
        <w:t>.</w:t>
      </w:r>
    </w:p>
    <w:p w14:paraId="11098A1D" w14:textId="77777777" w:rsidR="00AD1094" w:rsidRPr="00D112AD" w:rsidRDefault="007C4E8F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С</w:t>
      </w:r>
      <w:r w:rsidR="00AD1094" w:rsidRPr="00D112AD">
        <w:rPr>
          <w:color w:val="000000" w:themeColor="text1"/>
          <w:sz w:val="28"/>
        </w:rPr>
        <w:t>ил</w:t>
      </w:r>
      <w:r w:rsidR="00A06191" w:rsidRPr="00D112AD">
        <w:rPr>
          <w:color w:val="000000" w:themeColor="text1"/>
          <w:sz w:val="28"/>
        </w:rPr>
        <w:t>и</w:t>
      </w:r>
      <w:r w:rsidR="00AD1094" w:rsidRPr="00D112AD">
        <w:rPr>
          <w:color w:val="000000" w:themeColor="text1"/>
          <w:sz w:val="28"/>
        </w:rPr>
        <w:t xml:space="preserve">, що впливають на </w:t>
      </w:r>
      <w:r w:rsidR="00CD679B" w:rsidRPr="00D112AD">
        <w:rPr>
          <w:color w:val="000000" w:themeColor="text1"/>
          <w:sz w:val="28"/>
        </w:rPr>
        <w:t xml:space="preserve">транспортний засіб та </w:t>
      </w:r>
      <w:r w:rsidR="00AD1094" w:rsidRPr="00D112AD">
        <w:rPr>
          <w:color w:val="000000" w:themeColor="text1"/>
          <w:sz w:val="28"/>
        </w:rPr>
        <w:t>вантаж під час перевезення</w:t>
      </w:r>
      <w:r w:rsidRPr="00D112AD">
        <w:rPr>
          <w:color w:val="000000" w:themeColor="text1"/>
          <w:sz w:val="28"/>
        </w:rPr>
        <w:t xml:space="preserve">. </w:t>
      </w:r>
      <w:r w:rsidR="00EE4A2C" w:rsidRPr="00D112AD">
        <w:rPr>
          <w:color w:val="000000" w:themeColor="text1"/>
          <w:sz w:val="28"/>
        </w:rPr>
        <w:t xml:space="preserve">Сила тертя та коефіцієнт зчеплення. Вимоги до міцності різних вантажних транспортних одиниць. Точки кріплення, засоби кріплення вантажу та загальні вимоги до них. </w:t>
      </w:r>
      <w:r w:rsidR="002D6D42" w:rsidRPr="00D112AD">
        <w:rPr>
          <w:color w:val="000000" w:themeColor="text1"/>
          <w:sz w:val="28"/>
        </w:rPr>
        <w:t>Р</w:t>
      </w:r>
      <w:r w:rsidR="00EE4A2C" w:rsidRPr="00D112AD">
        <w:rPr>
          <w:color w:val="000000" w:themeColor="text1"/>
          <w:sz w:val="28"/>
        </w:rPr>
        <w:t>ізні способи кріплення, у тому числі при частковому завантаженні</w:t>
      </w:r>
      <w:r w:rsidR="002D6D42" w:rsidRPr="00D112AD">
        <w:rPr>
          <w:color w:val="000000" w:themeColor="text1"/>
          <w:sz w:val="28"/>
        </w:rPr>
        <w:t>.</w:t>
      </w:r>
      <w:r w:rsidR="00C85447" w:rsidRPr="00D112AD">
        <w:rPr>
          <w:color w:val="000000" w:themeColor="text1"/>
          <w:sz w:val="28"/>
        </w:rPr>
        <w:t xml:space="preserve"> </w:t>
      </w:r>
      <w:r w:rsidR="00844BD4" w:rsidRPr="00D112AD">
        <w:rPr>
          <w:color w:val="000000" w:themeColor="text1"/>
          <w:sz w:val="28"/>
        </w:rPr>
        <w:t xml:space="preserve">Розміщення вантажів. </w:t>
      </w:r>
      <w:r w:rsidR="00C85447" w:rsidRPr="00D112AD">
        <w:rPr>
          <w:color w:val="000000" w:themeColor="text1"/>
          <w:sz w:val="28"/>
        </w:rPr>
        <w:t xml:space="preserve">Штабелювання небезпечних вантажів та обмеження на штабелювання. </w:t>
      </w:r>
    </w:p>
    <w:p w14:paraId="36043222" w14:textId="77777777" w:rsidR="007060E6" w:rsidRPr="00D112AD" w:rsidRDefault="007060E6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Вимоги, що підлягають контролю після завантаження (документація, кріплення вантажу, маркування).</w:t>
      </w:r>
    </w:p>
    <w:p w14:paraId="5A0413A6" w14:textId="77777777" w:rsidR="00844BD4" w:rsidRPr="00D112AD" w:rsidRDefault="00844BD4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Заборони на перевезення пасажирів</w:t>
      </w:r>
      <w:r w:rsidR="00AD1094" w:rsidRPr="00D112AD">
        <w:rPr>
          <w:color w:val="000000" w:themeColor="text1"/>
          <w:sz w:val="28"/>
        </w:rPr>
        <w:t xml:space="preserve"> під час перевезення небезпечних</w:t>
      </w:r>
      <w:r w:rsidR="00B04B20" w:rsidRPr="00D112AD">
        <w:rPr>
          <w:color w:val="000000" w:themeColor="text1"/>
          <w:sz w:val="28"/>
        </w:rPr>
        <w:t xml:space="preserve"> вантажів</w:t>
      </w:r>
      <w:r w:rsidRPr="00D112AD">
        <w:rPr>
          <w:color w:val="000000" w:themeColor="text1"/>
          <w:sz w:val="28"/>
        </w:rPr>
        <w:t xml:space="preserve">. Заборони на використання полум’я, електронних сигарет і аналогічних пристроїв, а також відкритих джерел світла під час перевезення. Особливості використання переносних освітлювальних приладів </w:t>
      </w:r>
      <w:r w:rsidR="007D127B" w:rsidRPr="00D112AD">
        <w:rPr>
          <w:color w:val="000000" w:themeColor="text1"/>
          <w:sz w:val="28"/>
        </w:rPr>
        <w:t>у</w:t>
      </w:r>
      <w:r w:rsidRPr="00D112AD">
        <w:rPr>
          <w:color w:val="000000" w:themeColor="text1"/>
          <w:sz w:val="28"/>
        </w:rPr>
        <w:t xml:space="preserve"> закритих транспортних засобах, що </w:t>
      </w:r>
      <w:proofErr w:type="spellStart"/>
      <w:r w:rsidRPr="00D112AD">
        <w:rPr>
          <w:color w:val="000000" w:themeColor="text1"/>
          <w:sz w:val="28"/>
        </w:rPr>
        <w:t>перевозять</w:t>
      </w:r>
      <w:proofErr w:type="spellEnd"/>
      <w:r w:rsidRPr="00D112AD">
        <w:rPr>
          <w:color w:val="000000" w:themeColor="text1"/>
          <w:sz w:val="28"/>
        </w:rPr>
        <w:t xml:space="preserve"> легкозаймисті рідини, а також займисті вантажі класу 2.</w:t>
      </w:r>
    </w:p>
    <w:p w14:paraId="6972A437" w14:textId="77777777" w:rsidR="00AD1094" w:rsidRPr="00D112AD" w:rsidRDefault="00844BD4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Постановка транспортного засобу з небезпечним вантажем на стоянку. Н</w:t>
      </w:r>
      <w:r w:rsidR="00AD1094" w:rsidRPr="00D112AD">
        <w:rPr>
          <w:color w:val="000000" w:themeColor="text1"/>
          <w:sz w:val="28"/>
        </w:rPr>
        <w:t>агляд за транспортними засобами під час зупинок та стоянок</w:t>
      </w:r>
      <w:r w:rsidRPr="00D112AD">
        <w:rPr>
          <w:color w:val="000000" w:themeColor="text1"/>
          <w:sz w:val="28"/>
        </w:rPr>
        <w:t>.</w:t>
      </w:r>
    </w:p>
    <w:p w14:paraId="5EAF5971" w14:textId="54BB7BF5" w:rsidR="00186AF9" w:rsidRPr="00D112AD" w:rsidRDefault="00844BD4" w:rsidP="00110443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</w:t>
      </w:r>
      <w:r w:rsidR="002A1EF8" w:rsidRPr="00D112AD">
        <w:rPr>
          <w:color w:val="000000" w:themeColor="text1"/>
          <w:sz w:val="28"/>
        </w:rPr>
        <w:t>собливості проїзду транспортних засобів з небезпечними вантажами через автодорожні тунелі.</w:t>
      </w:r>
    </w:p>
    <w:p w14:paraId="080721CA" w14:textId="77777777" w:rsidR="00A65B4E" w:rsidRPr="00D112AD" w:rsidRDefault="00A65B4E" w:rsidP="00B72446">
      <w:pPr>
        <w:pStyle w:val="3"/>
        <w:keepNext w:val="0"/>
        <w:spacing w:before="0"/>
        <w:ind w:firstLine="567"/>
        <w:jc w:val="center"/>
        <w:rPr>
          <w:b w:val="0"/>
          <w:color w:val="000000" w:themeColor="text1"/>
          <w:lang w:val="uk-UA"/>
        </w:rPr>
      </w:pPr>
      <w:r w:rsidRPr="00D112AD">
        <w:rPr>
          <w:b w:val="0"/>
          <w:color w:val="000000" w:themeColor="text1"/>
          <w:lang w:val="uk-UA"/>
        </w:rPr>
        <w:t>Практичні заняття</w:t>
      </w:r>
    </w:p>
    <w:p w14:paraId="14A7FEC7" w14:textId="77777777" w:rsidR="00A65B4E" w:rsidRPr="00D112AD" w:rsidRDefault="00A65B4E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Кріплення вантажу.</w:t>
      </w:r>
    </w:p>
    <w:p w14:paraId="0BE5DB35" w14:textId="77777777" w:rsidR="00B02048" w:rsidRPr="00D112AD" w:rsidRDefault="00B02048" w:rsidP="005558AD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Тема 7. Заходи безпеки</w:t>
      </w:r>
    </w:p>
    <w:p w14:paraId="0C173B9A" w14:textId="77777777" w:rsidR="0059041B" w:rsidRPr="00D112AD" w:rsidRDefault="00B02048" w:rsidP="005558AD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Цілі та завдання навчання заходам безпеки.</w:t>
      </w:r>
      <w:r w:rsidR="00E03DD4" w:rsidRPr="00D112AD">
        <w:rPr>
          <w:b w:val="0"/>
          <w:color w:val="000000" w:themeColor="text1"/>
          <w:sz w:val="28"/>
          <w:lang w:val="uk-UA"/>
        </w:rPr>
        <w:t xml:space="preserve"> </w:t>
      </w:r>
      <w:r w:rsidRPr="00D112AD">
        <w:rPr>
          <w:b w:val="0"/>
          <w:color w:val="000000" w:themeColor="text1"/>
          <w:sz w:val="28"/>
          <w:lang w:val="uk-UA"/>
        </w:rPr>
        <w:t xml:space="preserve"> </w:t>
      </w:r>
    </w:p>
    <w:p w14:paraId="3EC8AC8E" w14:textId="339093C3" w:rsidR="00C66328" w:rsidRPr="00D112AD" w:rsidRDefault="00C66328" w:rsidP="003A5762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Вантажі підвищеної небезпеки.</w:t>
      </w:r>
    </w:p>
    <w:p w14:paraId="72563106" w14:textId="2038D178" w:rsidR="00B02048" w:rsidRPr="00D112AD" w:rsidRDefault="0059041B" w:rsidP="003A5762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Характер ризиків </w:t>
      </w:r>
      <w:r w:rsidR="002F4237" w:rsidRPr="00D112AD">
        <w:rPr>
          <w:color w:val="000000" w:themeColor="text1"/>
          <w:sz w:val="28"/>
        </w:rPr>
        <w:t xml:space="preserve">для </w:t>
      </w:r>
      <w:r w:rsidRPr="00D112AD">
        <w:rPr>
          <w:color w:val="000000" w:themeColor="text1"/>
          <w:sz w:val="28"/>
        </w:rPr>
        <w:t>безпе</w:t>
      </w:r>
      <w:r w:rsidR="002F4237" w:rsidRPr="00D112AD">
        <w:rPr>
          <w:color w:val="000000" w:themeColor="text1"/>
          <w:sz w:val="28"/>
        </w:rPr>
        <w:t>ки</w:t>
      </w:r>
      <w:r w:rsidRPr="00D112AD">
        <w:rPr>
          <w:color w:val="000000" w:themeColor="text1"/>
          <w:sz w:val="28"/>
        </w:rPr>
        <w:t>. Загрози забезпеченню безпеки</w:t>
      </w:r>
      <w:r w:rsidR="00427D41" w:rsidRPr="00D112AD">
        <w:rPr>
          <w:color w:val="000000" w:themeColor="text1"/>
          <w:sz w:val="28"/>
        </w:rPr>
        <w:t xml:space="preserve"> та їх зв’язок з ризиком. </w:t>
      </w:r>
      <w:r w:rsidRPr="00D112AD">
        <w:rPr>
          <w:color w:val="000000" w:themeColor="text1"/>
          <w:sz w:val="28"/>
        </w:rPr>
        <w:t xml:space="preserve">Особи або організації, які можуть становити загрозу для перевезення небезпечних вантажів. </w:t>
      </w:r>
      <w:r w:rsidR="00427D41" w:rsidRPr="00D112AD">
        <w:rPr>
          <w:color w:val="000000" w:themeColor="text1"/>
          <w:sz w:val="28"/>
        </w:rPr>
        <w:t>Типи</w:t>
      </w:r>
      <w:r w:rsidRPr="00D112AD">
        <w:rPr>
          <w:color w:val="000000" w:themeColor="text1"/>
          <w:sz w:val="28"/>
        </w:rPr>
        <w:t xml:space="preserve"> загроз безпеці </w:t>
      </w:r>
      <w:r w:rsidR="00E03DD4" w:rsidRPr="00D112AD">
        <w:rPr>
          <w:color w:val="000000" w:themeColor="text1"/>
          <w:sz w:val="28"/>
        </w:rPr>
        <w:t xml:space="preserve">перевезення </w:t>
      </w:r>
      <w:r w:rsidRPr="00D112AD">
        <w:rPr>
          <w:color w:val="000000" w:themeColor="text1"/>
          <w:sz w:val="28"/>
        </w:rPr>
        <w:t xml:space="preserve">небезпечних вантажів. </w:t>
      </w:r>
    </w:p>
    <w:p w14:paraId="6FA3A837" w14:textId="77777777" w:rsidR="007578C7" w:rsidRPr="00D112AD" w:rsidRDefault="007578C7" w:rsidP="003A5762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Розпізнавання </w:t>
      </w:r>
      <w:r w:rsidR="002F4237" w:rsidRPr="00D112AD">
        <w:rPr>
          <w:color w:val="000000" w:themeColor="text1"/>
          <w:sz w:val="28"/>
        </w:rPr>
        <w:t>ризиків для безпеки</w:t>
      </w:r>
      <w:r w:rsidRPr="00D112AD">
        <w:rPr>
          <w:color w:val="000000" w:themeColor="text1"/>
          <w:sz w:val="28"/>
        </w:rPr>
        <w:t>. Потенційні вразливості</w:t>
      </w:r>
      <w:r w:rsidR="008911A1" w:rsidRPr="00D112AD">
        <w:rPr>
          <w:color w:val="000000" w:themeColor="text1"/>
          <w:sz w:val="28"/>
        </w:rPr>
        <w:t xml:space="preserve"> під час перевезення небезпечних вантажів</w:t>
      </w:r>
      <w:r w:rsidR="00E558D1" w:rsidRPr="00D112AD">
        <w:rPr>
          <w:color w:val="000000" w:themeColor="text1"/>
          <w:sz w:val="28"/>
        </w:rPr>
        <w:t>.</w:t>
      </w:r>
      <w:r w:rsidR="008911A1" w:rsidRPr="00D112AD">
        <w:rPr>
          <w:color w:val="000000" w:themeColor="text1"/>
          <w:sz w:val="28"/>
        </w:rPr>
        <w:t xml:space="preserve"> </w:t>
      </w:r>
      <w:r w:rsidR="00E558D1" w:rsidRPr="00D112AD">
        <w:rPr>
          <w:color w:val="000000" w:themeColor="text1"/>
          <w:sz w:val="28"/>
        </w:rPr>
        <w:t xml:space="preserve">Додаткові вразливості під час здійснення </w:t>
      </w:r>
      <w:r w:rsidR="008911A1" w:rsidRPr="00D112AD">
        <w:rPr>
          <w:color w:val="000000" w:themeColor="text1"/>
          <w:sz w:val="28"/>
        </w:rPr>
        <w:t>транзитн</w:t>
      </w:r>
      <w:r w:rsidR="00E558D1" w:rsidRPr="00D112AD">
        <w:rPr>
          <w:color w:val="000000" w:themeColor="text1"/>
          <w:sz w:val="28"/>
        </w:rPr>
        <w:t>их</w:t>
      </w:r>
      <w:r w:rsidR="008911A1" w:rsidRPr="00D112AD">
        <w:rPr>
          <w:color w:val="000000" w:themeColor="text1"/>
          <w:sz w:val="28"/>
        </w:rPr>
        <w:t xml:space="preserve"> перевезен</w:t>
      </w:r>
      <w:r w:rsidR="00E558D1" w:rsidRPr="00D112AD">
        <w:rPr>
          <w:color w:val="000000" w:themeColor="text1"/>
          <w:sz w:val="28"/>
        </w:rPr>
        <w:t>ь</w:t>
      </w:r>
      <w:r w:rsidRPr="00D112AD">
        <w:rPr>
          <w:color w:val="000000" w:themeColor="text1"/>
          <w:sz w:val="28"/>
        </w:rPr>
        <w:t xml:space="preserve">. </w:t>
      </w:r>
    </w:p>
    <w:p w14:paraId="74793BB1" w14:textId="77777777" w:rsidR="0059041B" w:rsidRPr="00D112AD" w:rsidRDefault="005558AD" w:rsidP="003A5762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lastRenderedPageBreak/>
        <w:t xml:space="preserve">Стандартні процедури та практики, які слід застосовувати для </w:t>
      </w:r>
      <w:r w:rsidR="008911A1" w:rsidRPr="00D112AD">
        <w:rPr>
          <w:color w:val="000000" w:themeColor="text1"/>
          <w:sz w:val="28"/>
        </w:rPr>
        <w:t xml:space="preserve">усунення та зниження ризиків </w:t>
      </w:r>
      <w:r w:rsidR="002F4237" w:rsidRPr="00D112AD">
        <w:rPr>
          <w:color w:val="000000" w:themeColor="text1"/>
          <w:sz w:val="28"/>
        </w:rPr>
        <w:t xml:space="preserve">для безпеки </w:t>
      </w:r>
      <w:r w:rsidRPr="00D112AD">
        <w:rPr>
          <w:color w:val="000000" w:themeColor="text1"/>
          <w:sz w:val="28"/>
        </w:rPr>
        <w:t>перевезення</w:t>
      </w:r>
      <w:r w:rsidR="008911A1" w:rsidRPr="00D112AD">
        <w:rPr>
          <w:color w:val="000000" w:themeColor="text1"/>
          <w:sz w:val="28"/>
        </w:rPr>
        <w:t xml:space="preserve">. </w:t>
      </w:r>
      <w:r w:rsidR="00427D41" w:rsidRPr="00D112AD">
        <w:rPr>
          <w:color w:val="000000" w:themeColor="text1"/>
          <w:sz w:val="28"/>
        </w:rPr>
        <w:t xml:space="preserve">Захист інформації. </w:t>
      </w:r>
    </w:p>
    <w:p w14:paraId="69F3DCED" w14:textId="77777777" w:rsidR="00DC0C80" w:rsidRPr="00D112AD" w:rsidRDefault="005558AD" w:rsidP="005558AD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Належні кроки, які необхідно </w:t>
      </w:r>
      <w:r w:rsidR="002F4237" w:rsidRPr="00D112AD">
        <w:rPr>
          <w:color w:val="000000" w:themeColor="text1"/>
          <w:sz w:val="28"/>
        </w:rPr>
        <w:t>зробити</w:t>
      </w:r>
      <w:r w:rsidRPr="00D112AD">
        <w:rPr>
          <w:color w:val="000000" w:themeColor="text1"/>
          <w:sz w:val="28"/>
        </w:rPr>
        <w:t xml:space="preserve"> в разі виявлення потенційного ризику </w:t>
      </w:r>
      <w:r w:rsidR="002F4237" w:rsidRPr="00D112AD">
        <w:rPr>
          <w:color w:val="000000" w:themeColor="text1"/>
          <w:sz w:val="28"/>
        </w:rPr>
        <w:t>для безпеки</w:t>
      </w:r>
      <w:r w:rsidRPr="00D112AD">
        <w:rPr>
          <w:color w:val="000000" w:themeColor="text1"/>
          <w:sz w:val="28"/>
        </w:rPr>
        <w:t xml:space="preserve">. </w:t>
      </w:r>
      <w:r w:rsidR="00DC0C80" w:rsidRPr="00D112AD">
        <w:rPr>
          <w:color w:val="000000" w:themeColor="text1"/>
          <w:sz w:val="28"/>
        </w:rPr>
        <w:t>Дії, які необхідно проводити у випадку порушення безпеки.</w:t>
      </w:r>
    </w:p>
    <w:p w14:paraId="4B6F5207" w14:textId="77777777" w:rsidR="00AD1094" w:rsidRPr="00D112AD" w:rsidRDefault="00AD1094" w:rsidP="00B35FD0">
      <w:pPr>
        <w:pStyle w:val="30"/>
        <w:tabs>
          <w:tab w:val="left" w:pos="426"/>
        </w:tabs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B02048" w:rsidRPr="00D112AD">
        <w:rPr>
          <w:b w:val="0"/>
          <w:color w:val="000000" w:themeColor="text1"/>
          <w:sz w:val="28"/>
          <w:lang w:val="uk-UA"/>
        </w:rPr>
        <w:t>8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750603" w:rsidRPr="00D112AD">
        <w:rPr>
          <w:b w:val="0"/>
          <w:color w:val="000000" w:themeColor="text1"/>
          <w:sz w:val="28"/>
          <w:lang w:val="uk-UA"/>
        </w:rPr>
        <w:t>Обов’язки</w:t>
      </w:r>
      <w:r w:rsidRPr="00D112AD">
        <w:rPr>
          <w:b w:val="0"/>
          <w:color w:val="000000" w:themeColor="text1"/>
          <w:sz w:val="28"/>
          <w:lang w:val="uk-UA"/>
        </w:rPr>
        <w:t xml:space="preserve"> та відповідальність, санкції</w:t>
      </w:r>
    </w:p>
    <w:p w14:paraId="08AABFE5" w14:textId="77777777" w:rsidR="00473BD5" w:rsidRPr="00D112AD" w:rsidRDefault="00754A49" w:rsidP="004018B5">
      <w:pPr>
        <w:pStyle w:val="20"/>
        <w:spacing w:before="24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Обов’язки </w:t>
      </w:r>
      <w:r w:rsidR="00473BD5" w:rsidRPr="00D112AD">
        <w:rPr>
          <w:color w:val="000000" w:themeColor="text1"/>
          <w:sz w:val="28"/>
        </w:rPr>
        <w:t xml:space="preserve">та відповідальність </w:t>
      </w:r>
      <w:r w:rsidRPr="00D112AD">
        <w:rPr>
          <w:color w:val="000000" w:themeColor="text1"/>
          <w:sz w:val="28"/>
        </w:rPr>
        <w:t>водія</w:t>
      </w:r>
      <w:r w:rsidR="00473BD5" w:rsidRPr="00D112AD">
        <w:rPr>
          <w:color w:val="000000" w:themeColor="text1"/>
          <w:sz w:val="28"/>
        </w:rPr>
        <w:t xml:space="preserve"> під час перевезення небезпечних вантажів. </w:t>
      </w:r>
    </w:p>
    <w:p w14:paraId="19907681" w14:textId="77777777" w:rsidR="00AD1094" w:rsidRPr="00D112AD" w:rsidRDefault="00473BD5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Обов’язки та відповідальність </w:t>
      </w:r>
      <w:r w:rsidR="00754A49" w:rsidRPr="00D112AD">
        <w:rPr>
          <w:color w:val="000000" w:themeColor="text1"/>
          <w:sz w:val="28"/>
        </w:rPr>
        <w:t xml:space="preserve">інших учасників перевезення небезпечних вантажів. </w:t>
      </w:r>
      <w:r w:rsidR="00750603" w:rsidRPr="00D112AD">
        <w:rPr>
          <w:color w:val="000000" w:themeColor="text1"/>
          <w:sz w:val="28"/>
        </w:rPr>
        <w:t>Загальні обов’язки</w:t>
      </w:r>
      <w:r w:rsidR="00AD1094" w:rsidRPr="00D112AD">
        <w:rPr>
          <w:color w:val="000000" w:themeColor="text1"/>
          <w:sz w:val="28"/>
        </w:rPr>
        <w:t xml:space="preserve"> учасників перевезень небезпечних вантажів </w:t>
      </w:r>
      <w:r w:rsidR="0032323B" w:rsidRPr="00D112AD">
        <w:rPr>
          <w:color w:val="000000" w:themeColor="text1"/>
          <w:sz w:val="28"/>
        </w:rPr>
        <w:t>із</w:t>
      </w:r>
      <w:r w:rsidR="00AD1094" w:rsidRPr="00D112AD">
        <w:rPr>
          <w:color w:val="000000" w:themeColor="text1"/>
          <w:sz w:val="28"/>
        </w:rPr>
        <w:t xml:space="preserve"> забезпеченн</w:t>
      </w:r>
      <w:r w:rsidR="0032323B" w:rsidRPr="00D112AD">
        <w:rPr>
          <w:color w:val="000000" w:themeColor="text1"/>
          <w:sz w:val="28"/>
        </w:rPr>
        <w:t>я</w:t>
      </w:r>
      <w:r w:rsidR="00AD1094" w:rsidRPr="00D112AD">
        <w:rPr>
          <w:color w:val="000000" w:themeColor="text1"/>
          <w:sz w:val="28"/>
        </w:rPr>
        <w:t xml:space="preserve"> безпеки таких перевезень. </w:t>
      </w:r>
    </w:p>
    <w:p w14:paraId="561F032F" w14:textId="77777777" w:rsidR="00AD1094" w:rsidRPr="00D112AD" w:rsidRDefault="00750603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Обов’язки</w:t>
      </w:r>
      <w:r w:rsidR="00AD1094" w:rsidRPr="00D112AD">
        <w:rPr>
          <w:color w:val="000000" w:themeColor="text1"/>
          <w:sz w:val="28"/>
        </w:rPr>
        <w:t xml:space="preserve"> основних учасників перевезень небезпечних вантажів:</w:t>
      </w:r>
    </w:p>
    <w:p w14:paraId="7ECA177C" w14:textId="77777777" w:rsidR="00AD1094" w:rsidRPr="00D112AD" w:rsidRDefault="00AD1094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вантажовідправника;</w:t>
      </w:r>
    </w:p>
    <w:p w14:paraId="29F3E217" w14:textId="77777777" w:rsidR="00AD1094" w:rsidRPr="00D112AD" w:rsidRDefault="00AD1094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перевізника; </w:t>
      </w:r>
    </w:p>
    <w:p w14:paraId="0C355185" w14:textId="77777777" w:rsidR="00AD1094" w:rsidRPr="00D112AD" w:rsidRDefault="00AD1094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вантажоодержувача.</w:t>
      </w:r>
    </w:p>
    <w:p w14:paraId="74850187" w14:textId="77777777" w:rsidR="00AD1094" w:rsidRPr="00D112AD" w:rsidRDefault="00750603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Обов’язки</w:t>
      </w:r>
      <w:r w:rsidR="00AD1094" w:rsidRPr="00D112AD">
        <w:rPr>
          <w:color w:val="000000" w:themeColor="text1"/>
          <w:sz w:val="28"/>
        </w:rPr>
        <w:t xml:space="preserve"> інших учасників перевезень небезпечних вантажів, у тому числі:</w:t>
      </w:r>
    </w:p>
    <w:p w14:paraId="2D988A4F" w14:textId="77777777" w:rsidR="00AD1094" w:rsidRPr="00D112AD" w:rsidRDefault="00473BD5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навантажувача</w:t>
      </w:r>
      <w:r w:rsidR="00AD1094" w:rsidRPr="00D112AD">
        <w:rPr>
          <w:color w:val="000000" w:themeColor="text1"/>
          <w:sz w:val="28"/>
          <w:lang w:val="uk-UA"/>
        </w:rPr>
        <w:t>;</w:t>
      </w:r>
    </w:p>
    <w:p w14:paraId="4FFED2B0" w14:textId="77777777" w:rsidR="00754A49" w:rsidRPr="00D112AD" w:rsidRDefault="00AD1094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пакувальника</w:t>
      </w:r>
      <w:r w:rsidR="00754A49" w:rsidRPr="00D112AD">
        <w:rPr>
          <w:color w:val="000000" w:themeColor="text1"/>
          <w:sz w:val="28"/>
          <w:lang w:val="uk-UA"/>
        </w:rPr>
        <w:t xml:space="preserve">; </w:t>
      </w:r>
    </w:p>
    <w:p w14:paraId="7DE5898B" w14:textId="77777777" w:rsidR="00754A49" w:rsidRPr="00D112AD" w:rsidRDefault="00754A49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відповідального за наповнення;</w:t>
      </w:r>
    </w:p>
    <w:p w14:paraId="69DA9101" w14:textId="77777777" w:rsidR="00473BD5" w:rsidRPr="00D112AD" w:rsidRDefault="00473BD5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оператора контейнера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цистерни/переносної цистерни;</w:t>
      </w:r>
    </w:p>
    <w:p w14:paraId="00F9C8C8" w14:textId="77777777" w:rsidR="00AD1094" w:rsidRPr="00D112AD" w:rsidRDefault="00754A49" w:rsidP="00444920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розвантажника</w:t>
      </w:r>
      <w:r w:rsidR="00316F4F" w:rsidRPr="00D112AD">
        <w:rPr>
          <w:color w:val="000000" w:themeColor="text1"/>
          <w:sz w:val="28"/>
          <w:lang w:val="uk-UA"/>
        </w:rPr>
        <w:t>.</w:t>
      </w:r>
    </w:p>
    <w:p w14:paraId="099845F9" w14:textId="77777777" w:rsidR="00AD1094" w:rsidRPr="00D112AD" w:rsidRDefault="00AD1094" w:rsidP="00444920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Можливість притягнення </w:t>
      </w:r>
      <w:r w:rsidR="00754A49" w:rsidRPr="00D112AD">
        <w:rPr>
          <w:color w:val="000000" w:themeColor="text1"/>
          <w:sz w:val="28"/>
        </w:rPr>
        <w:t xml:space="preserve">водія </w:t>
      </w:r>
      <w:r w:rsidR="009F3BE5" w:rsidRPr="00D112AD">
        <w:rPr>
          <w:color w:val="000000" w:themeColor="text1"/>
          <w:sz w:val="28"/>
        </w:rPr>
        <w:t xml:space="preserve">до відповідальності згідно із законодавством України </w:t>
      </w:r>
      <w:r w:rsidRPr="00D112AD">
        <w:rPr>
          <w:color w:val="000000" w:themeColor="text1"/>
          <w:sz w:val="28"/>
        </w:rPr>
        <w:t xml:space="preserve">за порушення своїх обов’язків: адміністративної, кримінальної та </w:t>
      </w:r>
      <w:r w:rsidR="00F47142" w:rsidRPr="00D112AD">
        <w:rPr>
          <w:color w:val="000000" w:themeColor="text1"/>
          <w:sz w:val="28"/>
        </w:rPr>
        <w:t>цивільної</w:t>
      </w:r>
      <w:r w:rsidRPr="00D112AD">
        <w:rPr>
          <w:color w:val="000000" w:themeColor="text1"/>
          <w:sz w:val="28"/>
        </w:rPr>
        <w:t xml:space="preserve"> (матеріальної).</w:t>
      </w:r>
    </w:p>
    <w:p w14:paraId="31C12678" w14:textId="77777777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B02048" w:rsidRPr="00D112AD">
        <w:rPr>
          <w:b w:val="0"/>
          <w:color w:val="000000" w:themeColor="text1"/>
          <w:sz w:val="28"/>
          <w:lang w:val="uk-UA"/>
        </w:rPr>
        <w:t>9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CD135B" w:rsidRPr="00D112AD">
        <w:rPr>
          <w:b w:val="0"/>
          <w:color w:val="000000" w:themeColor="text1"/>
          <w:sz w:val="28"/>
          <w:lang w:val="uk-UA"/>
        </w:rPr>
        <w:t>Дії після аварії</w:t>
      </w:r>
    </w:p>
    <w:p w14:paraId="59ED93BC" w14:textId="77777777" w:rsidR="00AD1094" w:rsidRPr="00D112AD" w:rsidRDefault="001F65CE" w:rsidP="004018B5">
      <w:pPr>
        <w:pStyle w:val="a7"/>
        <w:spacing w:before="240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</w:t>
      </w:r>
      <w:r w:rsidR="00AD1094" w:rsidRPr="00D112AD">
        <w:rPr>
          <w:color w:val="000000" w:themeColor="text1"/>
          <w:sz w:val="28"/>
        </w:rPr>
        <w:t>означення місця аварії</w:t>
      </w:r>
      <w:r w:rsidR="00C238CE" w:rsidRPr="00D112AD">
        <w:rPr>
          <w:color w:val="000000" w:themeColor="text1"/>
          <w:sz w:val="28"/>
        </w:rPr>
        <w:t xml:space="preserve"> </w:t>
      </w:r>
      <w:r w:rsidRPr="00D112AD">
        <w:rPr>
          <w:color w:val="000000" w:themeColor="text1"/>
          <w:sz w:val="28"/>
        </w:rPr>
        <w:t xml:space="preserve">та </w:t>
      </w:r>
      <w:r w:rsidR="007556B5" w:rsidRPr="00D112AD">
        <w:rPr>
          <w:color w:val="000000" w:themeColor="text1"/>
          <w:sz w:val="28"/>
        </w:rPr>
        <w:t xml:space="preserve">заходи щодо </w:t>
      </w:r>
      <w:r w:rsidRPr="00D112AD">
        <w:rPr>
          <w:color w:val="000000" w:themeColor="text1"/>
          <w:sz w:val="28"/>
        </w:rPr>
        <w:t>запобігання інши</w:t>
      </w:r>
      <w:r w:rsidR="007556B5" w:rsidRPr="00D112AD">
        <w:rPr>
          <w:color w:val="000000" w:themeColor="text1"/>
          <w:sz w:val="28"/>
        </w:rPr>
        <w:t>м</w:t>
      </w:r>
      <w:r w:rsidRPr="00D112AD">
        <w:rPr>
          <w:color w:val="000000" w:themeColor="text1"/>
          <w:sz w:val="28"/>
        </w:rPr>
        <w:t xml:space="preserve"> пошкоджен</w:t>
      </w:r>
      <w:r w:rsidR="007556B5" w:rsidRPr="00D112AD">
        <w:rPr>
          <w:color w:val="000000" w:themeColor="text1"/>
          <w:sz w:val="28"/>
        </w:rPr>
        <w:t>ням</w:t>
      </w:r>
      <w:r w:rsidRPr="00D112AD">
        <w:rPr>
          <w:color w:val="000000" w:themeColor="text1"/>
          <w:sz w:val="28"/>
        </w:rPr>
        <w:t xml:space="preserve"> вантажу. </w:t>
      </w:r>
    </w:p>
    <w:p w14:paraId="0A497618" w14:textId="77777777" w:rsidR="00AD1094" w:rsidRPr="00D112AD" w:rsidRDefault="001F65CE" w:rsidP="00B72446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</w:t>
      </w:r>
      <w:r w:rsidR="00AD1094" w:rsidRPr="00D112AD">
        <w:rPr>
          <w:color w:val="000000" w:themeColor="text1"/>
          <w:sz w:val="28"/>
        </w:rPr>
        <w:t>опередження інших учасників дорожнього руху про небезпеку</w:t>
      </w:r>
      <w:r w:rsidR="007548D6" w:rsidRPr="00D112AD">
        <w:rPr>
          <w:color w:val="000000" w:themeColor="text1"/>
          <w:sz w:val="28"/>
        </w:rPr>
        <w:t>.</w:t>
      </w:r>
    </w:p>
    <w:p w14:paraId="3F4429F8" w14:textId="77777777" w:rsidR="00AD1094" w:rsidRPr="00D112AD" w:rsidRDefault="007548D6" w:rsidP="00B72446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С</w:t>
      </w:r>
      <w:r w:rsidR="00AD1094" w:rsidRPr="00D112AD">
        <w:rPr>
          <w:color w:val="000000" w:themeColor="text1"/>
          <w:sz w:val="28"/>
        </w:rPr>
        <w:t xml:space="preserve">повіщення про аварію відповідних </w:t>
      </w:r>
      <w:r w:rsidR="00BB0734" w:rsidRPr="00D112AD">
        <w:rPr>
          <w:color w:val="000000" w:themeColor="text1"/>
          <w:sz w:val="28"/>
        </w:rPr>
        <w:t>аварійно</w:t>
      </w:r>
      <w:r w:rsidR="00DE39B8" w:rsidRPr="00D112AD">
        <w:rPr>
          <w:color w:val="000000" w:themeColor="text1"/>
          <w:sz w:val="28"/>
        </w:rPr>
        <w:t>–</w:t>
      </w:r>
      <w:r w:rsidR="00BB0734" w:rsidRPr="00D112AD">
        <w:rPr>
          <w:color w:val="000000" w:themeColor="text1"/>
          <w:sz w:val="28"/>
        </w:rPr>
        <w:t>рятувальних служб</w:t>
      </w:r>
      <w:r w:rsidR="00AD1094" w:rsidRPr="00D112AD">
        <w:rPr>
          <w:color w:val="000000" w:themeColor="text1"/>
          <w:sz w:val="28"/>
        </w:rPr>
        <w:t xml:space="preserve"> (необхідна інформація)</w:t>
      </w:r>
      <w:r w:rsidRPr="00D112AD">
        <w:rPr>
          <w:color w:val="000000" w:themeColor="text1"/>
          <w:sz w:val="28"/>
        </w:rPr>
        <w:t>.</w:t>
      </w:r>
    </w:p>
    <w:p w14:paraId="350AF23A" w14:textId="77777777" w:rsidR="00AD1094" w:rsidRPr="00D112AD" w:rsidRDefault="007548D6" w:rsidP="00B72446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Заходи щодо герметизації та локалізації </w:t>
      </w:r>
      <w:proofErr w:type="spellStart"/>
      <w:r w:rsidRPr="00D112AD">
        <w:rPr>
          <w:color w:val="000000" w:themeColor="text1"/>
          <w:sz w:val="28"/>
        </w:rPr>
        <w:t>виті</w:t>
      </w:r>
      <w:r w:rsidR="00B04B20" w:rsidRPr="00D112AD">
        <w:rPr>
          <w:color w:val="000000" w:themeColor="text1"/>
          <w:sz w:val="28"/>
        </w:rPr>
        <w:t>кань</w:t>
      </w:r>
      <w:proofErr w:type="spellEnd"/>
      <w:r w:rsidRPr="00D112AD">
        <w:rPr>
          <w:color w:val="000000" w:themeColor="text1"/>
          <w:sz w:val="28"/>
        </w:rPr>
        <w:t xml:space="preserve"> небезпечних речовин. У</w:t>
      </w:r>
      <w:r w:rsidR="00AD1094" w:rsidRPr="00D112AD">
        <w:rPr>
          <w:color w:val="000000" w:themeColor="text1"/>
          <w:sz w:val="28"/>
        </w:rPr>
        <w:t>сунення розсип</w:t>
      </w:r>
      <w:r w:rsidR="00C036B3" w:rsidRPr="00D112AD">
        <w:rPr>
          <w:color w:val="000000" w:themeColor="text1"/>
          <w:sz w:val="28"/>
        </w:rPr>
        <w:t>ання</w:t>
      </w:r>
      <w:r w:rsidR="00AD1094" w:rsidRPr="00D112AD">
        <w:rPr>
          <w:color w:val="000000" w:themeColor="text1"/>
          <w:sz w:val="28"/>
        </w:rPr>
        <w:t xml:space="preserve"> чи вит</w:t>
      </w:r>
      <w:r w:rsidRPr="00D112AD">
        <w:rPr>
          <w:color w:val="000000" w:themeColor="text1"/>
          <w:sz w:val="28"/>
        </w:rPr>
        <w:t>і</w:t>
      </w:r>
      <w:r w:rsidR="00B04B20" w:rsidRPr="00D112AD">
        <w:rPr>
          <w:color w:val="000000" w:themeColor="text1"/>
          <w:sz w:val="28"/>
        </w:rPr>
        <w:t>кання</w:t>
      </w:r>
      <w:r w:rsidR="00AD1094" w:rsidRPr="00D112AD">
        <w:rPr>
          <w:color w:val="000000" w:themeColor="text1"/>
          <w:sz w:val="28"/>
        </w:rPr>
        <w:t xml:space="preserve"> небезпечн</w:t>
      </w:r>
      <w:r w:rsidRPr="00D112AD">
        <w:rPr>
          <w:color w:val="000000" w:themeColor="text1"/>
          <w:sz w:val="28"/>
        </w:rPr>
        <w:t>их</w:t>
      </w:r>
      <w:r w:rsidR="00AD1094" w:rsidRPr="00D112AD">
        <w:rPr>
          <w:color w:val="000000" w:themeColor="text1"/>
          <w:sz w:val="28"/>
        </w:rPr>
        <w:t xml:space="preserve"> речовин</w:t>
      </w:r>
      <w:r w:rsidRPr="00D112AD">
        <w:rPr>
          <w:color w:val="000000" w:themeColor="text1"/>
          <w:sz w:val="28"/>
        </w:rPr>
        <w:t>.</w:t>
      </w:r>
    </w:p>
    <w:p w14:paraId="7FFB5A75" w14:textId="77777777" w:rsidR="007548D6" w:rsidRPr="00D112AD" w:rsidRDefault="007548D6" w:rsidP="00B72446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</w:t>
      </w:r>
      <w:r w:rsidR="00AD1094" w:rsidRPr="00D112AD">
        <w:rPr>
          <w:color w:val="000000" w:themeColor="text1"/>
          <w:sz w:val="28"/>
        </w:rPr>
        <w:t xml:space="preserve">асоби пожежогасіння </w:t>
      </w:r>
      <w:r w:rsidR="00AF343E" w:rsidRPr="00D112AD">
        <w:rPr>
          <w:color w:val="000000" w:themeColor="text1"/>
          <w:sz w:val="28"/>
        </w:rPr>
        <w:t>й</w:t>
      </w:r>
      <w:r w:rsidR="00AD1094" w:rsidRPr="00D112AD">
        <w:rPr>
          <w:color w:val="000000" w:themeColor="text1"/>
          <w:sz w:val="28"/>
        </w:rPr>
        <w:t xml:space="preserve"> </w:t>
      </w:r>
      <w:r w:rsidRPr="00D112AD">
        <w:rPr>
          <w:color w:val="000000" w:themeColor="text1"/>
          <w:sz w:val="28"/>
        </w:rPr>
        <w:t xml:space="preserve">найважливіші </w:t>
      </w:r>
      <w:r w:rsidR="00AD1094" w:rsidRPr="00D112AD">
        <w:rPr>
          <w:color w:val="000000" w:themeColor="text1"/>
          <w:sz w:val="28"/>
        </w:rPr>
        <w:t>правила боротьби з пожежами</w:t>
      </w:r>
      <w:r w:rsidRPr="00D112AD">
        <w:rPr>
          <w:color w:val="000000" w:themeColor="text1"/>
          <w:sz w:val="28"/>
        </w:rPr>
        <w:t>.</w:t>
      </w:r>
      <w:r w:rsidR="00AD1094" w:rsidRPr="00D112AD">
        <w:rPr>
          <w:color w:val="000000" w:themeColor="text1"/>
          <w:sz w:val="28"/>
        </w:rPr>
        <w:t xml:space="preserve"> </w:t>
      </w:r>
      <w:r w:rsidRPr="00D112AD">
        <w:rPr>
          <w:color w:val="000000" w:themeColor="text1"/>
          <w:sz w:val="28"/>
        </w:rPr>
        <w:t>З</w:t>
      </w:r>
      <w:r w:rsidR="00AD1094" w:rsidRPr="00D112AD">
        <w:rPr>
          <w:color w:val="000000" w:themeColor="text1"/>
          <w:sz w:val="28"/>
        </w:rPr>
        <w:t>аборона щодо використання засобів пожежогасіння, що знаходяться на транспортній одиниці, якщо вогнем охоплено небезпечний вантаж</w:t>
      </w:r>
      <w:r w:rsidRPr="00D112AD">
        <w:rPr>
          <w:color w:val="000000" w:themeColor="text1"/>
          <w:sz w:val="28"/>
        </w:rPr>
        <w:t xml:space="preserve">. </w:t>
      </w:r>
    </w:p>
    <w:p w14:paraId="68CA2DF7" w14:textId="77777777" w:rsidR="00AD1094" w:rsidRPr="00D112AD" w:rsidRDefault="007548D6" w:rsidP="00B72446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Використання додаткового обладнання та засобів індивідуального захисту. Н</w:t>
      </w:r>
      <w:r w:rsidR="00AD1094" w:rsidRPr="00D112AD">
        <w:rPr>
          <w:color w:val="000000" w:themeColor="text1"/>
          <w:sz w:val="28"/>
        </w:rPr>
        <w:t>алежне виконання заходів, наведених у письмових інструкціях</w:t>
      </w:r>
      <w:r w:rsidRPr="00D112AD">
        <w:rPr>
          <w:color w:val="000000" w:themeColor="text1"/>
          <w:sz w:val="28"/>
        </w:rPr>
        <w:t>.</w:t>
      </w:r>
    </w:p>
    <w:p w14:paraId="2F52597D" w14:textId="77777777" w:rsidR="00427A31" w:rsidRPr="00D112AD" w:rsidRDefault="00427A31" w:rsidP="00B72446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Д</w:t>
      </w:r>
      <w:r w:rsidR="007D127B" w:rsidRPr="00D112AD">
        <w:rPr>
          <w:color w:val="000000" w:themeColor="text1"/>
          <w:sz w:val="28"/>
        </w:rPr>
        <w:t>ії в разі аварій та інцидентів у</w:t>
      </w:r>
      <w:r w:rsidRPr="00D112AD">
        <w:rPr>
          <w:color w:val="000000" w:themeColor="text1"/>
          <w:sz w:val="28"/>
        </w:rPr>
        <w:t xml:space="preserve"> тунелях.</w:t>
      </w:r>
    </w:p>
    <w:p w14:paraId="053FD473" w14:textId="77777777" w:rsidR="00AD1094" w:rsidRPr="00D112AD" w:rsidRDefault="00AD1094" w:rsidP="00B72446">
      <w:pPr>
        <w:pStyle w:val="5"/>
        <w:keepNext w:val="0"/>
        <w:ind w:left="0" w:firstLine="567"/>
        <w:jc w:val="center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Практичні заняття</w:t>
      </w:r>
    </w:p>
    <w:p w14:paraId="50CBE802" w14:textId="00A56644" w:rsidR="00860660" w:rsidRPr="00D112AD" w:rsidRDefault="00BB0734" w:rsidP="00860660">
      <w:pPr>
        <w:pStyle w:val="a3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</w:t>
      </w:r>
      <w:r w:rsidR="00AD1094" w:rsidRPr="00D112AD">
        <w:rPr>
          <w:color w:val="000000" w:themeColor="text1"/>
          <w:sz w:val="28"/>
        </w:rPr>
        <w:t>икористання засобів пожежогасіння.</w:t>
      </w:r>
    </w:p>
    <w:p w14:paraId="315D9843" w14:textId="12619520" w:rsidR="00520157" w:rsidRPr="00D112AD" w:rsidRDefault="009F3BE5" w:rsidP="00860660">
      <w:pPr>
        <w:pStyle w:val="a3"/>
        <w:spacing w:before="240"/>
        <w:ind w:firstLine="567"/>
        <w:jc w:val="center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  <w:szCs w:val="28"/>
        </w:rPr>
        <w:lastRenderedPageBreak/>
        <w:t>Типова програма курсу спеціального навчання водіїв</w:t>
      </w:r>
      <w:r w:rsidR="00860660" w:rsidRPr="00D112AD">
        <w:rPr>
          <w:color w:val="000000" w:themeColor="text1"/>
          <w:sz w:val="28"/>
          <w:szCs w:val="28"/>
        </w:rPr>
        <w:br/>
      </w:r>
      <w:r w:rsidRPr="00D112AD">
        <w:rPr>
          <w:color w:val="000000" w:themeColor="text1"/>
          <w:sz w:val="28"/>
          <w:szCs w:val="28"/>
        </w:rPr>
        <w:t xml:space="preserve"> транспортних засобів, що </w:t>
      </w:r>
      <w:proofErr w:type="spellStart"/>
      <w:r w:rsidRPr="00D112AD">
        <w:rPr>
          <w:color w:val="000000" w:themeColor="text1"/>
          <w:sz w:val="28"/>
          <w:szCs w:val="28"/>
        </w:rPr>
        <w:t>перевозять</w:t>
      </w:r>
      <w:proofErr w:type="spellEnd"/>
      <w:r w:rsidRPr="00D112AD">
        <w:rPr>
          <w:color w:val="000000" w:themeColor="text1"/>
          <w:sz w:val="28"/>
          <w:szCs w:val="28"/>
        </w:rPr>
        <w:t xml:space="preserve"> небезпечні вантажі </w:t>
      </w:r>
      <w:r w:rsidR="00860660" w:rsidRPr="00D112AD">
        <w:rPr>
          <w:color w:val="000000" w:themeColor="text1"/>
          <w:sz w:val="28"/>
          <w:szCs w:val="28"/>
        </w:rPr>
        <w:br/>
      </w:r>
      <w:r w:rsidR="00520157" w:rsidRPr="00D112AD">
        <w:rPr>
          <w:color w:val="000000" w:themeColor="text1"/>
          <w:sz w:val="28"/>
        </w:rPr>
        <w:t xml:space="preserve"> «</w:t>
      </w:r>
      <w:r w:rsidR="00520157" w:rsidRPr="00D112AD">
        <w:rPr>
          <w:snapToGrid w:val="0"/>
          <w:color w:val="000000" w:themeColor="text1"/>
          <w:spacing w:val="-5"/>
          <w:sz w:val="28"/>
        </w:rPr>
        <w:t>Спеціалізований</w:t>
      </w:r>
      <w:r w:rsidR="00520157" w:rsidRPr="00D112AD">
        <w:rPr>
          <w:color w:val="000000" w:themeColor="text1"/>
          <w:sz w:val="28"/>
        </w:rPr>
        <w:t xml:space="preserve"> курс підготовки з перевезення в цистернах»</w:t>
      </w:r>
    </w:p>
    <w:p w14:paraId="6EA71C07" w14:textId="77777777" w:rsidR="00C33226" w:rsidRPr="00D112AD" w:rsidRDefault="00C33226" w:rsidP="00DE39B8">
      <w:pPr>
        <w:pStyle w:val="a3"/>
        <w:jc w:val="center"/>
        <w:rPr>
          <w:color w:val="000000" w:themeColor="text1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276"/>
        <w:gridCol w:w="1418"/>
      </w:tblGrid>
      <w:tr w:rsidR="00D112AD" w:rsidRPr="00D112AD" w14:paraId="12972385" w14:textId="77777777" w:rsidTr="00C33226">
        <w:trPr>
          <w:cantSplit/>
          <w:trHeight w:val="290"/>
        </w:trPr>
        <w:tc>
          <w:tcPr>
            <w:tcW w:w="567" w:type="dxa"/>
            <w:vMerge w:val="restart"/>
            <w:textDirection w:val="btLr"/>
            <w:vAlign w:val="center"/>
          </w:tcPr>
          <w:p w14:paraId="1BEB22A5" w14:textId="77777777" w:rsidR="00520157" w:rsidRPr="00D112AD" w:rsidRDefault="00C33226" w:rsidP="00DE39B8">
            <w:pPr>
              <w:ind w:left="-108" w:right="113"/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№</w:t>
            </w:r>
            <w:r w:rsidR="00A77D0E" w:rsidRPr="00D112AD">
              <w:rPr>
                <w:color w:val="000000" w:themeColor="text1"/>
                <w:sz w:val="22"/>
                <w:lang w:val="uk-UA"/>
              </w:rPr>
              <w:t xml:space="preserve"> з/п</w:t>
            </w:r>
          </w:p>
        </w:tc>
        <w:tc>
          <w:tcPr>
            <w:tcW w:w="5103" w:type="dxa"/>
            <w:vMerge w:val="restart"/>
            <w:vAlign w:val="center"/>
          </w:tcPr>
          <w:p w14:paraId="269CCF36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Тема</w:t>
            </w:r>
          </w:p>
        </w:tc>
        <w:tc>
          <w:tcPr>
            <w:tcW w:w="3828" w:type="dxa"/>
            <w:gridSpan w:val="3"/>
          </w:tcPr>
          <w:p w14:paraId="68C61817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Кількість навчальних годин</w:t>
            </w:r>
          </w:p>
        </w:tc>
      </w:tr>
      <w:tr w:rsidR="00D112AD" w:rsidRPr="00D112AD" w14:paraId="3D34CE30" w14:textId="77777777" w:rsidTr="00C33226">
        <w:trPr>
          <w:cantSplit/>
          <w:trHeight w:val="326"/>
        </w:trPr>
        <w:tc>
          <w:tcPr>
            <w:tcW w:w="567" w:type="dxa"/>
            <w:vMerge/>
          </w:tcPr>
          <w:p w14:paraId="4B3A4DC7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5103" w:type="dxa"/>
            <w:vMerge/>
          </w:tcPr>
          <w:p w14:paraId="16C6A86F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385555" w14:textId="77777777" w:rsidR="00520157" w:rsidRPr="00D112AD" w:rsidRDefault="00520157" w:rsidP="00DE39B8">
            <w:pPr>
              <w:pStyle w:val="2"/>
              <w:keepNext w:val="0"/>
              <w:rPr>
                <w:b w:val="0"/>
                <w:color w:val="000000" w:themeColor="text1"/>
                <w:sz w:val="22"/>
                <w:lang w:val="uk-UA"/>
              </w:rPr>
            </w:pPr>
            <w:r w:rsidRPr="00D112AD">
              <w:rPr>
                <w:b w:val="0"/>
                <w:color w:val="000000" w:themeColor="text1"/>
                <w:sz w:val="22"/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322E81C2" w14:textId="77777777" w:rsidR="00520157" w:rsidRPr="00D112AD" w:rsidRDefault="00520157" w:rsidP="00DE39B8">
            <w:pPr>
              <w:ind w:left="-108" w:right="-108"/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У тому числі</w:t>
            </w:r>
          </w:p>
        </w:tc>
      </w:tr>
      <w:tr w:rsidR="00D112AD" w:rsidRPr="00D112AD" w14:paraId="6CE64B45" w14:textId="77777777" w:rsidTr="00C33226">
        <w:trPr>
          <w:cantSplit/>
          <w:trHeight w:val="178"/>
        </w:trPr>
        <w:tc>
          <w:tcPr>
            <w:tcW w:w="567" w:type="dxa"/>
            <w:vMerge/>
          </w:tcPr>
          <w:p w14:paraId="2DD6D1B1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5103" w:type="dxa"/>
            <w:vMerge/>
          </w:tcPr>
          <w:p w14:paraId="25374D5E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59FCF5C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E2EFCF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лекційних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16CDEA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практичних</w:t>
            </w:r>
          </w:p>
        </w:tc>
      </w:tr>
      <w:tr w:rsidR="00D112AD" w:rsidRPr="00D112AD" w14:paraId="25DB9484" w14:textId="77777777" w:rsidTr="00A8025F">
        <w:trPr>
          <w:cantSplit/>
          <w:trHeight w:val="150"/>
        </w:trPr>
        <w:tc>
          <w:tcPr>
            <w:tcW w:w="567" w:type="dxa"/>
            <w:vAlign w:val="center"/>
          </w:tcPr>
          <w:p w14:paraId="59E277EC" w14:textId="77777777" w:rsidR="00C33226" w:rsidRPr="00D112AD" w:rsidRDefault="00C33226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14:paraId="601F7B43" w14:textId="77777777" w:rsidR="00C33226" w:rsidRPr="00D112AD" w:rsidRDefault="00C33226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32C8B413" w14:textId="77777777" w:rsidR="00C33226" w:rsidRPr="00D112AD" w:rsidRDefault="00C33226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B1049C" w14:textId="77777777" w:rsidR="00C33226" w:rsidRPr="00D112AD" w:rsidRDefault="00C33226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0AA7FF" w14:textId="77777777" w:rsidR="00C33226" w:rsidRPr="00D112AD" w:rsidRDefault="00C33226" w:rsidP="00DE39B8">
            <w:pPr>
              <w:jc w:val="center"/>
              <w:rPr>
                <w:color w:val="000000" w:themeColor="text1"/>
                <w:sz w:val="22"/>
                <w:lang w:val="uk-UA"/>
              </w:rPr>
            </w:pPr>
            <w:r w:rsidRPr="00D112AD">
              <w:rPr>
                <w:color w:val="000000" w:themeColor="text1"/>
                <w:sz w:val="22"/>
                <w:lang w:val="uk-UA"/>
              </w:rPr>
              <w:t>5</w:t>
            </w:r>
          </w:p>
        </w:tc>
      </w:tr>
      <w:tr w:rsidR="00D112AD" w:rsidRPr="00D112AD" w14:paraId="0623770C" w14:textId="77777777" w:rsidTr="00FA29B5">
        <w:trPr>
          <w:cantSplit/>
        </w:trPr>
        <w:tc>
          <w:tcPr>
            <w:tcW w:w="567" w:type="dxa"/>
          </w:tcPr>
          <w:p w14:paraId="73DD4C3D" w14:textId="77777777" w:rsidR="00520157" w:rsidRPr="00D112AD" w:rsidRDefault="00520157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5103" w:type="dxa"/>
          </w:tcPr>
          <w:p w14:paraId="0BC2BA86" w14:textId="77777777" w:rsidR="00520157" w:rsidRPr="00D112AD" w:rsidRDefault="00520157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Регулювання перевезення небезпечних вантажів у внутрішньому та міжнародному сполученні</w:t>
            </w:r>
          </w:p>
        </w:tc>
        <w:tc>
          <w:tcPr>
            <w:tcW w:w="1134" w:type="dxa"/>
            <w:vAlign w:val="center"/>
          </w:tcPr>
          <w:p w14:paraId="487A4B9F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14:paraId="16B3DB4C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14:paraId="0CF09F7F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708B25FA" w14:textId="77777777" w:rsidTr="00FA29B5">
        <w:trPr>
          <w:cantSplit/>
        </w:trPr>
        <w:tc>
          <w:tcPr>
            <w:tcW w:w="567" w:type="dxa"/>
          </w:tcPr>
          <w:p w14:paraId="199ACBC6" w14:textId="77777777" w:rsidR="00520157" w:rsidRPr="00D112AD" w:rsidRDefault="00520157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5103" w:type="dxa"/>
          </w:tcPr>
          <w:p w14:paraId="6288182F" w14:textId="77777777" w:rsidR="00520157" w:rsidRPr="00D112AD" w:rsidRDefault="00520157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Класифікація та ідентифікація небезпечних вантажів</w:t>
            </w:r>
          </w:p>
        </w:tc>
        <w:tc>
          <w:tcPr>
            <w:tcW w:w="1134" w:type="dxa"/>
            <w:vAlign w:val="center"/>
          </w:tcPr>
          <w:p w14:paraId="1A14B831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14:paraId="27EADF9B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14:paraId="789112CC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3212574C" w14:textId="77777777" w:rsidTr="00FA29B5">
        <w:trPr>
          <w:cantSplit/>
        </w:trPr>
        <w:tc>
          <w:tcPr>
            <w:tcW w:w="567" w:type="dxa"/>
          </w:tcPr>
          <w:p w14:paraId="253CCA0E" w14:textId="77777777" w:rsidR="00520157" w:rsidRPr="00D112AD" w:rsidRDefault="00520157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5103" w:type="dxa"/>
          </w:tcPr>
          <w:p w14:paraId="282033A9" w14:textId="77777777" w:rsidR="00520157" w:rsidRPr="00D112AD" w:rsidRDefault="00520157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Супровідні документи</w:t>
            </w:r>
          </w:p>
        </w:tc>
        <w:tc>
          <w:tcPr>
            <w:tcW w:w="1134" w:type="dxa"/>
            <w:vAlign w:val="center"/>
          </w:tcPr>
          <w:p w14:paraId="766A9330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719D8C80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4423F247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3512565" w14:textId="77777777" w:rsidTr="00FA29B5">
        <w:trPr>
          <w:cantSplit/>
        </w:trPr>
        <w:tc>
          <w:tcPr>
            <w:tcW w:w="567" w:type="dxa"/>
          </w:tcPr>
          <w:p w14:paraId="04ABDFB8" w14:textId="77777777" w:rsidR="00520157" w:rsidRPr="00D112AD" w:rsidRDefault="00520157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5103" w:type="dxa"/>
          </w:tcPr>
          <w:p w14:paraId="50B258E7" w14:textId="77777777" w:rsidR="00520157" w:rsidRPr="00D112AD" w:rsidRDefault="00520157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      </w:r>
          </w:p>
        </w:tc>
        <w:tc>
          <w:tcPr>
            <w:tcW w:w="1134" w:type="dxa"/>
            <w:vAlign w:val="center"/>
          </w:tcPr>
          <w:p w14:paraId="6509858F" w14:textId="5D1C8412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en-US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14:paraId="3955B184" w14:textId="4F40B6BF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2787E461" w14:textId="77777777" w:rsidR="00520157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3510D4F3" w14:textId="77777777" w:rsidTr="00FA29B5">
        <w:trPr>
          <w:cantSplit/>
        </w:trPr>
        <w:tc>
          <w:tcPr>
            <w:tcW w:w="567" w:type="dxa"/>
          </w:tcPr>
          <w:p w14:paraId="7B146A75" w14:textId="77777777" w:rsidR="00C33226" w:rsidRPr="00D112AD" w:rsidRDefault="00C33226" w:rsidP="00C33226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5103" w:type="dxa"/>
          </w:tcPr>
          <w:p w14:paraId="5944F161" w14:textId="77777777" w:rsidR="00C33226" w:rsidRPr="00D112AD" w:rsidRDefault="00C33226" w:rsidP="00C33226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Маркувальні знаки, знаки небезпеки, великі знаки небезпеки, таблички оранжевого кольору</w:t>
            </w:r>
          </w:p>
        </w:tc>
        <w:tc>
          <w:tcPr>
            <w:tcW w:w="1134" w:type="dxa"/>
            <w:vAlign w:val="center"/>
          </w:tcPr>
          <w:p w14:paraId="44ECFF36" w14:textId="659161B1" w:rsidR="00C33226" w:rsidRPr="00D112AD" w:rsidRDefault="00F94547" w:rsidP="00C33226">
            <w:pPr>
              <w:jc w:val="center"/>
              <w:rPr>
                <w:color w:val="000000" w:themeColor="text1"/>
                <w:sz w:val="28"/>
                <w:lang w:val="en-US"/>
              </w:rPr>
            </w:pPr>
            <w:r w:rsidRPr="00D112AD">
              <w:rPr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5307A6D0" w14:textId="6A048C5B" w:rsidR="00C33226" w:rsidRPr="00D112AD" w:rsidRDefault="001706D9" w:rsidP="00C3322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67975E7D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3A6C67A" w14:textId="77777777" w:rsidTr="00FA29B5">
        <w:trPr>
          <w:cantSplit/>
        </w:trPr>
        <w:tc>
          <w:tcPr>
            <w:tcW w:w="567" w:type="dxa"/>
          </w:tcPr>
          <w:p w14:paraId="61C64B90" w14:textId="77777777" w:rsidR="00C33226" w:rsidRPr="00D112AD" w:rsidRDefault="00C33226" w:rsidP="00C33226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5103" w:type="dxa"/>
          </w:tcPr>
          <w:p w14:paraId="0F4DB2A0" w14:textId="77777777" w:rsidR="00C33226" w:rsidRPr="00D112AD" w:rsidRDefault="00C33226" w:rsidP="00C33226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1134" w:type="dxa"/>
            <w:vAlign w:val="center"/>
          </w:tcPr>
          <w:p w14:paraId="32CA5966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14:paraId="17D47D84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4DDFF42A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3CA7B65B" w14:textId="77777777" w:rsidTr="00FA29B5">
        <w:trPr>
          <w:cantSplit/>
        </w:trPr>
        <w:tc>
          <w:tcPr>
            <w:tcW w:w="567" w:type="dxa"/>
          </w:tcPr>
          <w:p w14:paraId="5018FA48" w14:textId="77777777" w:rsidR="00743694" w:rsidRPr="00D112AD" w:rsidRDefault="00743694" w:rsidP="00743694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5103" w:type="dxa"/>
          </w:tcPr>
          <w:p w14:paraId="69466C54" w14:textId="77777777" w:rsidR="00743694" w:rsidRPr="00D112AD" w:rsidRDefault="00743694" w:rsidP="007436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Заходи безпеки</w:t>
            </w:r>
          </w:p>
        </w:tc>
        <w:tc>
          <w:tcPr>
            <w:tcW w:w="1134" w:type="dxa"/>
            <w:vAlign w:val="center"/>
          </w:tcPr>
          <w:p w14:paraId="4DB6B9FE" w14:textId="77777777" w:rsidR="00743694" w:rsidRPr="00D112AD" w:rsidRDefault="00743694" w:rsidP="00743694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14:paraId="760A1931" w14:textId="77777777" w:rsidR="00743694" w:rsidRPr="00D112AD" w:rsidRDefault="00743694" w:rsidP="00743694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14:paraId="7C75576C" w14:textId="77777777" w:rsidR="00743694" w:rsidRPr="00D112AD" w:rsidRDefault="00743694" w:rsidP="00743694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478DE6B2" w14:textId="77777777" w:rsidTr="00FA29B5">
        <w:trPr>
          <w:cantSplit/>
        </w:trPr>
        <w:tc>
          <w:tcPr>
            <w:tcW w:w="567" w:type="dxa"/>
          </w:tcPr>
          <w:p w14:paraId="090B9F19" w14:textId="77777777" w:rsidR="00C33226" w:rsidRPr="00D112AD" w:rsidRDefault="004216E0" w:rsidP="00C33226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5103" w:type="dxa"/>
          </w:tcPr>
          <w:p w14:paraId="1DE333FD" w14:textId="77777777" w:rsidR="00C33226" w:rsidRPr="00D112AD" w:rsidRDefault="00C33226" w:rsidP="00C33226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Обов’язки та відповідальність, санкції</w:t>
            </w:r>
          </w:p>
        </w:tc>
        <w:tc>
          <w:tcPr>
            <w:tcW w:w="1134" w:type="dxa"/>
            <w:vAlign w:val="center"/>
          </w:tcPr>
          <w:p w14:paraId="304E2357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40AE7D73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010F6B24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F8049B1" w14:textId="77777777" w:rsidTr="00FA29B5">
        <w:trPr>
          <w:cantSplit/>
        </w:trPr>
        <w:tc>
          <w:tcPr>
            <w:tcW w:w="567" w:type="dxa"/>
          </w:tcPr>
          <w:p w14:paraId="29D8115C" w14:textId="77777777" w:rsidR="00C33226" w:rsidRPr="00D112AD" w:rsidRDefault="004216E0" w:rsidP="00C33226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5103" w:type="dxa"/>
          </w:tcPr>
          <w:p w14:paraId="611EBB6E" w14:textId="77777777" w:rsidR="00C33226" w:rsidRPr="00D112AD" w:rsidRDefault="00C33226" w:rsidP="00C33226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Дії після аварії</w:t>
            </w:r>
          </w:p>
        </w:tc>
        <w:tc>
          <w:tcPr>
            <w:tcW w:w="1134" w:type="dxa"/>
            <w:vAlign w:val="center"/>
          </w:tcPr>
          <w:p w14:paraId="73094FF6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474D8AE0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04D58C9E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D112AD" w:rsidRPr="00D112AD" w14:paraId="2B6C44FA" w14:textId="77777777" w:rsidTr="00FA29B5">
        <w:trPr>
          <w:cantSplit/>
        </w:trPr>
        <w:tc>
          <w:tcPr>
            <w:tcW w:w="567" w:type="dxa"/>
          </w:tcPr>
          <w:p w14:paraId="25B6CDA3" w14:textId="77777777" w:rsidR="00C33226" w:rsidRPr="00D112AD" w:rsidRDefault="00C33226" w:rsidP="00C33226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5103" w:type="dxa"/>
          </w:tcPr>
          <w:p w14:paraId="70FB9B1D" w14:textId="77777777" w:rsidR="00C33226" w:rsidRPr="00D112AD" w:rsidRDefault="00C33226" w:rsidP="00C33226">
            <w:pPr>
              <w:pStyle w:val="6"/>
              <w:keepNext w:val="0"/>
              <w:jc w:val="left"/>
              <w:rPr>
                <w:color w:val="000000" w:themeColor="text1"/>
                <w:lang w:val="uk-UA"/>
              </w:rPr>
            </w:pPr>
            <w:r w:rsidRPr="00D112AD">
              <w:rPr>
                <w:color w:val="000000" w:themeColor="text1"/>
                <w:lang w:val="uk-UA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14:paraId="7F7A8A83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14:paraId="1B20C1D9" w14:textId="279DB7F1" w:rsidR="00C33226" w:rsidRPr="00D112AD" w:rsidRDefault="005556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52B957DB" w14:textId="77777777" w:rsidR="00C33226" w:rsidRPr="00D112AD" w:rsidRDefault="00C33226" w:rsidP="00C33226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</w:tbl>
    <w:p w14:paraId="739EEB2E" w14:textId="77777777" w:rsidR="001D5E12" w:rsidRPr="00D112AD" w:rsidRDefault="001D5E12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3. </w:t>
      </w:r>
      <w:r w:rsidR="001A47B4" w:rsidRPr="00D112AD">
        <w:rPr>
          <w:color w:val="000000" w:themeColor="text1"/>
          <w:sz w:val="28"/>
          <w:lang w:val="uk-UA"/>
        </w:rPr>
        <w:t>Супровідні документи</w:t>
      </w:r>
    </w:p>
    <w:p w14:paraId="32B1450A" w14:textId="77777777" w:rsidR="00653D47" w:rsidRPr="00D112AD" w:rsidRDefault="00C03748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Супровідні</w:t>
      </w:r>
      <w:r w:rsidR="001D5E12" w:rsidRPr="00D112AD">
        <w:rPr>
          <w:color w:val="000000" w:themeColor="text1"/>
          <w:sz w:val="28"/>
          <w:lang w:val="uk-UA"/>
        </w:rPr>
        <w:t xml:space="preserve"> документи</w:t>
      </w:r>
      <w:r w:rsidR="00653D47" w:rsidRPr="00D112AD">
        <w:rPr>
          <w:color w:val="000000" w:themeColor="text1"/>
          <w:sz w:val="28"/>
          <w:lang w:val="uk-UA"/>
        </w:rPr>
        <w:t xml:space="preserve"> та особливості їх використання </w:t>
      </w:r>
      <w:r w:rsidR="001D5E12" w:rsidRPr="00D112AD">
        <w:rPr>
          <w:color w:val="000000" w:themeColor="text1"/>
          <w:sz w:val="28"/>
          <w:lang w:val="uk-UA"/>
        </w:rPr>
        <w:t xml:space="preserve">під час перевезення небезпечних вантажів </w:t>
      </w:r>
      <w:r w:rsidR="007D127B" w:rsidRPr="00D112AD">
        <w:rPr>
          <w:color w:val="000000" w:themeColor="text1"/>
          <w:sz w:val="28"/>
          <w:lang w:val="uk-UA"/>
        </w:rPr>
        <w:t>у</w:t>
      </w:r>
      <w:r w:rsidR="001D5E12" w:rsidRPr="00D112AD">
        <w:rPr>
          <w:color w:val="000000" w:themeColor="text1"/>
          <w:sz w:val="28"/>
          <w:lang w:val="uk-UA"/>
        </w:rPr>
        <w:t xml:space="preserve"> цистернах</w:t>
      </w:r>
      <w:r w:rsidR="00653D47" w:rsidRPr="00D112AD">
        <w:rPr>
          <w:color w:val="000000" w:themeColor="text1"/>
          <w:sz w:val="28"/>
          <w:lang w:val="uk-UA"/>
        </w:rPr>
        <w:t>:</w:t>
      </w:r>
    </w:p>
    <w:p w14:paraId="55B257E3" w14:textId="77777777" w:rsidR="00653D47" w:rsidRPr="00D112AD" w:rsidRDefault="00653D47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транспортний документ та особливості його заповнення під час пе</w:t>
      </w:r>
      <w:r w:rsidR="007D127B" w:rsidRPr="00D112AD">
        <w:rPr>
          <w:color w:val="000000" w:themeColor="text1"/>
          <w:sz w:val="28"/>
          <w:lang w:val="uk-UA"/>
        </w:rPr>
        <w:t>ревезення небезпечних вантажів у</w:t>
      </w:r>
      <w:r w:rsidRPr="00D112AD">
        <w:rPr>
          <w:color w:val="000000" w:themeColor="text1"/>
          <w:sz w:val="28"/>
          <w:lang w:val="uk-UA"/>
        </w:rPr>
        <w:t xml:space="preserve"> цистернах;</w:t>
      </w:r>
    </w:p>
    <w:p w14:paraId="35E295B4" w14:textId="77777777" w:rsidR="00653D47" w:rsidRPr="00D112AD" w:rsidRDefault="00653D47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письмові інструкції;</w:t>
      </w:r>
    </w:p>
    <w:p w14:paraId="5095E5FE" w14:textId="77777777" w:rsidR="009B7FF2" w:rsidRPr="00D112AD" w:rsidRDefault="00653D47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свідоцтво ДОПНВ про підготовку водія</w:t>
      </w:r>
      <w:r w:rsidR="009B7FF2" w:rsidRPr="00D112AD">
        <w:rPr>
          <w:color w:val="000000" w:themeColor="text1"/>
          <w:sz w:val="28"/>
          <w:lang w:val="uk-UA"/>
        </w:rPr>
        <w:t xml:space="preserve">: </w:t>
      </w:r>
      <w:r w:rsidR="00AF343E" w:rsidRPr="00D112AD">
        <w:rPr>
          <w:color w:val="000000" w:themeColor="text1"/>
          <w:sz w:val="28"/>
          <w:lang w:val="uk-UA"/>
        </w:rPr>
        <w:t>позначки</w:t>
      </w:r>
      <w:r w:rsidR="009B7FF2" w:rsidRPr="00D112AD">
        <w:rPr>
          <w:color w:val="000000" w:themeColor="text1"/>
          <w:sz w:val="28"/>
          <w:lang w:val="uk-UA"/>
        </w:rPr>
        <w:t xml:space="preserve"> на зворотному бо</w:t>
      </w:r>
      <w:r w:rsidR="005D0AB6" w:rsidRPr="00D112AD">
        <w:rPr>
          <w:color w:val="000000" w:themeColor="text1"/>
          <w:sz w:val="28"/>
          <w:lang w:val="uk-UA"/>
        </w:rPr>
        <w:t>ці</w:t>
      </w:r>
      <w:r w:rsidR="009B7FF2" w:rsidRPr="00D112AD">
        <w:rPr>
          <w:color w:val="000000" w:themeColor="text1"/>
          <w:sz w:val="28"/>
          <w:lang w:val="uk-UA"/>
        </w:rPr>
        <w:t xml:space="preserve"> свідоцтва ДОПНВ, </w:t>
      </w:r>
      <w:r w:rsidR="003C03FF" w:rsidRPr="00D112AD">
        <w:rPr>
          <w:color w:val="000000" w:themeColor="text1"/>
          <w:sz w:val="28"/>
          <w:lang w:val="uk-UA"/>
        </w:rPr>
        <w:t>що</w:t>
      </w:r>
      <w:r w:rsidR="009B7FF2" w:rsidRPr="00D112AD">
        <w:rPr>
          <w:color w:val="000000" w:themeColor="text1"/>
          <w:sz w:val="28"/>
          <w:lang w:val="uk-UA"/>
        </w:rPr>
        <w:t xml:space="preserve"> дозволяють перевозити небезпечні вантажі в цистернах</w:t>
      </w:r>
      <w:r w:rsidR="003C03FF" w:rsidRPr="00D112AD">
        <w:rPr>
          <w:color w:val="000000" w:themeColor="text1"/>
          <w:sz w:val="28"/>
          <w:lang w:val="uk-UA"/>
        </w:rPr>
        <w:t>;</w:t>
      </w:r>
    </w:p>
    <w:p w14:paraId="21A525AE" w14:textId="77777777" w:rsidR="003C03FF" w:rsidRPr="00D112AD" w:rsidRDefault="003C03FF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документ, що посвідчує особу, з фотографією</w:t>
      </w:r>
      <w:r w:rsidR="001F1AAD" w:rsidRPr="00D112AD">
        <w:rPr>
          <w:color w:val="000000" w:themeColor="text1"/>
          <w:sz w:val="28"/>
          <w:lang w:val="uk-UA"/>
        </w:rPr>
        <w:t>;</w:t>
      </w:r>
    </w:p>
    <w:p w14:paraId="57A346F9" w14:textId="77777777" w:rsidR="003C03FF" w:rsidRPr="00D112AD" w:rsidRDefault="003C03FF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свідоцтво про допущення транспортних засобів до перевезення визначених небезпечних вантажів: зміст та використання</w:t>
      </w:r>
      <w:r w:rsidR="005D0AB6" w:rsidRPr="00D112AD">
        <w:rPr>
          <w:color w:val="000000" w:themeColor="text1"/>
          <w:sz w:val="28"/>
          <w:lang w:val="uk-UA"/>
        </w:rPr>
        <w:t>;</w:t>
      </w:r>
      <w:r w:rsidRPr="00D112AD">
        <w:rPr>
          <w:color w:val="000000" w:themeColor="text1"/>
          <w:sz w:val="28"/>
          <w:lang w:val="uk-UA"/>
        </w:rPr>
        <w:t xml:space="preserve"> графи</w:t>
      </w:r>
      <w:r w:rsidR="005D0AB6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які потребують</w:t>
      </w:r>
      <w:r w:rsidR="000671C2" w:rsidRPr="00D112AD">
        <w:rPr>
          <w:color w:val="000000" w:themeColor="text1"/>
          <w:sz w:val="28"/>
          <w:lang w:val="uk-UA"/>
        </w:rPr>
        <w:t xml:space="preserve"> особливої </w:t>
      </w:r>
      <w:r w:rsidRPr="00D112AD">
        <w:rPr>
          <w:color w:val="000000" w:themeColor="text1"/>
          <w:sz w:val="28"/>
          <w:lang w:val="uk-UA"/>
        </w:rPr>
        <w:t xml:space="preserve"> уваги водія; сфера дії свідоцтва; </w:t>
      </w:r>
      <w:r w:rsidR="005D0AB6" w:rsidRPr="00D112AD">
        <w:rPr>
          <w:color w:val="000000" w:themeColor="text1"/>
          <w:sz w:val="28"/>
          <w:lang w:val="uk-UA"/>
        </w:rPr>
        <w:t>термін</w:t>
      </w:r>
      <w:r w:rsidRPr="00D112AD">
        <w:rPr>
          <w:color w:val="000000" w:themeColor="text1"/>
          <w:sz w:val="28"/>
          <w:lang w:val="uk-UA"/>
        </w:rPr>
        <w:t xml:space="preserve"> дії та порядок продовження </w:t>
      </w:r>
      <w:r w:rsidR="005D0AB6" w:rsidRPr="00D112AD">
        <w:rPr>
          <w:color w:val="000000" w:themeColor="text1"/>
          <w:sz w:val="28"/>
          <w:lang w:val="uk-UA"/>
        </w:rPr>
        <w:t>терміну</w:t>
      </w:r>
      <w:r w:rsidRPr="00D112AD">
        <w:rPr>
          <w:color w:val="000000" w:themeColor="text1"/>
          <w:sz w:val="28"/>
          <w:lang w:val="uk-UA"/>
        </w:rPr>
        <w:t xml:space="preserve"> дії</w:t>
      </w:r>
      <w:r w:rsidR="001F1AAD" w:rsidRPr="00D112AD">
        <w:rPr>
          <w:color w:val="000000" w:themeColor="text1"/>
          <w:sz w:val="28"/>
          <w:lang w:val="uk-UA"/>
        </w:rPr>
        <w:t xml:space="preserve"> </w:t>
      </w:r>
      <w:r w:rsidR="005D0AB6" w:rsidRPr="00D112AD">
        <w:rPr>
          <w:color w:val="000000" w:themeColor="text1"/>
          <w:sz w:val="28"/>
          <w:lang w:val="uk-UA"/>
        </w:rPr>
        <w:t>у випадку</w:t>
      </w:r>
      <w:r w:rsidRPr="00D112AD">
        <w:rPr>
          <w:color w:val="000000" w:themeColor="text1"/>
          <w:sz w:val="28"/>
          <w:lang w:val="uk-UA"/>
        </w:rPr>
        <w:t xml:space="preserve"> втрати або пошкодження свідоцтва</w:t>
      </w:r>
      <w:r w:rsidR="00AF787F" w:rsidRPr="00D112AD">
        <w:rPr>
          <w:color w:val="000000" w:themeColor="text1"/>
          <w:sz w:val="28"/>
          <w:lang w:val="uk-UA"/>
        </w:rPr>
        <w:t>;</w:t>
      </w:r>
    </w:p>
    <w:p w14:paraId="2DE6923A" w14:textId="77777777" w:rsidR="00AF787F" w:rsidRPr="00D112AD" w:rsidRDefault="00AF787F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 xml:space="preserve">погодження маршруту руху транспортного засобу під час дорожнього перевезення небезпечних вантажів </w:t>
      </w:r>
      <w:r w:rsidR="005D0AB6" w:rsidRPr="00D112AD">
        <w:rPr>
          <w:color w:val="000000" w:themeColor="text1"/>
          <w:sz w:val="28"/>
          <w:lang w:val="uk-UA"/>
        </w:rPr>
        <w:t xml:space="preserve">від </w:t>
      </w:r>
      <w:r w:rsidRPr="00D112AD">
        <w:rPr>
          <w:color w:val="000000" w:themeColor="text1"/>
          <w:sz w:val="28"/>
          <w:lang w:val="uk-UA"/>
        </w:rPr>
        <w:t>Національної поліції України: вантажі, на перевезення яких у цистернах необхідно отримувати погодження</w:t>
      </w:r>
      <w:r w:rsidR="00A816B8" w:rsidRPr="00D112AD">
        <w:rPr>
          <w:color w:val="000000" w:themeColor="text1"/>
          <w:sz w:val="28"/>
          <w:lang w:val="uk-UA"/>
        </w:rPr>
        <w:t>;</w:t>
      </w:r>
    </w:p>
    <w:p w14:paraId="018497C3" w14:textId="77777777" w:rsidR="00AF787F" w:rsidRPr="00D112AD" w:rsidRDefault="00A816B8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копія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</w:r>
    </w:p>
    <w:p w14:paraId="56BEBB67" w14:textId="77777777" w:rsidR="00A816B8" w:rsidRPr="00D112AD" w:rsidRDefault="00A816B8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свідоцтво про первинну, проміжну, періодичну та позапланову перевірку</w:t>
      </w:r>
      <w:r w:rsidR="00B070AC" w:rsidRPr="00D112AD">
        <w:rPr>
          <w:color w:val="000000" w:themeColor="text1"/>
          <w:sz w:val="28"/>
          <w:lang w:val="uk-UA"/>
        </w:rPr>
        <w:t xml:space="preserve"> цистерн</w:t>
      </w:r>
      <w:r w:rsidRPr="00D112AD">
        <w:rPr>
          <w:color w:val="000000" w:themeColor="text1"/>
          <w:sz w:val="28"/>
          <w:lang w:val="uk-UA"/>
        </w:rPr>
        <w:t>;</w:t>
      </w:r>
    </w:p>
    <w:p w14:paraId="6E2834A9" w14:textId="77777777" w:rsidR="00653D47" w:rsidRPr="00D112AD" w:rsidRDefault="00A816B8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 xml:space="preserve">інші можливі </w:t>
      </w:r>
      <w:r w:rsidR="00C03748" w:rsidRPr="00D112AD">
        <w:rPr>
          <w:color w:val="000000" w:themeColor="text1"/>
          <w:sz w:val="28"/>
          <w:szCs w:val="28"/>
          <w:lang w:val="uk-UA"/>
        </w:rPr>
        <w:t>супровідні</w:t>
      </w:r>
      <w:r w:rsidRPr="00D112AD">
        <w:rPr>
          <w:color w:val="000000" w:themeColor="text1"/>
          <w:sz w:val="28"/>
          <w:szCs w:val="28"/>
          <w:lang w:val="uk-UA"/>
        </w:rPr>
        <w:t xml:space="preserve"> документи під час перевезення окремих небезпечних вантажів</w:t>
      </w:r>
      <w:r w:rsidR="00653D47" w:rsidRPr="00D112AD">
        <w:rPr>
          <w:color w:val="000000" w:themeColor="text1"/>
          <w:sz w:val="28"/>
          <w:lang w:val="uk-UA"/>
        </w:rPr>
        <w:t>.</w:t>
      </w:r>
    </w:p>
    <w:p w14:paraId="17791F53" w14:textId="77777777" w:rsidR="001D5E12" w:rsidRPr="00D112AD" w:rsidRDefault="001D5E12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Визначення небезпечних вантажів</w:t>
      </w:r>
      <w:r w:rsidR="005D0AB6" w:rsidRPr="00D112AD">
        <w:rPr>
          <w:color w:val="000000" w:themeColor="text1"/>
          <w:sz w:val="28"/>
          <w:lang w:val="uk-UA"/>
        </w:rPr>
        <w:t>,</w:t>
      </w:r>
      <w:r w:rsidR="00DC6913" w:rsidRPr="00D112AD">
        <w:rPr>
          <w:color w:val="000000" w:themeColor="text1"/>
          <w:sz w:val="28"/>
          <w:lang w:val="uk-UA"/>
        </w:rPr>
        <w:t xml:space="preserve"> для перевезення яких дозволяється використовувати транспортний засіб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DC6913" w:rsidRPr="00D112AD">
        <w:rPr>
          <w:color w:val="000000" w:themeColor="text1"/>
          <w:sz w:val="28"/>
          <w:lang w:val="uk-UA"/>
        </w:rPr>
        <w:t>та цистерну</w:t>
      </w:r>
      <w:r w:rsidR="005D0AB6" w:rsidRPr="00D112AD">
        <w:rPr>
          <w:color w:val="000000" w:themeColor="text1"/>
          <w:sz w:val="28"/>
          <w:lang w:val="uk-UA"/>
        </w:rPr>
        <w:t>,</w:t>
      </w:r>
      <w:r w:rsidR="00DC6913" w:rsidRPr="00D112AD">
        <w:rPr>
          <w:color w:val="000000" w:themeColor="text1"/>
          <w:sz w:val="28"/>
          <w:lang w:val="uk-UA"/>
        </w:rPr>
        <w:t xml:space="preserve"> </w:t>
      </w:r>
      <w:r w:rsidR="00B70685" w:rsidRPr="00D112AD">
        <w:rPr>
          <w:color w:val="000000" w:themeColor="text1"/>
          <w:sz w:val="28"/>
          <w:lang w:val="uk-UA"/>
        </w:rPr>
        <w:t xml:space="preserve">за інформацією, наведеною у </w:t>
      </w:r>
      <w:r w:rsidRPr="00D112AD">
        <w:rPr>
          <w:color w:val="000000" w:themeColor="text1"/>
          <w:sz w:val="28"/>
          <w:lang w:val="uk-UA"/>
        </w:rPr>
        <w:t xml:space="preserve"> свідоцтв</w:t>
      </w:r>
      <w:r w:rsidR="00B70685" w:rsidRPr="00D112AD">
        <w:rPr>
          <w:color w:val="000000" w:themeColor="text1"/>
          <w:sz w:val="28"/>
          <w:lang w:val="uk-UA"/>
        </w:rPr>
        <w:t>і</w:t>
      </w:r>
      <w:r w:rsidRPr="00D112AD">
        <w:rPr>
          <w:color w:val="000000" w:themeColor="text1"/>
          <w:sz w:val="28"/>
          <w:lang w:val="uk-UA"/>
        </w:rPr>
        <w:t xml:space="preserve"> про допущення транспортних засобів до перевезення визначених небезпечних вантажів або</w:t>
      </w:r>
      <w:r w:rsidR="00B70685" w:rsidRPr="00D112AD">
        <w:rPr>
          <w:color w:val="000000" w:themeColor="text1"/>
          <w:sz w:val="28"/>
          <w:lang w:val="uk-UA"/>
        </w:rPr>
        <w:t xml:space="preserve"> у</w:t>
      </w:r>
      <w:r w:rsidRPr="00D112AD">
        <w:rPr>
          <w:color w:val="000000" w:themeColor="text1"/>
          <w:sz w:val="28"/>
          <w:lang w:val="uk-UA"/>
        </w:rPr>
        <w:t xml:space="preserve"> свідоцтв</w:t>
      </w:r>
      <w:r w:rsidR="00B70685" w:rsidRPr="00D112AD">
        <w:rPr>
          <w:color w:val="000000" w:themeColor="text1"/>
          <w:sz w:val="28"/>
          <w:lang w:val="uk-UA"/>
        </w:rPr>
        <w:t>і</w:t>
      </w:r>
      <w:r w:rsidRPr="00D112AD">
        <w:rPr>
          <w:color w:val="000000" w:themeColor="text1"/>
          <w:sz w:val="28"/>
          <w:lang w:val="uk-UA"/>
        </w:rPr>
        <w:t xml:space="preserve"> про первинну, проміжну, періодичну та позапланову перевірку</w:t>
      </w:r>
      <w:r w:rsidR="00B70685" w:rsidRPr="00D112AD">
        <w:rPr>
          <w:color w:val="000000" w:themeColor="text1"/>
          <w:sz w:val="28"/>
          <w:lang w:val="uk-UA"/>
        </w:rPr>
        <w:t xml:space="preserve"> цистерн</w:t>
      </w:r>
      <w:r w:rsidRPr="00D112AD">
        <w:rPr>
          <w:color w:val="000000" w:themeColor="text1"/>
          <w:sz w:val="28"/>
          <w:lang w:val="uk-UA"/>
        </w:rPr>
        <w:t xml:space="preserve"> (код цистерни, групи вантажів). </w:t>
      </w:r>
    </w:p>
    <w:p w14:paraId="1CB3643C" w14:textId="77777777" w:rsidR="00B86B0D" w:rsidRPr="00D112AD" w:rsidRDefault="0040645D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</w:t>
      </w:r>
      <w:r w:rsidR="00B86B0D" w:rsidRPr="00D112AD">
        <w:rPr>
          <w:color w:val="000000" w:themeColor="text1"/>
          <w:sz w:val="28"/>
          <w:lang w:val="uk-UA"/>
        </w:rPr>
        <w:t xml:space="preserve">ема </w:t>
      </w:r>
      <w:r w:rsidR="001D5E12" w:rsidRPr="00D112AD">
        <w:rPr>
          <w:color w:val="000000" w:themeColor="text1"/>
          <w:sz w:val="28"/>
          <w:lang w:val="uk-UA"/>
        </w:rPr>
        <w:t>4</w:t>
      </w:r>
      <w:r w:rsidR="00B86B0D" w:rsidRPr="00D112AD">
        <w:rPr>
          <w:color w:val="000000" w:themeColor="text1"/>
          <w:sz w:val="28"/>
          <w:lang w:val="uk-UA"/>
        </w:rPr>
        <w:t xml:space="preserve">. </w:t>
      </w:r>
      <w:r w:rsidR="00EA6308" w:rsidRPr="00D112AD">
        <w:rPr>
          <w:color w:val="000000" w:themeColor="text1"/>
          <w:sz w:val="28"/>
          <w:lang w:val="uk-UA"/>
        </w:rPr>
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</w:r>
    </w:p>
    <w:p w14:paraId="2919044D" w14:textId="77777777" w:rsidR="00DC7D90" w:rsidRPr="00D112AD" w:rsidRDefault="00DC7D90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Визначення </w:t>
      </w:r>
      <w:r w:rsidR="005D0AB6" w:rsidRPr="00D112AD">
        <w:rPr>
          <w:color w:val="000000" w:themeColor="text1"/>
          <w:sz w:val="28"/>
          <w:lang w:val="uk-UA"/>
        </w:rPr>
        <w:t>термінів</w:t>
      </w:r>
      <w:r w:rsidRPr="00D112AD">
        <w:rPr>
          <w:color w:val="000000" w:themeColor="text1"/>
          <w:sz w:val="28"/>
          <w:lang w:val="uk-UA"/>
        </w:rPr>
        <w:t xml:space="preserve"> «</w:t>
      </w:r>
      <w:r w:rsidR="00B86B0D" w:rsidRPr="00D112AD">
        <w:rPr>
          <w:color w:val="000000" w:themeColor="text1"/>
          <w:sz w:val="28"/>
          <w:lang w:val="uk-UA"/>
        </w:rPr>
        <w:t>цистерн</w:t>
      </w:r>
      <w:r w:rsidRPr="00D112AD">
        <w:rPr>
          <w:color w:val="000000" w:themeColor="text1"/>
          <w:sz w:val="28"/>
          <w:lang w:val="uk-UA"/>
        </w:rPr>
        <w:t>а», «корпус», «експлуатаційне обладнання» та «конструктивне обладнання».</w:t>
      </w:r>
    </w:p>
    <w:p w14:paraId="3FC6C1C8" w14:textId="77777777" w:rsidR="00DC7D90" w:rsidRPr="00D112AD" w:rsidRDefault="0089435A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Комплект технічної документації на цистерну: зміст та вимоги до зберігання.</w:t>
      </w:r>
    </w:p>
    <w:p w14:paraId="4704FE42" w14:textId="77777777" w:rsidR="0089435A" w:rsidRPr="00D112AD" w:rsidRDefault="0089435A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Види цистерн та особливості їх використання: </w:t>
      </w:r>
    </w:p>
    <w:p w14:paraId="259AF355" w14:textId="77777777" w:rsidR="00F74E79" w:rsidRPr="00D112AD" w:rsidRDefault="0089435A" w:rsidP="00F74E79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контейнери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цистерни</w:t>
      </w:r>
      <w:r w:rsidR="00124528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124528" w:rsidRPr="00D112AD">
        <w:rPr>
          <w:color w:val="000000" w:themeColor="text1"/>
          <w:sz w:val="28"/>
          <w:lang w:val="uk-UA"/>
        </w:rPr>
        <w:t xml:space="preserve">знімні кузови–цистерни та </w:t>
      </w:r>
      <w:r w:rsidR="00F74E79" w:rsidRPr="00D112AD">
        <w:rPr>
          <w:color w:val="000000" w:themeColor="text1"/>
          <w:sz w:val="28"/>
          <w:lang w:val="uk-UA"/>
        </w:rPr>
        <w:t>надвеликі контейнери–цистерни;</w:t>
      </w:r>
    </w:p>
    <w:p w14:paraId="4475D70D" w14:textId="77777777" w:rsidR="0089435A" w:rsidRPr="00D112AD" w:rsidRDefault="008943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переносні цистерни; </w:t>
      </w:r>
    </w:p>
    <w:p w14:paraId="77C7D906" w14:textId="77777777" w:rsidR="0089435A" w:rsidRPr="00D112AD" w:rsidRDefault="008943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багатоелементні газові контейнери та транспортні засоби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батареї;</w:t>
      </w:r>
    </w:p>
    <w:p w14:paraId="48DDAA13" w14:textId="77777777" w:rsidR="0089435A" w:rsidRPr="00D112AD" w:rsidRDefault="008943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знімні цистерни та вбудовані цистерни (автоцистерни);</w:t>
      </w:r>
    </w:p>
    <w:p w14:paraId="7AD26E25" w14:textId="77777777" w:rsidR="0089435A" w:rsidRPr="00D112AD" w:rsidRDefault="0089435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proofErr w:type="spellStart"/>
      <w:r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зарядні машини.</w:t>
      </w:r>
    </w:p>
    <w:p w14:paraId="75D87A13" w14:textId="77777777" w:rsidR="0089435A" w:rsidRPr="00D112AD" w:rsidRDefault="0089435A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елементи конструкції цистерн.</w:t>
      </w:r>
    </w:p>
    <w:p w14:paraId="0CD015D4" w14:textId="77777777" w:rsidR="0089435A" w:rsidRPr="00D112AD" w:rsidRDefault="0089435A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Типи цистерн залежно від форми поперечного </w:t>
      </w:r>
      <w:r w:rsidR="005D0AB6" w:rsidRPr="00D112AD">
        <w:rPr>
          <w:color w:val="000000" w:themeColor="text1"/>
          <w:sz w:val="28"/>
          <w:lang w:val="uk-UA"/>
        </w:rPr>
        <w:t>пере</w:t>
      </w:r>
      <w:r w:rsidRPr="00D112AD">
        <w:rPr>
          <w:color w:val="000000" w:themeColor="text1"/>
          <w:sz w:val="28"/>
          <w:lang w:val="uk-UA"/>
        </w:rPr>
        <w:t>різу: круглі, еліпсоїдні, прямокутні тощо.</w:t>
      </w:r>
    </w:p>
    <w:p w14:paraId="25E22149" w14:textId="77777777" w:rsidR="0089435A" w:rsidRPr="00D112AD" w:rsidRDefault="0089435A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Типи цистерн </w:t>
      </w:r>
      <w:r w:rsidR="005D0AB6" w:rsidRPr="00D112AD">
        <w:rPr>
          <w:color w:val="000000" w:themeColor="text1"/>
          <w:sz w:val="28"/>
          <w:lang w:val="uk-UA"/>
        </w:rPr>
        <w:t>залежно</w:t>
      </w:r>
      <w:r w:rsidRPr="00D112AD">
        <w:rPr>
          <w:color w:val="000000" w:themeColor="text1"/>
          <w:sz w:val="28"/>
          <w:lang w:val="uk-UA"/>
        </w:rPr>
        <w:t xml:space="preserve"> від їх конструкції: односекційні, багатосекційні та багатосекційні для перевезення декількох різних речовин.</w:t>
      </w:r>
    </w:p>
    <w:p w14:paraId="6F23BAFE" w14:textId="77777777" w:rsidR="0089435A" w:rsidRPr="00D112AD" w:rsidRDefault="0089435A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Типи цистерн </w:t>
      </w:r>
      <w:r w:rsidR="005D0AB6" w:rsidRPr="00D112AD">
        <w:rPr>
          <w:color w:val="000000" w:themeColor="text1"/>
          <w:sz w:val="28"/>
          <w:lang w:val="uk-UA"/>
        </w:rPr>
        <w:t>залежно</w:t>
      </w:r>
      <w:r w:rsidRPr="00D112AD">
        <w:rPr>
          <w:color w:val="000000" w:themeColor="text1"/>
          <w:sz w:val="28"/>
          <w:lang w:val="uk-UA"/>
        </w:rPr>
        <w:t xml:space="preserve"> від вимог до їх безпеки: цистерни для перевезення вантажів під підвищеним тиском, цистерни з термоізоляцією, цистерни з вакуумною ізоляцією, герметично закриті цистерни</w:t>
      </w:r>
      <w:r w:rsidR="000A6937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0A6937" w:rsidRPr="00D112AD">
        <w:rPr>
          <w:color w:val="000000" w:themeColor="text1"/>
          <w:sz w:val="28"/>
          <w:lang w:val="uk-UA"/>
        </w:rPr>
        <w:t>вакуумні цистерни для відходів та цистерни для сипучих вантажів</w:t>
      </w:r>
      <w:r w:rsidRPr="00D112AD">
        <w:rPr>
          <w:color w:val="000000" w:themeColor="text1"/>
          <w:sz w:val="28"/>
          <w:lang w:val="uk-UA"/>
        </w:rPr>
        <w:t>.</w:t>
      </w:r>
    </w:p>
    <w:p w14:paraId="48C99B6F" w14:textId="77777777" w:rsidR="0089435A" w:rsidRPr="00D112AD" w:rsidRDefault="000C7744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Кодування цистерн та ієрархія цистерн. Спеціальні положення</w:t>
      </w:r>
      <w:r w:rsidR="00002076" w:rsidRPr="00D112AD">
        <w:rPr>
          <w:color w:val="000000" w:themeColor="text1"/>
          <w:sz w:val="28"/>
          <w:lang w:val="uk-UA"/>
        </w:rPr>
        <w:t>, що застосовуються для цистерн</w:t>
      </w:r>
      <w:r w:rsidRPr="00D112AD">
        <w:rPr>
          <w:color w:val="000000" w:themeColor="text1"/>
          <w:sz w:val="28"/>
          <w:lang w:val="uk-UA"/>
        </w:rPr>
        <w:t xml:space="preserve">. </w:t>
      </w:r>
    </w:p>
    <w:p w14:paraId="795CC038" w14:textId="77777777" w:rsidR="000C7744" w:rsidRPr="00D112AD" w:rsidRDefault="000C7744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Ознайомлення з різними транспортними одиницями з цистернами:</w:t>
      </w:r>
    </w:p>
    <w:p w14:paraId="76472ECF" w14:textId="77777777" w:rsidR="000C7744" w:rsidRPr="00D112AD" w:rsidRDefault="000C774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автоцистерни (автоцистерна, причіп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цистерна і напівпричіп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цистерна, цистерни для перевезення порошкоподібних та гранульованих речовин);</w:t>
      </w:r>
    </w:p>
    <w:p w14:paraId="23DBAED1" w14:textId="77777777" w:rsidR="000C7744" w:rsidRPr="00D112AD" w:rsidRDefault="000C774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транспортний засіб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батарея;</w:t>
      </w:r>
    </w:p>
    <w:p w14:paraId="3DCE45E4" w14:textId="77777777" w:rsidR="000C7744" w:rsidRPr="00D112AD" w:rsidRDefault="000C774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транспортні засоби зі знімними цистернами, переносними цистернами, контейнерами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цистернами, багатоелементними газовими контейнерами;</w:t>
      </w:r>
    </w:p>
    <w:p w14:paraId="2D5C1DFC" w14:textId="77777777" w:rsidR="000C7744" w:rsidRPr="00D112AD" w:rsidRDefault="000C774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вакуумні цистерни для відходів;</w:t>
      </w:r>
    </w:p>
    <w:p w14:paraId="41F72470" w14:textId="77777777" w:rsidR="000C7744" w:rsidRPr="00D112AD" w:rsidRDefault="000C774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автомобільні транспортні засоби для перевезення цистерн.</w:t>
      </w:r>
    </w:p>
    <w:p w14:paraId="413DB900" w14:textId="77777777" w:rsidR="0089435A" w:rsidRPr="00D112AD" w:rsidRDefault="00F8041F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Типи транспортних засобів для перевезення цистерн з небезпечними вантажами.</w:t>
      </w:r>
    </w:p>
    <w:p w14:paraId="77EF0672" w14:textId="77777777" w:rsidR="00F8041F" w:rsidRPr="00D112AD" w:rsidRDefault="007D3EE7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Корпуси цистерн та їх експлуатаційне обладнання</w:t>
      </w:r>
      <w:r w:rsidR="00A51C5C" w:rsidRPr="00D112AD">
        <w:rPr>
          <w:color w:val="000000" w:themeColor="text1"/>
          <w:sz w:val="28"/>
          <w:lang w:val="uk-UA"/>
        </w:rPr>
        <w:t>:</w:t>
      </w:r>
      <w:r w:rsidR="002E57DC" w:rsidRPr="00D112AD">
        <w:rPr>
          <w:color w:val="000000" w:themeColor="text1"/>
          <w:sz w:val="28"/>
          <w:lang w:val="uk-UA"/>
        </w:rPr>
        <w:t xml:space="preserve"> </w:t>
      </w:r>
      <w:r w:rsidR="00A51C5C" w:rsidRPr="00D112AD">
        <w:rPr>
          <w:color w:val="000000" w:themeColor="text1"/>
          <w:sz w:val="28"/>
          <w:lang w:val="uk-UA"/>
        </w:rPr>
        <w:t>дихальні й запобіжні пристрої</w:t>
      </w:r>
      <w:r w:rsidR="00F00D6D" w:rsidRPr="00D112AD">
        <w:rPr>
          <w:color w:val="000000" w:themeColor="text1"/>
          <w:sz w:val="28"/>
          <w:lang w:val="uk-UA"/>
        </w:rPr>
        <w:t>, включаючи клапани скидання тиску цистерн для перевезення  займистих скраплених газів</w:t>
      </w:r>
      <w:r w:rsidR="00A51C5C" w:rsidRPr="00D112AD">
        <w:rPr>
          <w:color w:val="000000" w:themeColor="text1"/>
          <w:sz w:val="28"/>
          <w:lang w:val="uk-UA"/>
        </w:rPr>
        <w:t>; з</w:t>
      </w:r>
      <w:r w:rsidR="002E57DC" w:rsidRPr="00D112AD">
        <w:rPr>
          <w:color w:val="000000" w:themeColor="text1"/>
          <w:sz w:val="28"/>
          <w:lang w:val="uk-UA"/>
        </w:rPr>
        <w:t>’єднувальні муфти для під’єднання рукавів та перехідники</w:t>
      </w:r>
      <w:r w:rsidR="00A51C5C" w:rsidRPr="00D112AD">
        <w:rPr>
          <w:color w:val="000000" w:themeColor="text1"/>
          <w:sz w:val="28"/>
          <w:lang w:val="uk-UA"/>
        </w:rPr>
        <w:t>;</w:t>
      </w:r>
      <w:r w:rsidR="002E57DC" w:rsidRPr="00D112AD">
        <w:rPr>
          <w:color w:val="000000" w:themeColor="text1"/>
          <w:sz w:val="28"/>
          <w:lang w:val="uk-UA"/>
        </w:rPr>
        <w:t xml:space="preserve"> </w:t>
      </w:r>
      <w:r w:rsidR="00A51C5C" w:rsidRPr="00D112AD">
        <w:rPr>
          <w:color w:val="000000" w:themeColor="text1"/>
          <w:sz w:val="28"/>
          <w:lang w:val="uk-UA"/>
        </w:rPr>
        <w:t>розривні мембрани; вимірювальні пристрої; теплова ізоляція й пристрої для захисту від теплового впливу.</w:t>
      </w:r>
      <w:r w:rsidR="00555BBE" w:rsidRPr="00D112AD">
        <w:rPr>
          <w:color w:val="000000" w:themeColor="text1"/>
          <w:sz w:val="28"/>
          <w:lang w:val="uk-UA"/>
        </w:rPr>
        <w:t xml:space="preserve"> </w:t>
      </w:r>
      <w:r w:rsidR="00A51C5C" w:rsidRPr="00D112AD">
        <w:rPr>
          <w:color w:val="000000" w:themeColor="text1"/>
          <w:sz w:val="28"/>
          <w:lang w:val="uk-UA"/>
        </w:rPr>
        <w:t xml:space="preserve">Перила та помости. </w:t>
      </w:r>
    </w:p>
    <w:p w14:paraId="27D72E43" w14:textId="77777777" w:rsidR="007D3EE7" w:rsidRPr="00D112AD" w:rsidRDefault="007D3EE7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Перевірки цистерн. </w:t>
      </w:r>
    </w:p>
    <w:p w14:paraId="05169B15" w14:textId="77777777" w:rsidR="007D3EE7" w:rsidRPr="00D112AD" w:rsidRDefault="0066515A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1905DB" w:rsidRPr="00D112AD">
        <w:rPr>
          <w:color w:val="000000" w:themeColor="text1"/>
          <w:sz w:val="28"/>
          <w:lang w:val="uk-UA"/>
        </w:rPr>
        <w:t xml:space="preserve">ування </w:t>
      </w:r>
      <w:r w:rsidR="007D3EE7" w:rsidRPr="00D112AD">
        <w:rPr>
          <w:color w:val="000000" w:themeColor="text1"/>
          <w:sz w:val="28"/>
          <w:lang w:val="uk-UA"/>
        </w:rPr>
        <w:t>цистерн: табличка цистерни</w:t>
      </w:r>
      <w:r w:rsidR="0009133A" w:rsidRPr="00D112AD">
        <w:rPr>
          <w:color w:val="000000" w:themeColor="text1"/>
          <w:sz w:val="28"/>
          <w:lang w:val="uk-UA"/>
        </w:rPr>
        <w:t>,</w:t>
      </w:r>
      <w:r w:rsidR="007D3EE7" w:rsidRPr="00D112AD">
        <w:rPr>
          <w:color w:val="000000" w:themeColor="text1"/>
          <w:sz w:val="28"/>
          <w:lang w:val="uk-UA"/>
        </w:rPr>
        <w:t xml:space="preserve"> табличка оператора</w:t>
      </w:r>
      <w:r w:rsidR="0009133A" w:rsidRPr="00D112AD">
        <w:rPr>
          <w:color w:val="000000" w:themeColor="text1"/>
          <w:sz w:val="28"/>
          <w:lang w:val="uk-UA"/>
        </w:rPr>
        <w:t xml:space="preserve"> та маркувальний знак запобіжних клапанів</w:t>
      </w:r>
      <w:r w:rsidR="007D3EE7" w:rsidRPr="00D112AD">
        <w:rPr>
          <w:color w:val="000000" w:themeColor="text1"/>
          <w:sz w:val="28"/>
          <w:lang w:val="uk-UA"/>
        </w:rPr>
        <w:t xml:space="preserve">. </w:t>
      </w:r>
    </w:p>
    <w:p w14:paraId="4F4826D5" w14:textId="77777777" w:rsidR="00B86B0D" w:rsidRPr="00D112AD" w:rsidRDefault="004E20AB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вимоги до</w:t>
      </w:r>
      <w:r w:rsidR="00F8041F" w:rsidRPr="00D112AD">
        <w:rPr>
          <w:color w:val="000000" w:themeColor="text1"/>
          <w:sz w:val="28"/>
          <w:lang w:val="uk-UA"/>
        </w:rPr>
        <w:t xml:space="preserve"> конструкції </w:t>
      </w:r>
      <w:r w:rsidR="007D3EE7" w:rsidRPr="00D112AD">
        <w:rPr>
          <w:color w:val="000000" w:themeColor="text1"/>
          <w:sz w:val="28"/>
          <w:lang w:val="uk-UA"/>
        </w:rPr>
        <w:t xml:space="preserve">спеціалізованих транспортних засобів для перевезення </w:t>
      </w:r>
      <w:r w:rsidR="00F8041F" w:rsidRPr="00D112AD">
        <w:rPr>
          <w:color w:val="000000" w:themeColor="text1"/>
          <w:sz w:val="28"/>
          <w:lang w:val="uk-UA"/>
        </w:rPr>
        <w:t>цистерн</w:t>
      </w:r>
      <w:r w:rsidR="007D3EE7" w:rsidRPr="00D112AD">
        <w:rPr>
          <w:color w:val="000000" w:themeColor="text1"/>
          <w:sz w:val="28"/>
          <w:lang w:val="uk-UA"/>
        </w:rPr>
        <w:t xml:space="preserve"> з небезпечними вантажами. </w:t>
      </w:r>
      <w:r w:rsidR="00F8041F" w:rsidRPr="00D112AD">
        <w:rPr>
          <w:color w:val="000000" w:themeColor="text1"/>
          <w:sz w:val="28"/>
          <w:lang w:val="uk-UA"/>
        </w:rPr>
        <w:t xml:space="preserve"> </w:t>
      </w:r>
    </w:p>
    <w:p w14:paraId="1E0687AE" w14:textId="78AD341D" w:rsidR="00B86B0D" w:rsidRPr="00D112AD" w:rsidRDefault="007D3EE7" w:rsidP="004449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Спеціальні елементи обладнання цистерн: </w:t>
      </w:r>
      <w:r w:rsidR="00576158" w:rsidRPr="00D112AD">
        <w:rPr>
          <w:color w:val="000000" w:themeColor="text1"/>
          <w:sz w:val="28"/>
          <w:lang w:val="uk-UA"/>
        </w:rPr>
        <w:t xml:space="preserve">пристрої для заземлення та </w:t>
      </w:r>
      <w:r w:rsidR="00C20F13" w:rsidRPr="00D112AD">
        <w:rPr>
          <w:color w:val="000000" w:themeColor="text1"/>
          <w:sz w:val="28"/>
          <w:lang w:val="uk-UA"/>
        </w:rPr>
        <w:t>вирівнювання електричних потенціалів;</w:t>
      </w:r>
      <w:r w:rsidR="00576158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 xml:space="preserve">системи газоуловлення та </w:t>
      </w:r>
      <w:proofErr w:type="spellStart"/>
      <w:r w:rsidRPr="00D112AD">
        <w:rPr>
          <w:color w:val="000000" w:themeColor="text1"/>
          <w:sz w:val="28"/>
          <w:lang w:val="uk-UA"/>
        </w:rPr>
        <w:t>інертизації</w:t>
      </w:r>
      <w:proofErr w:type="spellEnd"/>
      <w:r w:rsidR="00064EE2" w:rsidRPr="00D112AD">
        <w:rPr>
          <w:color w:val="000000" w:themeColor="text1"/>
          <w:sz w:val="28"/>
          <w:lang w:val="uk-UA"/>
        </w:rPr>
        <w:t>; автоматична систем</w:t>
      </w:r>
      <w:r w:rsidR="007C2274" w:rsidRPr="00D112AD">
        <w:rPr>
          <w:color w:val="000000" w:themeColor="text1"/>
          <w:sz w:val="28"/>
          <w:lang w:val="uk-UA"/>
        </w:rPr>
        <w:t>а</w:t>
      </w:r>
      <w:r w:rsidR="00064EE2" w:rsidRPr="00D112AD">
        <w:rPr>
          <w:color w:val="000000" w:themeColor="text1"/>
          <w:sz w:val="28"/>
          <w:lang w:val="uk-UA"/>
        </w:rPr>
        <w:t xml:space="preserve"> пожеж</w:t>
      </w:r>
      <w:r w:rsidR="002F4237" w:rsidRPr="00D112AD">
        <w:rPr>
          <w:color w:val="000000" w:themeColor="text1"/>
          <w:sz w:val="28"/>
          <w:lang w:val="uk-UA"/>
        </w:rPr>
        <w:t>о</w:t>
      </w:r>
      <w:r w:rsidR="00064EE2" w:rsidRPr="00D112AD">
        <w:rPr>
          <w:color w:val="000000" w:themeColor="text1"/>
          <w:sz w:val="28"/>
          <w:lang w:val="uk-UA"/>
        </w:rPr>
        <w:t>гасіння для відсіку двигуна транспортного засобу та тепловий захист для стримування поширення полум’я від коліс</w:t>
      </w:r>
      <w:r w:rsidRPr="00D112AD">
        <w:rPr>
          <w:color w:val="000000" w:themeColor="text1"/>
          <w:sz w:val="28"/>
          <w:lang w:val="uk-UA"/>
        </w:rPr>
        <w:t>.</w:t>
      </w:r>
    </w:p>
    <w:p w14:paraId="7B8FF0EE" w14:textId="77777777" w:rsidR="00B86B0D" w:rsidRPr="00D112AD" w:rsidRDefault="00B86B0D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5. </w:t>
      </w:r>
      <w:r w:rsidR="00FF0A0D" w:rsidRPr="00D112AD">
        <w:rPr>
          <w:color w:val="000000" w:themeColor="text1"/>
          <w:sz w:val="28"/>
          <w:lang w:val="uk-UA"/>
        </w:rPr>
        <w:t>Маркувальні знаки, знаки небезпеки, великі знаки небезпеки, таблички оранжевого кольору</w:t>
      </w:r>
    </w:p>
    <w:p w14:paraId="5C1AC8AE" w14:textId="77777777" w:rsidR="002E1CC5" w:rsidRPr="00D112AD" w:rsidRDefault="002E1CC5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Елементи маркування, які використовуються для </w:t>
      </w:r>
      <w:r w:rsidR="0066515A" w:rsidRPr="00D112AD">
        <w:rPr>
          <w:color w:val="000000" w:themeColor="text1"/>
          <w:sz w:val="28"/>
          <w:lang w:val="uk-UA"/>
        </w:rPr>
        <w:t>марк</w:t>
      </w:r>
      <w:r w:rsidR="001905DB" w:rsidRPr="00D112AD">
        <w:rPr>
          <w:color w:val="000000" w:themeColor="text1"/>
          <w:sz w:val="28"/>
          <w:lang w:val="uk-UA"/>
        </w:rPr>
        <w:t xml:space="preserve">ування </w:t>
      </w:r>
      <w:r w:rsidRPr="00D112AD">
        <w:rPr>
          <w:color w:val="000000" w:themeColor="text1"/>
          <w:sz w:val="28"/>
          <w:lang w:val="uk-UA"/>
        </w:rPr>
        <w:t>цистерн з небезпечними вантажами.</w:t>
      </w:r>
    </w:p>
    <w:p w14:paraId="0A919C8C" w14:textId="77777777" w:rsidR="00BF7E46" w:rsidRPr="00D112AD" w:rsidRDefault="00BF7E46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Транспортні засоби/транспортні одиниці та цистерни, які </w:t>
      </w:r>
      <w:r w:rsidR="001905DB" w:rsidRPr="00D112AD">
        <w:rPr>
          <w:color w:val="000000" w:themeColor="text1"/>
          <w:sz w:val="28"/>
          <w:lang w:val="uk-UA"/>
        </w:rPr>
        <w:t>повинні</w:t>
      </w:r>
      <w:r w:rsidRPr="00D112AD">
        <w:rPr>
          <w:color w:val="000000" w:themeColor="text1"/>
          <w:sz w:val="28"/>
          <w:lang w:val="uk-UA"/>
        </w:rPr>
        <w:t xml:space="preserve"> маркуватися табличками оранжевого кольору.</w:t>
      </w:r>
    </w:p>
    <w:p w14:paraId="0F2F5877" w14:textId="77777777" w:rsidR="002032C5" w:rsidRPr="00D112AD" w:rsidRDefault="00BF7E46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Вимоги до розміщення на транспортних засобах/одиницях та цистернах табличок оранжевого кольору. </w:t>
      </w:r>
      <w:r w:rsidR="002032C5" w:rsidRPr="00D112AD">
        <w:rPr>
          <w:color w:val="000000" w:themeColor="text1"/>
          <w:sz w:val="28"/>
        </w:rPr>
        <w:t xml:space="preserve">Особливості </w:t>
      </w:r>
      <w:r w:rsidR="00A61710" w:rsidRPr="00D112AD">
        <w:rPr>
          <w:color w:val="000000" w:themeColor="text1"/>
          <w:sz w:val="28"/>
        </w:rPr>
        <w:t>розміщення табличок оранжевого кольору на причепах, відчеплени</w:t>
      </w:r>
      <w:r w:rsidR="001905DB" w:rsidRPr="00D112AD">
        <w:rPr>
          <w:color w:val="000000" w:themeColor="text1"/>
          <w:sz w:val="28"/>
        </w:rPr>
        <w:t>х</w:t>
      </w:r>
      <w:r w:rsidR="00A61710" w:rsidRPr="00D112AD">
        <w:rPr>
          <w:color w:val="000000" w:themeColor="text1"/>
          <w:sz w:val="28"/>
        </w:rPr>
        <w:t xml:space="preserve"> від автомобіля.</w:t>
      </w:r>
    </w:p>
    <w:p w14:paraId="26618A26" w14:textId="77777777" w:rsidR="00BF7E46" w:rsidRPr="00D112AD" w:rsidRDefault="00BF7E46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Вимоги до табличок оранжевого кольору, які кріпляться </w:t>
      </w:r>
      <w:r w:rsidR="001905DB" w:rsidRPr="00D112AD">
        <w:rPr>
          <w:color w:val="000000" w:themeColor="text1"/>
          <w:sz w:val="28"/>
        </w:rPr>
        <w:t>до</w:t>
      </w:r>
      <w:r w:rsidRPr="00D112AD">
        <w:rPr>
          <w:color w:val="000000" w:themeColor="text1"/>
          <w:sz w:val="28"/>
        </w:rPr>
        <w:t xml:space="preserve"> цистерн та транспортни</w:t>
      </w:r>
      <w:r w:rsidR="001905DB" w:rsidRPr="00D112AD">
        <w:rPr>
          <w:color w:val="000000" w:themeColor="text1"/>
          <w:sz w:val="28"/>
        </w:rPr>
        <w:t>х</w:t>
      </w:r>
      <w:r w:rsidRPr="00D112AD">
        <w:rPr>
          <w:color w:val="000000" w:themeColor="text1"/>
          <w:sz w:val="28"/>
        </w:rPr>
        <w:t xml:space="preserve"> засоб</w:t>
      </w:r>
      <w:r w:rsidR="001905DB" w:rsidRPr="00D112AD">
        <w:rPr>
          <w:color w:val="000000" w:themeColor="text1"/>
          <w:sz w:val="28"/>
        </w:rPr>
        <w:t>ів</w:t>
      </w:r>
      <w:r w:rsidRPr="00D112AD">
        <w:rPr>
          <w:color w:val="000000" w:themeColor="text1"/>
          <w:sz w:val="28"/>
        </w:rPr>
        <w:t xml:space="preserve">, що їх </w:t>
      </w:r>
      <w:proofErr w:type="spellStart"/>
      <w:r w:rsidRPr="00D112AD">
        <w:rPr>
          <w:color w:val="000000" w:themeColor="text1"/>
          <w:sz w:val="28"/>
        </w:rPr>
        <w:t>перевозять</w:t>
      </w:r>
      <w:proofErr w:type="spellEnd"/>
      <w:r w:rsidRPr="00D112AD">
        <w:rPr>
          <w:color w:val="000000" w:themeColor="text1"/>
          <w:sz w:val="28"/>
        </w:rPr>
        <w:t xml:space="preserve">. </w:t>
      </w:r>
    </w:p>
    <w:p w14:paraId="06FDA122" w14:textId="77777777" w:rsidR="00B86B0D" w:rsidRPr="00D112AD" w:rsidRDefault="00B86B0D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Транспортні засоби та цистерни</w:t>
      </w:r>
      <w:r w:rsidR="006D4162" w:rsidRPr="00D112AD">
        <w:rPr>
          <w:color w:val="000000" w:themeColor="text1"/>
          <w:sz w:val="28"/>
        </w:rPr>
        <w:t>,</w:t>
      </w:r>
      <w:r w:rsidRPr="00D112AD">
        <w:rPr>
          <w:color w:val="000000" w:themeColor="text1"/>
          <w:sz w:val="28"/>
        </w:rPr>
        <w:t xml:space="preserve"> які </w:t>
      </w:r>
      <w:r w:rsidR="001905DB" w:rsidRPr="00D112AD">
        <w:rPr>
          <w:color w:val="000000" w:themeColor="text1"/>
          <w:sz w:val="28"/>
        </w:rPr>
        <w:t>повинні</w:t>
      </w:r>
      <w:r w:rsidRPr="00D112AD">
        <w:rPr>
          <w:color w:val="000000" w:themeColor="text1"/>
          <w:sz w:val="28"/>
        </w:rPr>
        <w:t xml:space="preserve"> маркуватися </w:t>
      </w:r>
      <w:r w:rsidR="00455CD7" w:rsidRPr="00D112AD">
        <w:rPr>
          <w:color w:val="000000" w:themeColor="text1"/>
          <w:sz w:val="28"/>
        </w:rPr>
        <w:t>великими знаками небезпеки</w:t>
      </w:r>
      <w:r w:rsidRPr="00D112AD">
        <w:rPr>
          <w:color w:val="000000" w:themeColor="text1"/>
          <w:sz w:val="28"/>
        </w:rPr>
        <w:t xml:space="preserve"> (знаками небезпеки)</w:t>
      </w:r>
      <w:r w:rsidR="00455CD7" w:rsidRPr="00D112AD">
        <w:rPr>
          <w:color w:val="000000" w:themeColor="text1"/>
          <w:sz w:val="28"/>
        </w:rPr>
        <w:t>.</w:t>
      </w:r>
      <w:r w:rsidRPr="00D112AD">
        <w:rPr>
          <w:color w:val="000000" w:themeColor="text1"/>
          <w:sz w:val="28"/>
        </w:rPr>
        <w:t xml:space="preserve"> </w:t>
      </w:r>
    </w:p>
    <w:p w14:paraId="4B1B5A36" w14:textId="77777777" w:rsidR="00455CD7" w:rsidRPr="00D112AD" w:rsidRDefault="00B86B0D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Вимоги до розміщення на транспортних засобах і цистернах </w:t>
      </w:r>
      <w:r w:rsidR="00455CD7" w:rsidRPr="00D112AD">
        <w:rPr>
          <w:color w:val="000000" w:themeColor="text1"/>
          <w:sz w:val="28"/>
        </w:rPr>
        <w:t xml:space="preserve">великих знаків небезпеки </w:t>
      </w:r>
      <w:r w:rsidRPr="00D112AD">
        <w:rPr>
          <w:color w:val="000000" w:themeColor="text1"/>
          <w:sz w:val="28"/>
        </w:rPr>
        <w:t>(знаків небезпеки)</w:t>
      </w:r>
      <w:r w:rsidR="00455CD7" w:rsidRPr="00D112AD">
        <w:rPr>
          <w:color w:val="000000" w:themeColor="text1"/>
          <w:sz w:val="28"/>
        </w:rPr>
        <w:t>.</w:t>
      </w:r>
    </w:p>
    <w:p w14:paraId="7360A0AE" w14:textId="77777777" w:rsidR="00B86B0D" w:rsidRPr="00D112AD" w:rsidRDefault="00455CD7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Маркувальні знаки, що розміщуються на цистернах. Вимоги до розміщення на цистернах </w:t>
      </w:r>
      <w:r w:rsidR="00B86B0D" w:rsidRPr="00D112AD">
        <w:rPr>
          <w:color w:val="000000" w:themeColor="text1"/>
          <w:sz w:val="28"/>
        </w:rPr>
        <w:t xml:space="preserve">маркувальних знаків. </w:t>
      </w:r>
    </w:p>
    <w:p w14:paraId="5D0135F6" w14:textId="1AC66F2C" w:rsidR="00B86B0D" w:rsidRPr="00D112AD" w:rsidRDefault="00B86B0D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Значення цифр у ідентифікаційному номері небезпеки, що вказують на небезпеку.</w:t>
      </w:r>
    </w:p>
    <w:p w14:paraId="2D1E800B" w14:textId="77777777" w:rsidR="00F94547" w:rsidRPr="00D112AD" w:rsidRDefault="00F94547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</w:p>
    <w:p w14:paraId="3AB40021" w14:textId="77777777" w:rsidR="00F94547" w:rsidRPr="00D112AD" w:rsidRDefault="00F94547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</w:rPr>
      </w:pPr>
    </w:p>
    <w:p w14:paraId="127FF6DC" w14:textId="3D993C88" w:rsidR="00B86B0D" w:rsidRPr="00D112AD" w:rsidRDefault="00B86B0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lastRenderedPageBreak/>
        <w:t xml:space="preserve">Тема 6. </w:t>
      </w:r>
      <w:r w:rsidR="00C5529F" w:rsidRPr="00D112AD">
        <w:rPr>
          <w:b w:val="0"/>
          <w:color w:val="000000" w:themeColor="text1"/>
          <w:sz w:val="28"/>
          <w:lang w:val="uk-UA"/>
        </w:rPr>
        <w:t>Транспортні операції</w:t>
      </w:r>
    </w:p>
    <w:p w14:paraId="522E1D41" w14:textId="77777777" w:rsidR="00DB4153" w:rsidRPr="00D112AD" w:rsidRDefault="00DB4153" w:rsidP="004018B5">
      <w:pPr>
        <w:pStyle w:val="6"/>
        <w:keepNext w:val="0"/>
        <w:spacing w:before="240"/>
        <w:ind w:firstLine="567"/>
        <w:rPr>
          <w:color w:val="000000" w:themeColor="text1"/>
          <w:lang w:val="uk-UA"/>
        </w:rPr>
      </w:pPr>
      <w:r w:rsidRPr="00D112AD">
        <w:rPr>
          <w:color w:val="000000" w:themeColor="text1"/>
          <w:lang w:val="uk-UA"/>
        </w:rPr>
        <w:t xml:space="preserve">Фактори, що впливають на дорожню та експлуатаційну безпеку перевезень </w:t>
      </w:r>
      <w:r w:rsidR="007D127B" w:rsidRPr="00D112AD">
        <w:rPr>
          <w:color w:val="000000" w:themeColor="text1"/>
          <w:lang w:val="uk-UA"/>
        </w:rPr>
        <w:t>у</w:t>
      </w:r>
      <w:r w:rsidRPr="00D112AD">
        <w:rPr>
          <w:color w:val="000000" w:themeColor="text1"/>
          <w:lang w:val="uk-UA"/>
        </w:rPr>
        <w:t xml:space="preserve"> цистернах, а також заходи щодо забезпечення безпеки дорожнього руху й експлуатаційної безпеки. </w:t>
      </w:r>
    </w:p>
    <w:p w14:paraId="4E251D74" w14:textId="77777777" w:rsidR="00DB4153" w:rsidRPr="00D112AD" w:rsidRDefault="00DB4153" w:rsidP="00444920">
      <w:pPr>
        <w:pStyle w:val="6"/>
        <w:keepNext w:val="0"/>
        <w:ind w:firstLine="567"/>
        <w:rPr>
          <w:color w:val="000000" w:themeColor="text1"/>
          <w:lang w:val="uk-UA"/>
        </w:rPr>
      </w:pPr>
      <w:r w:rsidRPr="00D112AD">
        <w:rPr>
          <w:color w:val="000000" w:themeColor="text1"/>
          <w:lang w:val="uk-UA"/>
        </w:rPr>
        <w:t xml:space="preserve">Підготовка до рейсу та </w:t>
      </w:r>
      <w:proofErr w:type="spellStart"/>
      <w:r w:rsidRPr="00D112AD">
        <w:rPr>
          <w:color w:val="000000" w:themeColor="text1"/>
          <w:lang w:val="uk-UA"/>
        </w:rPr>
        <w:t>передрейсова</w:t>
      </w:r>
      <w:proofErr w:type="spellEnd"/>
      <w:r w:rsidRPr="00D112AD">
        <w:rPr>
          <w:color w:val="000000" w:themeColor="text1"/>
          <w:lang w:val="uk-UA"/>
        </w:rPr>
        <w:t xml:space="preserve"> перевірка транспортного засобу:</w:t>
      </w:r>
    </w:p>
    <w:p w14:paraId="00E7D8FD" w14:textId="77777777" w:rsidR="00B86B0D" w:rsidRPr="00D112AD" w:rsidRDefault="00C03748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супровідні</w:t>
      </w:r>
      <w:r w:rsidR="00B86B0D" w:rsidRPr="00D112AD">
        <w:rPr>
          <w:color w:val="000000" w:themeColor="text1"/>
          <w:sz w:val="28"/>
          <w:lang w:val="uk-UA"/>
        </w:rPr>
        <w:t xml:space="preserve"> документи;</w:t>
      </w:r>
    </w:p>
    <w:p w14:paraId="597C2053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технічна інформація про цистерну;</w:t>
      </w:r>
    </w:p>
    <w:p w14:paraId="09F0F5C3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додаткове обладнання, засоби пожеж</w:t>
      </w:r>
      <w:r w:rsidR="00A505CF" w:rsidRPr="00D112AD">
        <w:rPr>
          <w:color w:val="000000" w:themeColor="text1"/>
          <w:sz w:val="28"/>
          <w:lang w:val="uk-UA"/>
        </w:rPr>
        <w:t>о</w:t>
      </w:r>
      <w:r w:rsidRPr="00D112AD">
        <w:rPr>
          <w:color w:val="000000" w:themeColor="text1"/>
          <w:sz w:val="28"/>
          <w:lang w:val="uk-UA"/>
        </w:rPr>
        <w:t>г</w:t>
      </w:r>
      <w:r w:rsidR="00A505CF" w:rsidRPr="00D112AD">
        <w:rPr>
          <w:color w:val="000000" w:themeColor="text1"/>
          <w:sz w:val="28"/>
          <w:lang w:val="uk-UA"/>
        </w:rPr>
        <w:t>а</w:t>
      </w:r>
      <w:r w:rsidRPr="00D112AD">
        <w:rPr>
          <w:color w:val="000000" w:themeColor="text1"/>
          <w:sz w:val="28"/>
          <w:lang w:val="uk-UA"/>
        </w:rPr>
        <w:t xml:space="preserve">сіння, таблички оранжевого кольору, </w:t>
      </w:r>
      <w:r w:rsidR="00DB4153" w:rsidRPr="00D112AD">
        <w:rPr>
          <w:color w:val="000000" w:themeColor="text1"/>
          <w:sz w:val="28"/>
          <w:lang w:val="uk-UA"/>
        </w:rPr>
        <w:t>великі знаки небезпеки (знаки небезпеки)</w:t>
      </w:r>
      <w:r w:rsidRPr="00D112AD">
        <w:rPr>
          <w:color w:val="000000" w:themeColor="text1"/>
          <w:sz w:val="28"/>
          <w:lang w:val="uk-UA"/>
        </w:rPr>
        <w:t xml:space="preserve"> та маркувальні знаки;</w:t>
      </w:r>
    </w:p>
    <w:p w14:paraId="7C10DE1A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технічний стан;</w:t>
      </w:r>
    </w:p>
    <w:p w14:paraId="2E25885A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головний вимикач акумуляторної батареї та акумуляторний відсік;</w:t>
      </w:r>
    </w:p>
    <w:p w14:paraId="70ECB6BD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шини;</w:t>
      </w:r>
    </w:p>
    <w:p w14:paraId="442B6CE4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паливний бак;</w:t>
      </w:r>
    </w:p>
    <w:p w14:paraId="50FD46F6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пристрій для заземлення;</w:t>
      </w:r>
    </w:p>
    <w:p w14:paraId="1F9826EF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арматурний відсік;</w:t>
      </w:r>
    </w:p>
    <w:p w14:paraId="2B1A50F4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зовнішній огляд рами/цистерни;</w:t>
      </w:r>
    </w:p>
    <w:p w14:paraId="2BA067F9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затвори, патрубки та рук</w:t>
      </w:r>
      <w:r w:rsidR="00A505CF" w:rsidRPr="00D112AD">
        <w:rPr>
          <w:color w:val="000000" w:themeColor="text1"/>
          <w:sz w:val="28"/>
          <w:lang w:val="uk-UA"/>
        </w:rPr>
        <w:t>а</w:t>
      </w:r>
      <w:r w:rsidRPr="00D112AD">
        <w:rPr>
          <w:color w:val="000000" w:themeColor="text1"/>
          <w:sz w:val="28"/>
          <w:lang w:val="uk-UA"/>
        </w:rPr>
        <w:t>ва;</w:t>
      </w:r>
    </w:p>
    <w:p w14:paraId="43C1924D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зовнішні світлові пристрої, електричні з’єднання;</w:t>
      </w:r>
    </w:p>
    <w:p w14:paraId="74165B74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кришки заливни</w:t>
      </w:r>
      <w:r w:rsidR="007D127B" w:rsidRPr="00D112AD">
        <w:rPr>
          <w:color w:val="000000" w:themeColor="text1"/>
          <w:sz w:val="28"/>
          <w:lang w:val="uk-UA"/>
        </w:rPr>
        <w:t>х горловин та наявність рідини в</w:t>
      </w:r>
      <w:r w:rsidRPr="00D112AD">
        <w:rPr>
          <w:color w:val="000000" w:themeColor="text1"/>
          <w:sz w:val="28"/>
          <w:lang w:val="uk-UA"/>
        </w:rPr>
        <w:t xml:space="preserve"> захисному пристрої заливних горловин;</w:t>
      </w:r>
    </w:p>
    <w:p w14:paraId="18BF55EC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дотримання встановленого ступеня заповнення цистерн;</w:t>
      </w:r>
    </w:p>
    <w:p w14:paraId="7F4FFE0C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дихальні пристрої та клапани;</w:t>
      </w:r>
    </w:p>
    <w:p w14:paraId="3AD1FEDB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закріплення складних поручнів</w:t>
      </w:r>
      <w:r w:rsidR="00DB4153" w:rsidRPr="00D112AD">
        <w:rPr>
          <w:color w:val="000000" w:themeColor="text1"/>
          <w:sz w:val="28"/>
          <w:lang w:val="uk-UA"/>
        </w:rPr>
        <w:t>.</w:t>
      </w:r>
    </w:p>
    <w:p w14:paraId="252AF200" w14:textId="77777777" w:rsidR="00B86B0D" w:rsidRPr="00D112AD" w:rsidRDefault="00DB415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Вимоги до членів екіпажу транспортного засобу під час перевезення небезпечних вантажів </w:t>
      </w:r>
      <w:r w:rsidR="007D127B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 xml:space="preserve"> цистернах, а також вимоги</w:t>
      </w:r>
      <w:r w:rsidR="001905DB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як</w:t>
      </w:r>
      <w:r w:rsidR="001905DB" w:rsidRPr="00D112AD">
        <w:rPr>
          <w:color w:val="000000" w:themeColor="text1"/>
          <w:sz w:val="28"/>
          <w:lang w:val="uk-UA"/>
        </w:rPr>
        <w:t>их повинні</w:t>
      </w:r>
      <w:r w:rsidRPr="00D112AD">
        <w:rPr>
          <w:color w:val="000000" w:themeColor="text1"/>
          <w:sz w:val="28"/>
          <w:lang w:val="uk-UA"/>
        </w:rPr>
        <w:t xml:space="preserve"> дотримуватися члени екіпажу під час здійснення таких перевезень.</w:t>
      </w:r>
    </w:p>
    <w:p w14:paraId="7B92A6B0" w14:textId="77777777" w:rsidR="00DB4153" w:rsidRPr="00D112AD" w:rsidRDefault="00DB415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Способи наповнення цистерн та їх особливості.</w:t>
      </w:r>
    </w:p>
    <w:p w14:paraId="4411B316" w14:textId="77777777" w:rsidR="00DB4153" w:rsidRPr="00D112AD" w:rsidRDefault="00DB415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Порядок наповнення цистерн небезпечними вантажами. </w:t>
      </w:r>
      <w:r w:rsidR="00CF37F3" w:rsidRPr="00D112AD">
        <w:rPr>
          <w:color w:val="000000" w:themeColor="text1"/>
          <w:sz w:val="28"/>
          <w:lang w:val="uk-UA"/>
        </w:rPr>
        <w:t xml:space="preserve">Заборони, </w:t>
      </w:r>
      <w:r w:rsidR="001905DB" w:rsidRPr="00D112AD">
        <w:rPr>
          <w:color w:val="000000" w:themeColor="text1"/>
          <w:sz w:val="28"/>
          <w:lang w:val="uk-UA"/>
        </w:rPr>
        <w:t>яких повинні</w:t>
      </w:r>
      <w:r w:rsidR="00CF37F3" w:rsidRPr="00D112AD">
        <w:rPr>
          <w:color w:val="000000" w:themeColor="text1"/>
          <w:sz w:val="28"/>
          <w:lang w:val="uk-UA"/>
        </w:rPr>
        <w:t xml:space="preserve"> дотримуватися члени екіпажу під час наповнення цистерн. </w:t>
      </w:r>
      <w:r w:rsidRPr="00D112AD">
        <w:rPr>
          <w:color w:val="000000" w:themeColor="text1"/>
          <w:sz w:val="28"/>
          <w:lang w:val="uk-UA"/>
        </w:rPr>
        <w:t>Заходи щодо забезпечення безпеки наповнення цистерн окремими небезпечними вантажами (</w:t>
      </w:r>
      <w:proofErr w:type="spellStart"/>
      <w:r w:rsidRPr="00D112AD">
        <w:rPr>
          <w:color w:val="000000" w:themeColor="text1"/>
          <w:sz w:val="28"/>
          <w:lang w:val="uk-UA"/>
        </w:rPr>
        <w:t>інертизація</w:t>
      </w:r>
      <w:proofErr w:type="spellEnd"/>
      <w:r w:rsidRPr="00D112AD">
        <w:rPr>
          <w:color w:val="000000" w:themeColor="text1"/>
          <w:sz w:val="28"/>
          <w:lang w:val="uk-UA"/>
        </w:rPr>
        <w:t xml:space="preserve"> цистерн, заземлення цистерн, розміщення небезпечних вантажів у суміжних відсіках цистерн</w:t>
      </w:r>
      <w:r w:rsidR="00F26A33" w:rsidRPr="00D112AD">
        <w:rPr>
          <w:color w:val="000000" w:themeColor="text1"/>
          <w:sz w:val="28"/>
          <w:lang w:val="uk-UA"/>
        </w:rPr>
        <w:t>, замкнена система газообміну</w:t>
      </w:r>
      <w:r w:rsidRPr="00D112AD">
        <w:rPr>
          <w:color w:val="000000" w:themeColor="text1"/>
          <w:sz w:val="28"/>
          <w:lang w:val="uk-UA"/>
        </w:rPr>
        <w:t>).</w:t>
      </w:r>
    </w:p>
    <w:p w14:paraId="76102449" w14:textId="77777777" w:rsidR="00DB4153" w:rsidRPr="00D112AD" w:rsidRDefault="00DB415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Вибухонебезпечні зони в місцях наповнення легкозаймистих речовин. </w:t>
      </w:r>
    </w:p>
    <w:p w14:paraId="644D07CB" w14:textId="271E166D" w:rsidR="00501993" w:rsidRPr="00D112AD" w:rsidRDefault="00002076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Ступеня </w:t>
      </w:r>
      <w:r w:rsidR="00501993" w:rsidRPr="00D112AD">
        <w:rPr>
          <w:color w:val="000000" w:themeColor="text1"/>
          <w:sz w:val="28"/>
          <w:lang w:val="uk-UA"/>
        </w:rPr>
        <w:t xml:space="preserve">наповнення цистерн. Небезпека у випадку недотримання вимог </w:t>
      </w:r>
      <w:r w:rsidRPr="00D112AD">
        <w:rPr>
          <w:color w:val="000000" w:themeColor="text1"/>
          <w:sz w:val="28"/>
          <w:lang w:val="uk-UA"/>
        </w:rPr>
        <w:t>стосовно</w:t>
      </w:r>
      <w:r w:rsidR="00501993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>ступеня</w:t>
      </w:r>
      <w:r w:rsidR="00501993" w:rsidRPr="00D112AD">
        <w:rPr>
          <w:color w:val="000000" w:themeColor="text1"/>
          <w:sz w:val="28"/>
          <w:lang w:val="uk-UA"/>
        </w:rPr>
        <w:t xml:space="preserve"> наповнення цистерн. </w:t>
      </w:r>
      <w:r w:rsidR="00F26A33" w:rsidRPr="00D112AD">
        <w:rPr>
          <w:color w:val="000000" w:themeColor="text1"/>
          <w:sz w:val="28"/>
          <w:lang w:val="uk-UA"/>
        </w:rPr>
        <w:t xml:space="preserve">Максимальний і мінімальний </w:t>
      </w:r>
      <w:r w:rsidR="000A7334" w:rsidRPr="00D112AD">
        <w:rPr>
          <w:color w:val="000000" w:themeColor="text1"/>
          <w:sz w:val="28"/>
          <w:lang w:val="uk-UA"/>
        </w:rPr>
        <w:t>ступен</w:t>
      </w:r>
      <w:r w:rsidR="00CC6C99">
        <w:rPr>
          <w:color w:val="000000" w:themeColor="text1"/>
          <w:sz w:val="28"/>
          <w:lang w:val="uk-UA"/>
        </w:rPr>
        <w:t>і</w:t>
      </w:r>
      <w:r w:rsidR="000A7334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F26A33" w:rsidRPr="00D112AD">
        <w:rPr>
          <w:color w:val="000000" w:themeColor="text1"/>
          <w:sz w:val="28"/>
          <w:lang w:val="uk-UA"/>
        </w:rPr>
        <w:t xml:space="preserve"> наповнення цистерн.</w:t>
      </w:r>
    </w:p>
    <w:p w14:paraId="7A30D993" w14:textId="77777777" w:rsidR="00F26A33" w:rsidRPr="00D112AD" w:rsidRDefault="00F26A3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Контроль навантаження та розвантаження цистерни (герметичність затворів, ступінь наповнення, контроль стану обладнання).</w:t>
      </w:r>
    </w:p>
    <w:p w14:paraId="3F17CCA5" w14:textId="77777777" w:rsidR="006C7B09" w:rsidRPr="00D112AD" w:rsidRDefault="00F26A3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Способи спорожнювання цистерн та їх особливості. </w:t>
      </w:r>
    </w:p>
    <w:p w14:paraId="0F12B3AE" w14:textId="77777777" w:rsidR="00F26A33" w:rsidRPr="00D112AD" w:rsidRDefault="006C7B09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Порядок спорожнювання цистерн з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 xml:space="preserve">під небезпечних вантажів. </w:t>
      </w:r>
      <w:r w:rsidR="00F26A33" w:rsidRPr="00D112AD">
        <w:rPr>
          <w:color w:val="000000" w:themeColor="text1"/>
          <w:sz w:val="28"/>
          <w:lang w:val="uk-UA"/>
        </w:rPr>
        <w:t xml:space="preserve">Необхідність </w:t>
      </w:r>
      <w:proofErr w:type="spellStart"/>
      <w:r w:rsidR="00F26A33" w:rsidRPr="00D112AD">
        <w:rPr>
          <w:color w:val="000000" w:themeColor="text1"/>
          <w:sz w:val="28"/>
          <w:lang w:val="uk-UA"/>
        </w:rPr>
        <w:t>інертизації</w:t>
      </w:r>
      <w:proofErr w:type="spellEnd"/>
      <w:r w:rsidR="00F26A33" w:rsidRPr="00D112AD">
        <w:rPr>
          <w:color w:val="000000" w:themeColor="text1"/>
          <w:sz w:val="28"/>
          <w:lang w:val="uk-UA"/>
        </w:rPr>
        <w:t xml:space="preserve"> та використання замкненої системи газообміну </w:t>
      </w:r>
      <w:r w:rsidR="00790D5F" w:rsidRPr="00D112AD">
        <w:rPr>
          <w:color w:val="000000" w:themeColor="text1"/>
          <w:sz w:val="28"/>
          <w:lang w:val="uk-UA"/>
        </w:rPr>
        <w:t>під час</w:t>
      </w:r>
      <w:r w:rsidR="00F26A33" w:rsidRPr="00D112AD">
        <w:rPr>
          <w:color w:val="000000" w:themeColor="text1"/>
          <w:sz w:val="28"/>
          <w:lang w:val="uk-UA"/>
        </w:rPr>
        <w:t xml:space="preserve"> спорожнюванн</w:t>
      </w:r>
      <w:r w:rsidR="00790D5F" w:rsidRPr="00D112AD">
        <w:rPr>
          <w:color w:val="000000" w:themeColor="text1"/>
          <w:sz w:val="28"/>
          <w:lang w:val="uk-UA"/>
        </w:rPr>
        <w:t>я</w:t>
      </w:r>
      <w:r w:rsidR="00F26A33" w:rsidRPr="00D112AD">
        <w:rPr>
          <w:color w:val="000000" w:themeColor="text1"/>
          <w:sz w:val="28"/>
          <w:lang w:val="uk-UA"/>
        </w:rPr>
        <w:t xml:space="preserve"> цистерни.</w:t>
      </w:r>
      <w:r w:rsidR="00CF37F3" w:rsidRPr="00D112AD">
        <w:rPr>
          <w:color w:val="000000" w:themeColor="text1"/>
          <w:sz w:val="28"/>
          <w:lang w:val="uk-UA"/>
        </w:rPr>
        <w:t xml:space="preserve"> Заборони, </w:t>
      </w:r>
      <w:r w:rsidR="008E6DDE" w:rsidRPr="00D112AD">
        <w:rPr>
          <w:color w:val="000000" w:themeColor="text1"/>
          <w:sz w:val="28"/>
          <w:lang w:val="uk-UA"/>
        </w:rPr>
        <w:t>яких повинні</w:t>
      </w:r>
      <w:r w:rsidR="00CF37F3" w:rsidRPr="00D112AD">
        <w:rPr>
          <w:color w:val="000000" w:themeColor="text1"/>
          <w:sz w:val="28"/>
          <w:lang w:val="uk-UA"/>
        </w:rPr>
        <w:t xml:space="preserve"> дотримуватися члени екіпажу під час спорожнювання цистерн.</w:t>
      </w:r>
      <w:r w:rsidR="00F26A33" w:rsidRPr="00D112AD">
        <w:rPr>
          <w:color w:val="000000" w:themeColor="text1"/>
          <w:sz w:val="28"/>
          <w:lang w:val="uk-UA"/>
        </w:rPr>
        <w:t xml:space="preserve"> </w:t>
      </w:r>
    </w:p>
    <w:p w14:paraId="5B83D69A" w14:textId="77777777" w:rsidR="00CF37F3" w:rsidRPr="00D112AD" w:rsidRDefault="00CF37F3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 xml:space="preserve">Вибухонебезпечні зони в місцях спорожнювання цистерн </w:t>
      </w:r>
      <w:r w:rsidR="008E6DDE" w:rsidRPr="00D112AD">
        <w:rPr>
          <w:color w:val="000000" w:themeColor="text1"/>
          <w:sz w:val="28"/>
          <w:lang w:val="uk-UA"/>
        </w:rPr>
        <w:t>ві</w:t>
      </w:r>
      <w:r w:rsidRPr="00D112AD">
        <w:rPr>
          <w:color w:val="000000" w:themeColor="text1"/>
          <w:sz w:val="28"/>
          <w:lang w:val="uk-UA"/>
        </w:rPr>
        <w:t>д легкозаймистих рідин.</w:t>
      </w:r>
    </w:p>
    <w:p w14:paraId="6BCCBB38" w14:textId="77777777" w:rsidR="00AF1E80" w:rsidRPr="00D112AD" w:rsidRDefault="00AF1E80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Послідовність зливу (наливу) секцій багатосекційних цистерн.</w:t>
      </w:r>
    </w:p>
    <w:p w14:paraId="2837350D" w14:textId="77777777" w:rsidR="00B86B0D" w:rsidRPr="00D112AD" w:rsidRDefault="00B86B0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Очищення та (або) дегазація перед завантаженням та після розвантаження.</w:t>
      </w:r>
    </w:p>
    <w:p w14:paraId="68FB082A" w14:textId="77777777" w:rsidR="00B86B0D" w:rsidRPr="00D112AD" w:rsidRDefault="00B86B0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Особливості проїзду транспортних засобів з цистернами через автодорожні тунелі.</w:t>
      </w:r>
    </w:p>
    <w:p w14:paraId="0175284D" w14:textId="77777777" w:rsidR="00B86B0D" w:rsidRPr="00D112AD" w:rsidRDefault="00B86B0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Сили, що впливають на транспортні засоби та вантаж під час перевезення небезпечних вантажів у цистернах.</w:t>
      </w:r>
    </w:p>
    <w:p w14:paraId="0697BAD0" w14:textId="77777777" w:rsidR="00B86B0D" w:rsidRPr="00D112AD" w:rsidRDefault="00B86B0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Поздовжні та поперечні хвилі, що виникають у цистернах</w:t>
      </w:r>
      <w:r w:rsidR="00382856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і їх вплив на стійкість та керованість транспортного засобу. Способи запобігання утворенню хвиль у цистерні.</w:t>
      </w:r>
      <w:r w:rsidR="009F539D" w:rsidRPr="00D112AD">
        <w:rPr>
          <w:color w:val="000000" w:themeColor="text1"/>
          <w:sz w:val="28"/>
          <w:lang w:val="uk-UA"/>
        </w:rPr>
        <w:t xml:space="preserve"> Ребро перекидання.</w:t>
      </w:r>
    </w:p>
    <w:p w14:paraId="05E670D2" w14:textId="77777777" w:rsidR="00BA0B0B" w:rsidRPr="00D112AD" w:rsidRDefault="00B86B0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5F086C" w:rsidRPr="00D112AD">
        <w:rPr>
          <w:b w:val="0"/>
          <w:color w:val="000000" w:themeColor="text1"/>
          <w:sz w:val="28"/>
          <w:lang w:val="uk-UA"/>
        </w:rPr>
        <w:t>8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CF30EC" w:rsidRPr="00D112AD">
        <w:rPr>
          <w:b w:val="0"/>
          <w:color w:val="000000" w:themeColor="text1"/>
          <w:sz w:val="28"/>
          <w:lang w:val="uk-UA"/>
        </w:rPr>
        <w:t>Обов’язки</w:t>
      </w:r>
      <w:r w:rsidRPr="00D112AD">
        <w:rPr>
          <w:b w:val="0"/>
          <w:color w:val="000000" w:themeColor="text1"/>
          <w:sz w:val="28"/>
          <w:lang w:val="uk-UA"/>
        </w:rPr>
        <w:t xml:space="preserve"> та відповідальність, санкції</w:t>
      </w:r>
    </w:p>
    <w:p w14:paraId="7482CA30" w14:textId="77777777" w:rsidR="00B86B0D" w:rsidRPr="00D112AD" w:rsidRDefault="00B86B0D" w:rsidP="004018B5">
      <w:pPr>
        <w:pStyle w:val="20"/>
        <w:spacing w:before="24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Обов’язки водія та інших учасників перевезення небезпечних вантажів під час перевезення небезпечних вантажів </w:t>
      </w:r>
      <w:r w:rsidR="00CF30EC" w:rsidRPr="00D112AD">
        <w:rPr>
          <w:color w:val="000000" w:themeColor="text1"/>
          <w:sz w:val="28"/>
        </w:rPr>
        <w:t>у</w:t>
      </w:r>
      <w:r w:rsidRPr="00D112AD">
        <w:rPr>
          <w:color w:val="000000" w:themeColor="text1"/>
          <w:sz w:val="28"/>
        </w:rPr>
        <w:t xml:space="preserve"> цистернах. </w:t>
      </w:r>
    </w:p>
    <w:p w14:paraId="58938035" w14:textId="77777777" w:rsidR="00B86B0D" w:rsidRPr="00D112AD" w:rsidRDefault="00CF30EC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Обов’язки</w:t>
      </w:r>
      <w:r w:rsidR="00B86B0D" w:rsidRPr="00D112AD">
        <w:rPr>
          <w:color w:val="000000" w:themeColor="text1"/>
          <w:sz w:val="28"/>
        </w:rPr>
        <w:t xml:space="preserve"> інших учасників перевезень небезпечних вантажів:</w:t>
      </w:r>
    </w:p>
    <w:p w14:paraId="2DAA67DE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відповідального за наповнення;</w:t>
      </w:r>
    </w:p>
    <w:p w14:paraId="7D5F77BA" w14:textId="77777777" w:rsidR="00BA0B0B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оператора контейнера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цистерни (переносної цистерни)</w:t>
      </w:r>
      <w:r w:rsidR="00BA0B0B" w:rsidRPr="00D112AD">
        <w:rPr>
          <w:color w:val="000000" w:themeColor="text1"/>
          <w:sz w:val="28"/>
          <w:lang w:val="uk-UA"/>
        </w:rPr>
        <w:t>;</w:t>
      </w:r>
    </w:p>
    <w:p w14:paraId="528110BB" w14:textId="77777777" w:rsidR="00B86B0D" w:rsidRPr="00D112AD" w:rsidRDefault="00BA0B0B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розвантажника</w:t>
      </w:r>
      <w:r w:rsidR="00B86B0D" w:rsidRPr="00D112AD">
        <w:rPr>
          <w:color w:val="000000" w:themeColor="text1"/>
          <w:sz w:val="28"/>
          <w:lang w:val="uk-UA"/>
        </w:rPr>
        <w:t>.</w:t>
      </w:r>
    </w:p>
    <w:p w14:paraId="3C6BC102" w14:textId="77777777" w:rsidR="008A42F0" w:rsidRPr="00D112AD" w:rsidRDefault="00614D78" w:rsidP="005F086C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Відповідальність водія під час пе</w:t>
      </w:r>
      <w:r w:rsidR="007D127B" w:rsidRPr="00D112AD">
        <w:rPr>
          <w:color w:val="000000" w:themeColor="text1"/>
          <w:sz w:val="28"/>
        </w:rPr>
        <w:t>ревезення небезпечних вантажів у</w:t>
      </w:r>
      <w:r w:rsidRPr="00D112AD">
        <w:rPr>
          <w:color w:val="000000" w:themeColor="text1"/>
          <w:sz w:val="28"/>
        </w:rPr>
        <w:t xml:space="preserve"> цистернах.</w:t>
      </w:r>
    </w:p>
    <w:p w14:paraId="0CD832DC" w14:textId="77777777" w:rsidR="00B86B0D" w:rsidRPr="00D112AD" w:rsidRDefault="00B86B0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5F086C" w:rsidRPr="00D112AD">
        <w:rPr>
          <w:b w:val="0"/>
          <w:color w:val="000000" w:themeColor="text1"/>
          <w:sz w:val="28"/>
          <w:lang w:val="uk-UA"/>
        </w:rPr>
        <w:t>9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CD135B" w:rsidRPr="00D112AD">
        <w:rPr>
          <w:b w:val="0"/>
          <w:color w:val="000000" w:themeColor="text1"/>
          <w:sz w:val="28"/>
          <w:lang w:val="uk-UA"/>
        </w:rPr>
        <w:t>Дії після аварії</w:t>
      </w:r>
    </w:p>
    <w:p w14:paraId="5D23E030" w14:textId="77777777" w:rsidR="00B86B0D" w:rsidRPr="00D112AD" w:rsidRDefault="00B86B0D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Небезпека, пов’язана з перевезенням небезпечних вантажів у цистернах:</w:t>
      </w:r>
    </w:p>
    <w:p w14:paraId="445C691B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небезпечні реакції;</w:t>
      </w:r>
    </w:p>
    <w:p w14:paraId="2838F838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небезпека розриву цистерн/небезпека вибуху;</w:t>
      </w:r>
    </w:p>
    <w:p w14:paraId="2C9733CB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електростатична напруга та інші джерела займання;</w:t>
      </w:r>
    </w:p>
    <w:p w14:paraId="3FAAB61B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негерметичність цистерн;</w:t>
      </w:r>
    </w:p>
    <w:p w14:paraId="13190EF7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особливості аварій </w:t>
      </w:r>
      <w:r w:rsidR="007D127B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 xml:space="preserve"> тунелі</w:t>
      </w:r>
      <w:r w:rsidR="006A6472" w:rsidRPr="00D112AD">
        <w:rPr>
          <w:color w:val="000000" w:themeColor="text1"/>
          <w:sz w:val="28"/>
          <w:lang w:val="uk-UA"/>
        </w:rPr>
        <w:t>.</w:t>
      </w:r>
      <w:r w:rsidRPr="00D112AD">
        <w:rPr>
          <w:color w:val="000000" w:themeColor="text1"/>
          <w:sz w:val="28"/>
          <w:lang w:val="uk-UA"/>
        </w:rPr>
        <w:t xml:space="preserve"> </w:t>
      </w:r>
    </w:p>
    <w:p w14:paraId="435FD573" w14:textId="77777777" w:rsidR="00B86B0D" w:rsidRPr="00D112AD" w:rsidRDefault="00B86B0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Спеціальні заходи, </w:t>
      </w:r>
      <w:r w:rsidR="00CF30EC" w:rsidRPr="00D112AD">
        <w:rPr>
          <w:color w:val="000000" w:themeColor="text1"/>
          <w:sz w:val="28"/>
          <w:lang w:val="uk-UA"/>
        </w:rPr>
        <w:t>яких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CF30EC" w:rsidRPr="00D112AD">
        <w:rPr>
          <w:color w:val="000000" w:themeColor="text1"/>
          <w:sz w:val="28"/>
          <w:lang w:val="uk-UA"/>
        </w:rPr>
        <w:t>необхідно</w:t>
      </w:r>
      <w:r w:rsidRPr="00D112AD">
        <w:rPr>
          <w:color w:val="000000" w:themeColor="text1"/>
          <w:sz w:val="28"/>
          <w:lang w:val="uk-UA"/>
        </w:rPr>
        <w:t xml:space="preserve"> вжит</w:t>
      </w:r>
      <w:r w:rsidR="00CF30EC" w:rsidRPr="00D112AD">
        <w:rPr>
          <w:color w:val="000000" w:themeColor="text1"/>
          <w:sz w:val="28"/>
          <w:lang w:val="uk-UA"/>
        </w:rPr>
        <w:t>и</w:t>
      </w:r>
      <w:r w:rsidRPr="00D112AD">
        <w:rPr>
          <w:color w:val="000000" w:themeColor="text1"/>
          <w:sz w:val="28"/>
          <w:lang w:val="uk-UA"/>
        </w:rPr>
        <w:t xml:space="preserve"> в разі аварій та інцидентів під час перевезення небезпечних вантажів у цистернах:</w:t>
      </w:r>
    </w:p>
    <w:p w14:paraId="4E8C6DB3" w14:textId="77777777" w:rsidR="00B86B0D" w:rsidRPr="00D112AD" w:rsidRDefault="00271CD0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небезпека </w:t>
      </w:r>
      <w:r w:rsidR="00B86B0D" w:rsidRPr="00D112AD">
        <w:rPr>
          <w:color w:val="000000" w:themeColor="text1"/>
          <w:sz w:val="28"/>
          <w:lang w:val="uk-UA"/>
        </w:rPr>
        <w:t>поширенн</w:t>
      </w:r>
      <w:r w:rsidRPr="00D112AD">
        <w:rPr>
          <w:color w:val="000000" w:themeColor="text1"/>
          <w:sz w:val="28"/>
          <w:lang w:val="uk-UA"/>
        </w:rPr>
        <w:t>я</w:t>
      </w:r>
      <w:r w:rsidR="00B86B0D" w:rsidRPr="00D112AD">
        <w:rPr>
          <w:color w:val="000000" w:themeColor="text1"/>
          <w:sz w:val="28"/>
          <w:lang w:val="uk-UA"/>
        </w:rPr>
        <w:t xml:space="preserve"> полум’я;</w:t>
      </w:r>
    </w:p>
    <w:p w14:paraId="7C594C75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усунення негерметичності;</w:t>
      </w:r>
    </w:p>
    <w:p w14:paraId="08D71BF1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сповіщення про аварію відповідних аварійно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 xml:space="preserve">рятувальних служб (додаткова інформація); </w:t>
      </w:r>
    </w:p>
    <w:p w14:paraId="3F57B4B5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засоби усунення вит</w:t>
      </w:r>
      <w:r w:rsidR="008E6DDE" w:rsidRPr="00D112AD">
        <w:rPr>
          <w:color w:val="000000" w:themeColor="text1"/>
          <w:sz w:val="28"/>
          <w:lang w:val="uk-UA"/>
        </w:rPr>
        <w:t>ікання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8E6DDE" w:rsidRPr="00D112AD">
        <w:rPr>
          <w:color w:val="000000" w:themeColor="text1"/>
          <w:sz w:val="28"/>
          <w:lang w:val="uk-UA"/>
        </w:rPr>
        <w:t>або</w:t>
      </w:r>
      <w:r w:rsidR="00F76022" w:rsidRPr="00D112AD">
        <w:rPr>
          <w:color w:val="000000" w:themeColor="text1"/>
          <w:sz w:val="28"/>
          <w:lang w:val="uk-UA"/>
        </w:rPr>
        <w:t xml:space="preserve"> розсипання </w:t>
      </w:r>
      <w:r w:rsidRPr="00D112AD">
        <w:rPr>
          <w:color w:val="000000" w:themeColor="text1"/>
          <w:sz w:val="28"/>
          <w:lang w:val="uk-UA"/>
        </w:rPr>
        <w:t>небезпечної речовини;</w:t>
      </w:r>
    </w:p>
    <w:p w14:paraId="22BC5A86" w14:textId="77777777" w:rsidR="00B86B0D" w:rsidRPr="00D112AD" w:rsidRDefault="00B86B0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розширен</w:t>
      </w:r>
      <w:r w:rsidR="00CF30EC" w:rsidRPr="00D112AD">
        <w:rPr>
          <w:color w:val="000000" w:themeColor="text1"/>
          <w:sz w:val="28"/>
          <w:lang w:val="uk-UA"/>
        </w:rPr>
        <w:t>ня</w:t>
      </w:r>
      <w:r w:rsidRPr="00D112AD">
        <w:rPr>
          <w:color w:val="000000" w:themeColor="text1"/>
          <w:sz w:val="28"/>
          <w:lang w:val="uk-UA"/>
        </w:rPr>
        <w:t xml:space="preserve"> зон</w:t>
      </w:r>
      <w:r w:rsidR="00CF30EC" w:rsidRPr="00D112AD">
        <w:rPr>
          <w:color w:val="000000" w:themeColor="text1"/>
          <w:sz w:val="28"/>
          <w:lang w:val="uk-UA"/>
        </w:rPr>
        <w:t>и</w:t>
      </w:r>
      <w:r w:rsidRPr="00D112AD">
        <w:rPr>
          <w:color w:val="000000" w:themeColor="text1"/>
          <w:sz w:val="28"/>
          <w:lang w:val="uk-UA"/>
        </w:rPr>
        <w:t xml:space="preserve"> небезпеки.</w:t>
      </w:r>
    </w:p>
    <w:p w14:paraId="2EE98732" w14:textId="77777777" w:rsidR="00F70EDE" w:rsidRPr="00D112AD" w:rsidRDefault="00F70EDE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Дії в разі аварій та інцидентів з цистернами в тунелях.</w:t>
      </w:r>
    </w:p>
    <w:p w14:paraId="6A08F741" w14:textId="77777777" w:rsidR="00651462" w:rsidRPr="00D112AD" w:rsidRDefault="00651462" w:rsidP="00651462">
      <w:pPr>
        <w:pStyle w:val="5"/>
        <w:keepNext w:val="0"/>
        <w:ind w:left="0" w:firstLine="567"/>
        <w:jc w:val="center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Практичні заняття</w:t>
      </w:r>
    </w:p>
    <w:p w14:paraId="2C50F847" w14:textId="77777777" w:rsidR="00860660" w:rsidRPr="00D112AD" w:rsidRDefault="00651462" w:rsidP="0086066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Відпрацювання додат</w:t>
      </w:r>
      <w:r w:rsidR="007D127B" w:rsidRPr="00D112AD">
        <w:rPr>
          <w:color w:val="000000" w:themeColor="text1"/>
          <w:sz w:val="28"/>
          <w:lang w:val="uk-UA"/>
        </w:rPr>
        <w:t>кових та (або) спеціальних дій у</w:t>
      </w:r>
      <w:r w:rsidRPr="00D112AD">
        <w:rPr>
          <w:color w:val="000000" w:themeColor="text1"/>
          <w:sz w:val="28"/>
          <w:lang w:val="uk-UA"/>
        </w:rPr>
        <w:t xml:space="preserve"> разі пошкодження цистерн, витоку небезпечного вантажу та інше.</w:t>
      </w:r>
    </w:p>
    <w:p w14:paraId="6B032969" w14:textId="77777777" w:rsidR="00B00B79" w:rsidRPr="00D112AD" w:rsidRDefault="00B00B79" w:rsidP="00860660">
      <w:pPr>
        <w:spacing w:before="24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14:paraId="3E91427F" w14:textId="593896EF" w:rsidR="00AD1094" w:rsidRPr="00D112AD" w:rsidRDefault="00651462" w:rsidP="00860660">
      <w:pPr>
        <w:spacing w:before="240"/>
        <w:ind w:firstLine="567"/>
        <w:jc w:val="center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  <w:szCs w:val="28"/>
          <w:lang w:val="uk-UA"/>
        </w:rPr>
        <w:lastRenderedPageBreak/>
        <w:t>Типова програма курсу спеціального навчання водіїв</w:t>
      </w:r>
      <w:r w:rsidR="00D7249F" w:rsidRPr="00D112AD">
        <w:rPr>
          <w:color w:val="000000" w:themeColor="text1"/>
          <w:sz w:val="28"/>
          <w:szCs w:val="28"/>
          <w:lang w:val="uk-UA"/>
        </w:rPr>
        <w:br/>
      </w:r>
      <w:r w:rsidRPr="00D112AD">
        <w:rPr>
          <w:color w:val="000000" w:themeColor="text1"/>
          <w:sz w:val="28"/>
          <w:szCs w:val="28"/>
          <w:lang w:val="uk-UA"/>
        </w:rPr>
        <w:t xml:space="preserve">транспортних засобів, що </w:t>
      </w:r>
      <w:proofErr w:type="spellStart"/>
      <w:r w:rsidRPr="00D112AD">
        <w:rPr>
          <w:color w:val="000000" w:themeColor="text1"/>
          <w:sz w:val="28"/>
          <w:szCs w:val="28"/>
          <w:lang w:val="uk-UA"/>
        </w:rPr>
        <w:t>перевозять</w:t>
      </w:r>
      <w:proofErr w:type="spellEnd"/>
      <w:r w:rsidRPr="00D112AD">
        <w:rPr>
          <w:color w:val="000000" w:themeColor="text1"/>
          <w:sz w:val="28"/>
          <w:szCs w:val="28"/>
          <w:lang w:val="uk-UA"/>
        </w:rPr>
        <w:t xml:space="preserve"> небезпечні вантажі </w:t>
      </w:r>
      <w:r w:rsidR="00D7249F" w:rsidRPr="00D112AD">
        <w:rPr>
          <w:color w:val="000000" w:themeColor="text1"/>
          <w:sz w:val="28"/>
          <w:szCs w:val="28"/>
          <w:lang w:val="uk-UA"/>
        </w:rPr>
        <w:br/>
      </w:r>
      <w:r w:rsidR="00AD1094" w:rsidRPr="00D112AD">
        <w:rPr>
          <w:color w:val="000000" w:themeColor="text1"/>
          <w:sz w:val="28"/>
          <w:lang w:val="uk-UA"/>
        </w:rPr>
        <w:t>«Спеціалізований курс підготовки з пере</w:t>
      </w:r>
      <w:r w:rsidR="005000EE" w:rsidRPr="00D112AD">
        <w:rPr>
          <w:color w:val="000000" w:themeColor="text1"/>
          <w:sz w:val="28"/>
          <w:lang w:val="uk-UA"/>
        </w:rPr>
        <w:t>везення</w:t>
      </w:r>
      <w:r w:rsidR="005000EE" w:rsidRPr="00D112AD">
        <w:rPr>
          <w:color w:val="000000" w:themeColor="text1"/>
          <w:sz w:val="28"/>
        </w:rPr>
        <w:t xml:space="preserve"> </w:t>
      </w:r>
      <w:proofErr w:type="spellStart"/>
      <w:r w:rsidR="005000EE" w:rsidRPr="00D112AD">
        <w:rPr>
          <w:color w:val="000000" w:themeColor="text1"/>
          <w:sz w:val="28"/>
        </w:rPr>
        <w:t>речовин</w:t>
      </w:r>
      <w:proofErr w:type="spellEnd"/>
      <w:r w:rsidR="005000EE" w:rsidRPr="00D112AD">
        <w:rPr>
          <w:color w:val="000000" w:themeColor="text1"/>
          <w:sz w:val="28"/>
        </w:rPr>
        <w:t xml:space="preserve"> </w:t>
      </w:r>
      <w:r w:rsidR="00D7249F" w:rsidRPr="00D112AD">
        <w:rPr>
          <w:color w:val="000000" w:themeColor="text1"/>
          <w:sz w:val="28"/>
        </w:rPr>
        <w:br/>
      </w:r>
      <w:r w:rsidR="005000EE" w:rsidRPr="00D112AD">
        <w:rPr>
          <w:color w:val="000000" w:themeColor="text1"/>
          <w:sz w:val="28"/>
        </w:rPr>
        <w:t xml:space="preserve">та </w:t>
      </w:r>
      <w:proofErr w:type="spellStart"/>
      <w:r w:rsidR="005000EE" w:rsidRPr="00D112AD">
        <w:rPr>
          <w:color w:val="000000" w:themeColor="text1"/>
          <w:sz w:val="28"/>
        </w:rPr>
        <w:t>виробів</w:t>
      </w:r>
      <w:proofErr w:type="spellEnd"/>
      <w:r w:rsidR="005000EE" w:rsidRPr="00D112AD">
        <w:rPr>
          <w:color w:val="000000" w:themeColor="text1"/>
          <w:sz w:val="28"/>
        </w:rPr>
        <w:t xml:space="preserve"> </w:t>
      </w:r>
      <w:r w:rsidR="00F76022" w:rsidRPr="00D112AD">
        <w:rPr>
          <w:color w:val="000000" w:themeColor="text1"/>
          <w:sz w:val="28"/>
        </w:rPr>
        <w:t>1</w:t>
      </w:r>
      <w:r w:rsidR="00323370" w:rsidRPr="00D112AD">
        <w:rPr>
          <w:color w:val="000000" w:themeColor="text1"/>
          <w:sz w:val="28"/>
        </w:rPr>
        <w:noBreakHyphen/>
      </w:r>
      <w:r w:rsidR="005000EE" w:rsidRPr="00D112AD">
        <w:rPr>
          <w:color w:val="000000" w:themeColor="text1"/>
          <w:sz w:val="28"/>
        </w:rPr>
        <w:t xml:space="preserve">го </w:t>
      </w:r>
      <w:proofErr w:type="spellStart"/>
      <w:r w:rsidR="005000EE" w:rsidRPr="00D112AD">
        <w:rPr>
          <w:color w:val="000000" w:themeColor="text1"/>
          <w:sz w:val="28"/>
        </w:rPr>
        <w:t>класу</w:t>
      </w:r>
      <w:proofErr w:type="spellEnd"/>
      <w:r w:rsidR="00AD1094" w:rsidRPr="00D112AD">
        <w:rPr>
          <w:color w:val="000000" w:themeColor="text1"/>
          <w:sz w:val="28"/>
        </w:rPr>
        <w:t>»</w:t>
      </w:r>
    </w:p>
    <w:p w14:paraId="65B0DC80" w14:textId="77777777" w:rsidR="00520157" w:rsidRPr="00D112AD" w:rsidRDefault="00520157" w:rsidP="00DE39B8">
      <w:pPr>
        <w:pStyle w:val="a3"/>
        <w:rPr>
          <w:color w:val="000000" w:themeColor="text1"/>
          <w:sz w:val="28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1134"/>
        <w:gridCol w:w="1276"/>
        <w:gridCol w:w="1417"/>
      </w:tblGrid>
      <w:tr w:rsidR="00D112AD" w:rsidRPr="00D112AD" w14:paraId="5C5B07CB" w14:textId="77777777" w:rsidTr="00DF2DC7">
        <w:trPr>
          <w:cantSplit/>
          <w:trHeight w:val="211"/>
        </w:trPr>
        <w:tc>
          <w:tcPr>
            <w:tcW w:w="567" w:type="dxa"/>
            <w:vMerge w:val="restart"/>
            <w:textDirection w:val="btLr"/>
            <w:vAlign w:val="center"/>
          </w:tcPr>
          <w:p w14:paraId="4D07F696" w14:textId="77777777" w:rsidR="00AD1094" w:rsidRPr="00D112AD" w:rsidRDefault="008A42F0" w:rsidP="00DE39B8">
            <w:pPr>
              <w:ind w:left="-108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 xml:space="preserve">№ </w:t>
            </w:r>
            <w:r w:rsidR="00A77D0E" w:rsidRPr="00D112AD">
              <w:rPr>
                <w:color w:val="000000" w:themeColor="text1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82" w:type="dxa"/>
            <w:vMerge w:val="restart"/>
            <w:vAlign w:val="center"/>
          </w:tcPr>
          <w:p w14:paraId="458BBB66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827" w:type="dxa"/>
            <w:gridSpan w:val="3"/>
          </w:tcPr>
          <w:p w14:paraId="1CA108E8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Кількість навчальних годин</w:t>
            </w:r>
          </w:p>
          <w:p w14:paraId="68DF5F61" w14:textId="77777777" w:rsidR="008A42F0" w:rsidRPr="00D112AD" w:rsidRDefault="008A42F0" w:rsidP="00DE39B8">
            <w:pPr>
              <w:jc w:val="center"/>
              <w:rPr>
                <w:color w:val="000000" w:themeColor="text1"/>
                <w:sz w:val="6"/>
                <w:szCs w:val="6"/>
                <w:lang w:val="uk-UA"/>
              </w:rPr>
            </w:pPr>
          </w:p>
        </w:tc>
      </w:tr>
      <w:tr w:rsidR="00D112AD" w:rsidRPr="00D112AD" w14:paraId="57D3416B" w14:textId="77777777" w:rsidTr="008A42F0">
        <w:trPr>
          <w:cantSplit/>
          <w:trHeight w:val="385"/>
        </w:trPr>
        <w:tc>
          <w:tcPr>
            <w:tcW w:w="567" w:type="dxa"/>
            <w:vMerge/>
          </w:tcPr>
          <w:p w14:paraId="2B46E4BE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882" w:type="dxa"/>
            <w:vMerge/>
          </w:tcPr>
          <w:p w14:paraId="59C21960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54553D" w14:textId="77777777" w:rsidR="00AD1094" w:rsidRPr="00D112AD" w:rsidRDefault="00AD1094" w:rsidP="00DE39B8">
            <w:pPr>
              <w:pStyle w:val="2"/>
              <w:keepNext w:val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b w:val="0"/>
                <w:color w:val="000000" w:themeColor="text1"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C56C512" w14:textId="77777777" w:rsidR="00AD1094" w:rsidRPr="00D112AD" w:rsidRDefault="00AD1094" w:rsidP="00DE39B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У тому числі</w:t>
            </w:r>
          </w:p>
        </w:tc>
      </w:tr>
      <w:tr w:rsidR="00D112AD" w:rsidRPr="00D112AD" w14:paraId="18B1C104" w14:textId="77777777" w:rsidTr="008A42F0">
        <w:trPr>
          <w:cantSplit/>
          <w:trHeight w:val="503"/>
        </w:trPr>
        <w:tc>
          <w:tcPr>
            <w:tcW w:w="567" w:type="dxa"/>
            <w:vMerge/>
          </w:tcPr>
          <w:p w14:paraId="5E8185B4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882" w:type="dxa"/>
            <w:vMerge/>
          </w:tcPr>
          <w:p w14:paraId="29F33072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71964806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55FA61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лекційних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7319CD" w14:textId="77777777" w:rsidR="00AD1094" w:rsidRPr="00D112AD" w:rsidRDefault="00AD1094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практичних</w:t>
            </w:r>
          </w:p>
        </w:tc>
      </w:tr>
      <w:tr w:rsidR="00D112AD" w:rsidRPr="00D112AD" w14:paraId="027AD40A" w14:textId="77777777" w:rsidTr="00694157">
        <w:trPr>
          <w:cantSplit/>
          <w:trHeight w:val="265"/>
        </w:trPr>
        <w:tc>
          <w:tcPr>
            <w:tcW w:w="567" w:type="dxa"/>
          </w:tcPr>
          <w:p w14:paraId="76466D5F" w14:textId="77777777" w:rsidR="008A42F0" w:rsidRPr="00D112AD" w:rsidRDefault="008A42F0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4882" w:type="dxa"/>
          </w:tcPr>
          <w:p w14:paraId="06DEDB30" w14:textId="77777777" w:rsidR="008A42F0" w:rsidRPr="00D112AD" w:rsidRDefault="008A42F0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14:paraId="2E8B75B7" w14:textId="77777777" w:rsidR="008A42F0" w:rsidRPr="00D112AD" w:rsidRDefault="008A42F0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2FA694" w14:textId="77777777" w:rsidR="008A42F0" w:rsidRPr="00D112AD" w:rsidRDefault="008A42F0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163EFA" w14:textId="77777777" w:rsidR="008A42F0" w:rsidRPr="00D112AD" w:rsidRDefault="008A42F0" w:rsidP="00DE39B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</w:tr>
      <w:tr w:rsidR="00D112AD" w:rsidRPr="00D112AD" w14:paraId="0AB63799" w14:textId="77777777" w:rsidTr="008E6DDE">
        <w:trPr>
          <w:cantSplit/>
        </w:trPr>
        <w:tc>
          <w:tcPr>
            <w:tcW w:w="567" w:type="dxa"/>
          </w:tcPr>
          <w:p w14:paraId="3D254798" w14:textId="77777777" w:rsidR="00404EA9" w:rsidRPr="00D112AD" w:rsidRDefault="00404EA9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882" w:type="dxa"/>
          </w:tcPr>
          <w:p w14:paraId="5A386265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Регулювання перевезення небезпечних вантажів у внутрішньому та міжнародному сполученні</w:t>
            </w:r>
          </w:p>
        </w:tc>
        <w:tc>
          <w:tcPr>
            <w:tcW w:w="1134" w:type="dxa"/>
            <w:vAlign w:val="center"/>
          </w:tcPr>
          <w:p w14:paraId="402394CF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3010940E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070CA22C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DF83627" w14:textId="77777777" w:rsidTr="008E6DDE">
        <w:trPr>
          <w:cantSplit/>
        </w:trPr>
        <w:tc>
          <w:tcPr>
            <w:tcW w:w="567" w:type="dxa"/>
          </w:tcPr>
          <w:p w14:paraId="0B7F923F" w14:textId="77777777" w:rsidR="00404EA9" w:rsidRPr="00D112AD" w:rsidRDefault="00404EA9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882" w:type="dxa"/>
          </w:tcPr>
          <w:p w14:paraId="381A2E10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Класифікація та ідентифікація небезпечних вантажів</w:t>
            </w:r>
          </w:p>
        </w:tc>
        <w:tc>
          <w:tcPr>
            <w:tcW w:w="1134" w:type="dxa"/>
            <w:vAlign w:val="center"/>
          </w:tcPr>
          <w:p w14:paraId="5F65F7F9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65E6F554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14:paraId="685E8A9A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1ED011D4" w14:textId="77777777" w:rsidTr="008E6DDE">
        <w:trPr>
          <w:cantSplit/>
        </w:trPr>
        <w:tc>
          <w:tcPr>
            <w:tcW w:w="567" w:type="dxa"/>
          </w:tcPr>
          <w:p w14:paraId="0642217B" w14:textId="77777777" w:rsidR="00404EA9" w:rsidRPr="00D112AD" w:rsidRDefault="00404EA9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4882" w:type="dxa"/>
          </w:tcPr>
          <w:p w14:paraId="320B1EB6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Супровідні документи</w:t>
            </w:r>
          </w:p>
        </w:tc>
        <w:tc>
          <w:tcPr>
            <w:tcW w:w="1134" w:type="dxa"/>
            <w:vAlign w:val="center"/>
          </w:tcPr>
          <w:p w14:paraId="6FA5FA57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4D81CDB9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07BDFE43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0FA948B" w14:textId="77777777" w:rsidTr="008E6DDE">
        <w:trPr>
          <w:cantSplit/>
        </w:trPr>
        <w:tc>
          <w:tcPr>
            <w:tcW w:w="567" w:type="dxa"/>
          </w:tcPr>
          <w:p w14:paraId="2F48C26A" w14:textId="77777777" w:rsidR="00404EA9" w:rsidRPr="00D112AD" w:rsidRDefault="00404EA9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4882" w:type="dxa"/>
          </w:tcPr>
          <w:p w14:paraId="15573287" w14:textId="77777777" w:rsidR="008A42F0" w:rsidRPr="00D112AD" w:rsidRDefault="00404EA9" w:rsidP="00DE39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      </w:r>
          </w:p>
        </w:tc>
        <w:tc>
          <w:tcPr>
            <w:tcW w:w="1134" w:type="dxa"/>
            <w:vAlign w:val="center"/>
          </w:tcPr>
          <w:p w14:paraId="4D3A2C99" w14:textId="0D6774BB" w:rsidR="00404EA9" w:rsidRPr="00D112AD" w:rsidRDefault="00F94547" w:rsidP="00DE39B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12AD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BCDD554" w14:textId="69574E9E" w:rsidR="00404EA9" w:rsidRPr="00D112AD" w:rsidRDefault="001706D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327DD900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7A9C5506" w14:textId="77777777" w:rsidTr="008E6DDE">
        <w:trPr>
          <w:cantSplit/>
        </w:trPr>
        <w:tc>
          <w:tcPr>
            <w:tcW w:w="567" w:type="dxa"/>
          </w:tcPr>
          <w:p w14:paraId="48214D2C" w14:textId="77777777" w:rsidR="00404EA9" w:rsidRPr="00D112AD" w:rsidRDefault="00404EA9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4882" w:type="dxa"/>
          </w:tcPr>
          <w:p w14:paraId="409A5F0F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Маркувальні знаки, знаки небезпеки, великі знаки небезпеки, таблички оранжевого кольору</w:t>
            </w:r>
          </w:p>
        </w:tc>
        <w:tc>
          <w:tcPr>
            <w:tcW w:w="1134" w:type="dxa"/>
            <w:vAlign w:val="center"/>
          </w:tcPr>
          <w:p w14:paraId="7D3DA6A0" w14:textId="75E8A613" w:rsidR="00404EA9" w:rsidRPr="00D112AD" w:rsidRDefault="00F94547" w:rsidP="00DE39B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112AD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12E42B5" w14:textId="6FDF2448" w:rsidR="00404EA9" w:rsidRPr="00D112AD" w:rsidRDefault="001706D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26C1F9E4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DCD85A8" w14:textId="77777777" w:rsidTr="008E6DDE">
        <w:trPr>
          <w:cantSplit/>
        </w:trPr>
        <w:tc>
          <w:tcPr>
            <w:tcW w:w="567" w:type="dxa"/>
          </w:tcPr>
          <w:p w14:paraId="5A76C608" w14:textId="77777777" w:rsidR="00404EA9" w:rsidRPr="00D112AD" w:rsidRDefault="00404EA9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4882" w:type="dxa"/>
          </w:tcPr>
          <w:p w14:paraId="19980EAE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1134" w:type="dxa"/>
            <w:vAlign w:val="center"/>
          </w:tcPr>
          <w:p w14:paraId="7977E0A8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06F276C2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1EC2AF58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FCE98BD" w14:textId="77777777" w:rsidTr="008E6DDE">
        <w:trPr>
          <w:cantSplit/>
        </w:trPr>
        <w:tc>
          <w:tcPr>
            <w:tcW w:w="567" w:type="dxa"/>
          </w:tcPr>
          <w:p w14:paraId="408D4AD5" w14:textId="77777777" w:rsidR="00743694" w:rsidRPr="00D112AD" w:rsidRDefault="00743694" w:rsidP="00743694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4882" w:type="dxa"/>
          </w:tcPr>
          <w:p w14:paraId="077CAE31" w14:textId="77777777" w:rsidR="00743694" w:rsidRPr="00D112AD" w:rsidRDefault="00743694" w:rsidP="007436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Заходи безпеки</w:t>
            </w:r>
          </w:p>
        </w:tc>
        <w:tc>
          <w:tcPr>
            <w:tcW w:w="1134" w:type="dxa"/>
            <w:vAlign w:val="center"/>
          </w:tcPr>
          <w:p w14:paraId="553334FD" w14:textId="77777777" w:rsidR="00743694" w:rsidRPr="00D112AD" w:rsidRDefault="00743694" w:rsidP="00743694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14:paraId="2884A7AD" w14:textId="77777777" w:rsidR="00743694" w:rsidRPr="00D112AD" w:rsidRDefault="00743694" w:rsidP="00743694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417" w:type="dxa"/>
            <w:vAlign w:val="center"/>
          </w:tcPr>
          <w:p w14:paraId="0421628E" w14:textId="77777777" w:rsidR="00743694" w:rsidRPr="00D112AD" w:rsidRDefault="00743694" w:rsidP="00743694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50655E60" w14:textId="77777777" w:rsidTr="008E6DDE">
        <w:trPr>
          <w:cantSplit/>
        </w:trPr>
        <w:tc>
          <w:tcPr>
            <w:tcW w:w="567" w:type="dxa"/>
          </w:tcPr>
          <w:p w14:paraId="03C63227" w14:textId="77777777" w:rsidR="00404EA9" w:rsidRPr="00D112AD" w:rsidRDefault="00743694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4882" w:type="dxa"/>
          </w:tcPr>
          <w:p w14:paraId="657EAB14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Обов’язки та відповідальність, санкції</w:t>
            </w:r>
          </w:p>
        </w:tc>
        <w:tc>
          <w:tcPr>
            <w:tcW w:w="1134" w:type="dxa"/>
            <w:vAlign w:val="center"/>
          </w:tcPr>
          <w:p w14:paraId="4775FED9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14:paraId="14BEA9D8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  <w:tc>
          <w:tcPr>
            <w:tcW w:w="1417" w:type="dxa"/>
            <w:vAlign w:val="center"/>
          </w:tcPr>
          <w:p w14:paraId="7186833B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A83EA76" w14:textId="77777777" w:rsidTr="008E6DDE">
        <w:trPr>
          <w:cantSplit/>
        </w:trPr>
        <w:tc>
          <w:tcPr>
            <w:tcW w:w="567" w:type="dxa"/>
          </w:tcPr>
          <w:p w14:paraId="5BE27119" w14:textId="77777777" w:rsidR="00404EA9" w:rsidRPr="00D112AD" w:rsidRDefault="00743694" w:rsidP="008A42F0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strike/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4882" w:type="dxa"/>
          </w:tcPr>
          <w:p w14:paraId="1919BF53" w14:textId="77777777" w:rsidR="00404EA9" w:rsidRPr="00D112AD" w:rsidRDefault="00404EA9" w:rsidP="00DE39B8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Дії після аварії</w:t>
            </w:r>
          </w:p>
        </w:tc>
        <w:tc>
          <w:tcPr>
            <w:tcW w:w="1134" w:type="dxa"/>
            <w:vAlign w:val="center"/>
          </w:tcPr>
          <w:p w14:paraId="0BCD9491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68C9481A" w14:textId="77777777" w:rsidR="00404EA9" w:rsidRPr="00D112AD" w:rsidRDefault="00404EA9" w:rsidP="00DE39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0CE00DF3" w14:textId="77777777" w:rsidR="00404EA9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B83F5BE" w14:textId="77777777" w:rsidTr="008E6DDE">
        <w:trPr>
          <w:cantSplit/>
        </w:trPr>
        <w:tc>
          <w:tcPr>
            <w:tcW w:w="567" w:type="dxa"/>
          </w:tcPr>
          <w:p w14:paraId="2F6B9928" w14:textId="77777777" w:rsidR="00AD1094" w:rsidRPr="00D112AD" w:rsidRDefault="00AD1094" w:rsidP="00DE39B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882" w:type="dxa"/>
          </w:tcPr>
          <w:p w14:paraId="4DDF571E" w14:textId="77777777" w:rsidR="00AD1094" w:rsidRPr="00D112AD" w:rsidRDefault="00AD1094" w:rsidP="00DE39B8">
            <w:pPr>
              <w:pStyle w:val="6"/>
              <w:keepNext w:val="0"/>
              <w:jc w:val="left"/>
              <w:rPr>
                <w:color w:val="000000" w:themeColor="text1"/>
                <w:lang w:val="uk-UA"/>
              </w:rPr>
            </w:pPr>
            <w:r w:rsidRPr="00D112AD">
              <w:rPr>
                <w:color w:val="000000" w:themeColor="text1"/>
                <w:lang w:val="uk-UA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14:paraId="0C1DED99" w14:textId="77777777" w:rsidR="00AD1094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7330B5EF" w14:textId="72469B83" w:rsidR="00AD1094" w:rsidRPr="00D112AD" w:rsidRDefault="00555626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14:paraId="2EC08A3C" w14:textId="77777777" w:rsidR="00AD1094" w:rsidRPr="00D112AD" w:rsidRDefault="00520157" w:rsidP="00DE39B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</w:tbl>
    <w:p w14:paraId="00773A9E" w14:textId="77777777" w:rsidR="00AD1094" w:rsidRPr="00D112AD" w:rsidRDefault="00AD1094" w:rsidP="00B35FD0">
      <w:pPr>
        <w:tabs>
          <w:tab w:val="left" w:pos="2520"/>
        </w:tabs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1. </w:t>
      </w:r>
      <w:r w:rsidR="008E241C" w:rsidRPr="00D112AD">
        <w:rPr>
          <w:color w:val="000000" w:themeColor="text1"/>
          <w:sz w:val="28"/>
          <w:lang w:val="uk-UA"/>
        </w:rPr>
        <w:t>Регулювання перевезення небезпечних вантажів у внутрішньому та міжнародному сполученні</w:t>
      </w:r>
    </w:p>
    <w:p w14:paraId="79106289" w14:textId="286E78D4" w:rsidR="00B03B2A" w:rsidRPr="00D112AD" w:rsidRDefault="00B03B2A" w:rsidP="004018B5">
      <w:pPr>
        <w:tabs>
          <w:tab w:val="left" w:pos="1134"/>
        </w:tabs>
        <w:spacing w:before="24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 xml:space="preserve">Аварії, пов’язані з перевезенням небезпечних </w:t>
      </w:r>
      <w:r w:rsidR="00BF2254" w:rsidRPr="00D112AD">
        <w:rPr>
          <w:color w:val="000000" w:themeColor="text1"/>
          <w:sz w:val="28"/>
          <w:szCs w:val="28"/>
          <w:lang w:val="uk-UA"/>
        </w:rPr>
        <w:t>речовин та виробів</w:t>
      </w:r>
      <w:r w:rsidRPr="00D112AD">
        <w:rPr>
          <w:color w:val="000000" w:themeColor="text1"/>
          <w:sz w:val="28"/>
          <w:szCs w:val="28"/>
          <w:lang w:val="uk-UA"/>
        </w:rPr>
        <w:t xml:space="preserve"> 1</w:t>
      </w:r>
      <w:r w:rsidR="000C11B9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szCs w:val="28"/>
          <w:lang w:val="uk-UA"/>
        </w:rPr>
        <w:t xml:space="preserve"> </w:t>
      </w:r>
      <w:r w:rsidR="00790D5F" w:rsidRPr="00D112AD">
        <w:rPr>
          <w:color w:val="000000" w:themeColor="text1"/>
          <w:sz w:val="28"/>
          <w:szCs w:val="28"/>
          <w:lang w:val="uk-UA"/>
        </w:rPr>
        <w:t>і</w:t>
      </w:r>
      <w:r w:rsidRPr="00D112AD">
        <w:rPr>
          <w:color w:val="000000" w:themeColor="text1"/>
          <w:sz w:val="28"/>
          <w:szCs w:val="28"/>
          <w:lang w:val="uk-UA"/>
        </w:rPr>
        <w:t xml:space="preserve"> наслідки таких аварій. </w:t>
      </w:r>
    </w:p>
    <w:p w14:paraId="04A1293F" w14:textId="3E70BF5B" w:rsidR="0019688C" w:rsidRPr="00D112AD" w:rsidRDefault="0019688C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цілі законодавства у сфері перевезення речовин і виробів</w:t>
      </w:r>
      <w:r w:rsidR="007D127B" w:rsidRPr="00D112AD">
        <w:rPr>
          <w:color w:val="000000" w:themeColor="text1"/>
          <w:sz w:val="28"/>
          <w:lang w:val="uk-UA"/>
        </w:rPr>
        <w:t xml:space="preserve">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0C11B9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</w:t>
      </w:r>
      <w:r w:rsidR="000C11B9" w:rsidRPr="00D112AD">
        <w:rPr>
          <w:color w:val="000000" w:themeColor="text1"/>
          <w:sz w:val="28"/>
          <w:szCs w:val="28"/>
          <w:lang w:val="uk-UA"/>
        </w:rPr>
        <w:t> </w:t>
      </w:r>
      <w:r w:rsidR="005000EE" w:rsidRPr="00D112AD">
        <w:rPr>
          <w:color w:val="000000" w:themeColor="text1"/>
          <w:sz w:val="28"/>
          <w:szCs w:val="28"/>
          <w:lang w:val="uk-UA"/>
        </w:rPr>
        <w:t>класу</w:t>
      </w:r>
      <w:r w:rsidRPr="00D112AD">
        <w:rPr>
          <w:color w:val="000000" w:themeColor="text1"/>
          <w:sz w:val="28"/>
          <w:lang w:val="uk-UA"/>
        </w:rPr>
        <w:t>.</w:t>
      </w:r>
    </w:p>
    <w:p w14:paraId="35B7FE20" w14:textId="6E734981" w:rsidR="00F368F0" w:rsidRPr="00D112AD" w:rsidRDefault="0019688C" w:rsidP="00B72446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Основні д</w:t>
      </w:r>
      <w:r w:rsidR="00F368F0" w:rsidRPr="00D112AD">
        <w:rPr>
          <w:color w:val="000000" w:themeColor="text1"/>
          <w:sz w:val="28"/>
          <w:szCs w:val="28"/>
          <w:lang w:val="uk-UA"/>
        </w:rPr>
        <w:t>одаткові заходи</w:t>
      </w:r>
      <w:r w:rsidRPr="00D112AD">
        <w:rPr>
          <w:color w:val="000000" w:themeColor="text1"/>
          <w:sz w:val="28"/>
          <w:szCs w:val="28"/>
          <w:lang w:val="uk-UA"/>
        </w:rPr>
        <w:t xml:space="preserve">, що </w:t>
      </w:r>
      <w:r w:rsidR="00F368F0" w:rsidRPr="00D112AD">
        <w:rPr>
          <w:color w:val="000000" w:themeColor="text1"/>
          <w:sz w:val="28"/>
          <w:szCs w:val="28"/>
          <w:lang w:val="uk-UA"/>
        </w:rPr>
        <w:t>передбач</w:t>
      </w:r>
      <w:r w:rsidRPr="00D112AD">
        <w:rPr>
          <w:color w:val="000000" w:themeColor="text1"/>
          <w:sz w:val="28"/>
          <w:szCs w:val="28"/>
          <w:lang w:val="uk-UA"/>
        </w:rPr>
        <w:t>аються законодавством на територіях країн</w:t>
      </w:r>
      <w:r w:rsidR="00DE39B8" w:rsidRPr="00D112AD">
        <w:rPr>
          <w:color w:val="000000" w:themeColor="text1"/>
          <w:sz w:val="28"/>
          <w:szCs w:val="28"/>
          <w:lang w:val="uk-UA"/>
        </w:rPr>
        <w:t>–</w:t>
      </w:r>
      <w:r w:rsidRPr="00D112AD">
        <w:rPr>
          <w:color w:val="000000" w:themeColor="text1"/>
          <w:sz w:val="28"/>
          <w:szCs w:val="28"/>
          <w:lang w:val="uk-UA"/>
        </w:rPr>
        <w:t>учасниць ДОПНВ</w:t>
      </w:r>
      <w:r w:rsidR="00F368F0" w:rsidRPr="00D112AD">
        <w:rPr>
          <w:color w:val="000000" w:themeColor="text1"/>
          <w:sz w:val="28"/>
          <w:szCs w:val="28"/>
          <w:lang w:val="uk-UA"/>
        </w:rPr>
        <w:t xml:space="preserve"> для забезпечення безпеки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0C11B9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F368F0" w:rsidRPr="00D112AD">
        <w:rPr>
          <w:color w:val="000000" w:themeColor="text1"/>
          <w:sz w:val="28"/>
          <w:szCs w:val="28"/>
          <w:lang w:val="uk-UA"/>
        </w:rPr>
        <w:t>.</w:t>
      </w:r>
    </w:p>
    <w:p w14:paraId="6E9CD9DA" w14:textId="0E0C58FB" w:rsidR="00BF2254" w:rsidRPr="00D112AD" w:rsidRDefault="00BF2254" w:rsidP="00B72446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Розподіл положень, що регулюють перевезення речовин і виробів </w:t>
      </w:r>
      <w:r w:rsidR="007D127B" w:rsidRPr="00D112AD">
        <w:rPr>
          <w:color w:val="000000" w:themeColor="text1"/>
          <w:sz w:val="28"/>
          <w:lang w:val="uk-UA"/>
        </w:rPr>
        <w:t xml:space="preserve">                     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0C11B9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7D127B" w:rsidRPr="00D112AD">
        <w:rPr>
          <w:color w:val="000000" w:themeColor="text1"/>
          <w:sz w:val="28"/>
          <w:lang w:val="uk-UA"/>
        </w:rPr>
        <w:t>, у</w:t>
      </w:r>
      <w:r w:rsidRPr="00D112AD">
        <w:rPr>
          <w:color w:val="000000" w:themeColor="text1"/>
          <w:sz w:val="28"/>
          <w:lang w:val="uk-UA"/>
        </w:rPr>
        <w:t xml:space="preserve"> ДОПНВ.</w:t>
      </w:r>
    </w:p>
    <w:p w14:paraId="125E844C" w14:textId="5C3128F9" w:rsidR="00D31972" w:rsidRPr="00D112AD" w:rsidRDefault="00BF69F6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Н</w:t>
      </w:r>
      <w:r w:rsidR="00AD1094" w:rsidRPr="00D112AD">
        <w:rPr>
          <w:color w:val="000000" w:themeColor="text1"/>
          <w:sz w:val="28"/>
          <w:lang w:val="uk-UA"/>
        </w:rPr>
        <w:t>ормативно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="00AD1094" w:rsidRPr="00D112AD">
        <w:rPr>
          <w:color w:val="000000" w:themeColor="text1"/>
          <w:sz w:val="28"/>
          <w:lang w:val="uk-UA"/>
        </w:rPr>
        <w:t>правові акти</w:t>
      </w:r>
      <w:r w:rsidRPr="00D112AD">
        <w:rPr>
          <w:color w:val="000000" w:themeColor="text1"/>
          <w:sz w:val="28"/>
          <w:lang w:val="uk-UA"/>
        </w:rPr>
        <w:t xml:space="preserve"> України</w:t>
      </w:r>
      <w:r w:rsidR="00AD1094" w:rsidRPr="00D112AD">
        <w:rPr>
          <w:color w:val="000000" w:themeColor="text1"/>
          <w:sz w:val="28"/>
          <w:lang w:val="uk-UA"/>
        </w:rPr>
        <w:t xml:space="preserve">, що регулюють дорожнє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990563" w:rsidRPr="00D112AD">
        <w:rPr>
          <w:color w:val="000000" w:themeColor="text1"/>
          <w:sz w:val="28"/>
          <w:lang w:val="uk-UA"/>
        </w:rPr>
        <w:t>.</w:t>
      </w:r>
    </w:p>
    <w:p w14:paraId="4F061413" w14:textId="77777777" w:rsidR="008853F1" w:rsidRPr="00D112AD" w:rsidRDefault="008853F1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Виня</w:t>
      </w:r>
      <w:r w:rsidR="008E6DDE" w:rsidRPr="00D112AD">
        <w:rPr>
          <w:color w:val="000000" w:themeColor="text1"/>
          <w:sz w:val="28"/>
          <w:lang w:val="uk-UA"/>
        </w:rPr>
        <w:t>тки</w:t>
      </w:r>
      <w:r w:rsidRPr="00D112AD">
        <w:rPr>
          <w:color w:val="000000" w:themeColor="text1"/>
          <w:sz w:val="28"/>
          <w:lang w:val="uk-UA"/>
        </w:rPr>
        <w:t xml:space="preserve">, пов’язані з перевезенням небезпечних </w:t>
      </w:r>
      <w:r w:rsidR="00A614C4" w:rsidRPr="00D112AD">
        <w:rPr>
          <w:color w:val="000000" w:themeColor="text1"/>
          <w:sz w:val="28"/>
          <w:lang w:val="uk-UA"/>
        </w:rPr>
        <w:t>речовин та виробів</w:t>
      </w:r>
      <w:r w:rsidRPr="00D112AD">
        <w:rPr>
          <w:color w:val="000000" w:themeColor="text1"/>
          <w:sz w:val="28"/>
          <w:lang w:val="uk-UA"/>
        </w:rPr>
        <w:t xml:space="preserve"> класу</w:t>
      </w:r>
      <w:r w:rsidR="00617714" w:rsidRPr="00D112AD">
        <w:rPr>
          <w:color w:val="000000" w:themeColor="text1"/>
          <w:sz w:val="28"/>
          <w:lang w:val="uk-UA"/>
        </w:rPr>
        <w:t> </w:t>
      </w:r>
      <w:r w:rsidRPr="00D112AD">
        <w:rPr>
          <w:color w:val="000000" w:themeColor="text1"/>
          <w:sz w:val="28"/>
          <w:lang w:val="uk-UA"/>
        </w:rPr>
        <w:t>1.</w:t>
      </w:r>
    </w:p>
    <w:p w14:paraId="373D0D25" w14:textId="77777777" w:rsidR="00AD1094" w:rsidRPr="00D112AD" w:rsidRDefault="00AD1094" w:rsidP="00B35FD0">
      <w:pPr>
        <w:pStyle w:val="20"/>
        <w:spacing w:before="24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Тема 2. </w:t>
      </w:r>
      <w:r w:rsidR="008E241C" w:rsidRPr="00D112AD">
        <w:rPr>
          <w:color w:val="000000" w:themeColor="text1"/>
          <w:sz w:val="28"/>
        </w:rPr>
        <w:t>Класифікація та ідентифікація небезпечних вантажів</w:t>
      </w:r>
    </w:p>
    <w:p w14:paraId="3C2E2207" w14:textId="078BD279" w:rsidR="00AD1094" w:rsidRPr="00D112AD" w:rsidRDefault="00AD1094" w:rsidP="004018B5">
      <w:pPr>
        <w:pStyle w:val="20"/>
        <w:spacing w:before="24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Визначення основних </w:t>
      </w:r>
      <w:r w:rsidR="00617714" w:rsidRPr="00D112AD">
        <w:rPr>
          <w:color w:val="000000" w:themeColor="text1"/>
          <w:sz w:val="28"/>
        </w:rPr>
        <w:t>термінів, що стосуються</w:t>
      </w:r>
      <w:r w:rsidRPr="00D112AD">
        <w:rPr>
          <w:color w:val="000000" w:themeColor="text1"/>
          <w:sz w:val="28"/>
        </w:rPr>
        <w:t xml:space="preserve"> речовин та вироб</w:t>
      </w:r>
      <w:r w:rsidR="00617714" w:rsidRPr="00D112AD">
        <w:rPr>
          <w:color w:val="000000" w:themeColor="text1"/>
          <w:sz w:val="28"/>
        </w:rPr>
        <w:t>ів</w:t>
      </w:r>
      <w:r w:rsidRPr="00D112AD">
        <w:rPr>
          <w:color w:val="000000" w:themeColor="text1"/>
          <w:sz w:val="28"/>
        </w:rPr>
        <w:t xml:space="preserve">  </w:t>
      </w:r>
      <w:r w:rsidR="007D127B" w:rsidRPr="00D112AD">
        <w:rPr>
          <w:color w:val="000000" w:themeColor="text1"/>
          <w:sz w:val="28"/>
        </w:rPr>
        <w:t xml:space="preserve">                    </w:t>
      </w:r>
      <w:r w:rsidR="005000EE" w:rsidRPr="00D112AD">
        <w:rPr>
          <w:color w:val="000000" w:themeColor="text1"/>
          <w:sz w:val="28"/>
          <w:szCs w:val="28"/>
        </w:rPr>
        <w:t>1</w:t>
      </w:r>
      <w:r w:rsidR="00323370" w:rsidRPr="00D112AD">
        <w:rPr>
          <w:color w:val="000000" w:themeColor="text1"/>
          <w:sz w:val="28"/>
          <w:szCs w:val="28"/>
        </w:rPr>
        <w:noBreakHyphen/>
      </w:r>
      <w:r w:rsidR="005000EE" w:rsidRPr="00D112AD">
        <w:rPr>
          <w:color w:val="000000" w:themeColor="text1"/>
          <w:sz w:val="28"/>
          <w:szCs w:val="28"/>
        </w:rPr>
        <w:t>го класу</w:t>
      </w:r>
      <w:r w:rsidRPr="00D112AD">
        <w:rPr>
          <w:color w:val="000000" w:themeColor="text1"/>
          <w:sz w:val="28"/>
        </w:rPr>
        <w:t>:</w:t>
      </w:r>
    </w:p>
    <w:p w14:paraId="50DC3B5C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вибухові речовини</w:t>
      </w:r>
      <w:r w:rsidR="001E277D" w:rsidRPr="00D112AD">
        <w:rPr>
          <w:color w:val="000000" w:themeColor="text1"/>
          <w:sz w:val="28"/>
          <w:lang w:val="uk-UA"/>
        </w:rPr>
        <w:t xml:space="preserve">, вибухові вироби та </w:t>
      </w:r>
      <w:r w:rsidRPr="00D112AD">
        <w:rPr>
          <w:color w:val="000000" w:themeColor="text1"/>
          <w:sz w:val="28"/>
          <w:lang w:val="uk-UA"/>
        </w:rPr>
        <w:t>піротехнічні речовини;</w:t>
      </w:r>
    </w:p>
    <w:p w14:paraId="2BDE29F1" w14:textId="77777777" w:rsidR="00AD1094" w:rsidRPr="00D112AD" w:rsidRDefault="001E277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вибух, горіння, детонація, </w:t>
      </w:r>
      <w:proofErr w:type="spellStart"/>
      <w:r w:rsidR="00935F04" w:rsidRPr="00D112AD">
        <w:rPr>
          <w:color w:val="000000" w:themeColor="text1"/>
          <w:sz w:val="28"/>
          <w:lang w:val="uk-UA"/>
        </w:rPr>
        <w:t>дефлаграція</w:t>
      </w:r>
      <w:proofErr w:type="spellEnd"/>
      <w:r w:rsidR="00AD1094" w:rsidRPr="00D112AD">
        <w:rPr>
          <w:color w:val="000000" w:themeColor="text1"/>
          <w:sz w:val="28"/>
          <w:lang w:val="uk-UA"/>
        </w:rPr>
        <w:t>;</w:t>
      </w:r>
    </w:p>
    <w:p w14:paraId="04FBBD26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десенсибілізовані вибухові речовини</w:t>
      </w:r>
      <w:r w:rsidR="001E277D" w:rsidRPr="00D112AD">
        <w:rPr>
          <w:color w:val="000000" w:themeColor="text1"/>
          <w:sz w:val="28"/>
          <w:lang w:val="uk-UA"/>
        </w:rPr>
        <w:t>;</w:t>
      </w:r>
    </w:p>
    <w:p w14:paraId="48940FEE" w14:textId="77777777" w:rsidR="001E277D" w:rsidRPr="00D112AD" w:rsidRDefault="001E277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маса </w:t>
      </w:r>
      <w:proofErr w:type="spellStart"/>
      <w:r w:rsidRPr="00D112AD">
        <w:rPr>
          <w:color w:val="000000" w:themeColor="text1"/>
          <w:sz w:val="28"/>
          <w:lang w:val="uk-UA"/>
        </w:rPr>
        <w:t>нетто</w:t>
      </w:r>
      <w:proofErr w:type="spellEnd"/>
      <w:r w:rsidRPr="00D112AD">
        <w:rPr>
          <w:color w:val="000000" w:themeColor="text1"/>
          <w:sz w:val="28"/>
          <w:lang w:val="uk-UA"/>
        </w:rPr>
        <w:t xml:space="preserve"> вибухової речовини</w:t>
      </w:r>
      <w:r w:rsidR="008D0A3B" w:rsidRPr="00D112AD">
        <w:rPr>
          <w:color w:val="000000" w:themeColor="text1"/>
          <w:sz w:val="28"/>
          <w:lang w:val="uk-UA"/>
        </w:rPr>
        <w:t>.</w:t>
      </w:r>
    </w:p>
    <w:p w14:paraId="7333EEFB" w14:textId="77777777" w:rsidR="00AD1094" w:rsidRPr="00D112AD" w:rsidRDefault="00AD1094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Вибух. Процес вибуху (</w:t>
      </w:r>
      <w:r w:rsidR="00B35CD7" w:rsidRPr="00D112AD">
        <w:rPr>
          <w:color w:val="000000" w:themeColor="text1"/>
          <w:sz w:val="28"/>
          <w:lang w:val="uk-UA"/>
        </w:rPr>
        <w:t>ланцюгові</w:t>
      </w:r>
      <w:r w:rsidRPr="00D112AD">
        <w:rPr>
          <w:color w:val="000000" w:themeColor="text1"/>
          <w:sz w:val="28"/>
          <w:lang w:val="uk-UA"/>
        </w:rPr>
        <w:t xml:space="preserve"> хімічні реакції та умови</w:t>
      </w:r>
      <w:r w:rsidR="00B35CD7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необхідні для їх протікання, швидкість розкла</w:t>
      </w:r>
      <w:r w:rsidR="00617714" w:rsidRPr="00D112AD">
        <w:rPr>
          <w:color w:val="000000" w:themeColor="text1"/>
          <w:sz w:val="28"/>
          <w:lang w:val="uk-UA"/>
        </w:rPr>
        <w:t xml:space="preserve">дання). Вибухова хвиля. Вибухи </w:t>
      </w:r>
      <w:r w:rsidRPr="00D112AD">
        <w:rPr>
          <w:color w:val="000000" w:themeColor="text1"/>
          <w:sz w:val="28"/>
          <w:lang w:val="uk-UA"/>
        </w:rPr>
        <w:t xml:space="preserve">з сильними механічними та акустичними наслідками. Небезпечні реакції, що можуть виникнути </w:t>
      </w:r>
      <w:r w:rsidR="00617714" w:rsidRPr="00D112AD">
        <w:rPr>
          <w:color w:val="000000" w:themeColor="text1"/>
          <w:sz w:val="28"/>
          <w:lang w:val="uk-UA"/>
        </w:rPr>
        <w:t>у випадку</w:t>
      </w:r>
      <w:r w:rsidRPr="00D112AD">
        <w:rPr>
          <w:color w:val="000000" w:themeColor="text1"/>
          <w:sz w:val="28"/>
          <w:lang w:val="uk-UA"/>
        </w:rPr>
        <w:t xml:space="preserve"> взаємодії різних вибухових речовин.</w:t>
      </w:r>
    </w:p>
    <w:p w14:paraId="2A640500" w14:textId="77777777" w:rsidR="00831CDE" w:rsidRPr="00D112AD" w:rsidRDefault="00831CDE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Види вибухових речовин (ініцію</w:t>
      </w:r>
      <w:r w:rsidR="00617714" w:rsidRPr="00D112AD">
        <w:rPr>
          <w:color w:val="000000" w:themeColor="text1"/>
          <w:sz w:val="28"/>
          <w:lang w:val="uk-UA"/>
        </w:rPr>
        <w:t>вальн</w:t>
      </w:r>
      <w:r w:rsidRPr="00D112AD">
        <w:rPr>
          <w:color w:val="000000" w:themeColor="text1"/>
          <w:sz w:val="28"/>
          <w:lang w:val="uk-UA"/>
        </w:rPr>
        <w:t>і, бризантні, метальні).</w:t>
      </w:r>
    </w:p>
    <w:p w14:paraId="5A20A78A" w14:textId="2E76056F" w:rsidR="001B0708" w:rsidRPr="00D112AD" w:rsidRDefault="001B0708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Структура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 xml:space="preserve"> (класифікаційний код, підклас та група сумісності).</w:t>
      </w:r>
      <w:r w:rsidR="0019688C" w:rsidRPr="00D112AD">
        <w:rPr>
          <w:color w:val="000000" w:themeColor="text1"/>
          <w:sz w:val="28"/>
          <w:lang w:val="uk-UA"/>
        </w:rPr>
        <w:t xml:space="preserve"> </w:t>
      </w:r>
    </w:p>
    <w:p w14:paraId="31C85178" w14:textId="77777777" w:rsidR="00E22898" w:rsidRPr="00D112AD" w:rsidRDefault="00651462" w:rsidP="00444920">
      <w:pPr>
        <w:pStyle w:val="a3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Класифікація речовин та виробів</w:t>
      </w:r>
      <w:r w:rsidR="00AD1094" w:rsidRPr="00D112AD">
        <w:rPr>
          <w:color w:val="000000" w:themeColor="text1"/>
          <w:sz w:val="28"/>
        </w:rPr>
        <w:t xml:space="preserve"> класу</w:t>
      </w:r>
      <w:r w:rsidR="0086446D" w:rsidRPr="00D112AD">
        <w:rPr>
          <w:color w:val="000000" w:themeColor="text1"/>
          <w:sz w:val="28"/>
        </w:rPr>
        <w:t>1</w:t>
      </w:r>
      <w:r w:rsidR="00AD1094" w:rsidRPr="00D112AD">
        <w:rPr>
          <w:color w:val="000000" w:themeColor="text1"/>
          <w:sz w:val="28"/>
        </w:rPr>
        <w:t>:</w:t>
      </w:r>
    </w:p>
    <w:p w14:paraId="6CEA377E" w14:textId="77777777" w:rsidR="00AD1094" w:rsidRPr="00D112AD" w:rsidRDefault="002D64D8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характер небезпечних властивостей</w:t>
      </w:r>
      <w:r w:rsidR="00AD1094" w:rsidRPr="00D112AD">
        <w:rPr>
          <w:color w:val="000000" w:themeColor="text1"/>
          <w:sz w:val="28"/>
          <w:lang w:val="uk-UA"/>
        </w:rPr>
        <w:t xml:space="preserve"> речовин та виробів </w:t>
      </w:r>
      <w:r w:rsidRPr="00D112AD">
        <w:rPr>
          <w:color w:val="000000" w:themeColor="text1"/>
          <w:sz w:val="28"/>
          <w:lang w:val="uk-UA"/>
        </w:rPr>
        <w:t>різних підкласів</w:t>
      </w:r>
      <w:r w:rsidR="00AD1094" w:rsidRPr="00D112AD">
        <w:rPr>
          <w:color w:val="000000" w:themeColor="text1"/>
          <w:sz w:val="28"/>
          <w:lang w:val="uk-UA"/>
        </w:rPr>
        <w:t xml:space="preserve"> </w:t>
      </w:r>
      <w:r w:rsidR="00651462" w:rsidRPr="00D112AD">
        <w:rPr>
          <w:color w:val="000000" w:themeColor="text1"/>
          <w:sz w:val="28"/>
          <w:lang w:val="uk-UA"/>
        </w:rPr>
        <w:t xml:space="preserve">           </w:t>
      </w:r>
      <w:r w:rsidR="005000EE" w:rsidRPr="00D112AD">
        <w:rPr>
          <w:color w:val="000000" w:themeColor="text1"/>
          <w:sz w:val="28"/>
          <w:szCs w:val="28"/>
          <w:lang w:val="uk-UA"/>
        </w:rPr>
        <w:t>1-го класу</w:t>
      </w:r>
      <w:r w:rsidR="0086446D" w:rsidRPr="00D112AD">
        <w:rPr>
          <w:color w:val="000000" w:themeColor="text1"/>
          <w:sz w:val="28"/>
          <w:lang w:val="uk-UA"/>
        </w:rPr>
        <w:t xml:space="preserve"> </w:t>
      </w:r>
      <w:r w:rsidR="00AD1094" w:rsidRPr="00D112AD">
        <w:rPr>
          <w:color w:val="000000" w:themeColor="text1"/>
          <w:sz w:val="28"/>
          <w:lang w:val="uk-UA"/>
        </w:rPr>
        <w:t>та порядок визначення ступеня небезпеки підкласів;</w:t>
      </w:r>
    </w:p>
    <w:p w14:paraId="705FC0E0" w14:textId="18E015D2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визначення груп</w:t>
      </w:r>
      <w:r w:rsidR="00651462" w:rsidRPr="00D112AD">
        <w:rPr>
          <w:color w:val="000000" w:themeColor="text1"/>
          <w:sz w:val="28"/>
          <w:lang w:val="uk-UA"/>
        </w:rPr>
        <w:t xml:space="preserve"> сумісності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;</w:t>
      </w:r>
    </w:p>
    <w:p w14:paraId="247744FE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додаткові види небезпеки.</w:t>
      </w:r>
    </w:p>
    <w:p w14:paraId="0E9E823E" w14:textId="650E165D" w:rsidR="00E22898" w:rsidRPr="00D112AD" w:rsidRDefault="00651462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Речовини та вироби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6D6C69" w:rsidRPr="00D112AD">
        <w:rPr>
          <w:color w:val="000000" w:themeColor="text1"/>
          <w:sz w:val="28"/>
          <w:lang w:val="uk-UA"/>
        </w:rPr>
        <w:t>, які не допускаються до перевезення.</w:t>
      </w:r>
    </w:p>
    <w:p w14:paraId="71F74050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причини та фактори, що можуть призвести до виникнення вибуху:</w:t>
      </w:r>
    </w:p>
    <w:p w14:paraId="356B3B51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навмисні та </w:t>
      </w:r>
      <w:r w:rsidR="00617714" w:rsidRPr="00D112AD">
        <w:rPr>
          <w:color w:val="000000" w:themeColor="text1"/>
          <w:sz w:val="28"/>
          <w:lang w:val="uk-UA"/>
        </w:rPr>
        <w:t>випадкові</w:t>
      </w:r>
      <w:r w:rsidRPr="00D112AD">
        <w:rPr>
          <w:color w:val="000000" w:themeColor="text1"/>
          <w:sz w:val="28"/>
          <w:lang w:val="uk-UA"/>
        </w:rPr>
        <w:t xml:space="preserve"> вибухи;</w:t>
      </w:r>
    </w:p>
    <w:p w14:paraId="6DCF6ECF" w14:textId="77777777" w:rsidR="00202906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хімічні</w:t>
      </w:r>
      <w:r w:rsidR="0046548B" w:rsidRPr="00D112AD">
        <w:rPr>
          <w:color w:val="000000" w:themeColor="text1"/>
          <w:sz w:val="28"/>
          <w:lang w:val="uk-UA"/>
        </w:rPr>
        <w:t xml:space="preserve"> реакції</w:t>
      </w:r>
      <w:r w:rsidRPr="00D112AD">
        <w:rPr>
          <w:color w:val="000000" w:themeColor="text1"/>
          <w:sz w:val="28"/>
          <w:lang w:val="uk-UA"/>
        </w:rPr>
        <w:t xml:space="preserve">, </w:t>
      </w:r>
      <w:r w:rsidR="006D6C69" w:rsidRPr="00D112AD">
        <w:rPr>
          <w:color w:val="000000" w:themeColor="text1"/>
          <w:sz w:val="28"/>
          <w:lang w:val="uk-UA"/>
        </w:rPr>
        <w:t>тепло або полум’я, удар або тертя</w:t>
      </w:r>
      <w:r w:rsidRPr="00D112AD">
        <w:rPr>
          <w:color w:val="000000" w:themeColor="text1"/>
          <w:sz w:val="28"/>
          <w:lang w:val="uk-UA"/>
        </w:rPr>
        <w:t xml:space="preserve">; </w:t>
      </w:r>
    </w:p>
    <w:p w14:paraId="49DAF9FA" w14:textId="77777777" w:rsidR="006D6C69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електричний розряд</w:t>
      </w:r>
      <w:r w:rsidR="006D6C69" w:rsidRPr="00D112AD">
        <w:rPr>
          <w:color w:val="000000" w:themeColor="text1"/>
          <w:sz w:val="28"/>
          <w:lang w:val="uk-UA"/>
        </w:rPr>
        <w:t xml:space="preserve"> та коротке замикання</w:t>
      </w:r>
      <w:r w:rsidR="0046548B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як </w:t>
      </w:r>
      <w:r w:rsidR="00651462" w:rsidRPr="00D112AD">
        <w:rPr>
          <w:color w:val="000000" w:themeColor="text1"/>
          <w:sz w:val="28"/>
          <w:lang w:val="uk-UA"/>
        </w:rPr>
        <w:t>й</w:t>
      </w:r>
      <w:r w:rsidRPr="00D112AD">
        <w:rPr>
          <w:color w:val="000000" w:themeColor="text1"/>
          <w:sz w:val="28"/>
          <w:lang w:val="uk-UA"/>
        </w:rPr>
        <w:t>мовірна причина вибухів</w:t>
      </w:r>
      <w:r w:rsidR="006D6C69" w:rsidRPr="00D112AD">
        <w:rPr>
          <w:color w:val="000000" w:themeColor="text1"/>
          <w:sz w:val="28"/>
          <w:lang w:val="uk-UA"/>
        </w:rPr>
        <w:t>;</w:t>
      </w:r>
    </w:p>
    <w:p w14:paraId="70B4D28B" w14:textId="77777777" w:rsidR="00AD1094" w:rsidRPr="00D112AD" w:rsidRDefault="006D6C69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технічна несправність або аварія</w:t>
      </w:r>
      <w:r w:rsidR="00AD1094" w:rsidRPr="00D112AD">
        <w:rPr>
          <w:color w:val="000000" w:themeColor="text1"/>
          <w:sz w:val="28"/>
          <w:lang w:val="uk-UA"/>
        </w:rPr>
        <w:t>.</w:t>
      </w:r>
    </w:p>
    <w:p w14:paraId="63FE1FD2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Небезпечні наслідки вибухів: </w:t>
      </w:r>
    </w:p>
    <w:p w14:paraId="2717A8E9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звичайні та осколкові поранення;</w:t>
      </w:r>
    </w:p>
    <w:p w14:paraId="51B7C284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термічні та хімічні опіки;</w:t>
      </w:r>
    </w:p>
    <w:p w14:paraId="11AE33EC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ушкодження, що наносяться вибуховою хвилею;</w:t>
      </w:r>
    </w:p>
    <w:p w14:paraId="630AA2C6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ушкодження органів слуху;</w:t>
      </w:r>
    </w:p>
    <w:p w14:paraId="2A136F0E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отруєння газоподібними продуктами вибуху;</w:t>
      </w:r>
    </w:p>
    <w:p w14:paraId="46983FDB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руйнування та знищення матеріальних цінностей;</w:t>
      </w:r>
    </w:p>
    <w:p w14:paraId="59D6913E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забруднення ґрунту, водних ресурсів та повітряного середовища;</w:t>
      </w:r>
    </w:p>
    <w:p w14:paraId="178EEBD1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наслідки пожеж.</w:t>
      </w:r>
    </w:p>
    <w:p w14:paraId="60F960CE" w14:textId="77777777" w:rsidR="001D5E12" w:rsidRPr="00D112AD" w:rsidRDefault="001D5E12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3. </w:t>
      </w:r>
      <w:r w:rsidR="001A47B4" w:rsidRPr="00D112AD">
        <w:rPr>
          <w:color w:val="000000" w:themeColor="text1"/>
          <w:sz w:val="28"/>
          <w:lang w:val="uk-UA"/>
        </w:rPr>
        <w:t>Супровідні документи</w:t>
      </w:r>
    </w:p>
    <w:p w14:paraId="5A039B4C" w14:textId="6E13C771" w:rsidR="003D7D95" w:rsidRPr="00D112AD" w:rsidRDefault="00C03748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Супровідні</w:t>
      </w:r>
      <w:r w:rsidR="003D7D95" w:rsidRPr="00D112AD">
        <w:rPr>
          <w:color w:val="000000" w:themeColor="text1"/>
          <w:sz w:val="28"/>
          <w:lang w:val="uk-UA"/>
        </w:rPr>
        <w:t xml:space="preserve"> документи та особливості їх використання під час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3D7D95" w:rsidRPr="00D112AD">
        <w:rPr>
          <w:color w:val="000000" w:themeColor="text1"/>
          <w:sz w:val="28"/>
          <w:lang w:val="uk-UA"/>
        </w:rPr>
        <w:t>:</w:t>
      </w:r>
    </w:p>
    <w:p w14:paraId="576991FE" w14:textId="73380495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транспортний документ та </w:t>
      </w:r>
      <w:r w:rsidRPr="00D112AD">
        <w:rPr>
          <w:color w:val="000000" w:themeColor="text1"/>
          <w:sz w:val="28"/>
          <w:szCs w:val="28"/>
          <w:lang w:val="uk-UA"/>
        </w:rPr>
        <w:t>спеціальні в</w:t>
      </w:r>
      <w:r w:rsidR="007D127B" w:rsidRPr="00D112AD">
        <w:rPr>
          <w:color w:val="000000" w:themeColor="text1"/>
          <w:sz w:val="28"/>
          <w:szCs w:val="28"/>
          <w:lang w:val="uk-UA"/>
        </w:rPr>
        <w:t>имоги до транспортного документа</w:t>
      </w:r>
      <w:r w:rsidRPr="00D112AD">
        <w:rPr>
          <w:color w:val="000000" w:themeColor="text1"/>
          <w:sz w:val="28"/>
          <w:szCs w:val="28"/>
          <w:lang w:val="uk-UA"/>
        </w:rPr>
        <w:t xml:space="preserve"> під час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;</w:t>
      </w:r>
    </w:p>
    <w:p w14:paraId="08129FE2" w14:textId="77777777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письмові інструкції;</w:t>
      </w:r>
    </w:p>
    <w:p w14:paraId="4D8C5613" w14:textId="7FD83EC4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 xml:space="preserve">свідоцтво ДОПНВ про підготовку водія: </w:t>
      </w:r>
      <w:r w:rsidR="00617714" w:rsidRPr="00D112AD">
        <w:rPr>
          <w:color w:val="000000" w:themeColor="text1"/>
          <w:sz w:val="28"/>
          <w:lang w:val="uk-UA"/>
        </w:rPr>
        <w:t>позначки</w:t>
      </w:r>
      <w:r w:rsidRPr="00D112AD">
        <w:rPr>
          <w:color w:val="000000" w:themeColor="text1"/>
          <w:sz w:val="28"/>
          <w:lang w:val="uk-UA"/>
        </w:rPr>
        <w:t xml:space="preserve"> на зворотному бо</w:t>
      </w:r>
      <w:r w:rsidR="00617714" w:rsidRPr="00D112AD">
        <w:rPr>
          <w:color w:val="000000" w:themeColor="text1"/>
          <w:sz w:val="28"/>
          <w:lang w:val="uk-UA"/>
        </w:rPr>
        <w:t>ці</w:t>
      </w:r>
      <w:r w:rsidRPr="00D112AD">
        <w:rPr>
          <w:color w:val="000000" w:themeColor="text1"/>
          <w:sz w:val="28"/>
          <w:lang w:val="uk-UA"/>
        </w:rPr>
        <w:t xml:space="preserve"> свідоцтва ДОПНВ, що дозволяють перевозити речовини та вироби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;</w:t>
      </w:r>
    </w:p>
    <w:p w14:paraId="1BCF00DA" w14:textId="77777777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документ, що посвідчує особу, з фотографією;</w:t>
      </w:r>
    </w:p>
    <w:p w14:paraId="6F607EE3" w14:textId="77777777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свідоцтво про допущення транспортних засобів до перевезення визначених небезпечних вантажів: зміст та використання</w:t>
      </w:r>
      <w:r w:rsidR="00617714" w:rsidRPr="00D112AD">
        <w:rPr>
          <w:color w:val="000000" w:themeColor="text1"/>
          <w:sz w:val="28"/>
          <w:lang w:val="uk-UA"/>
        </w:rPr>
        <w:t>;</w:t>
      </w:r>
      <w:r w:rsidRPr="00D112AD">
        <w:rPr>
          <w:color w:val="000000" w:themeColor="text1"/>
          <w:sz w:val="28"/>
          <w:lang w:val="uk-UA"/>
        </w:rPr>
        <w:t xml:space="preserve"> графи</w:t>
      </w:r>
      <w:r w:rsidR="00617714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які потребують особливої уваги водія; сфера дії свідоцтва; </w:t>
      </w:r>
      <w:r w:rsidR="00617714" w:rsidRPr="00D112AD">
        <w:rPr>
          <w:color w:val="000000" w:themeColor="text1"/>
          <w:sz w:val="28"/>
          <w:lang w:val="uk-UA"/>
        </w:rPr>
        <w:t>термін</w:t>
      </w:r>
      <w:r w:rsidRPr="00D112AD">
        <w:rPr>
          <w:color w:val="000000" w:themeColor="text1"/>
          <w:sz w:val="28"/>
          <w:lang w:val="uk-UA"/>
        </w:rPr>
        <w:t xml:space="preserve"> дії та порядок продовження </w:t>
      </w:r>
      <w:r w:rsidR="00617714" w:rsidRPr="00D112AD">
        <w:rPr>
          <w:color w:val="000000" w:themeColor="text1"/>
          <w:sz w:val="28"/>
          <w:lang w:val="uk-UA"/>
        </w:rPr>
        <w:t>термін</w:t>
      </w:r>
      <w:r w:rsidR="000671C2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 xml:space="preserve"> дії</w:t>
      </w:r>
      <w:r w:rsidR="00617714" w:rsidRPr="00D112AD">
        <w:rPr>
          <w:color w:val="000000" w:themeColor="text1"/>
          <w:sz w:val="28"/>
          <w:lang w:val="uk-UA"/>
        </w:rPr>
        <w:t xml:space="preserve"> у випадку</w:t>
      </w:r>
      <w:r w:rsidRPr="00D112AD">
        <w:rPr>
          <w:color w:val="000000" w:themeColor="text1"/>
          <w:sz w:val="28"/>
          <w:lang w:val="uk-UA"/>
        </w:rPr>
        <w:t xml:space="preserve"> втрати або пошкодження свідоцтва;</w:t>
      </w:r>
    </w:p>
    <w:p w14:paraId="63F0C68B" w14:textId="0E711E5A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погодження маршруту руху транспортного засобу під час дорожнього перевезення небезпечних вантажів </w:t>
      </w:r>
      <w:r w:rsidR="00617714" w:rsidRPr="00D112AD">
        <w:rPr>
          <w:color w:val="000000" w:themeColor="text1"/>
          <w:sz w:val="28"/>
          <w:lang w:val="uk-UA"/>
        </w:rPr>
        <w:t xml:space="preserve">від </w:t>
      </w:r>
      <w:r w:rsidRPr="00D112AD">
        <w:rPr>
          <w:color w:val="000000" w:themeColor="text1"/>
          <w:sz w:val="28"/>
          <w:lang w:val="uk-UA"/>
        </w:rPr>
        <w:t xml:space="preserve">Національної поліції України: </w:t>
      </w:r>
      <w:r w:rsidR="005B1A7E" w:rsidRPr="00D112AD">
        <w:rPr>
          <w:color w:val="000000" w:themeColor="text1"/>
          <w:sz w:val="28"/>
          <w:lang w:val="uk-UA"/>
        </w:rPr>
        <w:t xml:space="preserve">речовини та вироби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2A442F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на перевезення яких необхідно отримувати погодження;</w:t>
      </w:r>
    </w:p>
    <w:p w14:paraId="26FDBAE8" w14:textId="77777777" w:rsidR="003D7D95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копія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</w:r>
    </w:p>
    <w:p w14:paraId="6EF82C26" w14:textId="3D2D7308" w:rsidR="008F7B1A" w:rsidRPr="00D112AD" w:rsidRDefault="008F7B1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копія дозволу, виданого компетентним органом, на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, віднесених до будь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якої з позицій «</w:t>
      </w:r>
      <w:proofErr w:type="spellStart"/>
      <w:r w:rsidRPr="00D112AD">
        <w:rPr>
          <w:color w:val="000000" w:themeColor="text1"/>
          <w:sz w:val="28"/>
          <w:lang w:val="uk-UA"/>
        </w:rPr>
        <w:t>н.з.к</w:t>
      </w:r>
      <w:proofErr w:type="spellEnd"/>
      <w:r w:rsidRPr="00D112AD">
        <w:rPr>
          <w:color w:val="000000" w:themeColor="text1"/>
          <w:sz w:val="28"/>
          <w:lang w:val="uk-UA"/>
        </w:rPr>
        <w:t xml:space="preserve">» </w:t>
      </w:r>
      <w:r w:rsidR="002A442F" w:rsidRPr="00D112AD">
        <w:rPr>
          <w:color w:val="000000" w:themeColor="text1"/>
          <w:sz w:val="28"/>
          <w:lang w:val="uk-UA"/>
        </w:rPr>
        <w:t>або</w:t>
      </w:r>
      <w:r w:rsidRPr="00D112AD">
        <w:rPr>
          <w:color w:val="000000" w:themeColor="text1"/>
          <w:sz w:val="28"/>
          <w:lang w:val="uk-UA"/>
        </w:rPr>
        <w:t xml:space="preserve"> до № ООН 0190 ЗРАЗКИ ВИБУХОВИХ РЕЧОВИН, а також у разі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, упакованих згідно з інструкцією з упакування Р101, наведеною в підрозділі 4.1.4.1 ДОПНВ;</w:t>
      </w:r>
    </w:p>
    <w:p w14:paraId="41C28DCA" w14:textId="77777777" w:rsidR="008F7B1A" w:rsidRPr="00D112AD" w:rsidRDefault="008F7B1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копія затвердження конструкції ізольованого відділення або системи утримання;</w:t>
      </w:r>
    </w:p>
    <w:p w14:paraId="5FC64C15" w14:textId="77777777" w:rsidR="005B1A7E" w:rsidRPr="00D112AD" w:rsidRDefault="008F7B1A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дозвіл</w:t>
      </w:r>
      <w:r w:rsidR="00C7107D" w:rsidRPr="00D112AD">
        <w:rPr>
          <w:color w:val="000000" w:themeColor="text1"/>
          <w:sz w:val="28"/>
          <w:lang w:val="uk-UA"/>
        </w:rPr>
        <w:t xml:space="preserve"> Національної поліції України на перевезення територією України зброї, бойових припасів до неї, основних частин зброї, а також пристроїв та патронів</w:t>
      </w:r>
      <w:r w:rsidRPr="00D112AD">
        <w:rPr>
          <w:color w:val="000000" w:themeColor="text1"/>
          <w:sz w:val="28"/>
          <w:lang w:val="uk-UA"/>
        </w:rPr>
        <w:t>;</w:t>
      </w:r>
    </w:p>
    <w:p w14:paraId="5561A954" w14:textId="68C1B6A2" w:rsidR="001D5E12" w:rsidRPr="00D112AD" w:rsidRDefault="003D7D95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 xml:space="preserve">інші можливі </w:t>
      </w:r>
      <w:r w:rsidR="00C03748" w:rsidRPr="00D112AD">
        <w:rPr>
          <w:color w:val="000000" w:themeColor="text1"/>
          <w:sz w:val="28"/>
          <w:szCs w:val="28"/>
          <w:lang w:val="uk-UA"/>
        </w:rPr>
        <w:t>супровідні</w:t>
      </w:r>
      <w:r w:rsidRPr="00D112AD">
        <w:rPr>
          <w:color w:val="000000" w:themeColor="text1"/>
          <w:sz w:val="28"/>
          <w:szCs w:val="28"/>
          <w:lang w:val="uk-UA"/>
        </w:rPr>
        <w:t xml:space="preserve"> документи під час перевезення окремих </w:t>
      </w:r>
      <w:r w:rsidR="005B1A7E" w:rsidRPr="00D112AD">
        <w:rPr>
          <w:color w:val="000000" w:themeColor="text1"/>
          <w:sz w:val="28"/>
          <w:szCs w:val="28"/>
          <w:lang w:val="uk-UA"/>
        </w:rPr>
        <w:t>речовин та виробів</w:t>
      </w:r>
      <w:r w:rsidRPr="00D112AD">
        <w:rPr>
          <w:color w:val="000000" w:themeColor="text1"/>
          <w:sz w:val="28"/>
          <w:szCs w:val="28"/>
          <w:lang w:val="uk-UA"/>
        </w:rPr>
        <w:t xml:space="preserve">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</w:t>
      </w:r>
      <w:r w:rsidR="001D5E12" w:rsidRPr="00D112AD">
        <w:rPr>
          <w:color w:val="000000" w:themeColor="text1"/>
          <w:sz w:val="28"/>
          <w:szCs w:val="28"/>
          <w:lang w:val="uk-UA"/>
        </w:rPr>
        <w:t xml:space="preserve"> </w:t>
      </w:r>
    </w:p>
    <w:p w14:paraId="1EA9E458" w14:textId="77777777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1D5E12" w:rsidRPr="00D112AD">
        <w:rPr>
          <w:b w:val="0"/>
          <w:color w:val="000000" w:themeColor="text1"/>
          <w:sz w:val="28"/>
          <w:lang w:val="uk-UA"/>
        </w:rPr>
        <w:t>4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EA6308" w:rsidRPr="00D112AD">
        <w:rPr>
          <w:b w:val="0"/>
          <w:color w:val="000000" w:themeColor="text1"/>
          <w:sz w:val="28"/>
          <w:lang w:val="uk-UA"/>
        </w:rPr>
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</w:r>
    </w:p>
    <w:p w14:paraId="76A9BBDD" w14:textId="33BE47B1" w:rsidR="00AD1094" w:rsidRPr="00D112AD" w:rsidRDefault="00EC4BC7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</w:t>
      </w:r>
      <w:r w:rsidR="00AD1094" w:rsidRPr="00D112AD">
        <w:rPr>
          <w:color w:val="000000" w:themeColor="text1"/>
          <w:sz w:val="28"/>
          <w:lang w:val="uk-UA"/>
        </w:rPr>
        <w:t xml:space="preserve">имоги до </w:t>
      </w:r>
      <w:r w:rsidR="0046548B" w:rsidRPr="00D112AD">
        <w:rPr>
          <w:color w:val="000000" w:themeColor="text1"/>
          <w:sz w:val="28"/>
          <w:lang w:val="uk-UA"/>
        </w:rPr>
        <w:t>у</w:t>
      </w:r>
      <w:r w:rsidR="00AD1094" w:rsidRPr="00D112AD">
        <w:rPr>
          <w:color w:val="000000" w:themeColor="text1"/>
          <w:sz w:val="28"/>
          <w:lang w:val="uk-UA"/>
        </w:rPr>
        <w:t>пак</w:t>
      </w:r>
      <w:r w:rsidRPr="00D112AD">
        <w:rPr>
          <w:color w:val="000000" w:themeColor="text1"/>
          <w:sz w:val="28"/>
          <w:lang w:val="uk-UA"/>
        </w:rPr>
        <w:t xml:space="preserve">ування </w:t>
      </w:r>
      <w:r w:rsidR="00AD1094" w:rsidRPr="00D112AD">
        <w:rPr>
          <w:color w:val="000000" w:themeColor="text1"/>
          <w:sz w:val="28"/>
          <w:lang w:val="uk-UA"/>
        </w:rPr>
        <w:t xml:space="preserve">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DB46F9" w:rsidRPr="00D112AD">
        <w:rPr>
          <w:color w:val="000000" w:themeColor="text1"/>
          <w:sz w:val="28"/>
          <w:lang w:val="uk-UA"/>
        </w:rPr>
        <w:t>.</w:t>
      </w:r>
    </w:p>
    <w:p w14:paraId="6898FA74" w14:textId="747FF752" w:rsidR="004E20AB" w:rsidRPr="00D112AD" w:rsidRDefault="004E20AB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Типи транспортних засобів для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 xml:space="preserve">. Вибір транспортного засобу для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</w:t>
      </w:r>
    </w:p>
    <w:p w14:paraId="4FCD2701" w14:textId="77777777" w:rsidR="004E20AB" w:rsidRPr="00D112AD" w:rsidRDefault="004E20AB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вимоги до конструкції різних типів спеціалізованих транспортних засобів для перевезення вибухових речовин та виробів класу 1 та їх вантажних відділень.</w:t>
      </w:r>
    </w:p>
    <w:p w14:paraId="0C5E3CAA" w14:textId="77777777" w:rsidR="00AD1094" w:rsidRPr="00D112AD" w:rsidRDefault="00AD1094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Додаткові вимоги до контейнерів для перевезення </w:t>
      </w:r>
      <w:r w:rsidR="004631BB" w:rsidRPr="00D112AD">
        <w:rPr>
          <w:color w:val="000000" w:themeColor="text1"/>
          <w:sz w:val="28"/>
          <w:lang w:val="uk-UA"/>
        </w:rPr>
        <w:t>визначених</w:t>
      </w:r>
      <w:r w:rsidRPr="00D112AD">
        <w:rPr>
          <w:color w:val="000000" w:themeColor="text1"/>
          <w:sz w:val="28"/>
          <w:lang w:val="uk-UA"/>
        </w:rPr>
        <w:t xml:space="preserve"> вибухових речовин</w:t>
      </w:r>
      <w:r w:rsidR="004631BB" w:rsidRPr="00D112AD">
        <w:rPr>
          <w:color w:val="000000" w:themeColor="text1"/>
          <w:sz w:val="28"/>
          <w:lang w:val="uk-UA"/>
        </w:rPr>
        <w:t>.</w:t>
      </w:r>
    </w:p>
    <w:p w14:paraId="1649FD6F" w14:textId="4E3EE5CE" w:rsidR="00123C7F" w:rsidRPr="00D112AD" w:rsidRDefault="00917B2A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Можливість перевезення </w:t>
      </w:r>
      <w:r w:rsidR="004E20AB" w:rsidRPr="00D112AD">
        <w:rPr>
          <w:color w:val="000000" w:themeColor="text1"/>
          <w:sz w:val="28"/>
          <w:lang w:val="uk-UA"/>
        </w:rPr>
        <w:t xml:space="preserve">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4E20AB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 xml:space="preserve">в цистернах та </w:t>
      </w:r>
      <w:proofErr w:type="spellStart"/>
      <w:r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зарядних машинах.</w:t>
      </w:r>
      <w:r w:rsidR="00123C7F" w:rsidRPr="00D112AD">
        <w:rPr>
          <w:color w:val="000000" w:themeColor="text1"/>
          <w:sz w:val="28"/>
          <w:lang w:val="uk-UA"/>
        </w:rPr>
        <w:t xml:space="preserve"> Додаткові вимоги до транспортних засобів</w:t>
      </w:r>
      <w:r w:rsidR="002A442F" w:rsidRPr="00D112AD">
        <w:rPr>
          <w:color w:val="000000" w:themeColor="text1"/>
          <w:sz w:val="28"/>
          <w:lang w:val="uk-UA"/>
        </w:rPr>
        <w:t>,</w:t>
      </w:r>
      <w:r w:rsidR="00123C7F" w:rsidRPr="00D112AD">
        <w:rPr>
          <w:color w:val="000000" w:themeColor="text1"/>
          <w:sz w:val="28"/>
          <w:lang w:val="uk-UA"/>
        </w:rPr>
        <w:t xml:space="preserve"> на які встановлен</w:t>
      </w:r>
      <w:r w:rsidR="002A442F" w:rsidRPr="00D112AD">
        <w:rPr>
          <w:color w:val="000000" w:themeColor="text1"/>
          <w:sz w:val="28"/>
          <w:lang w:val="uk-UA"/>
        </w:rPr>
        <w:t>о</w:t>
      </w:r>
      <w:r w:rsidR="00123C7F" w:rsidRPr="00D112AD">
        <w:rPr>
          <w:color w:val="000000" w:themeColor="text1"/>
          <w:sz w:val="28"/>
          <w:lang w:val="uk-UA"/>
        </w:rPr>
        <w:t xml:space="preserve"> </w:t>
      </w:r>
      <w:proofErr w:type="spellStart"/>
      <w:r w:rsidR="00123C7F"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="00DE39B8" w:rsidRPr="00D112AD">
        <w:rPr>
          <w:color w:val="000000" w:themeColor="text1"/>
          <w:sz w:val="28"/>
          <w:lang w:val="uk-UA"/>
        </w:rPr>
        <w:t>–</w:t>
      </w:r>
      <w:r w:rsidR="00123C7F" w:rsidRPr="00D112AD">
        <w:rPr>
          <w:color w:val="000000" w:themeColor="text1"/>
          <w:sz w:val="28"/>
          <w:lang w:val="uk-UA"/>
        </w:rPr>
        <w:t xml:space="preserve">зарядні машини, а також до транспортних засобів, призначених для перевезення цистерн з речовинами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123C7F" w:rsidRPr="00D112AD">
        <w:rPr>
          <w:color w:val="000000" w:themeColor="text1"/>
          <w:sz w:val="28"/>
          <w:lang w:val="uk-UA"/>
        </w:rPr>
        <w:t>.</w:t>
      </w:r>
    </w:p>
    <w:p w14:paraId="78529ECC" w14:textId="77777777" w:rsidR="00F94547" w:rsidRPr="00D112AD" w:rsidRDefault="00F94547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</w:p>
    <w:p w14:paraId="2F8C3D3A" w14:textId="79381A37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lastRenderedPageBreak/>
        <w:t xml:space="preserve">Тема 5. </w:t>
      </w:r>
      <w:r w:rsidR="00FF0A0D" w:rsidRPr="00D112AD">
        <w:rPr>
          <w:b w:val="0"/>
          <w:color w:val="000000" w:themeColor="text1"/>
          <w:sz w:val="28"/>
          <w:lang w:val="uk-UA"/>
        </w:rPr>
        <w:t>Маркувальні знаки, знаки небезпеки, великі знаки небезпеки, таблички оранжевого кольору</w:t>
      </w:r>
    </w:p>
    <w:p w14:paraId="3215B2DD" w14:textId="34211D1C" w:rsidR="00AD1094" w:rsidRPr="00D112AD" w:rsidRDefault="00E8749A" w:rsidP="004018B5">
      <w:pPr>
        <w:pStyle w:val="20"/>
        <w:spacing w:before="24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Додаткові м</w:t>
      </w:r>
      <w:r w:rsidR="00EF792A" w:rsidRPr="00D112AD">
        <w:rPr>
          <w:color w:val="000000" w:themeColor="text1"/>
          <w:sz w:val="28"/>
        </w:rPr>
        <w:t>аркувальні знаки на</w:t>
      </w:r>
      <w:r w:rsidR="00AD1094" w:rsidRPr="00D112AD">
        <w:rPr>
          <w:color w:val="000000" w:themeColor="text1"/>
          <w:sz w:val="28"/>
        </w:rPr>
        <w:t xml:space="preserve"> </w:t>
      </w:r>
      <w:r w:rsidR="00EF792A" w:rsidRPr="00D112AD">
        <w:rPr>
          <w:color w:val="000000" w:themeColor="text1"/>
          <w:sz w:val="28"/>
        </w:rPr>
        <w:t>упаковках з р</w:t>
      </w:r>
      <w:r w:rsidR="00AD1094" w:rsidRPr="00D112AD">
        <w:rPr>
          <w:color w:val="000000" w:themeColor="text1"/>
          <w:sz w:val="28"/>
        </w:rPr>
        <w:t>ечовин</w:t>
      </w:r>
      <w:r w:rsidR="00EF792A" w:rsidRPr="00D112AD">
        <w:rPr>
          <w:color w:val="000000" w:themeColor="text1"/>
          <w:sz w:val="28"/>
        </w:rPr>
        <w:t>ами</w:t>
      </w:r>
      <w:r w:rsidR="00AD1094" w:rsidRPr="00D112AD">
        <w:rPr>
          <w:color w:val="000000" w:themeColor="text1"/>
          <w:sz w:val="28"/>
        </w:rPr>
        <w:t xml:space="preserve"> та вироб</w:t>
      </w:r>
      <w:r w:rsidR="00EF792A" w:rsidRPr="00D112AD">
        <w:rPr>
          <w:color w:val="000000" w:themeColor="text1"/>
          <w:sz w:val="28"/>
        </w:rPr>
        <w:t>ами</w:t>
      </w:r>
      <w:r w:rsidR="00AD1094" w:rsidRPr="00D112AD">
        <w:rPr>
          <w:color w:val="000000" w:themeColor="text1"/>
          <w:sz w:val="28"/>
        </w:rPr>
        <w:t xml:space="preserve"> </w:t>
      </w:r>
      <w:r w:rsidR="007D127B" w:rsidRPr="00D112AD">
        <w:rPr>
          <w:color w:val="000000" w:themeColor="text1"/>
          <w:sz w:val="28"/>
        </w:rPr>
        <w:t xml:space="preserve">             </w:t>
      </w:r>
      <w:r w:rsidR="005000EE" w:rsidRPr="00D112AD">
        <w:rPr>
          <w:color w:val="000000" w:themeColor="text1"/>
          <w:sz w:val="28"/>
          <w:szCs w:val="28"/>
        </w:rPr>
        <w:t>1</w:t>
      </w:r>
      <w:r w:rsidR="00323370" w:rsidRPr="00D112AD">
        <w:rPr>
          <w:color w:val="000000" w:themeColor="text1"/>
          <w:sz w:val="28"/>
          <w:szCs w:val="28"/>
        </w:rPr>
        <w:noBreakHyphen/>
      </w:r>
      <w:r w:rsidR="005000EE" w:rsidRPr="00D112AD">
        <w:rPr>
          <w:color w:val="000000" w:themeColor="text1"/>
          <w:sz w:val="28"/>
          <w:szCs w:val="28"/>
        </w:rPr>
        <w:t>го класу</w:t>
      </w:r>
      <w:r w:rsidR="00EF792A" w:rsidRPr="00D112AD">
        <w:rPr>
          <w:color w:val="000000" w:themeColor="text1"/>
          <w:sz w:val="28"/>
        </w:rPr>
        <w:t>.</w:t>
      </w:r>
    </w:p>
    <w:p w14:paraId="057B8521" w14:textId="77777777" w:rsidR="0036692C" w:rsidRPr="00D112AD" w:rsidRDefault="0036692C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Спеціальні вимоги до знаків небезпеки. </w:t>
      </w:r>
    </w:p>
    <w:p w14:paraId="6EAF0958" w14:textId="77777777" w:rsidR="00870647" w:rsidRPr="00D112AD" w:rsidRDefault="00870647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Транспортні засоби/транспортні одиниці, контейнери та цистерни, які </w:t>
      </w:r>
      <w:r w:rsidR="002A442F" w:rsidRPr="00D112AD">
        <w:rPr>
          <w:color w:val="000000" w:themeColor="text1"/>
          <w:sz w:val="28"/>
          <w:lang w:val="uk-UA"/>
        </w:rPr>
        <w:t>повинні</w:t>
      </w:r>
      <w:r w:rsidRPr="00D112AD">
        <w:rPr>
          <w:color w:val="000000" w:themeColor="text1"/>
          <w:sz w:val="28"/>
          <w:lang w:val="uk-UA"/>
        </w:rPr>
        <w:t xml:space="preserve"> маркуватися табличками оранжевого кольору.</w:t>
      </w:r>
    </w:p>
    <w:p w14:paraId="4C066450" w14:textId="77777777" w:rsidR="00870647" w:rsidRPr="00D112AD" w:rsidRDefault="00870647" w:rsidP="00B72446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Вимоги до розміщення на </w:t>
      </w:r>
      <w:r w:rsidR="00311CF1" w:rsidRPr="00D112AD">
        <w:rPr>
          <w:color w:val="000000" w:themeColor="text1"/>
          <w:sz w:val="28"/>
          <w:lang w:val="uk-UA"/>
        </w:rPr>
        <w:t xml:space="preserve">транспортних засобах, </w:t>
      </w:r>
      <w:proofErr w:type="spellStart"/>
      <w:r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зарядних машинах та цистернах табличок оранжевого кольору.</w:t>
      </w:r>
    </w:p>
    <w:p w14:paraId="2C4327E8" w14:textId="7BEB0033" w:rsidR="003C34A6" w:rsidRPr="00D112AD" w:rsidRDefault="003C34A6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Розміщення </w:t>
      </w:r>
      <w:r w:rsidR="00870647" w:rsidRPr="00D112AD">
        <w:rPr>
          <w:color w:val="000000" w:themeColor="text1"/>
          <w:sz w:val="28"/>
        </w:rPr>
        <w:t>великих знаків небезпеки</w:t>
      </w:r>
      <w:r w:rsidR="00A90291" w:rsidRPr="00D112AD">
        <w:rPr>
          <w:color w:val="000000" w:themeColor="text1"/>
          <w:sz w:val="28"/>
        </w:rPr>
        <w:t xml:space="preserve"> (знаків небезпеки</w:t>
      </w:r>
      <w:r w:rsidR="00AD1094" w:rsidRPr="00D112AD">
        <w:rPr>
          <w:color w:val="000000" w:themeColor="text1"/>
          <w:sz w:val="28"/>
        </w:rPr>
        <w:t>)</w:t>
      </w:r>
      <w:r w:rsidRPr="00D112AD">
        <w:rPr>
          <w:color w:val="000000" w:themeColor="text1"/>
          <w:sz w:val="28"/>
        </w:rPr>
        <w:t xml:space="preserve"> </w:t>
      </w:r>
      <w:r w:rsidR="00AD1094" w:rsidRPr="00D112AD">
        <w:rPr>
          <w:color w:val="000000" w:themeColor="text1"/>
          <w:sz w:val="28"/>
        </w:rPr>
        <w:t>на транспортних засобах</w:t>
      </w:r>
      <w:r w:rsidRPr="00D112AD">
        <w:rPr>
          <w:color w:val="000000" w:themeColor="text1"/>
          <w:sz w:val="28"/>
        </w:rPr>
        <w:t xml:space="preserve">, </w:t>
      </w:r>
      <w:proofErr w:type="spellStart"/>
      <w:r w:rsidRPr="00D112AD">
        <w:rPr>
          <w:color w:val="000000" w:themeColor="text1"/>
          <w:sz w:val="28"/>
        </w:rPr>
        <w:t>змішувально</w:t>
      </w:r>
      <w:proofErr w:type="spellEnd"/>
      <w:r w:rsidR="00DE39B8" w:rsidRPr="00D112AD">
        <w:rPr>
          <w:color w:val="000000" w:themeColor="text1"/>
          <w:sz w:val="28"/>
        </w:rPr>
        <w:t>–</w:t>
      </w:r>
      <w:r w:rsidRPr="00D112AD">
        <w:rPr>
          <w:color w:val="000000" w:themeColor="text1"/>
          <w:sz w:val="28"/>
        </w:rPr>
        <w:t>зарядних машинах</w:t>
      </w:r>
      <w:r w:rsidR="00033477" w:rsidRPr="00D112AD">
        <w:rPr>
          <w:color w:val="000000" w:themeColor="text1"/>
          <w:sz w:val="28"/>
        </w:rPr>
        <w:t>, цистернах</w:t>
      </w:r>
      <w:r w:rsidR="00AD1094" w:rsidRPr="00D112AD">
        <w:rPr>
          <w:color w:val="000000" w:themeColor="text1"/>
          <w:sz w:val="28"/>
        </w:rPr>
        <w:t xml:space="preserve"> та контейнерах</w:t>
      </w:r>
      <w:r w:rsidR="00BB2934" w:rsidRPr="00D112AD">
        <w:rPr>
          <w:color w:val="000000" w:themeColor="text1"/>
          <w:sz w:val="28"/>
        </w:rPr>
        <w:t>,</w:t>
      </w:r>
      <w:r w:rsidR="00F274AB" w:rsidRPr="00D112AD">
        <w:rPr>
          <w:color w:val="000000" w:themeColor="text1"/>
          <w:sz w:val="28"/>
        </w:rPr>
        <w:t xml:space="preserve"> у том</w:t>
      </w:r>
      <w:r w:rsidR="00033477" w:rsidRPr="00D112AD">
        <w:rPr>
          <w:color w:val="000000" w:themeColor="text1"/>
          <w:sz w:val="28"/>
        </w:rPr>
        <w:t>у</w:t>
      </w:r>
      <w:r w:rsidR="00F274AB" w:rsidRPr="00D112AD">
        <w:rPr>
          <w:color w:val="000000" w:themeColor="text1"/>
          <w:sz w:val="28"/>
        </w:rPr>
        <w:t xml:space="preserve"> числі під час перевезення речовин та виробів </w:t>
      </w:r>
      <w:r w:rsidR="005000EE" w:rsidRPr="00D112AD">
        <w:rPr>
          <w:color w:val="000000" w:themeColor="text1"/>
          <w:sz w:val="28"/>
          <w:szCs w:val="28"/>
        </w:rPr>
        <w:t>1</w:t>
      </w:r>
      <w:r w:rsidR="00323370" w:rsidRPr="00D112AD">
        <w:rPr>
          <w:color w:val="000000" w:themeColor="text1"/>
          <w:sz w:val="28"/>
          <w:szCs w:val="28"/>
        </w:rPr>
        <w:noBreakHyphen/>
      </w:r>
      <w:r w:rsidR="005000EE" w:rsidRPr="00D112AD">
        <w:rPr>
          <w:color w:val="000000" w:themeColor="text1"/>
          <w:sz w:val="28"/>
          <w:szCs w:val="28"/>
        </w:rPr>
        <w:t>го класу</w:t>
      </w:r>
      <w:r w:rsidR="00F274AB" w:rsidRPr="00D112AD">
        <w:rPr>
          <w:color w:val="000000" w:themeColor="text1"/>
          <w:sz w:val="28"/>
        </w:rPr>
        <w:t>, що відносяться до різних груп сумісності та/або підкласів</w:t>
      </w:r>
      <w:r w:rsidR="009450E0" w:rsidRPr="00D112AD">
        <w:rPr>
          <w:color w:val="000000" w:themeColor="text1"/>
          <w:sz w:val="28"/>
        </w:rPr>
        <w:t xml:space="preserve">. </w:t>
      </w:r>
    </w:p>
    <w:p w14:paraId="275EB6C4" w14:textId="77777777" w:rsidR="008E1AEF" w:rsidRPr="00D112AD" w:rsidRDefault="008E1AEF" w:rsidP="00B72446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Звільнення, пов’язані з кількістю небезпечних вантажів, що перевозяться на одній транспортній одиниці, а також з небезпечними вантажами, упакованими в обмежених кількостях.</w:t>
      </w:r>
    </w:p>
    <w:p w14:paraId="77963B9E" w14:textId="77777777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6. </w:t>
      </w:r>
      <w:r w:rsidR="00C5529F" w:rsidRPr="00D112AD">
        <w:rPr>
          <w:b w:val="0"/>
          <w:color w:val="000000" w:themeColor="text1"/>
          <w:sz w:val="28"/>
          <w:lang w:val="uk-UA"/>
        </w:rPr>
        <w:t>Транспортні операції</w:t>
      </w:r>
    </w:p>
    <w:p w14:paraId="597A0200" w14:textId="48E5D553" w:rsidR="00A01020" w:rsidRPr="00D112AD" w:rsidRDefault="00A01020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Способи 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 Перевезення повним завантаженням.</w:t>
      </w:r>
    </w:p>
    <w:p w14:paraId="38AB9F87" w14:textId="6987DC7C" w:rsidR="00AD1094" w:rsidRPr="00D112AD" w:rsidRDefault="00AD1094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Правила вантажно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 xml:space="preserve">розвантажувальних робіт, розміщення </w:t>
      </w:r>
      <w:r w:rsidR="002A442F" w:rsidRPr="00D112AD">
        <w:rPr>
          <w:color w:val="000000" w:themeColor="text1"/>
          <w:sz w:val="28"/>
          <w:lang w:val="uk-UA"/>
        </w:rPr>
        <w:t>й</w:t>
      </w:r>
      <w:r w:rsidRPr="00D112AD">
        <w:rPr>
          <w:color w:val="000000" w:themeColor="text1"/>
          <w:sz w:val="28"/>
          <w:lang w:val="uk-UA"/>
        </w:rPr>
        <w:t xml:space="preserve"> кріплення </w:t>
      </w:r>
      <w:r w:rsidR="00DC6AC2" w:rsidRPr="00D112AD">
        <w:rPr>
          <w:color w:val="000000" w:themeColor="text1"/>
          <w:sz w:val="28"/>
          <w:lang w:val="uk-UA"/>
        </w:rPr>
        <w:t>вантажів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:</w:t>
      </w:r>
    </w:p>
    <w:p w14:paraId="2B13DC9B" w14:textId="088C1F52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сумісне завантаження </w:t>
      </w:r>
      <w:r w:rsidR="00551DBE" w:rsidRPr="00D112AD">
        <w:rPr>
          <w:color w:val="000000" w:themeColor="text1"/>
          <w:sz w:val="28"/>
          <w:lang w:val="uk-UA"/>
        </w:rPr>
        <w:t xml:space="preserve">небезпечних </w:t>
      </w:r>
      <w:r w:rsidR="000C3091" w:rsidRPr="00D112AD">
        <w:rPr>
          <w:color w:val="000000" w:themeColor="text1"/>
          <w:sz w:val="28"/>
          <w:lang w:val="uk-UA"/>
        </w:rPr>
        <w:t>вантажів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274279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274279" w:rsidRPr="00D112AD">
        <w:rPr>
          <w:color w:val="000000" w:themeColor="text1"/>
          <w:sz w:val="28"/>
          <w:szCs w:val="28"/>
          <w:lang w:val="uk-UA"/>
        </w:rPr>
        <w:t>го класу</w:t>
      </w:r>
      <w:r w:rsidR="000C3091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>разом з небезпечними вантажами інших класів</w:t>
      </w:r>
      <w:r w:rsidR="00BA3F9D" w:rsidRPr="00D112AD">
        <w:rPr>
          <w:color w:val="000000" w:themeColor="text1"/>
          <w:sz w:val="28"/>
          <w:lang w:val="uk-UA"/>
        </w:rPr>
        <w:t>, розділення вантажів</w:t>
      </w:r>
      <w:r w:rsidRPr="00D112AD">
        <w:rPr>
          <w:color w:val="000000" w:themeColor="text1"/>
          <w:sz w:val="28"/>
          <w:lang w:val="uk-UA"/>
        </w:rPr>
        <w:t>;</w:t>
      </w:r>
    </w:p>
    <w:p w14:paraId="3402E2A0" w14:textId="2FD108BD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сумісне завантаження </w:t>
      </w:r>
      <w:r w:rsidR="00551DBE" w:rsidRPr="00D112AD">
        <w:rPr>
          <w:color w:val="000000" w:themeColor="text1"/>
          <w:sz w:val="28"/>
          <w:lang w:val="uk-UA"/>
        </w:rPr>
        <w:t xml:space="preserve">небезпечних </w:t>
      </w:r>
      <w:r w:rsidR="00103CAF" w:rsidRPr="00D112AD">
        <w:rPr>
          <w:color w:val="000000" w:themeColor="text1"/>
          <w:sz w:val="28"/>
          <w:lang w:val="uk-UA"/>
        </w:rPr>
        <w:t>вантажів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, віднесених до різних груп сумісності, значення груп сумісності;</w:t>
      </w:r>
    </w:p>
    <w:p w14:paraId="6DBCF66E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обмеження кількостей, що перевозяться</w:t>
      </w:r>
      <w:r w:rsidR="00EC3E8D" w:rsidRPr="00D112AD">
        <w:rPr>
          <w:color w:val="000000" w:themeColor="text1"/>
          <w:sz w:val="28"/>
          <w:lang w:val="uk-UA"/>
        </w:rPr>
        <w:t>, залежно від транспортної одиниці</w:t>
      </w:r>
      <w:r w:rsidRPr="00D112AD">
        <w:rPr>
          <w:color w:val="000000" w:themeColor="text1"/>
          <w:sz w:val="28"/>
          <w:lang w:val="uk-UA"/>
        </w:rPr>
        <w:t>;</w:t>
      </w:r>
    </w:p>
    <w:p w14:paraId="0546BFCB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обмеження щодо проведення вантажно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 xml:space="preserve">розвантажувальних операцій </w:t>
      </w:r>
      <w:r w:rsidR="007D127B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 xml:space="preserve"> місцях загального користування; </w:t>
      </w:r>
    </w:p>
    <w:p w14:paraId="06387C88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додаткові вимоги щодо очищення вантажного відділення</w:t>
      </w:r>
      <w:r w:rsidR="00620A31" w:rsidRPr="00D112AD">
        <w:rPr>
          <w:color w:val="000000" w:themeColor="text1"/>
          <w:sz w:val="28"/>
          <w:lang w:val="uk-UA"/>
        </w:rPr>
        <w:t xml:space="preserve"> перед завантаженням</w:t>
      </w:r>
      <w:r w:rsidRPr="00D112AD">
        <w:rPr>
          <w:color w:val="000000" w:themeColor="text1"/>
          <w:sz w:val="28"/>
          <w:lang w:val="uk-UA"/>
        </w:rPr>
        <w:t>;</w:t>
      </w:r>
    </w:p>
    <w:p w14:paraId="400E2035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заборони </w:t>
      </w:r>
      <w:r w:rsidR="00A804F3" w:rsidRPr="00D112AD">
        <w:rPr>
          <w:color w:val="000000" w:themeColor="text1"/>
          <w:sz w:val="28"/>
          <w:lang w:val="uk-UA"/>
        </w:rPr>
        <w:t xml:space="preserve">куріння, використання електронних сигарет </w:t>
      </w:r>
      <w:r w:rsidR="00BB2934" w:rsidRPr="00D112AD">
        <w:rPr>
          <w:color w:val="000000" w:themeColor="text1"/>
          <w:sz w:val="28"/>
          <w:lang w:val="uk-UA"/>
        </w:rPr>
        <w:t>та</w:t>
      </w:r>
      <w:r w:rsidR="00A804F3" w:rsidRPr="00D112AD">
        <w:rPr>
          <w:color w:val="000000" w:themeColor="text1"/>
          <w:sz w:val="28"/>
          <w:lang w:val="uk-UA"/>
        </w:rPr>
        <w:t xml:space="preserve"> аналогічних пристроїв, а також </w:t>
      </w:r>
      <w:r w:rsidR="00830147" w:rsidRPr="00D112AD">
        <w:rPr>
          <w:color w:val="000000" w:themeColor="text1"/>
          <w:sz w:val="28"/>
          <w:lang w:val="uk-UA"/>
        </w:rPr>
        <w:t>відкритого полум’я</w:t>
      </w:r>
      <w:r w:rsidR="00606D86" w:rsidRPr="00D112AD">
        <w:rPr>
          <w:color w:val="000000" w:themeColor="text1"/>
          <w:sz w:val="28"/>
          <w:lang w:val="uk-UA"/>
        </w:rPr>
        <w:t>.</w:t>
      </w:r>
    </w:p>
    <w:p w14:paraId="78F670EF" w14:textId="77777777" w:rsidR="00692804" w:rsidRPr="00D112AD" w:rsidRDefault="000374EE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Перевезення речовин та виробів </w:t>
      </w:r>
      <w:r w:rsidR="005000EE" w:rsidRPr="00D112AD">
        <w:rPr>
          <w:color w:val="000000" w:themeColor="text1"/>
          <w:sz w:val="28"/>
          <w:szCs w:val="28"/>
          <w:lang w:val="uk-UA"/>
        </w:rPr>
        <w:t>1-го класу</w:t>
      </w:r>
      <w:r w:rsidRPr="00D112AD">
        <w:rPr>
          <w:color w:val="000000" w:themeColor="text1"/>
          <w:sz w:val="28"/>
          <w:lang w:val="uk-UA"/>
        </w:rPr>
        <w:t xml:space="preserve"> у складі авто</w:t>
      </w:r>
      <w:r w:rsidR="00692804" w:rsidRPr="00D112AD">
        <w:rPr>
          <w:color w:val="000000" w:themeColor="text1"/>
          <w:sz w:val="28"/>
          <w:lang w:val="uk-UA"/>
        </w:rPr>
        <w:t>колон</w:t>
      </w:r>
      <w:r w:rsidRPr="00D112AD">
        <w:rPr>
          <w:color w:val="000000" w:themeColor="text1"/>
          <w:sz w:val="28"/>
          <w:lang w:val="uk-UA"/>
        </w:rPr>
        <w:t>и</w:t>
      </w:r>
      <w:r w:rsidR="00692804" w:rsidRPr="00D112AD">
        <w:rPr>
          <w:color w:val="000000" w:themeColor="text1"/>
          <w:sz w:val="28"/>
          <w:lang w:val="uk-UA"/>
        </w:rPr>
        <w:t>.</w:t>
      </w:r>
    </w:p>
    <w:p w14:paraId="21577F4E" w14:textId="77777777" w:rsidR="00A0177B" w:rsidRPr="00D112AD" w:rsidRDefault="00A0177B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Закриття транспортних засобів.</w:t>
      </w:r>
    </w:p>
    <w:p w14:paraId="34BB9E31" w14:textId="77777777" w:rsidR="00302327" w:rsidRPr="00D112AD" w:rsidRDefault="001C2A59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Нагляд за транспортними засобами та </w:t>
      </w:r>
      <w:proofErr w:type="spellStart"/>
      <w:r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зарядними машинами під час зупинок та стоянок</w:t>
      </w:r>
      <w:r w:rsidR="001B1D3D" w:rsidRPr="00D112AD">
        <w:rPr>
          <w:color w:val="000000" w:themeColor="text1"/>
          <w:sz w:val="28"/>
          <w:lang w:val="uk-UA"/>
        </w:rPr>
        <w:t>.</w:t>
      </w:r>
      <w:r w:rsidR="00E2030C" w:rsidRPr="00D112AD">
        <w:rPr>
          <w:color w:val="000000" w:themeColor="text1"/>
          <w:sz w:val="28"/>
          <w:lang w:val="uk-UA"/>
        </w:rPr>
        <w:t xml:space="preserve"> </w:t>
      </w:r>
      <w:r w:rsidR="00A0177B" w:rsidRPr="00D112AD">
        <w:rPr>
          <w:color w:val="000000" w:themeColor="text1"/>
          <w:sz w:val="28"/>
          <w:lang w:val="uk-UA"/>
        </w:rPr>
        <w:t>Супроводження та о</w:t>
      </w:r>
      <w:r w:rsidR="00AD1094" w:rsidRPr="00D112AD">
        <w:rPr>
          <w:color w:val="000000" w:themeColor="text1"/>
          <w:sz w:val="28"/>
          <w:lang w:val="uk-UA"/>
        </w:rPr>
        <w:t xml:space="preserve">хорона </w:t>
      </w:r>
      <w:r w:rsidR="00A0177B" w:rsidRPr="00D112AD">
        <w:rPr>
          <w:color w:val="000000" w:themeColor="text1"/>
          <w:sz w:val="28"/>
          <w:lang w:val="uk-UA"/>
        </w:rPr>
        <w:t xml:space="preserve">речовин та виробів </w:t>
      </w:r>
      <w:r w:rsidR="007D127B" w:rsidRPr="00D112AD">
        <w:rPr>
          <w:color w:val="000000" w:themeColor="text1"/>
          <w:sz w:val="28"/>
          <w:lang w:val="uk-UA"/>
        </w:rPr>
        <w:t xml:space="preserve">              </w:t>
      </w:r>
      <w:r w:rsidR="005000EE" w:rsidRPr="00D112AD">
        <w:rPr>
          <w:color w:val="000000" w:themeColor="text1"/>
          <w:sz w:val="28"/>
          <w:szCs w:val="28"/>
          <w:lang w:val="uk-UA"/>
        </w:rPr>
        <w:t>1-го класу</w:t>
      </w:r>
      <w:r w:rsidR="00A0177B" w:rsidRPr="00D112AD">
        <w:rPr>
          <w:color w:val="000000" w:themeColor="text1"/>
          <w:sz w:val="28"/>
          <w:lang w:val="uk-UA"/>
        </w:rPr>
        <w:t xml:space="preserve"> під час перевезення, а також додаткові вимоги до членів екіпажу транспортного засобу, що перевозить такі вантажі</w:t>
      </w:r>
      <w:r w:rsidR="00AD1094" w:rsidRPr="00D112AD">
        <w:rPr>
          <w:color w:val="000000" w:themeColor="text1"/>
          <w:sz w:val="28"/>
          <w:lang w:val="uk-UA"/>
        </w:rPr>
        <w:t>.</w:t>
      </w:r>
    </w:p>
    <w:p w14:paraId="1CB082E3" w14:textId="77777777" w:rsidR="00AD1094" w:rsidRPr="00D112AD" w:rsidRDefault="000374EE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Особливості проїзду транспортних засобів з небезпечними вантажами </w:t>
      </w:r>
      <w:r w:rsidR="007D127B" w:rsidRPr="00D112AD">
        <w:rPr>
          <w:color w:val="000000" w:themeColor="text1"/>
          <w:sz w:val="28"/>
          <w:lang w:val="uk-UA"/>
        </w:rPr>
        <w:t xml:space="preserve">            </w:t>
      </w:r>
      <w:r w:rsidR="00274279" w:rsidRPr="00D112AD">
        <w:rPr>
          <w:color w:val="000000" w:themeColor="text1"/>
          <w:sz w:val="28"/>
          <w:szCs w:val="28"/>
          <w:lang w:val="uk-UA"/>
        </w:rPr>
        <w:t>1-го класу</w:t>
      </w:r>
      <w:r w:rsidR="00274279" w:rsidRPr="00D112AD">
        <w:rPr>
          <w:color w:val="000000" w:themeColor="text1"/>
          <w:sz w:val="28"/>
          <w:lang w:val="uk-UA"/>
        </w:rPr>
        <w:t xml:space="preserve"> </w:t>
      </w:r>
      <w:r w:rsidRPr="00D112AD">
        <w:rPr>
          <w:color w:val="000000" w:themeColor="text1"/>
          <w:sz w:val="28"/>
          <w:lang w:val="uk-UA"/>
        </w:rPr>
        <w:t>через автодорожні тунелі.</w:t>
      </w:r>
    </w:p>
    <w:p w14:paraId="49177E16" w14:textId="77777777" w:rsidR="00F94547" w:rsidRPr="00D112AD" w:rsidRDefault="00F94547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</w:p>
    <w:p w14:paraId="3A9A0413" w14:textId="14A2EAD4" w:rsidR="00AD1094" w:rsidRPr="00D112AD" w:rsidRDefault="00AD1094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lastRenderedPageBreak/>
        <w:t xml:space="preserve">Тема </w:t>
      </w:r>
      <w:r w:rsidR="003A5762" w:rsidRPr="00D112AD">
        <w:rPr>
          <w:b w:val="0"/>
          <w:color w:val="000000" w:themeColor="text1"/>
          <w:sz w:val="28"/>
          <w:lang w:val="uk-UA"/>
        </w:rPr>
        <w:t>9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CD135B" w:rsidRPr="00D112AD">
        <w:rPr>
          <w:b w:val="0"/>
          <w:color w:val="000000" w:themeColor="text1"/>
          <w:sz w:val="28"/>
          <w:lang w:val="uk-UA"/>
        </w:rPr>
        <w:t>Дії після аварії</w:t>
      </w:r>
    </w:p>
    <w:p w14:paraId="419B1CED" w14:textId="00407320" w:rsidR="00AD1094" w:rsidRPr="00D112AD" w:rsidRDefault="00AD1094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Дії в разі аварій та інцидентів </w:t>
      </w:r>
      <w:r w:rsidR="002A442F" w:rsidRPr="00D112AD">
        <w:rPr>
          <w:color w:val="000000" w:themeColor="text1"/>
          <w:sz w:val="28"/>
          <w:lang w:val="uk-UA"/>
        </w:rPr>
        <w:t>під час</w:t>
      </w:r>
      <w:r w:rsidRPr="00D112AD">
        <w:rPr>
          <w:color w:val="000000" w:themeColor="text1"/>
          <w:sz w:val="28"/>
          <w:lang w:val="uk-UA"/>
        </w:rPr>
        <w:t xml:space="preserve"> перевезенн</w:t>
      </w:r>
      <w:r w:rsidR="002A442F" w:rsidRPr="00D112AD">
        <w:rPr>
          <w:color w:val="000000" w:themeColor="text1"/>
          <w:sz w:val="28"/>
          <w:lang w:val="uk-UA"/>
        </w:rPr>
        <w:t>я</w:t>
      </w:r>
      <w:r w:rsidR="005000EE" w:rsidRPr="00D112AD">
        <w:rPr>
          <w:color w:val="000000" w:themeColor="text1"/>
          <w:sz w:val="28"/>
          <w:lang w:val="uk-UA"/>
        </w:rPr>
        <w:t xml:space="preserve"> речовин та виробів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7D127B" w:rsidRPr="00D112AD">
        <w:rPr>
          <w:color w:val="000000" w:themeColor="text1"/>
          <w:sz w:val="28"/>
          <w:lang w:val="uk-UA"/>
        </w:rPr>
        <w:t xml:space="preserve">            </w:t>
      </w:r>
      <w:r w:rsidR="005000EE" w:rsidRPr="00D112AD">
        <w:rPr>
          <w:color w:val="000000" w:themeColor="text1"/>
          <w:sz w:val="28"/>
          <w:szCs w:val="28"/>
          <w:lang w:val="uk-UA"/>
        </w:rPr>
        <w:t>1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:</w:t>
      </w:r>
    </w:p>
    <w:p w14:paraId="76B189A2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оцінка небезпеки (здатність речовин та виробів до вибуху масою);</w:t>
      </w:r>
    </w:p>
    <w:p w14:paraId="13FA0E61" w14:textId="77777777" w:rsidR="00AD1094" w:rsidRPr="00D112AD" w:rsidRDefault="008903FC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визначення </w:t>
      </w:r>
      <w:r w:rsidR="00AD1094" w:rsidRPr="00D112AD">
        <w:rPr>
          <w:color w:val="000000" w:themeColor="text1"/>
          <w:sz w:val="28"/>
          <w:lang w:val="uk-UA"/>
        </w:rPr>
        <w:t>зони небезпеки;</w:t>
      </w:r>
    </w:p>
    <w:p w14:paraId="7B0662E5" w14:textId="77777777" w:rsidR="00AD1094" w:rsidRPr="00D112AD" w:rsidRDefault="008903FC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дотримання </w:t>
      </w:r>
      <w:r w:rsidR="00AD1094" w:rsidRPr="00D112AD">
        <w:rPr>
          <w:color w:val="000000" w:themeColor="text1"/>
          <w:sz w:val="28"/>
          <w:lang w:val="uk-UA"/>
        </w:rPr>
        <w:t xml:space="preserve">мінімальної відстані </w:t>
      </w:r>
      <w:r w:rsidR="00EA2C14" w:rsidRPr="00D112AD">
        <w:rPr>
          <w:color w:val="000000" w:themeColor="text1"/>
          <w:sz w:val="28"/>
          <w:lang w:val="uk-UA"/>
        </w:rPr>
        <w:t>для гасіння</w:t>
      </w:r>
      <w:r w:rsidR="00AD1094" w:rsidRPr="00D112AD">
        <w:rPr>
          <w:color w:val="000000" w:themeColor="text1"/>
          <w:sz w:val="28"/>
          <w:lang w:val="uk-UA"/>
        </w:rPr>
        <w:t xml:space="preserve"> пожежі;</w:t>
      </w:r>
    </w:p>
    <w:p w14:paraId="3F0CEC38" w14:textId="77777777" w:rsidR="00AD1094" w:rsidRPr="00D112AD" w:rsidRDefault="00AD1094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особливості виконання заходів</w:t>
      </w:r>
      <w:r w:rsidR="00EA2C14" w:rsidRPr="00D112AD">
        <w:rPr>
          <w:color w:val="000000" w:themeColor="text1"/>
          <w:sz w:val="28"/>
          <w:lang w:val="uk-UA"/>
        </w:rPr>
        <w:t>, наведених у письмових інструкціях,</w:t>
      </w:r>
      <w:r w:rsidRPr="00D112AD">
        <w:rPr>
          <w:color w:val="000000" w:themeColor="text1"/>
          <w:sz w:val="28"/>
          <w:lang w:val="uk-UA"/>
        </w:rPr>
        <w:t xml:space="preserve"> у разі аварії та інцидентів з вибуховими речовинами та виробами;</w:t>
      </w:r>
    </w:p>
    <w:p w14:paraId="100D988B" w14:textId="77777777" w:rsidR="00860660" w:rsidRPr="00D112AD" w:rsidRDefault="00AD1094" w:rsidP="0086066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сповіщення про аварію відповідн</w:t>
      </w:r>
      <w:r w:rsidR="008903FC" w:rsidRPr="00D112AD">
        <w:rPr>
          <w:color w:val="000000" w:themeColor="text1"/>
          <w:sz w:val="28"/>
          <w:lang w:val="uk-UA"/>
        </w:rPr>
        <w:t>их</w:t>
      </w:r>
      <w:r w:rsidRPr="00D112AD">
        <w:rPr>
          <w:color w:val="000000" w:themeColor="text1"/>
          <w:sz w:val="28"/>
          <w:lang w:val="uk-UA"/>
        </w:rPr>
        <w:t xml:space="preserve"> компетентн</w:t>
      </w:r>
      <w:r w:rsidR="008903FC" w:rsidRPr="00D112AD">
        <w:rPr>
          <w:color w:val="000000" w:themeColor="text1"/>
          <w:sz w:val="28"/>
          <w:lang w:val="uk-UA"/>
        </w:rPr>
        <w:t>их</w:t>
      </w:r>
      <w:r w:rsidRPr="00D112AD">
        <w:rPr>
          <w:color w:val="000000" w:themeColor="text1"/>
          <w:sz w:val="28"/>
          <w:lang w:val="uk-UA"/>
        </w:rPr>
        <w:t xml:space="preserve"> орган</w:t>
      </w:r>
      <w:r w:rsidR="008903FC" w:rsidRPr="00D112AD">
        <w:rPr>
          <w:color w:val="000000" w:themeColor="text1"/>
          <w:sz w:val="28"/>
          <w:lang w:val="uk-UA"/>
        </w:rPr>
        <w:t>ів</w:t>
      </w:r>
      <w:r w:rsidRPr="00D112AD">
        <w:rPr>
          <w:color w:val="000000" w:themeColor="text1"/>
          <w:sz w:val="28"/>
          <w:lang w:val="uk-UA"/>
        </w:rPr>
        <w:t xml:space="preserve"> (необхідна інформація)</w:t>
      </w:r>
      <w:r w:rsidR="00EA2C14" w:rsidRPr="00D112AD">
        <w:rPr>
          <w:color w:val="000000" w:themeColor="text1"/>
          <w:sz w:val="28"/>
          <w:lang w:val="uk-UA"/>
        </w:rPr>
        <w:t>.</w:t>
      </w:r>
    </w:p>
    <w:p w14:paraId="1AE38B26" w14:textId="46D39E10" w:rsidR="00A765FD" w:rsidRPr="00D112AD" w:rsidRDefault="00860660" w:rsidP="00860660">
      <w:pPr>
        <w:tabs>
          <w:tab w:val="left" w:pos="567"/>
        </w:tabs>
        <w:spacing w:before="240"/>
        <w:ind w:firstLine="567"/>
        <w:jc w:val="center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br/>
      </w:r>
      <w:r w:rsidR="00F13A8B" w:rsidRPr="00D112AD">
        <w:rPr>
          <w:color w:val="000000" w:themeColor="text1"/>
          <w:sz w:val="28"/>
          <w:szCs w:val="28"/>
          <w:lang w:val="uk-UA"/>
        </w:rPr>
        <w:t>Типова програма курсу спеціального навчання водіїв</w:t>
      </w:r>
      <w:r w:rsidR="00D7249F" w:rsidRPr="00D112AD">
        <w:rPr>
          <w:color w:val="000000" w:themeColor="text1"/>
          <w:sz w:val="28"/>
          <w:szCs w:val="28"/>
          <w:lang w:val="uk-UA"/>
        </w:rPr>
        <w:br/>
      </w:r>
      <w:r w:rsidR="00F13A8B" w:rsidRPr="00D112AD">
        <w:rPr>
          <w:color w:val="000000" w:themeColor="text1"/>
          <w:sz w:val="28"/>
          <w:szCs w:val="28"/>
          <w:lang w:val="uk-UA"/>
        </w:rPr>
        <w:t xml:space="preserve">транспортних засобів, що </w:t>
      </w:r>
      <w:proofErr w:type="spellStart"/>
      <w:r w:rsidR="00F13A8B" w:rsidRPr="00D112AD">
        <w:rPr>
          <w:color w:val="000000" w:themeColor="text1"/>
          <w:sz w:val="28"/>
          <w:szCs w:val="28"/>
          <w:lang w:val="uk-UA"/>
        </w:rPr>
        <w:t>перевозять</w:t>
      </w:r>
      <w:proofErr w:type="spellEnd"/>
      <w:r w:rsidR="00F13A8B" w:rsidRPr="00D112AD">
        <w:rPr>
          <w:color w:val="000000" w:themeColor="text1"/>
          <w:sz w:val="28"/>
          <w:szCs w:val="28"/>
          <w:lang w:val="uk-UA"/>
        </w:rPr>
        <w:t xml:space="preserve"> небезпечні вантажі </w:t>
      </w:r>
      <w:r w:rsidR="00D7249F" w:rsidRPr="00D112AD">
        <w:rPr>
          <w:color w:val="000000" w:themeColor="text1"/>
          <w:sz w:val="28"/>
          <w:szCs w:val="28"/>
          <w:lang w:val="uk-UA"/>
        </w:rPr>
        <w:br/>
      </w:r>
      <w:r w:rsidR="00A765FD" w:rsidRPr="00D112AD">
        <w:rPr>
          <w:color w:val="000000" w:themeColor="text1"/>
          <w:sz w:val="28"/>
          <w:lang w:val="uk-UA"/>
        </w:rPr>
        <w:t>«Спеціалізований курс підготовки з перев</w:t>
      </w:r>
      <w:r w:rsidR="005000EE" w:rsidRPr="00D112AD">
        <w:rPr>
          <w:color w:val="000000" w:themeColor="text1"/>
          <w:sz w:val="28"/>
          <w:lang w:val="uk-UA"/>
        </w:rPr>
        <w:t>езення радіоактивних матеріалів</w:t>
      </w:r>
      <w:r w:rsidR="00A765FD" w:rsidRPr="00D112AD">
        <w:rPr>
          <w:color w:val="000000" w:themeColor="text1"/>
          <w:sz w:val="28"/>
          <w:lang w:val="uk-UA"/>
        </w:rPr>
        <w:t xml:space="preserve">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</w:t>
      </w:r>
      <w:r w:rsidR="00D7249F" w:rsidRPr="00D112AD">
        <w:rPr>
          <w:color w:val="000000" w:themeColor="text1"/>
          <w:sz w:val="28"/>
          <w:lang w:val="uk-UA"/>
        </w:rPr>
        <w:t> </w:t>
      </w:r>
      <w:r w:rsidR="005000EE" w:rsidRPr="00D112AD">
        <w:rPr>
          <w:color w:val="000000" w:themeColor="text1"/>
          <w:sz w:val="28"/>
          <w:lang w:val="uk-UA"/>
        </w:rPr>
        <w:t>класу</w:t>
      </w:r>
      <w:r w:rsidR="00600DE6" w:rsidRPr="00D112AD">
        <w:rPr>
          <w:color w:val="000000" w:themeColor="text1"/>
          <w:sz w:val="28"/>
          <w:lang w:val="uk-UA"/>
        </w:rPr>
        <w:t>»</w:t>
      </w:r>
    </w:p>
    <w:p w14:paraId="265DDFDD" w14:textId="77777777" w:rsidR="00520157" w:rsidRPr="00D112AD" w:rsidRDefault="00520157" w:rsidP="00DE39B8">
      <w:pPr>
        <w:pStyle w:val="a3"/>
        <w:ind w:firstLine="357"/>
        <w:jc w:val="center"/>
        <w:rPr>
          <w:color w:val="000000" w:themeColor="text1"/>
          <w:sz w:val="20"/>
        </w:rPr>
      </w:pPr>
    </w:p>
    <w:tbl>
      <w:tblPr>
        <w:tblpPr w:leftFromText="180" w:rightFromText="180" w:vertAnchor="text" w:tblpX="108" w:tblpY="1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023"/>
        <w:gridCol w:w="1134"/>
        <w:gridCol w:w="1134"/>
        <w:gridCol w:w="1418"/>
      </w:tblGrid>
      <w:tr w:rsidR="00D112AD" w:rsidRPr="00D112AD" w14:paraId="1FC8C274" w14:textId="77777777" w:rsidTr="00EF03DD">
        <w:trPr>
          <w:cantSplit/>
          <w:trHeight w:val="311"/>
        </w:trPr>
        <w:tc>
          <w:tcPr>
            <w:tcW w:w="567" w:type="dxa"/>
            <w:vMerge w:val="restart"/>
            <w:textDirection w:val="btLr"/>
            <w:vAlign w:val="center"/>
          </w:tcPr>
          <w:p w14:paraId="7A61D774" w14:textId="77777777" w:rsidR="00A765FD" w:rsidRPr="00D112AD" w:rsidRDefault="00DF2DC7" w:rsidP="00EF03D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№</w:t>
            </w:r>
            <w:r w:rsidR="000E7B20" w:rsidRPr="00D112AD">
              <w:rPr>
                <w:color w:val="000000" w:themeColor="text1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5023" w:type="dxa"/>
            <w:vMerge w:val="restart"/>
            <w:vAlign w:val="center"/>
          </w:tcPr>
          <w:p w14:paraId="169389DC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686" w:type="dxa"/>
            <w:gridSpan w:val="3"/>
          </w:tcPr>
          <w:p w14:paraId="351C7532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D112AD" w:rsidRPr="00D112AD" w14:paraId="691AEC17" w14:textId="77777777" w:rsidTr="00EF03DD">
        <w:trPr>
          <w:cantSplit/>
          <w:trHeight w:val="307"/>
        </w:trPr>
        <w:tc>
          <w:tcPr>
            <w:tcW w:w="567" w:type="dxa"/>
            <w:vMerge/>
          </w:tcPr>
          <w:p w14:paraId="73D893F6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023" w:type="dxa"/>
            <w:vMerge/>
          </w:tcPr>
          <w:p w14:paraId="56B12A91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BAF396" w14:textId="77777777" w:rsidR="00A765FD" w:rsidRPr="00D112AD" w:rsidRDefault="00A765FD" w:rsidP="00EF03DD">
            <w:pPr>
              <w:pStyle w:val="2"/>
              <w:keepNext w:val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b w:val="0"/>
                <w:color w:val="000000" w:themeColor="text1"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552" w:type="dxa"/>
            <w:gridSpan w:val="2"/>
            <w:vAlign w:val="center"/>
          </w:tcPr>
          <w:p w14:paraId="501FA572" w14:textId="77777777" w:rsidR="00A765FD" w:rsidRPr="00D112AD" w:rsidRDefault="00A765FD" w:rsidP="00EF03D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У тому числі</w:t>
            </w:r>
          </w:p>
        </w:tc>
      </w:tr>
      <w:tr w:rsidR="00D112AD" w:rsidRPr="00D112AD" w14:paraId="0A3B5700" w14:textId="77777777" w:rsidTr="00EF03DD">
        <w:trPr>
          <w:cantSplit/>
          <w:trHeight w:val="337"/>
        </w:trPr>
        <w:tc>
          <w:tcPr>
            <w:tcW w:w="567" w:type="dxa"/>
            <w:vMerge/>
          </w:tcPr>
          <w:p w14:paraId="48E01ADA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023" w:type="dxa"/>
            <w:vMerge/>
          </w:tcPr>
          <w:p w14:paraId="5872F7A2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4D92E4E8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7647711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лекційних</w:t>
            </w:r>
          </w:p>
        </w:tc>
        <w:tc>
          <w:tcPr>
            <w:tcW w:w="1418" w:type="dxa"/>
          </w:tcPr>
          <w:p w14:paraId="04389867" w14:textId="77777777" w:rsidR="00A765FD" w:rsidRPr="00D112AD" w:rsidRDefault="00A765FD" w:rsidP="00EF03D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практичних</w:t>
            </w:r>
          </w:p>
        </w:tc>
      </w:tr>
      <w:tr w:rsidR="00D112AD" w:rsidRPr="00D112AD" w14:paraId="1A3AF094" w14:textId="77777777" w:rsidTr="00EF03DD">
        <w:trPr>
          <w:cantSplit/>
        </w:trPr>
        <w:tc>
          <w:tcPr>
            <w:tcW w:w="567" w:type="dxa"/>
          </w:tcPr>
          <w:p w14:paraId="21855B97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5023" w:type="dxa"/>
          </w:tcPr>
          <w:p w14:paraId="1417795D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Регулювання перевезення небезпечних вантажів у внутрішньому та міжнародному сполученні</w:t>
            </w:r>
          </w:p>
        </w:tc>
        <w:tc>
          <w:tcPr>
            <w:tcW w:w="1134" w:type="dxa"/>
          </w:tcPr>
          <w:p w14:paraId="63979F87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ACFE777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24EFAFE0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FF4EF82" w14:textId="77777777" w:rsidTr="00EF03DD">
        <w:trPr>
          <w:cantSplit/>
        </w:trPr>
        <w:tc>
          <w:tcPr>
            <w:tcW w:w="567" w:type="dxa"/>
          </w:tcPr>
          <w:p w14:paraId="622C2D30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5023" w:type="dxa"/>
          </w:tcPr>
          <w:p w14:paraId="53CE78F5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Класифікація та ідентифікація небезпечних вантажів</w:t>
            </w:r>
          </w:p>
        </w:tc>
        <w:tc>
          <w:tcPr>
            <w:tcW w:w="1134" w:type="dxa"/>
          </w:tcPr>
          <w:p w14:paraId="330325C6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14:paraId="1ACCDD72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405820F3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33FDC6A8" w14:textId="77777777" w:rsidTr="00EF03DD">
        <w:trPr>
          <w:cantSplit/>
        </w:trPr>
        <w:tc>
          <w:tcPr>
            <w:tcW w:w="567" w:type="dxa"/>
          </w:tcPr>
          <w:p w14:paraId="429510EA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5023" w:type="dxa"/>
          </w:tcPr>
          <w:p w14:paraId="6BB6ADCF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Супровідні документи</w:t>
            </w:r>
          </w:p>
        </w:tc>
        <w:tc>
          <w:tcPr>
            <w:tcW w:w="1134" w:type="dxa"/>
          </w:tcPr>
          <w:p w14:paraId="5A36BF01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014A7D48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21B4E68F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53EDC40F" w14:textId="77777777" w:rsidTr="00EF03DD">
        <w:trPr>
          <w:cantSplit/>
        </w:trPr>
        <w:tc>
          <w:tcPr>
            <w:tcW w:w="567" w:type="dxa"/>
          </w:tcPr>
          <w:p w14:paraId="29BADDAF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5023" w:type="dxa"/>
          </w:tcPr>
          <w:p w14:paraId="00D738B7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      </w:r>
          </w:p>
        </w:tc>
        <w:tc>
          <w:tcPr>
            <w:tcW w:w="1134" w:type="dxa"/>
          </w:tcPr>
          <w:p w14:paraId="5BA76DCD" w14:textId="17618E3C" w:rsidR="00665448" w:rsidRPr="00D112AD" w:rsidRDefault="001706D9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12C4533" w14:textId="556FEA59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5A679C8D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1173D496" w14:textId="77777777" w:rsidTr="00EF03DD">
        <w:trPr>
          <w:cantSplit/>
        </w:trPr>
        <w:tc>
          <w:tcPr>
            <w:tcW w:w="567" w:type="dxa"/>
          </w:tcPr>
          <w:p w14:paraId="6387506F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5023" w:type="dxa"/>
          </w:tcPr>
          <w:p w14:paraId="59259C1F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Маркувальні знаки, знаки небезпеки, великі знаки небезпеки, таблички оранжевого кольору</w:t>
            </w:r>
          </w:p>
        </w:tc>
        <w:tc>
          <w:tcPr>
            <w:tcW w:w="1134" w:type="dxa"/>
          </w:tcPr>
          <w:p w14:paraId="12E33D63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32B6B690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2686839D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6DBECB5F" w14:textId="77777777" w:rsidTr="00EF03DD">
        <w:trPr>
          <w:cantSplit/>
        </w:trPr>
        <w:tc>
          <w:tcPr>
            <w:tcW w:w="567" w:type="dxa"/>
          </w:tcPr>
          <w:p w14:paraId="23AF3AF6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5023" w:type="dxa"/>
          </w:tcPr>
          <w:p w14:paraId="1475B940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1134" w:type="dxa"/>
          </w:tcPr>
          <w:p w14:paraId="0350837A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2D08DC7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55DBD673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42213556" w14:textId="77777777" w:rsidTr="00EF03DD">
        <w:trPr>
          <w:cantSplit/>
        </w:trPr>
        <w:tc>
          <w:tcPr>
            <w:tcW w:w="567" w:type="dxa"/>
          </w:tcPr>
          <w:p w14:paraId="4B8CF44C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5023" w:type="dxa"/>
          </w:tcPr>
          <w:p w14:paraId="7984D9F4" w14:textId="77777777" w:rsidR="00665448" w:rsidRPr="00D112AD" w:rsidRDefault="00665448" w:rsidP="00EF03D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Заходи безпеки</w:t>
            </w:r>
          </w:p>
        </w:tc>
        <w:tc>
          <w:tcPr>
            <w:tcW w:w="1134" w:type="dxa"/>
          </w:tcPr>
          <w:p w14:paraId="78AA5761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</w:tcPr>
          <w:p w14:paraId="39E71A40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14:paraId="71E6E662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3F325B9" w14:textId="77777777" w:rsidTr="00EF03DD">
        <w:trPr>
          <w:cantSplit/>
        </w:trPr>
        <w:tc>
          <w:tcPr>
            <w:tcW w:w="567" w:type="dxa"/>
          </w:tcPr>
          <w:p w14:paraId="0F080846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5023" w:type="dxa"/>
          </w:tcPr>
          <w:p w14:paraId="42322BB6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Обов’язки та відповідальність, санкції</w:t>
            </w:r>
          </w:p>
        </w:tc>
        <w:tc>
          <w:tcPr>
            <w:tcW w:w="1134" w:type="dxa"/>
          </w:tcPr>
          <w:p w14:paraId="19C3CD7F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134" w:type="dxa"/>
          </w:tcPr>
          <w:p w14:paraId="07AF3597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  <w:vAlign w:val="center"/>
          </w:tcPr>
          <w:p w14:paraId="67A79B06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1F1BE5A" w14:textId="77777777" w:rsidTr="00EF03DD">
        <w:trPr>
          <w:cantSplit/>
        </w:trPr>
        <w:tc>
          <w:tcPr>
            <w:tcW w:w="567" w:type="dxa"/>
          </w:tcPr>
          <w:p w14:paraId="41FAFD4D" w14:textId="77777777" w:rsidR="00665448" w:rsidRPr="00D112AD" w:rsidRDefault="00665448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5023" w:type="dxa"/>
          </w:tcPr>
          <w:p w14:paraId="54D45DAB" w14:textId="77777777" w:rsidR="00665448" w:rsidRPr="00D112AD" w:rsidRDefault="00665448" w:rsidP="00EF03DD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Дії після аварії</w:t>
            </w:r>
          </w:p>
        </w:tc>
        <w:tc>
          <w:tcPr>
            <w:tcW w:w="1134" w:type="dxa"/>
          </w:tcPr>
          <w:p w14:paraId="721A5C22" w14:textId="00C67669" w:rsidR="00665448" w:rsidRPr="00D112AD" w:rsidRDefault="001706D9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784D7D95" w14:textId="68BEB212" w:rsidR="00665448" w:rsidRPr="00D112AD" w:rsidRDefault="001706D9" w:rsidP="00EF03D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4FD7B96F" w14:textId="77777777" w:rsidR="00665448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544FD97E" w14:textId="77777777" w:rsidTr="00EF03DD">
        <w:trPr>
          <w:cantSplit/>
        </w:trPr>
        <w:tc>
          <w:tcPr>
            <w:tcW w:w="567" w:type="dxa"/>
          </w:tcPr>
          <w:p w14:paraId="22368E52" w14:textId="77777777" w:rsidR="00DF2DC7" w:rsidRPr="00D112AD" w:rsidRDefault="00DF2DC7" w:rsidP="00EF03DD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5023" w:type="dxa"/>
          </w:tcPr>
          <w:p w14:paraId="21FE9C42" w14:textId="77777777" w:rsidR="00DF2DC7" w:rsidRPr="00D112AD" w:rsidRDefault="00DF2DC7" w:rsidP="00EF03DD">
            <w:pPr>
              <w:pStyle w:val="6"/>
              <w:keepNext w:val="0"/>
              <w:rPr>
                <w:color w:val="000000" w:themeColor="text1"/>
                <w:lang w:val="uk-UA"/>
              </w:rPr>
            </w:pPr>
            <w:r w:rsidRPr="00D112AD">
              <w:rPr>
                <w:color w:val="000000" w:themeColor="text1"/>
                <w:lang w:val="uk-UA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14:paraId="3FBD59DB" w14:textId="77777777" w:rsidR="00DF2DC7" w:rsidRPr="00D112AD" w:rsidRDefault="00665448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5E2D0424" w14:textId="7F786310" w:rsidR="00DF2DC7" w:rsidRPr="00D112AD" w:rsidRDefault="00555626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14:paraId="0004D444" w14:textId="77777777" w:rsidR="00DF2DC7" w:rsidRPr="00D112AD" w:rsidRDefault="00DF2DC7" w:rsidP="00EF03DD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</w:tbl>
    <w:p w14:paraId="15E89A8F" w14:textId="77777777" w:rsidR="00F94547" w:rsidRPr="00D112AD" w:rsidRDefault="00F94547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</w:p>
    <w:p w14:paraId="165797BC" w14:textId="254CFF3D" w:rsidR="00A765FD" w:rsidRPr="00D112AD" w:rsidRDefault="00A765FD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 xml:space="preserve">Тема 1. </w:t>
      </w:r>
      <w:r w:rsidR="008E241C" w:rsidRPr="00D112AD">
        <w:rPr>
          <w:color w:val="000000" w:themeColor="text1"/>
          <w:sz w:val="28"/>
          <w:lang w:val="uk-UA"/>
        </w:rPr>
        <w:t>Регулювання перевезення небезпечних вантажів у внутрішньому та міжнародному сполученні</w:t>
      </w:r>
    </w:p>
    <w:p w14:paraId="3964CA49" w14:textId="7937E8BD" w:rsidR="00BF2254" w:rsidRPr="00D112AD" w:rsidRDefault="00BF2254" w:rsidP="004018B5">
      <w:pPr>
        <w:tabs>
          <w:tab w:val="left" w:pos="1134"/>
        </w:tabs>
        <w:spacing w:before="24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 xml:space="preserve">Аварії, пов’язані з перевезенням радіоактивних матеріалів </w:t>
      </w:r>
      <w:r w:rsidR="005000EE" w:rsidRPr="00D112AD">
        <w:rPr>
          <w:color w:val="000000" w:themeColor="text1"/>
          <w:sz w:val="28"/>
          <w:szCs w:val="28"/>
          <w:lang w:val="uk-UA"/>
        </w:rPr>
        <w:t>7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szCs w:val="28"/>
          <w:lang w:val="uk-UA"/>
        </w:rPr>
        <w:t xml:space="preserve"> та наслідки таких аварій. </w:t>
      </w:r>
    </w:p>
    <w:p w14:paraId="6AB114D4" w14:textId="77777777" w:rsidR="00A765FD" w:rsidRPr="00D112AD" w:rsidRDefault="00A765FD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Сфери регулювання </w:t>
      </w:r>
      <w:r w:rsidR="002A442F" w:rsidRPr="00D112AD">
        <w:rPr>
          <w:color w:val="000000" w:themeColor="text1"/>
          <w:sz w:val="28"/>
        </w:rPr>
        <w:t>й</w:t>
      </w:r>
      <w:r w:rsidRPr="00D112AD">
        <w:rPr>
          <w:color w:val="000000" w:themeColor="text1"/>
          <w:sz w:val="28"/>
        </w:rPr>
        <w:t xml:space="preserve"> основні цілі законодавства в області поводження з радіоактивними матеріалами:</w:t>
      </w:r>
    </w:p>
    <w:p w14:paraId="2678FFB4" w14:textId="27337A7A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захист людей, матеріальних цінностей та </w:t>
      </w:r>
      <w:r w:rsidR="002A442F" w:rsidRPr="00D112AD">
        <w:rPr>
          <w:color w:val="000000" w:themeColor="text1"/>
          <w:sz w:val="28"/>
          <w:lang w:val="uk-UA"/>
        </w:rPr>
        <w:t>довкілля</w:t>
      </w:r>
      <w:r w:rsidRPr="00D112AD">
        <w:rPr>
          <w:color w:val="000000" w:themeColor="text1"/>
          <w:sz w:val="28"/>
          <w:lang w:val="uk-UA"/>
        </w:rPr>
        <w:t xml:space="preserve"> від небезпечного впливу випромінювання під час перевезення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;</w:t>
      </w:r>
    </w:p>
    <w:p w14:paraId="0AF66B72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принципи захисту від радіоактивного випромінювання;</w:t>
      </w:r>
    </w:p>
    <w:p w14:paraId="2A8499BB" w14:textId="55C8C9C3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аспекти забезпечення безпеки </w:t>
      </w:r>
      <w:r w:rsidR="002A442F" w:rsidRPr="00D112AD">
        <w:rPr>
          <w:color w:val="000000" w:themeColor="text1"/>
          <w:sz w:val="28"/>
          <w:lang w:val="uk-UA"/>
        </w:rPr>
        <w:t>під час</w:t>
      </w:r>
      <w:r w:rsidRPr="00D112AD">
        <w:rPr>
          <w:color w:val="000000" w:themeColor="text1"/>
          <w:sz w:val="28"/>
          <w:lang w:val="uk-UA"/>
        </w:rPr>
        <w:t xml:space="preserve"> перевезенн</w:t>
      </w:r>
      <w:r w:rsidR="002A442F" w:rsidRPr="00D112AD">
        <w:rPr>
          <w:color w:val="000000" w:themeColor="text1"/>
          <w:sz w:val="28"/>
          <w:lang w:val="uk-UA"/>
        </w:rPr>
        <w:t>я</w:t>
      </w:r>
      <w:r w:rsidRPr="00D112AD">
        <w:rPr>
          <w:color w:val="000000" w:themeColor="text1"/>
          <w:sz w:val="28"/>
          <w:lang w:val="uk-UA"/>
        </w:rPr>
        <w:t xml:space="preserve">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</w:t>
      </w:r>
    </w:p>
    <w:p w14:paraId="3C0A5FF1" w14:textId="05230B38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Правила безпечного перевезення радіоактивних матеріалів (МАГАТЕ). Розподіл </w:t>
      </w:r>
      <w:r w:rsidR="008D244D" w:rsidRPr="00D112AD">
        <w:rPr>
          <w:color w:val="000000" w:themeColor="text1"/>
          <w:sz w:val="28"/>
          <w:lang w:val="uk-UA"/>
        </w:rPr>
        <w:t>у</w:t>
      </w:r>
      <w:r w:rsidR="00BE4273" w:rsidRPr="00D112AD">
        <w:rPr>
          <w:color w:val="000000" w:themeColor="text1"/>
          <w:sz w:val="28"/>
          <w:lang w:val="uk-UA"/>
        </w:rPr>
        <w:t xml:space="preserve"> ДОПНВ </w:t>
      </w:r>
      <w:r w:rsidRPr="00D112AD">
        <w:rPr>
          <w:color w:val="000000" w:themeColor="text1"/>
          <w:sz w:val="28"/>
          <w:lang w:val="uk-UA"/>
        </w:rPr>
        <w:t xml:space="preserve">положень, що регулюють перевезення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 xml:space="preserve">. </w:t>
      </w:r>
    </w:p>
    <w:p w14:paraId="750F858D" w14:textId="77777777" w:rsidR="00F55A40" w:rsidRPr="00D112AD" w:rsidRDefault="00A765FD" w:rsidP="00444920">
      <w:pPr>
        <w:pStyle w:val="31"/>
        <w:ind w:left="0" w:firstLine="567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Нормативно</w:t>
      </w:r>
      <w:r w:rsidR="00DE39B8" w:rsidRPr="00D112AD">
        <w:rPr>
          <w:b w:val="0"/>
          <w:color w:val="000000" w:themeColor="text1"/>
          <w:sz w:val="28"/>
          <w:lang w:val="uk-UA"/>
        </w:rPr>
        <w:t>–</w:t>
      </w:r>
      <w:r w:rsidRPr="00D112AD">
        <w:rPr>
          <w:b w:val="0"/>
          <w:color w:val="000000" w:themeColor="text1"/>
          <w:sz w:val="28"/>
          <w:lang w:val="uk-UA"/>
        </w:rPr>
        <w:t xml:space="preserve">правові акти, що регулюють перевезення радіоактивних матеріалів </w:t>
      </w:r>
      <w:r w:rsidR="00BE4273" w:rsidRPr="00D112AD">
        <w:rPr>
          <w:b w:val="0"/>
          <w:color w:val="000000" w:themeColor="text1"/>
          <w:sz w:val="28"/>
          <w:lang w:val="uk-UA"/>
        </w:rPr>
        <w:t>в</w:t>
      </w:r>
      <w:r w:rsidRPr="00D112AD">
        <w:rPr>
          <w:b w:val="0"/>
          <w:color w:val="000000" w:themeColor="text1"/>
          <w:sz w:val="28"/>
          <w:lang w:val="uk-UA"/>
        </w:rPr>
        <w:t xml:space="preserve"> Україні.</w:t>
      </w:r>
    </w:p>
    <w:p w14:paraId="6F836CBA" w14:textId="5B1D1106" w:rsidR="00F55A40" w:rsidRPr="00D112AD" w:rsidRDefault="00F55A40" w:rsidP="00444920">
      <w:pPr>
        <w:pStyle w:val="31"/>
        <w:ind w:left="0" w:firstLine="567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Виня</w:t>
      </w:r>
      <w:r w:rsidR="00BE4273" w:rsidRPr="00D112AD">
        <w:rPr>
          <w:b w:val="0"/>
          <w:color w:val="000000" w:themeColor="text1"/>
          <w:sz w:val="28"/>
          <w:lang w:val="uk-UA"/>
        </w:rPr>
        <w:t>тки</w:t>
      </w:r>
      <w:r w:rsidRPr="00D112AD">
        <w:rPr>
          <w:b w:val="0"/>
          <w:color w:val="000000" w:themeColor="text1"/>
          <w:sz w:val="28"/>
          <w:lang w:val="uk-UA"/>
        </w:rPr>
        <w:t xml:space="preserve">, пов’язані з перевезенням радіоактивних матеріалів </w:t>
      </w:r>
      <w:r w:rsidR="005000EE" w:rsidRPr="00D112AD">
        <w:rPr>
          <w:b w:val="0"/>
          <w:color w:val="000000" w:themeColor="text1"/>
          <w:sz w:val="28"/>
          <w:lang w:val="uk-UA"/>
        </w:rPr>
        <w:t>7</w:t>
      </w:r>
      <w:r w:rsidR="00323370" w:rsidRPr="00D112AD">
        <w:rPr>
          <w:b w:val="0"/>
          <w:color w:val="000000" w:themeColor="text1"/>
          <w:sz w:val="28"/>
          <w:lang w:val="uk-UA"/>
        </w:rPr>
        <w:noBreakHyphen/>
      </w:r>
      <w:r w:rsidR="005000EE" w:rsidRPr="00D112AD">
        <w:rPr>
          <w:b w:val="0"/>
          <w:color w:val="000000" w:themeColor="text1"/>
          <w:sz w:val="28"/>
          <w:lang w:val="uk-UA"/>
        </w:rPr>
        <w:t>го класу</w:t>
      </w:r>
      <w:r w:rsidRPr="00D112AD">
        <w:rPr>
          <w:b w:val="0"/>
          <w:color w:val="000000" w:themeColor="text1"/>
          <w:sz w:val="28"/>
          <w:lang w:val="uk-UA"/>
        </w:rPr>
        <w:t>.</w:t>
      </w:r>
    </w:p>
    <w:p w14:paraId="1FEF1B2D" w14:textId="77777777" w:rsidR="00A765FD" w:rsidRPr="00D112AD" w:rsidRDefault="00A765FD" w:rsidP="00B35FD0">
      <w:pPr>
        <w:pStyle w:val="7"/>
        <w:keepNext w:val="0"/>
        <w:spacing w:before="240"/>
        <w:ind w:firstLine="567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2. </w:t>
      </w:r>
      <w:r w:rsidR="008E241C" w:rsidRPr="00D112AD">
        <w:rPr>
          <w:b w:val="0"/>
          <w:color w:val="000000" w:themeColor="text1"/>
          <w:sz w:val="28"/>
          <w:lang w:val="uk-UA"/>
        </w:rPr>
        <w:t>Класифікація та ідентифікація небезпечних вантажів</w:t>
      </w:r>
    </w:p>
    <w:p w14:paraId="32F24DB6" w14:textId="77777777" w:rsidR="00A765FD" w:rsidRPr="00D112AD" w:rsidRDefault="00BE4273" w:rsidP="004018B5">
      <w:pPr>
        <w:pStyle w:val="31"/>
        <w:spacing w:before="240"/>
        <w:ind w:left="0" w:firstLine="567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Терміни</w:t>
      </w:r>
      <w:r w:rsidR="00A765FD" w:rsidRPr="00D112AD">
        <w:rPr>
          <w:b w:val="0"/>
          <w:color w:val="000000" w:themeColor="text1"/>
          <w:sz w:val="28"/>
          <w:lang w:val="uk-UA"/>
        </w:rPr>
        <w:t>:</w:t>
      </w:r>
    </w:p>
    <w:p w14:paraId="149C1A15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радіоактивність;</w:t>
      </w:r>
    </w:p>
    <w:p w14:paraId="43A15EBC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іонізація;</w:t>
      </w:r>
    </w:p>
    <w:p w14:paraId="20BC3A99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елементи, атоми, нуклони, ізотопи, радіонукліди;</w:t>
      </w:r>
    </w:p>
    <w:p w14:paraId="7020D36D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активність, питома активність, період напіврозпаду;</w:t>
      </w:r>
    </w:p>
    <w:p w14:paraId="365BE041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ядерна реакція та критична маса;</w:t>
      </w:r>
    </w:p>
    <w:p w14:paraId="7DB6E790" w14:textId="77777777" w:rsidR="00A765FD" w:rsidRPr="00D112AD" w:rsidRDefault="00B318A8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потужність дози</w:t>
      </w:r>
      <w:r w:rsidR="00A765FD" w:rsidRPr="00D112AD">
        <w:rPr>
          <w:color w:val="000000" w:themeColor="text1"/>
          <w:sz w:val="28"/>
          <w:lang w:val="uk-UA"/>
        </w:rPr>
        <w:t xml:space="preserve"> і доза тощо.</w:t>
      </w:r>
    </w:p>
    <w:p w14:paraId="6CDE8A3A" w14:textId="3E2248F8" w:rsidR="00BF2254" w:rsidRPr="00D112AD" w:rsidRDefault="00BF2254" w:rsidP="00444920">
      <w:pPr>
        <w:pStyle w:val="31"/>
        <w:ind w:left="0" w:firstLine="567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Структура </w:t>
      </w:r>
      <w:r w:rsidR="005000EE" w:rsidRPr="00D112AD">
        <w:rPr>
          <w:b w:val="0"/>
          <w:color w:val="000000" w:themeColor="text1"/>
          <w:sz w:val="28"/>
          <w:lang w:val="uk-UA"/>
        </w:rPr>
        <w:t>7</w:t>
      </w:r>
      <w:r w:rsidR="00323370" w:rsidRPr="00D112AD">
        <w:rPr>
          <w:b w:val="0"/>
          <w:color w:val="000000" w:themeColor="text1"/>
          <w:sz w:val="28"/>
          <w:lang w:val="uk-UA"/>
        </w:rPr>
        <w:noBreakHyphen/>
      </w:r>
      <w:r w:rsidR="005000EE" w:rsidRPr="00D112AD">
        <w:rPr>
          <w:b w:val="0"/>
          <w:color w:val="000000" w:themeColor="text1"/>
          <w:sz w:val="28"/>
          <w:lang w:val="uk-UA"/>
        </w:rPr>
        <w:t>го класу</w:t>
      </w:r>
      <w:r w:rsidRPr="00D112AD">
        <w:rPr>
          <w:b w:val="0"/>
          <w:color w:val="000000" w:themeColor="text1"/>
          <w:sz w:val="28"/>
          <w:lang w:val="uk-UA"/>
        </w:rPr>
        <w:t>.</w:t>
      </w:r>
    </w:p>
    <w:p w14:paraId="3069CA48" w14:textId="4A14529E" w:rsidR="00A765FD" w:rsidRPr="00D112AD" w:rsidRDefault="00A765FD" w:rsidP="00444920">
      <w:pPr>
        <w:pStyle w:val="31"/>
        <w:ind w:left="0" w:firstLine="567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Характеристика радіоактивних матеріалів </w:t>
      </w:r>
      <w:r w:rsidR="005000EE" w:rsidRPr="00D112AD">
        <w:rPr>
          <w:b w:val="0"/>
          <w:color w:val="000000" w:themeColor="text1"/>
          <w:sz w:val="28"/>
          <w:lang w:val="uk-UA"/>
        </w:rPr>
        <w:t>7</w:t>
      </w:r>
      <w:r w:rsidR="00323370" w:rsidRPr="00D112AD">
        <w:rPr>
          <w:b w:val="0"/>
          <w:color w:val="000000" w:themeColor="text1"/>
          <w:sz w:val="28"/>
          <w:lang w:val="uk-UA"/>
        </w:rPr>
        <w:noBreakHyphen/>
      </w:r>
      <w:r w:rsidR="005000EE" w:rsidRPr="00D112AD">
        <w:rPr>
          <w:b w:val="0"/>
          <w:color w:val="000000" w:themeColor="text1"/>
          <w:sz w:val="28"/>
          <w:lang w:val="uk-UA"/>
        </w:rPr>
        <w:t>го класу</w:t>
      </w:r>
      <w:r w:rsidRPr="00D112AD">
        <w:rPr>
          <w:b w:val="0"/>
          <w:color w:val="000000" w:themeColor="text1"/>
          <w:sz w:val="28"/>
          <w:lang w:val="uk-UA"/>
        </w:rPr>
        <w:t>:</w:t>
      </w:r>
    </w:p>
    <w:p w14:paraId="658205B2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види іонізуючого та неіонізуючого випромінювання та їх властивості (альфа, бета, гамма та нейтронне);</w:t>
      </w:r>
    </w:p>
    <w:p w14:paraId="482159D3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розподіл </w:t>
      </w:r>
      <w:proofErr w:type="spellStart"/>
      <w:r w:rsidRPr="00D112AD">
        <w:rPr>
          <w:color w:val="000000" w:themeColor="text1"/>
          <w:sz w:val="28"/>
          <w:lang w:val="uk-UA"/>
        </w:rPr>
        <w:t>ядер</w:t>
      </w:r>
      <w:proofErr w:type="spellEnd"/>
      <w:r w:rsidRPr="00D112AD">
        <w:rPr>
          <w:color w:val="000000" w:themeColor="text1"/>
          <w:sz w:val="28"/>
          <w:lang w:val="uk-UA"/>
        </w:rPr>
        <w:t xml:space="preserve"> та ядерна реакція;</w:t>
      </w:r>
    </w:p>
    <w:p w14:paraId="427FDD87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транспортний індекс (TI);</w:t>
      </w:r>
    </w:p>
    <w:p w14:paraId="3E6250C5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індекс безпеки з критичності (CSI). </w:t>
      </w:r>
    </w:p>
    <w:p w14:paraId="5CC16F67" w14:textId="77777777" w:rsidR="00A765FD" w:rsidRPr="00D112AD" w:rsidRDefault="00A765FD" w:rsidP="00444920">
      <w:pPr>
        <w:pStyle w:val="a3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Способи захисту від радіації (час, відстань, екранування</w:t>
      </w:r>
      <w:r w:rsidR="00CA4646" w:rsidRPr="00D112AD">
        <w:rPr>
          <w:color w:val="000000" w:themeColor="text1"/>
          <w:sz w:val="28"/>
        </w:rPr>
        <w:t>, навчання</w:t>
      </w:r>
      <w:r w:rsidRPr="00D112AD">
        <w:rPr>
          <w:color w:val="000000" w:themeColor="text1"/>
          <w:sz w:val="28"/>
        </w:rPr>
        <w:t>).</w:t>
      </w:r>
    </w:p>
    <w:p w14:paraId="03DBBA75" w14:textId="77777777" w:rsidR="00A765FD" w:rsidRPr="00D112AD" w:rsidRDefault="00A765FD" w:rsidP="00444920">
      <w:pPr>
        <w:pStyle w:val="a3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Радіоактивні вантажі:</w:t>
      </w:r>
    </w:p>
    <w:p w14:paraId="1F8CCD88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радіоактивна сировина;</w:t>
      </w:r>
    </w:p>
    <w:p w14:paraId="77B5A8A1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ядерне паливо;</w:t>
      </w:r>
    </w:p>
    <w:p w14:paraId="0F131A9B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радіоактивні матеріали;</w:t>
      </w:r>
    </w:p>
    <w:p w14:paraId="6AF0785C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радіоактивні відходи</w:t>
      </w:r>
      <w:r w:rsidR="00A103DB" w:rsidRPr="00D112AD">
        <w:rPr>
          <w:color w:val="000000" w:themeColor="text1"/>
          <w:sz w:val="28"/>
          <w:lang w:val="uk-UA"/>
        </w:rPr>
        <w:t>;</w:t>
      </w:r>
    </w:p>
    <w:p w14:paraId="26464946" w14:textId="77777777" w:rsidR="00A103DB" w:rsidRPr="00D112AD" w:rsidRDefault="00A103DB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матеріал</w:t>
      </w:r>
      <w:r w:rsidR="00F13A8B" w:rsidRPr="00D112AD">
        <w:rPr>
          <w:color w:val="000000" w:themeColor="text1"/>
          <w:sz w:val="28"/>
          <w:lang w:val="uk-UA"/>
        </w:rPr>
        <w:t>и</w:t>
      </w:r>
      <w:r w:rsidRPr="00D112AD">
        <w:rPr>
          <w:color w:val="000000" w:themeColor="text1"/>
          <w:sz w:val="28"/>
          <w:lang w:val="uk-UA"/>
        </w:rPr>
        <w:t xml:space="preserve"> з низькою питомою активністю (LSA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I, LSA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II, LSA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III)</w:t>
      </w:r>
      <w:r w:rsidR="00F13A8B" w:rsidRPr="00D112AD">
        <w:rPr>
          <w:color w:val="000000" w:themeColor="text1"/>
          <w:sz w:val="28"/>
          <w:lang w:val="uk-UA"/>
        </w:rPr>
        <w:t>;</w:t>
      </w:r>
    </w:p>
    <w:p w14:paraId="7175D2FA" w14:textId="1F61C308" w:rsidR="00A103DB" w:rsidRPr="00D112AD" w:rsidRDefault="00A103DB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об’єкти з поверхневим радіоактивним забрудненням (SCO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I, SCO</w:t>
      </w:r>
      <w:r w:rsidR="00DE39B8" w:rsidRPr="00D112AD">
        <w:rPr>
          <w:color w:val="000000" w:themeColor="text1"/>
          <w:sz w:val="28"/>
          <w:lang w:val="uk-UA"/>
        </w:rPr>
        <w:t>–</w:t>
      </w:r>
      <w:r w:rsidRPr="00D112AD">
        <w:rPr>
          <w:color w:val="000000" w:themeColor="text1"/>
          <w:sz w:val="28"/>
          <w:lang w:val="uk-UA"/>
        </w:rPr>
        <w:t>II, SCO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Pr="00D112AD">
        <w:rPr>
          <w:color w:val="000000" w:themeColor="text1"/>
          <w:sz w:val="28"/>
          <w:lang w:val="uk-UA"/>
        </w:rPr>
        <w:t>III).</w:t>
      </w:r>
    </w:p>
    <w:p w14:paraId="502BA4C6" w14:textId="22743BC4" w:rsidR="00A765FD" w:rsidRPr="00D112AD" w:rsidRDefault="00A765FD" w:rsidP="00444920">
      <w:pPr>
        <w:pStyle w:val="a3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Перелік небезпечних вантажів </w:t>
      </w:r>
      <w:r w:rsidR="005000EE" w:rsidRPr="00D112AD">
        <w:rPr>
          <w:color w:val="000000" w:themeColor="text1"/>
          <w:sz w:val="28"/>
        </w:rPr>
        <w:t>7</w:t>
      </w:r>
      <w:r w:rsidR="00323370" w:rsidRPr="00D112AD">
        <w:rPr>
          <w:color w:val="000000" w:themeColor="text1"/>
          <w:sz w:val="28"/>
        </w:rPr>
        <w:noBreakHyphen/>
      </w:r>
      <w:r w:rsidR="005000EE" w:rsidRPr="00D112AD">
        <w:rPr>
          <w:color w:val="000000" w:themeColor="text1"/>
          <w:sz w:val="28"/>
        </w:rPr>
        <w:t>го класу</w:t>
      </w:r>
      <w:r w:rsidRPr="00D112AD">
        <w:rPr>
          <w:color w:val="000000" w:themeColor="text1"/>
          <w:sz w:val="28"/>
        </w:rPr>
        <w:t xml:space="preserve">. </w:t>
      </w:r>
    </w:p>
    <w:p w14:paraId="355D25C2" w14:textId="36062259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Основні та додаткові види небезпеки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</w:t>
      </w:r>
    </w:p>
    <w:p w14:paraId="517E578C" w14:textId="77777777" w:rsidR="00A765FD" w:rsidRPr="00D112AD" w:rsidRDefault="00A765FD" w:rsidP="00444920">
      <w:pPr>
        <w:pStyle w:val="a3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lastRenderedPageBreak/>
        <w:t>Умови, за яких виникає небезпека, пов’язана із перевезенням радіоактивних матеріалів:</w:t>
      </w:r>
    </w:p>
    <w:p w14:paraId="76F1680D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опромінення під час перевезення;</w:t>
      </w:r>
    </w:p>
    <w:p w14:paraId="2631C4E4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аварії та інциденти;</w:t>
      </w:r>
    </w:p>
    <w:p w14:paraId="5E5B3691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радіоактивне забруднення;</w:t>
      </w:r>
    </w:p>
    <w:p w14:paraId="6C494D69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поширення радіоактивних матеріалів, що проникли назовні.</w:t>
      </w:r>
    </w:p>
    <w:p w14:paraId="532BB532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Можливі шляхи враження організму людини радіоактивним випромінюванням:</w:t>
      </w:r>
    </w:p>
    <w:p w14:paraId="4ED32956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безпосереднє і непряме опромінення;</w:t>
      </w:r>
    </w:p>
    <w:p w14:paraId="15E5B0D8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радіоактивне забруднення поверхні;</w:t>
      </w:r>
    </w:p>
    <w:p w14:paraId="27BE17D3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шляхи проникнення радіоактивних матеріалів (інгаляція, пер</w:t>
      </w:r>
      <w:r w:rsidR="007D127B" w:rsidRPr="00D112AD">
        <w:rPr>
          <w:color w:val="000000" w:themeColor="text1"/>
          <w:sz w:val="28"/>
          <w:lang w:val="uk-UA"/>
        </w:rPr>
        <w:t>оральне потрапляння, занурення в</w:t>
      </w:r>
      <w:r w:rsidRPr="00D112AD">
        <w:rPr>
          <w:color w:val="000000" w:themeColor="text1"/>
          <w:sz w:val="28"/>
          <w:lang w:val="uk-UA"/>
        </w:rPr>
        <w:t xml:space="preserve"> хмару газоподібних ізотопів).</w:t>
      </w:r>
    </w:p>
    <w:p w14:paraId="42A4CCD3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Можливі наслідки потрапляння радіоактивних матеріалів у повітря, водойм</w:t>
      </w:r>
      <w:r w:rsidR="00BE4273" w:rsidRPr="00D112AD">
        <w:rPr>
          <w:color w:val="000000" w:themeColor="text1"/>
          <w:sz w:val="28"/>
          <w:lang w:val="uk-UA"/>
        </w:rPr>
        <w:t>и</w:t>
      </w:r>
      <w:r w:rsidRPr="00D112AD">
        <w:rPr>
          <w:color w:val="000000" w:themeColor="text1"/>
          <w:sz w:val="28"/>
          <w:lang w:val="uk-UA"/>
        </w:rPr>
        <w:t xml:space="preserve">, ґрунтові води, ґрунт, на рослини </w:t>
      </w:r>
      <w:r w:rsidR="00BE4273" w:rsidRPr="00D112AD">
        <w:rPr>
          <w:color w:val="000000" w:themeColor="text1"/>
          <w:sz w:val="28"/>
          <w:lang w:val="uk-UA"/>
        </w:rPr>
        <w:t>або</w:t>
      </w:r>
      <w:r w:rsidRPr="00D112AD">
        <w:rPr>
          <w:color w:val="000000" w:themeColor="text1"/>
          <w:sz w:val="28"/>
          <w:lang w:val="uk-UA"/>
        </w:rPr>
        <w:t xml:space="preserve"> тварин.</w:t>
      </w:r>
    </w:p>
    <w:p w14:paraId="475285F5" w14:textId="77777777" w:rsidR="001D5E12" w:rsidRPr="00D112AD" w:rsidRDefault="001D5E12" w:rsidP="00B35FD0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Тема 3. </w:t>
      </w:r>
      <w:r w:rsidR="001A47B4" w:rsidRPr="00D112AD">
        <w:rPr>
          <w:color w:val="000000" w:themeColor="text1"/>
          <w:sz w:val="28"/>
          <w:lang w:val="uk-UA"/>
        </w:rPr>
        <w:t>Супровідні документи</w:t>
      </w:r>
    </w:p>
    <w:p w14:paraId="43E9D089" w14:textId="5182F68B" w:rsidR="00CA4646" w:rsidRPr="00D112AD" w:rsidRDefault="00C03748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Супровідні</w:t>
      </w:r>
      <w:r w:rsidR="00CA4646" w:rsidRPr="00D112AD">
        <w:rPr>
          <w:color w:val="000000" w:themeColor="text1"/>
          <w:sz w:val="28"/>
          <w:lang w:val="uk-UA"/>
        </w:rPr>
        <w:t xml:space="preserve"> документи та особливості їх використання під час перевезення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="00CA4646" w:rsidRPr="00D112AD">
        <w:rPr>
          <w:color w:val="000000" w:themeColor="text1"/>
          <w:sz w:val="28"/>
          <w:lang w:val="uk-UA"/>
        </w:rPr>
        <w:t>:</w:t>
      </w:r>
    </w:p>
    <w:p w14:paraId="7BF1EB03" w14:textId="73524AF3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транспортний документ та </w:t>
      </w:r>
      <w:r w:rsidRPr="00D112AD">
        <w:rPr>
          <w:color w:val="000000" w:themeColor="text1"/>
          <w:sz w:val="28"/>
          <w:szCs w:val="28"/>
          <w:lang w:val="uk-UA"/>
        </w:rPr>
        <w:t>спеціальні в</w:t>
      </w:r>
      <w:r w:rsidR="007D127B" w:rsidRPr="00D112AD">
        <w:rPr>
          <w:color w:val="000000" w:themeColor="text1"/>
          <w:sz w:val="28"/>
          <w:szCs w:val="28"/>
          <w:lang w:val="uk-UA"/>
        </w:rPr>
        <w:t>имоги до транспортного документа</w:t>
      </w:r>
      <w:r w:rsidRPr="00D112AD">
        <w:rPr>
          <w:color w:val="000000" w:themeColor="text1"/>
          <w:sz w:val="28"/>
          <w:szCs w:val="28"/>
          <w:lang w:val="uk-UA"/>
        </w:rPr>
        <w:t xml:space="preserve"> під час перевезення радіоактивних матеріалів </w:t>
      </w:r>
      <w:r w:rsidR="005000EE" w:rsidRPr="00D112AD">
        <w:rPr>
          <w:color w:val="000000" w:themeColor="text1"/>
          <w:sz w:val="28"/>
          <w:szCs w:val="28"/>
          <w:lang w:val="uk-UA"/>
        </w:rPr>
        <w:t>7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="004F076E" w:rsidRPr="00D112AD">
        <w:rPr>
          <w:color w:val="000000" w:themeColor="text1"/>
          <w:sz w:val="28"/>
          <w:szCs w:val="28"/>
          <w:lang w:val="uk-UA"/>
        </w:rPr>
        <w:t>. Додаткові вказівки вантажовідправника в транспортному документі, які стосуються: завантаження, уклад</w:t>
      </w:r>
      <w:r w:rsidR="0033252D" w:rsidRPr="00D112AD">
        <w:rPr>
          <w:color w:val="000000" w:themeColor="text1"/>
          <w:sz w:val="28"/>
          <w:szCs w:val="28"/>
          <w:lang w:val="uk-UA"/>
        </w:rPr>
        <w:t>а</w:t>
      </w:r>
      <w:r w:rsidR="004F076E" w:rsidRPr="00D112AD">
        <w:rPr>
          <w:color w:val="000000" w:themeColor="text1"/>
          <w:sz w:val="28"/>
          <w:szCs w:val="28"/>
          <w:lang w:val="uk-UA"/>
        </w:rPr>
        <w:t xml:space="preserve">ння, перевезення, оброблення і розвантаження упаковки; обмеження щодо виду транспорту або засобу перевезення </w:t>
      </w:r>
      <w:r w:rsidR="0033252D" w:rsidRPr="00D112AD">
        <w:rPr>
          <w:color w:val="000000" w:themeColor="text1"/>
          <w:sz w:val="28"/>
          <w:szCs w:val="28"/>
          <w:lang w:val="uk-UA"/>
        </w:rPr>
        <w:t>й</w:t>
      </w:r>
      <w:r w:rsidR="004F076E" w:rsidRPr="00D112AD">
        <w:rPr>
          <w:color w:val="000000" w:themeColor="text1"/>
          <w:sz w:val="28"/>
          <w:szCs w:val="28"/>
          <w:lang w:val="uk-UA"/>
        </w:rPr>
        <w:t xml:space="preserve"> необхідні інструкції </w:t>
      </w:r>
      <w:r w:rsidR="0033252D" w:rsidRPr="00D112AD">
        <w:rPr>
          <w:color w:val="000000" w:themeColor="text1"/>
          <w:sz w:val="28"/>
          <w:szCs w:val="28"/>
          <w:lang w:val="uk-UA"/>
        </w:rPr>
        <w:t>щодо</w:t>
      </w:r>
      <w:r w:rsidR="004F076E" w:rsidRPr="00D112AD">
        <w:rPr>
          <w:color w:val="000000" w:themeColor="text1"/>
          <w:sz w:val="28"/>
          <w:szCs w:val="28"/>
          <w:lang w:val="uk-UA"/>
        </w:rPr>
        <w:t xml:space="preserve"> маршруту; заходів на випадок аварії для даного вантажу</w:t>
      </w:r>
      <w:r w:rsidRPr="00D112AD">
        <w:rPr>
          <w:color w:val="000000" w:themeColor="text1"/>
          <w:sz w:val="28"/>
          <w:lang w:val="uk-UA"/>
        </w:rPr>
        <w:t>;</w:t>
      </w:r>
    </w:p>
    <w:p w14:paraId="0AD1CABA" w14:textId="77777777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письмові інструкції;</w:t>
      </w:r>
    </w:p>
    <w:p w14:paraId="2D5B0622" w14:textId="53F01DB9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свідоцтво ДОПНВ про підготовку водія: </w:t>
      </w:r>
      <w:r w:rsidR="0033252D" w:rsidRPr="00D112AD">
        <w:rPr>
          <w:color w:val="000000" w:themeColor="text1"/>
          <w:sz w:val="28"/>
          <w:lang w:val="uk-UA"/>
        </w:rPr>
        <w:t>позначки</w:t>
      </w:r>
      <w:r w:rsidRPr="00D112AD">
        <w:rPr>
          <w:color w:val="000000" w:themeColor="text1"/>
          <w:sz w:val="28"/>
          <w:lang w:val="uk-UA"/>
        </w:rPr>
        <w:t xml:space="preserve"> на зворотному бо</w:t>
      </w:r>
      <w:r w:rsidR="0033252D" w:rsidRPr="00D112AD">
        <w:rPr>
          <w:color w:val="000000" w:themeColor="text1"/>
          <w:sz w:val="28"/>
          <w:lang w:val="uk-UA"/>
        </w:rPr>
        <w:t>ці</w:t>
      </w:r>
      <w:r w:rsidRPr="00D112AD">
        <w:rPr>
          <w:color w:val="000000" w:themeColor="text1"/>
          <w:sz w:val="28"/>
          <w:lang w:val="uk-UA"/>
        </w:rPr>
        <w:t xml:space="preserve"> свідоцтва ДОПНВ, що дозволяють перевозити радіоактивні матеріали </w:t>
      </w:r>
      <w:r w:rsidR="007D127B" w:rsidRPr="00D112AD">
        <w:rPr>
          <w:color w:val="000000" w:themeColor="text1"/>
          <w:sz w:val="28"/>
          <w:lang w:val="uk-UA"/>
        </w:rPr>
        <w:t xml:space="preserve">                 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;</w:t>
      </w:r>
    </w:p>
    <w:p w14:paraId="1807018C" w14:textId="77777777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документ, що посвідчує особу, з фотографією;</w:t>
      </w:r>
    </w:p>
    <w:p w14:paraId="5FD31E5E" w14:textId="77F3D5AD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погодження маршруту руху транспортного засобу під час дорожнього перевезення небезпечних вантажів </w:t>
      </w:r>
      <w:r w:rsidR="0033252D" w:rsidRPr="00D112AD">
        <w:rPr>
          <w:color w:val="000000" w:themeColor="text1"/>
          <w:sz w:val="28"/>
          <w:lang w:val="uk-UA"/>
        </w:rPr>
        <w:t xml:space="preserve">від </w:t>
      </w:r>
      <w:r w:rsidRPr="00D112AD">
        <w:rPr>
          <w:color w:val="000000" w:themeColor="text1"/>
          <w:sz w:val="28"/>
          <w:lang w:val="uk-UA"/>
        </w:rPr>
        <w:t xml:space="preserve">Національної поліції України: радіоактивні матеріали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="0033252D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на перевезення яких необхідно отримувати погодження;</w:t>
      </w:r>
    </w:p>
    <w:p w14:paraId="4140D311" w14:textId="77777777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копія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</w:r>
    </w:p>
    <w:p w14:paraId="6EEE01A0" w14:textId="77777777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декларація вантажовідправника;</w:t>
      </w:r>
    </w:p>
    <w:p w14:paraId="3BC137C8" w14:textId="77777777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протокол про вимір</w:t>
      </w:r>
      <w:r w:rsidR="0033252D" w:rsidRPr="00D112AD">
        <w:rPr>
          <w:color w:val="000000" w:themeColor="text1"/>
          <w:sz w:val="28"/>
          <w:lang w:val="uk-UA"/>
        </w:rPr>
        <w:t>ювання</w:t>
      </w:r>
      <w:r w:rsidRPr="00D112AD">
        <w:rPr>
          <w:color w:val="000000" w:themeColor="text1"/>
          <w:sz w:val="28"/>
          <w:lang w:val="uk-UA"/>
        </w:rPr>
        <w:t xml:space="preserve"> потужності дози;</w:t>
      </w:r>
    </w:p>
    <w:p w14:paraId="7E85D9C8" w14:textId="77777777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сертифікати, що видаються компетентним органом;</w:t>
      </w:r>
    </w:p>
    <w:p w14:paraId="7000BD99" w14:textId="4FF519DD" w:rsidR="00CA4646" w:rsidRPr="00D112AD" w:rsidRDefault="00CA4646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 xml:space="preserve">інші можливі </w:t>
      </w:r>
      <w:r w:rsidR="00C03748" w:rsidRPr="00D112AD">
        <w:rPr>
          <w:color w:val="000000" w:themeColor="text1"/>
          <w:sz w:val="28"/>
          <w:szCs w:val="28"/>
          <w:lang w:val="uk-UA"/>
        </w:rPr>
        <w:t>супровідні</w:t>
      </w:r>
      <w:r w:rsidRPr="00D112AD">
        <w:rPr>
          <w:color w:val="000000" w:themeColor="text1"/>
          <w:sz w:val="28"/>
          <w:szCs w:val="28"/>
          <w:lang w:val="uk-UA"/>
        </w:rPr>
        <w:t xml:space="preserve"> документи під час перевезення окремих радіоактивних матеріалів </w:t>
      </w:r>
      <w:r w:rsidR="005000EE" w:rsidRPr="00D112AD">
        <w:rPr>
          <w:color w:val="000000" w:themeColor="text1"/>
          <w:sz w:val="28"/>
          <w:szCs w:val="28"/>
          <w:lang w:val="uk-UA"/>
        </w:rPr>
        <w:t>7</w:t>
      </w:r>
      <w:r w:rsidR="00323370" w:rsidRPr="00D112AD">
        <w:rPr>
          <w:color w:val="000000" w:themeColor="text1"/>
          <w:sz w:val="28"/>
          <w:szCs w:val="28"/>
          <w:lang w:val="uk-UA"/>
        </w:rPr>
        <w:noBreakHyphen/>
      </w:r>
      <w:r w:rsidR="005000EE" w:rsidRPr="00D112AD">
        <w:rPr>
          <w:color w:val="000000" w:themeColor="text1"/>
          <w:sz w:val="28"/>
          <w:szCs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</w:t>
      </w:r>
    </w:p>
    <w:p w14:paraId="5BB06347" w14:textId="77777777" w:rsidR="00F94547" w:rsidRPr="00D112AD" w:rsidRDefault="00F94547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</w:p>
    <w:p w14:paraId="67767ECE" w14:textId="177E19CC" w:rsidR="00A765FD" w:rsidRPr="00D112AD" w:rsidRDefault="00A765F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lastRenderedPageBreak/>
        <w:t xml:space="preserve">Тема </w:t>
      </w:r>
      <w:r w:rsidR="001D5E12" w:rsidRPr="00D112AD">
        <w:rPr>
          <w:b w:val="0"/>
          <w:color w:val="000000" w:themeColor="text1"/>
          <w:sz w:val="28"/>
          <w:lang w:val="uk-UA"/>
        </w:rPr>
        <w:t>4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EA6308" w:rsidRPr="00D112AD">
        <w:rPr>
          <w:b w:val="0"/>
          <w:color w:val="000000" w:themeColor="text1"/>
          <w:sz w:val="28"/>
          <w:lang w:val="uk-UA"/>
        </w:rPr>
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</w:r>
    </w:p>
    <w:p w14:paraId="47EB9827" w14:textId="32B3512E" w:rsidR="0002533B" w:rsidRPr="00D112AD" w:rsidRDefault="0002533B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Способи перевезення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:</w:t>
      </w:r>
    </w:p>
    <w:p w14:paraId="3438D88D" w14:textId="77777777" w:rsidR="0002533B" w:rsidRPr="00D112AD" w:rsidRDefault="0002533B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 упаковках;</w:t>
      </w:r>
    </w:p>
    <w:p w14:paraId="03D85E89" w14:textId="77777777" w:rsidR="0002533B" w:rsidRPr="00D112AD" w:rsidRDefault="0002533B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навалом/насипом;</w:t>
      </w:r>
    </w:p>
    <w:p w14:paraId="1EAF61EC" w14:textId="77777777" w:rsidR="0002533B" w:rsidRPr="00D112AD" w:rsidRDefault="0002533B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перевезення в цистернах.</w:t>
      </w:r>
    </w:p>
    <w:p w14:paraId="494C5E65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Види упаковок, загальні вимоги до упаковок, межі вмісту упаковок та їх здатність витримувати аварію:</w:t>
      </w:r>
    </w:p>
    <w:p w14:paraId="11CE235C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звільнені упаковки;</w:t>
      </w:r>
    </w:p>
    <w:p w14:paraId="2C2F2BA8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промислові упаковки;</w:t>
      </w:r>
    </w:p>
    <w:p w14:paraId="28AA9E74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упаковки типу А</w:t>
      </w:r>
      <w:r w:rsidR="004F076E" w:rsidRPr="00D112AD">
        <w:rPr>
          <w:color w:val="000000" w:themeColor="text1"/>
          <w:sz w:val="28"/>
          <w:lang w:val="uk-UA"/>
        </w:rPr>
        <w:t>;</w:t>
      </w:r>
    </w:p>
    <w:p w14:paraId="348D9A7D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упаковки типу В;</w:t>
      </w:r>
    </w:p>
    <w:p w14:paraId="376C78CA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упаковки типу С</w:t>
      </w:r>
      <w:r w:rsidR="002D5722" w:rsidRPr="00D112AD">
        <w:rPr>
          <w:color w:val="000000" w:themeColor="text1"/>
          <w:sz w:val="28"/>
          <w:lang w:val="uk-UA"/>
        </w:rPr>
        <w:t>;</w:t>
      </w:r>
    </w:p>
    <w:p w14:paraId="5762ACE1" w14:textId="77777777" w:rsidR="002D5722" w:rsidRPr="00D112AD" w:rsidRDefault="002D5722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упаковки для </w:t>
      </w:r>
      <w:proofErr w:type="spellStart"/>
      <w:r w:rsidRPr="00D112AD">
        <w:rPr>
          <w:color w:val="000000" w:themeColor="text1"/>
          <w:sz w:val="28"/>
          <w:lang w:val="uk-UA"/>
        </w:rPr>
        <w:t>гексафториду</w:t>
      </w:r>
      <w:proofErr w:type="spellEnd"/>
      <w:r w:rsidRPr="00D112AD">
        <w:rPr>
          <w:color w:val="000000" w:themeColor="text1"/>
          <w:sz w:val="28"/>
          <w:lang w:val="uk-UA"/>
        </w:rPr>
        <w:t xml:space="preserve"> урану.</w:t>
      </w:r>
    </w:p>
    <w:p w14:paraId="7F8F2939" w14:textId="77777777" w:rsidR="00A765FD" w:rsidRPr="00D112AD" w:rsidRDefault="00A765F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5. </w:t>
      </w:r>
      <w:r w:rsidR="00FF0A0D" w:rsidRPr="00D112AD">
        <w:rPr>
          <w:b w:val="0"/>
          <w:color w:val="000000" w:themeColor="text1"/>
          <w:sz w:val="28"/>
          <w:lang w:val="uk-UA"/>
        </w:rPr>
        <w:t>Маркувальні знаки, знаки небезпеки, великі знаки небезпеки, таблички оранжевого кольору</w:t>
      </w:r>
    </w:p>
    <w:p w14:paraId="322D68B8" w14:textId="77777777" w:rsidR="00350199" w:rsidRPr="00D112AD" w:rsidRDefault="0066515A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350199" w:rsidRPr="00D112AD">
        <w:rPr>
          <w:color w:val="000000" w:themeColor="text1"/>
          <w:sz w:val="28"/>
          <w:lang w:val="uk-UA"/>
        </w:rPr>
        <w:t>ування звільнених упаковок.</w:t>
      </w:r>
    </w:p>
    <w:p w14:paraId="13171BCF" w14:textId="73E25331" w:rsidR="00350199" w:rsidRPr="00D112AD" w:rsidRDefault="0066515A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</w:t>
      </w:r>
      <w:r w:rsidR="00350199" w:rsidRPr="00D112AD">
        <w:rPr>
          <w:color w:val="000000" w:themeColor="text1"/>
          <w:sz w:val="28"/>
          <w:lang w:val="uk-UA"/>
        </w:rPr>
        <w:t xml:space="preserve">ування пакувальних комплектів для радіоактивних матеріалів </w:t>
      </w:r>
      <w:r w:rsidR="007D127B" w:rsidRPr="00D112AD">
        <w:rPr>
          <w:color w:val="000000" w:themeColor="text1"/>
          <w:sz w:val="28"/>
          <w:lang w:val="uk-UA"/>
        </w:rPr>
        <w:t xml:space="preserve">               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="00350199" w:rsidRPr="00D112AD">
        <w:rPr>
          <w:color w:val="000000" w:themeColor="text1"/>
          <w:sz w:val="28"/>
          <w:lang w:val="uk-UA"/>
        </w:rPr>
        <w:t>.</w:t>
      </w:r>
    </w:p>
    <w:p w14:paraId="78929A2E" w14:textId="77777777" w:rsidR="00350199" w:rsidRPr="00D112AD" w:rsidRDefault="00350199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Визначення категорії упаковки.</w:t>
      </w:r>
    </w:p>
    <w:p w14:paraId="2B31C994" w14:textId="0102676C" w:rsidR="00A765FD" w:rsidRPr="00D112AD" w:rsidRDefault="00812660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Розміщення знаків небезпеки й маркувальних знаків на упаковках</w:t>
      </w:r>
      <w:r w:rsidR="00350199" w:rsidRPr="00D112AD">
        <w:rPr>
          <w:color w:val="000000" w:themeColor="text1"/>
          <w:sz w:val="28"/>
          <w:lang w:val="uk-UA"/>
        </w:rPr>
        <w:t xml:space="preserve"> з радіоактивними матеріалами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.</w:t>
      </w:r>
    </w:p>
    <w:p w14:paraId="300EF7C7" w14:textId="29C69DC8" w:rsidR="00A765FD" w:rsidRPr="00D112AD" w:rsidRDefault="00812660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</w:t>
      </w:r>
      <w:r w:rsidR="00A765FD" w:rsidRPr="00D112AD">
        <w:rPr>
          <w:color w:val="000000" w:themeColor="text1"/>
          <w:sz w:val="28"/>
          <w:lang w:val="uk-UA"/>
        </w:rPr>
        <w:t xml:space="preserve">наки небезпеки для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 xml:space="preserve"> та інформація на них.</w:t>
      </w:r>
    </w:p>
    <w:p w14:paraId="49444BEF" w14:textId="168BE8C5" w:rsidR="00A765FD" w:rsidRPr="00D112AD" w:rsidRDefault="00812660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</w:t>
      </w:r>
      <w:r w:rsidR="00A765FD" w:rsidRPr="00D112AD">
        <w:rPr>
          <w:color w:val="000000" w:themeColor="text1"/>
          <w:sz w:val="28"/>
          <w:lang w:val="uk-UA"/>
        </w:rPr>
        <w:t xml:space="preserve">означення упаковок знаками небезпеки, що вказують на додаткові види небезпеки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="00311CF1" w:rsidRPr="00D112AD">
        <w:rPr>
          <w:color w:val="000000" w:themeColor="text1"/>
          <w:sz w:val="28"/>
          <w:lang w:val="uk-UA"/>
        </w:rPr>
        <w:t>.</w:t>
      </w:r>
    </w:p>
    <w:p w14:paraId="5C21E3F8" w14:textId="77777777" w:rsidR="00C25BB2" w:rsidRPr="00D112AD" w:rsidRDefault="00C25BB2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Транспортні засоби/транспортні одиниці, контейнери та цистерни, які </w:t>
      </w:r>
      <w:r w:rsidR="0033252D" w:rsidRPr="00D112AD">
        <w:rPr>
          <w:color w:val="000000" w:themeColor="text1"/>
          <w:sz w:val="28"/>
          <w:lang w:val="uk-UA"/>
        </w:rPr>
        <w:t>повинні</w:t>
      </w:r>
      <w:r w:rsidRPr="00D112AD">
        <w:rPr>
          <w:color w:val="000000" w:themeColor="text1"/>
          <w:sz w:val="28"/>
          <w:lang w:val="uk-UA"/>
        </w:rPr>
        <w:t xml:space="preserve"> маркуватися табличками оранжевого кольору. </w:t>
      </w:r>
    </w:p>
    <w:p w14:paraId="1B337A43" w14:textId="77777777" w:rsidR="00C25BB2" w:rsidRPr="00D112AD" w:rsidRDefault="00C25BB2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Вимоги до розміщення на транспортних засобах, контейнерах та цистернах табличок оранжевого кольору.</w:t>
      </w:r>
    </w:p>
    <w:p w14:paraId="20E615AA" w14:textId="55CDFFB7" w:rsidR="00C25BB2" w:rsidRPr="00D112AD" w:rsidRDefault="0033252D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Особливі вимоги </w:t>
      </w:r>
      <w:r w:rsidR="00C25BB2" w:rsidRPr="00D112AD">
        <w:rPr>
          <w:color w:val="000000" w:themeColor="text1"/>
          <w:sz w:val="28"/>
          <w:lang w:val="uk-UA"/>
        </w:rPr>
        <w:t xml:space="preserve">до маркування табличками оранжевого кольору транспортних одиниць та контейнерів, що </w:t>
      </w:r>
      <w:proofErr w:type="spellStart"/>
      <w:r w:rsidR="00C25BB2" w:rsidRPr="00D112AD">
        <w:rPr>
          <w:color w:val="000000" w:themeColor="text1"/>
          <w:sz w:val="28"/>
          <w:lang w:val="uk-UA"/>
        </w:rPr>
        <w:t>перевозять</w:t>
      </w:r>
      <w:proofErr w:type="spellEnd"/>
      <w:r w:rsidR="00C25BB2" w:rsidRPr="00D112AD">
        <w:rPr>
          <w:color w:val="000000" w:themeColor="text1"/>
          <w:sz w:val="28"/>
          <w:lang w:val="uk-UA"/>
        </w:rPr>
        <w:t xml:space="preserve"> упаковки з радіоактивними матеріалами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="00C25BB2" w:rsidRPr="00D112AD">
        <w:rPr>
          <w:color w:val="000000" w:themeColor="text1"/>
          <w:sz w:val="28"/>
          <w:lang w:val="uk-UA"/>
        </w:rPr>
        <w:t xml:space="preserve"> з одним номером ООН в умовах виняткового використання.</w:t>
      </w:r>
    </w:p>
    <w:p w14:paraId="35D9CC83" w14:textId="77777777" w:rsidR="00311CF1" w:rsidRPr="00D112AD" w:rsidRDefault="00C25BB2" w:rsidP="00D041FA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Розміщення великих знаків небезпеки (знаків небезпеки) на транспортних засобах, контейнерах та цистернах.</w:t>
      </w:r>
    </w:p>
    <w:p w14:paraId="7F878871" w14:textId="77777777" w:rsidR="00A765FD" w:rsidRPr="00D112AD" w:rsidRDefault="00A765F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6. </w:t>
      </w:r>
      <w:r w:rsidR="00C5529F" w:rsidRPr="00D112AD">
        <w:rPr>
          <w:b w:val="0"/>
          <w:color w:val="000000" w:themeColor="text1"/>
          <w:sz w:val="28"/>
          <w:lang w:val="uk-UA"/>
        </w:rPr>
        <w:t>Транспортні операції</w:t>
      </w:r>
    </w:p>
    <w:p w14:paraId="0D8A4280" w14:textId="2B7D19AA" w:rsidR="004F076E" w:rsidRPr="00D112AD" w:rsidRDefault="004F076E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Особливі умови перевезення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:</w:t>
      </w:r>
    </w:p>
    <w:p w14:paraId="0C25EE43" w14:textId="77777777" w:rsidR="004F076E" w:rsidRPr="00D112AD" w:rsidRDefault="004F076E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перевезення в режимі виняткового використання;</w:t>
      </w:r>
    </w:p>
    <w:p w14:paraId="263237F0" w14:textId="77777777" w:rsidR="004F076E" w:rsidRPr="00D112AD" w:rsidRDefault="004F076E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перевезення </w:t>
      </w:r>
      <w:r w:rsidR="008D244D" w:rsidRPr="00D112AD">
        <w:rPr>
          <w:color w:val="000000" w:themeColor="text1"/>
          <w:sz w:val="28"/>
          <w:lang w:val="uk-UA"/>
        </w:rPr>
        <w:t>в</w:t>
      </w:r>
      <w:r w:rsidRPr="00D112AD">
        <w:rPr>
          <w:color w:val="000000" w:themeColor="text1"/>
          <w:sz w:val="28"/>
          <w:lang w:val="uk-UA"/>
        </w:rPr>
        <w:t xml:space="preserve"> спеціальних умовах.</w:t>
      </w:r>
    </w:p>
    <w:p w14:paraId="6F98C37B" w14:textId="462995DA" w:rsidR="00A765FD" w:rsidRPr="00D112AD" w:rsidRDefault="00901DD3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Виконання</w:t>
      </w:r>
      <w:r w:rsidR="00A765FD" w:rsidRPr="00D112AD">
        <w:rPr>
          <w:color w:val="000000" w:themeColor="text1"/>
          <w:sz w:val="28"/>
          <w:lang w:val="uk-UA"/>
        </w:rPr>
        <w:t xml:space="preserve"> вантажно</w:t>
      </w:r>
      <w:r w:rsidR="00DE39B8" w:rsidRPr="00D112AD">
        <w:rPr>
          <w:color w:val="000000" w:themeColor="text1"/>
          <w:sz w:val="28"/>
          <w:lang w:val="uk-UA"/>
        </w:rPr>
        <w:t>–</w:t>
      </w:r>
      <w:r w:rsidR="00A765FD" w:rsidRPr="00D112AD">
        <w:rPr>
          <w:color w:val="000000" w:themeColor="text1"/>
          <w:sz w:val="28"/>
          <w:lang w:val="uk-UA"/>
        </w:rPr>
        <w:t xml:space="preserve">розвантажувальних </w:t>
      </w:r>
      <w:r w:rsidRPr="00D112AD">
        <w:rPr>
          <w:color w:val="000000" w:themeColor="text1"/>
          <w:sz w:val="28"/>
          <w:lang w:val="uk-UA"/>
        </w:rPr>
        <w:t>операцій</w:t>
      </w:r>
      <w:r w:rsidR="00A765FD" w:rsidRPr="00D112AD">
        <w:rPr>
          <w:color w:val="000000" w:themeColor="text1"/>
          <w:sz w:val="28"/>
          <w:lang w:val="uk-UA"/>
        </w:rPr>
        <w:t xml:space="preserve">, розміщення </w:t>
      </w:r>
      <w:r w:rsidR="0033252D" w:rsidRPr="00D112AD">
        <w:rPr>
          <w:color w:val="000000" w:themeColor="text1"/>
          <w:sz w:val="28"/>
          <w:lang w:val="uk-UA"/>
        </w:rPr>
        <w:t>й</w:t>
      </w:r>
      <w:r w:rsidR="00A765FD" w:rsidRPr="00D112AD">
        <w:rPr>
          <w:color w:val="000000" w:themeColor="text1"/>
          <w:sz w:val="28"/>
          <w:lang w:val="uk-UA"/>
        </w:rPr>
        <w:t xml:space="preserve"> кріплення під час перевезення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="00A765FD" w:rsidRPr="00D112AD">
        <w:rPr>
          <w:color w:val="000000" w:themeColor="text1"/>
          <w:sz w:val="28"/>
          <w:lang w:val="uk-UA"/>
        </w:rPr>
        <w:t>:</w:t>
      </w:r>
    </w:p>
    <w:p w14:paraId="529048F5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сумісне завантаження, у тому числі </w:t>
      </w:r>
      <w:r w:rsidR="0033252D" w:rsidRPr="00D112AD">
        <w:rPr>
          <w:color w:val="000000" w:themeColor="text1"/>
          <w:sz w:val="28"/>
          <w:lang w:val="uk-UA"/>
        </w:rPr>
        <w:t>й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33252D" w:rsidRPr="00D112AD">
        <w:rPr>
          <w:color w:val="000000" w:themeColor="text1"/>
          <w:sz w:val="28"/>
          <w:lang w:val="uk-UA"/>
        </w:rPr>
        <w:t>під час</w:t>
      </w:r>
      <w:r w:rsidRPr="00D112AD">
        <w:rPr>
          <w:color w:val="000000" w:themeColor="text1"/>
          <w:sz w:val="28"/>
          <w:lang w:val="uk-UA"/>
        </w:rPr>
        <w:t xml:space="preserve"> перевезенн</w:t>
      </w:r>
      <w:r w:rsidR="0033252D" w:rsidRPr="00D112AD">
        <w:rPr>
          <w:color w:val="000000" w:themeColor="text1"/>
          <w:sz w:val="28"/>
          <w:lang w:val="uk-UA"/>
        </w:rPr>
        <w:t>я</w:t>
      </w:r>
      <w:r w:rsidRPr="00D112AD">
        <w:rPr>
          <w:color w:val="000000" w:themeColor="text1"/>
          <w:sz w:val="28"/>
          <w:lang w:val="uk-UA"/>
        </w:rPr>
        <w:t xml:space="preserve"> в умовах виняткового використання;</w:t>
      </w:r>
    </w:p>
    <w:p w14:paraId="044BC1D7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дозволені межі активності;</w:t>
      </w:r>
    </w:p>
    <w:p w14:paraId="6957F89F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дозволен</w:t>
      </w:r>
      <w:r w:rsidR="00B318A8" w:rsidRPr="00D112AD">
        <w:rPr>
          <w:color w:val="000000" w:themeColor="text1"/>
          <w:sz w:val="28"/>
          <w:lang w:val="uk-UA"/>
        </w:rPr>
        <w:t>а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B318A8" w:rsidRPr="00D112AD">
        <w:rPr>
          <w:color w:val="000000" w:themeColor="text1"/>
          <w:sz w:val="28"/>
          <w:lang w:val="uk-UA"/>
        </w:rPr>
        <w:t>потужність дози</w:t>
      </w:r>
      <w:r w:rsidRPr="00D112AD">
        <w:rPr>
          <w:color w:val="000000" w:themeColor="text1"/>
          <w:sz w:val="28"/>
          <w:lang w:val="uk-UA"/>
        </w:rPr>
        <w:t xml:space="preserve">; </w:t>
      </w:r>
    </w:p>
    <w:p w14:paraId="6EE9C958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обмеження максимального значення індексу безпеки за критичністю під час перевезення;</w:t>
      </w:r>
    </w:p>
    <w:p w14:paraId="19DE3027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завантаження та уклада</w:t>
      </w:r>
      <w:r w:rsidR="0033252D" w:rsidRPr="00D112AD">
        <w:rPr>
          <w:color w:val="000000" w:themeColor="text1"/>
          <w:sz w:val="28"/>
          <w:lang w:val="uk-UA"/>
        </w:rPr>
        <w:t>ння</w:t>
      </w:r>
      <w:r w:rsidRPr="00D112AD">
        <w:rPr>
          <w:color w:val="000000" w:themeColor="text1"/>
          <w:sz w:val="28"/>
          <w:lang w:val="uk-UA"/>
        </w:rPr>
        <w:t xml:space="preserve"> під час перевезення та транзитного зберігання; </w:t>
      </w:r>
    </w:p>
    <w:p w14:paraId="7BEA1351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визначення умов перевезення залежно від значення транспортного індексу та індексу безпеки за критичністю, а також межі активності та </w:t>
      </w:r>
      <w:r w:rsidR="00B318A8" w:rsidRPr="00D112AD">
        <w:rPr>
          <w:color w:val="000000" w:themeColor="text1"/>
          <w:sz w:val="28"/>
          <w:lang w:val="uk-UA"/>
        </w:rPr>
        <w:t>потужності дози</w:t>
      </w:r>
      <w:r w:rsidRPr="00D112AD">
        <w:rPr>
          <w:color w:val="000000" w:themeColor="text1"/>
          <w:sz w:val="28"/>
          <w:lang w:val="uk-UA"/>
        </w:rPr>
        <w:t>;</w:t>
      </w:r>
    </w:p>
    <w:p w14:paraId="5DF411BF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розподіл упаковок, що містять подільний матеріал, під час перевезення і транзитного зберігання.</w:t>
      </w:r>
    </w:p>
    <w:p w14:paraId="7759A805" w14:textId="77777777" w:rsidR="00A765FD" w:rsidRPr="00D112AD" w:rsidRDefault="00A765FD" w:rsidP="00444920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Контроль рівня </w:t>
      </w:r>
      <w:r w:rsidR="00901DD3" w:rsidRPr="00D112AD">
        <w:rPr>
          <w:color w:val="000000" w:themeColor="text1"/>
          <w:sz w:val="28"/>
        </w:rPr>
        <w:t xml:space="preserve">радіоактивного </w:t>
      </w:r>
      <w:r w:rsidRPr="00D112AD">
        <w:rPr>
          <w:color w:val="000000" w:themeColor="text1"/>
          <w:sz w:val="28"/>
        </w:rPr>
        <w:t xml:space="preserve">забруднення. </w:t>
      </w:r>
    </w:p>
    <w:p w14:paraId="458FCDA3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bookmarkStart w:id="1" w:name="_Hlk47816624"/>
      <w:r w:rsidRPr="00D112AD">
        <w:rPr>
          <w:color w:val="000000" w:themeColor="text1"/>
          <w:sz w:val="28"/>
          <w:lang w:val="uk-UA"/>
        </w:rPr>
        <w:t>Спеціальні вимоги щодо перевезення пасажирів та використання освітлювальних пристроїв</w:t>
      </w:r>
      <w:bookmarkEnd w:id="1"/>
      <w:r w:rsidRPr="00D112AD">
        <w:rPr>
          <w:color w:val="000000" w:themeColor="text1"/>
          <w:sz w:val="28"/>
          <w:lang w:val="uk-UA"/>
        </w:rPr>
        <w:t>.</w:t>
      </w:r>
    </w:p>
    <w:p w14:paraId="38D0CFF0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Поводження з радіоактивними матеріалами під час перевезення:</w:t>
      </w:r>
    </w:p>
    <w:p w14:paraId="3DC60F57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принципи та правила радіаційного захисту, захисні заходи;</w:t>
      </w:r>
    </w:p>
    <w:p w14:paraId="72475EAF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дотримання правил: час, відстань, екранування;</w:t>
      </w:r>
    </w:p>
    <w:p w14:paraId="370856DC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уникнення зайвого опромінення;</w:t>
      </w:r>
    </w:p>
    <w:p w14:paraId="55F9165B" w14:textId="77777777" w:rsidR="00A765FD" w:rsidRPr="00D112AD" w:rsidRDefault="00A765FD" w:rsidP="0044492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мінімізація опромінення, якщо його неможливо уникнути.</w:t>
      </w:r>
    </w:p>
    <w:p w14:paraId="4FDB7221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Правила поведінки під час перевезення в умовах виняткового використання.</w:t>
      </w:r>
    </w:p>
    <w:p w14:paraId="30B64A5C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Нагляд за транспортними засобами під час зупинок та стоянок</w:t>
      </w:r>
      <w:r w:rsidR="00635A55" w:rsidRPr="00D112AD">
        <w:rPr>
          <w:color w:val="000000" w:themeColor="text1"/>
          <w:sz w:val="28"/>
          <w:lang w:val="uk-UA"/>
        </w:rPr>
        <w:t>.</w:t>
      </w:r>
    </w:p>
    <w:p w14:paraId="5C4F7440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Цілі використання контрольних і вимірювальних приладів.</w:t>
      </w:r>
    </w:p>
    <w:p w14:paraId="6F2BAA5E" w14:textId="77777777" w:rsidR="00A765FD" w:rsidRPr="00D112AD" w:rsidRDefault="00A765FD" w:rsidP="00444920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Видача вантажу. Вантажі, що не можуть бути доставлені.</w:t>
      </w:r>
    </w:p>
    <w:p w14:paraId="7933C04C" w14:textId="77777777" w:rsidR="00A765FD" w:rsidRPr="00D112AD" w:rsidRDefault="00A765FD" w:rsidP="00B35FD0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3A5762" w:rsidRPr="00D112AD">
        <w:rPr>
          <w:b w:val="0"/>
          <w:color w:val="000000" w:themeColor="text1"/>
          <w:sz w:val="28"/>
          <w:lang w:val="uk-UA"/>
        </w:rPr>
        <w:t>9</w:t>
      </w:r>
      <w:r w:rsidRPr="00D112AD">
        <w:rPr>
          <w:b w:val="0"/>
          <w:color w:val="000000" w:themeColor="text1"/>
          <w:sz w:val="28"/>
          <w:lang w:val="uk-UA"/>
        </w:rPr>
        <w:t xml:space="preserve">. </w:t>
      </w:r>
      <w:r w:rsidR="00CD135B" w:rsidRPr="00D112AD">
        <w:rPr>
          <w:b w:val="0"/>
          <w:color w:val="000000" w:themeColor="text1"/>
          <w:sz w:val="28"/>
          <w:lang w:val="uk-UA"/>
        </w:rPr>
        <w:t>Дії після аварії</w:t>
      </w:r>
    </w:p>
    <w:p w14:paraId="51651008" w14:textId="300B03CE" w:rsidR="00A765FD" w:rsidRPr="00D112AD" w:rsidRDefault="00A765FD" w:rsidP="004018B5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Дії в разі аварій та інцидентів </w:t>
      </w:r>
      <w:r w:rsidR="0033252D" w:rsidRPr="00D112AD">
        <w:rPr>
          <w:color w:val="000000" w:themeColor="text1"/>
          <w:sz w:val="28"/>
          <w:lang w:val="uk-UA"/>
        </w:rPr>
        <w:t>під час</w:t>
      </w:r>
      <w:r w:rsidRPr="00D112AD">
        <w:rPr>
          <w:color w:val="000000" w:themeColor="text1"/>
          <w:sz w:val="28"/>
          <w:lang w:val="uk-UA"/>
        </w:rPr>
        <w:t xml:space="preserve"> перевезенн</w:t>
      </w:r>
      <w:r w:rsidR="0033252D" w:rsidRPr="00D112AD">
        <w:rPr>
          <w:color w:val="000000" w:themeColor="text1"/>
          <w:sz w:val="28"/>
          <w:lang w:val="uk-UA"/>
        </w:rPr>
        <w:t>я</w:t>
      </w:r>
      <w:r w:rsidRPr="00D112AD">
        <w:rPr>
          <w:color w:val="000000" w:themeColor="text1"/>
          <w:sz w:val="28"/>
          <w:lang w:val="uk-UA"/>
        </w:rPr>
        <w:t xml:space="preserve"> радіоактивних матеріалів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:</w:t>
      </w:r>
    </w:p>
    <w:p w14:paraId="2D24D674" w14:textId="77777777" w:rsidR="00A765FD" w:rsidRPr="00D112AD" w:rsidRDefault="00A765FD" w:rsidP="00997178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виконання заходів у разі аварії </w:t>
      </w:r>
      <w:r w:rsidR="0033252D" w:rsidRPr="00D112AD">
        <w:rPr>
          <w:color w:val="000000" w:themeColor="text1"/>
          <w:sz w:val="28"/>
          <w:lang w:val="uk-UA"/>
        </w:rPr>
        <w:t>або</w:t>
      </w:r>
      <w:r w:rsidRPr="00D112AD">
        <w:rPr>
          <w:color w:val="000000" w:themeColor="text1"/>
          <w:sz w:val="28"/>
          <w:lang w:val="uk-UA"/>
        </w:rPr>
        <w:t xml:space="preserve"> інциденту, якщо було встановлено, що радіоактивний матеріал проник назовні </w:t>
      </w:r>
      <w:r w:rsidR="0033252D" w:rsidRPr="00D112AD">
        <w:rPr>
          <w:color w:val="000000" w:themeColor="text1"/>
          <w:sz w:val="28"/>
          <w:lang w:val="uk-UA"/>
        </w:rPr>
        <w:t>або</w:t>
      </w:r>
      <w:r w:rsidRPr="00D112AD">
        <w:rPr>
          <w:color w:val="000000" w:themeColor="text1"/>
          <w:sz w:val="28"/>
          <w:lang w:val="uk-UA"/>
        </w:rPr>
        <w:t xml:space="preserve"> існує небезпека вит</w:t>
      </w:r>
      <w:r w:rsidR="0033252D" w:rsidRPr="00D112AD">
        <w:rPr>
          <w:color w:val="000000" w:themeColor="text1"/>
          <w:sz w:val="28"/>
          <w:lang w:val="uk-UA"/>
        </w:rPr>
        <w:t>ікання</w:t>
      </w:r>
      <w:r w:rsidRPr="00D112AD">
        <w:rPr>
          <w:color w:val="000000" w:themeColor="text1"/>
          <w:sz w:val="28"/>
          <w:lang w:val="uk-UA"/>
        </w:rPr>
        <w:t xml:space="preserve"> (позначення місця аварії </w:t>
      </w:r>
      <w:r w:rsidR="0033252D" w:rsidRPr="00D112AD">
        <w:rPr>
          <w:color w:val="000000" w:themeColor="text1"/>
          <w:sz w:val="28"/>
          <w:lang w:val="uk-UA"/>
        </w:rPr>
        <w:t>або</w:t>
      </w:r>
      <w:r w:rsidRPr="00D112AD">
        <w:rPr>
          <w:color w:val="000000" w:themeColor="text1"/>
          <w:sz w:val="28"/>
          <w:lang w:val="uk-UA"/>
        </w:rPr>
        <w:t xml:space="preserve"> інциденту, поводження з упаковками, видалення);</w:t>
      </w:r>
    </w:p>
    <w:p w14:paraId="7943E7EB" w14:textId="0E4630BF" w:rsidR="00A765FD" w:rsidRPr="00D112AD" w:rsidRDefault="00A765FD" w:rsidP="00997178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особливості виконання заходів, наведених у письмових інструкціях, у разі аварій та інцидентів з радіоактивними матеріалами </w:t>
      </w:r>
      <w:r w:rsidR="005000EE" w:rsidRPr="00D112AD">
        <w:rPr>
          <w:color w:val="000000" w:themeColor="text1"/>
          <w:sz w:val="28"/>
          <w:lang w:val="uk-UA"/>
        </w:rPr>
        <w:t>7</w:t>
      </w:r>
      <w:r w:rsidR="00323370" w:rsidRPr="00D112AD">
        <w:rPr>
          <w:color w:val="000000" w:themeColor="text1"/>
          <w:sz w:val="28"/>
          <w:lang w:val="uk-UA"/>
        </w:rPr>
        <w:noBreakHyphen/>
      </w:r>
      <w:r w:rsidR="005000EE" w:rsidRPr="00D112AD">
        <w:rPr>
          <w:color w:val="000000" w:themeColor="text1"/>
          <w:sz w:val="28"/>
          <w:lang w:val="uk-UA"/>
        </w:rPr>
        <w:t>го класу</w:t>
      </w:r>
      <w:r w:rsidRPr="00D112AD">
        <w:rPr>
          <w:color w:val="000000" w:themeColor="text1"/>
          <w:sz w:val="28"/>
          <w:lang w:val="uk-UA"/>
        </w:rPr>
        <w:t>;</w:t>
      </w:r>
    </w:p>
    <w:p w14:paraId="3E2CFCB0" w14:textId="77777777" w:rsidR="00860660" w:rsidRPr="00D112AD" w:rsidRDefault="00A765FD" w:rsidP="00860660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сповіщення про аварію відповідних компетентних органів (аварії та інциденти, втрата радіоактивного матеріалу).</w:t>
      </w:r>
    </w:p>
    <w:p w14:paraId="01FE65F8" w14:textId="77777777" w:rsidR="00F94547" w:rsidRPr="00D112AD" w:rsidRDefault="00F94547" w:rsidP="00860660">
      <w:pPr>
        <w:tabs>
          <w:tab w:val="left" w:pos="567"/>
        </w:tabs>
        <w:spacing w:before="240"/>
        <w:ind w:firstLine="567"/>
        <w:jc w:val="center"/>
        <w:rPr>
          <w:color w:val="000000" w:themeColor="text1"/>
          <w:sz w:val="32"/>
          <w:szCs w:val="32"/>
          <w:lang w:val="uk-UA"/>
        </w:rPr>
      </w:pPr>
    </w:p>
    <w:p w14:paraId="1E6233F8" w14:textId="77777777" w:rsidR="00F94547" w:rsidRPr="00D112AD" w:rsidRDefault="00F94547" w:rsidP="00860660">
      <w:pPr>
        <w:tabs>
          <w:tab w:val="left" w:pos="567"/>
        </w:tabs>
        <w:spacing w:before="240"/>
        <w:ind w:firstLine="567"/>
        <w:jc w:val="center"/>
        <w:rPr>
          <w:color w:val="000000" w:themeColor="text1"/>
          <w:sz w:val="32"/>
          <w:szCs w:val="32"/>
          <w:lang w:val="uk-UA"/>
        </w:rPr>
      </w:pPr>
    </w:p>
    <w:p w14:paraId="4A6D4B1C" w14:textId="77777777" w:rsidR="00F94547" w:rsidRPr="00D112AD" w:rsidRDefault="00F94547" w:rsidP="00860660">
      <w:pPr>
        <w:tabs>
          <w:tab w:val="left" w:pos="567"/>
        </w:tabs>
        <w:spacing w:before="240"/>
        <w:ind w:firstLine="567"/>
        <w:jc w:val="center"/>
        <w:rPr>
          <w:color w:val="000000" w:themeColor="text1"/>
          <w:sz w:val="32"/>
          <w:szCs w:val="32"/>
          <w:lang w:val="uk-UA"/>
        </w:rPr>
      </w:pPr>
    </w:p>
    <w:p w14:paraId="16708D5A" w14:textId="77777777" w:rsidR="00F94547" w:rsidRPr="00D112AD" w:rsidRDefault="00F94547" w:rsidP="00860660">
      <w:pPr>
        <w:tabs>
          <w:tab w:val="left" w:pos="567"/>
        </w:tabs>
        <w:spacing w:before="24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14:paraId="1941F49B" w14:textId="0B249B90" w:rsidR="00160D94" w:rsidRPr="00D112AD" w:rsidRDefault="00160D94" w:rsidP="00860660">
      <w:pPr>
        <w:tabs>
          <w:tab w:val="left" w:pos="567"/>
        </w:tabs>
        <w:spacing w:before="24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lastRenderedPageBreak/>
        <w:t xml:space="preserve">Типова програма курсу </w:t>
      </w:r>
      <w:r w:rsidRPr="00D112AD">
        <w:rPr>
          <w:color w:val="000000" w:themeColor="text1"/>
          <w:sz w:val="28"/>
          <w:lang w:val="uk-UA"/>
        </w:rPr>
        <w:t>перепідготовки</w:t>
      </w:r>
      <w:r w:rsidRPr="00D112AD">
        <w:rPr>
          <w:color w:val="000000" w:themeColor="text1"/>
          <w:sz w:val="28"/>
          <w:szCs w:val="28"/>
          <w:lang w:val="uk-UA"/>
        </w:rPr>
        <w:t xml:space="preserve"> водіїв</w:t>
      </w:r>
      <w:r w:rsidR="00606108" w:rsidRPr="00D112AD">
        <w:rPr>
          <w:color w:val="000000" w:themeColor="text1"/>
          <w:sz w:val="28"/>
          <w:szCs w:val="28"/>
          <w:lang w:val="uk-UA"/>
        </w:rPr>
        <w:br/>
      </w:r>
      <w:r w:rsidRPr="00D112AD">
        <w:rPr>
          <w:color w:val="000000" w:themeColor="text1"/>
          <w:sz w:val="28"/>
          <w:szCs w:val="28"/>
          <w:lang w:val="uk-UA"/>
        </w:rPr>
        <w:t xml:space="preserve">транспортних засобів, що </w:t>
      </w:r>
      <w:proofErr w:type="spellStart"/>
      <w:r w:rsidRPr="00D112AD">
        <w:rPr>
          <w:color w:val="000000" w:themeColor="text1"/>
          <w:sz w:val="28"/>
          <w:szCs w:val="28"/>
          <w:lang w:val="uk-UA"/>
        </w:rPr>
        <w:t>перевозять</w:t>
      </w:r>
      <w:proofErr w:type="spellEnd"/>
      <w:r w:rsidRPr="00D112AD">
        <w:rPr>
          <w:color w:val="000000" w:themeColor="text1"/>
          <w:sz w:val="28"/>
          <w:szCs w:val="28"/>
          <w:lang w:val="uk-UA"/>
        </w:rPr>
        <w:t xml:space="preserve"> небезпечні вантажі</w:t>
      </w:r>
    </w:p>
    <w:p w14:paraId="1251947C" w14:textId="77777777" w:rsidR="00160D94" w:rsidRPr="00D112AD" w:rsidRDefault="00160D94" w:rsidP="00160D94">
      <w:pPr>
        <w:pStyle w:val="a3"/>
        <w:ind w:firstLine="357"/>
        <w:jc w:val="center"/>
        <w:rPr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417"/>
        <w:gridCol w:w="1560"/>
      </w:tblGrid>
      <w:tr w:rsidR="00D112AD" w:rsidRPr="00D112AD" w14:paraId="4AD27C14" w14:textId="77777777" w:rsidTr="00EF03DD">
        <w:trPr>
          <w:cantSplit/>
          <w:trHeight w:val="252"/>
        </w:trPr>
        <w:tc>
          <w:tcPr>
            <w:tcW w:w="567" w:type="dxa"/>
            <w:vMerge w:val="restart"/>
            <w:textDirection w:val="btLr"/>
            <w:vAlign w:val="center"/>
          </w:tcPr>
          <w:p w14:paraId="5EBA1909" w14:textId="77777777" w:rsidR="00160D94" w:rsidRPr="00D112AD" w:rsidRDefault="00160D94" w:rsidP="00716898">
            <w:pPr>
              <w:ind w:left="-108" w:right="113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20" w:type="dxa"/>
            <w:vMerge w:val="restart"/>
            <w:vAlign w:val="center"/>
          </w:tcPr>
          <w:p w14:paraId="245F4CC2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111" w:type="dxa"/>
            <w:gridSpan w:val="3"/>
          </w:tcPr>
          <w:p w14:paraId="771063D3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D112AD" w:rsidRPr="00D112AD" w14:paraId="7B71542C" w14:textId="77777777" w:rsidTr="00EF03DD">
        <w:trPr>
          <w:cantSplit/>
          <w:trHeight w:val="246"/>
        </w:trPr>
        <w:tc>
          <w:tcPr>
            <w:tcW w:w="567" w:type="dxa"/>
            <w:vMerge/>
          </w:tcPr>
          <w:p w14:paraId="07EEF0CC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vMerge/>
          </w:tcPr>
          <w:p w14:paraId="74987A4D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898E505" w14:textId="77777777" w:rsidR="00160D94" w:rsidRPr="00D112AD" w:rsidRDefault="00160D94" w:rsidP="00716898">
            <w:pPr>
              <w:pStyle w:val="2"/>
              <w:keepNext w:val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b w:val="0"/>
                <w:color w:val="000000" w:themeColor="text1"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96ACD6" w14:textId="77777777" w:rsidR="00160D94" w:rsidRPr="00D112AD" w:rsidRDefault="00160D94" w:rsidP="0071689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У тому числі</w:t>
            </w:r>
          </w:p>
        </w:tc>
      </w:tr>
      <w:tr w:rsidR="00D112AD" w:rsidRPr="00D112AD" w14:paraId="6B1AA529" w14:textId="77777777" w:rsidTr="00EF03DD">
        <w:trPr>
          <w:cantSplit/>
          <w:trHeight w:val="509"/>
        </w:trPr>
        <w:tc>
          <w:tcPr>
            <w:tcW w:w="567" w:type="dxa"/>
            <w:vMerge/>
          </w:tcPr>
          <w:p w14:paraId="45B7124C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vMerge/>
          </w:tcPr>
          <w:p w14:paraId="1B45C042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DED64DD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4357A9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лекційних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86E561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112AD">
              <w:rPr>
                <w:color w:val="000000" w:themeColor="text1"/>
                <w:sz w:val="22"/>
                <w:szCs w:val="22"/>
                <w:lang w:val="uk-UA"/>
              </w:rPr>
              <w:t>практичних</w:t>
            </w:r>
          </w:p>
        </w:tc>
      </w:tr>
      <w:tr w:rsidR="00D112AD" w:rsidRPr="00D112AD" w14:paraId="08EE4BE6" w14:textId="77777777" w:rsidTr="00EF03DD">
        <w:trPr>
          <w:cantSplit/>
        </w:trPr>
        <w:tc>
          <w:tcPr>
            <w:tcW w:w="567" w:type="dxa"/>
          </w:tcPr>
          <w:p w14:paraId="783EF786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820" w:type="dxa"/>
          </w:tcPr>
          <w:p w14:paraId="22AAC399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Регулювання перевезення небезпечних вантажів у внутрішньому та міжнародному сполученні</w:t>
            </w:r>
          </w:p>
        </w:tc>
        <w:tc>
          <w:tcPr>
            <w:tcW w:w="1134" w:type="dxa"/>
            <w:vAlign w:val="center"/>
          </w:tcPr>
          <w:p w14:paraId="0C1E7810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07F0A920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3694E3A7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3B2CDC00" w14:textId="77777777" w:rsidTr="00EF03DD">
        <w:trPr>
          <w:cantSplit/>
        </w:trPr>
        <w:tc>
          <w:tcPr>
            <w:tcW w:w="567" w:type="dxa"/>
          </w:tcPr>
          <w:p w14:paraId="38E25BF2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EE1EE4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Класифікація та ідентифікація небезпечних вантажів</w:t>
            </w:r>
          </w:p>
        </w:tc>
        <w:tc>
          <w:tcPr>
            <w:tcW w:w="1134" w:type="dxa"/>
            <w:vAlign w:val="center"/>
          </w:tcPr>
          <w:p w14:paraId="7023F1B5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14:paraId="2DFCA7A3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14:paraId="50B7EDDB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164B86DD" w14:textId="77777777" w:rsidTr="00EF03DD">
        <w:tc>
          <w:tcPr>
            <w:tcW w:w="567" w:type="dxa"/>
          </w:tcPr>
          <w:p w14:paraId="4300C5FD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4820" w:type="dxa"/>
          </w:tcPr>
          <w:p w14:paraId="0FB85A86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Супровідні документи</w:t>
            </w:r>
          </w:p>
        </w:tc>
        <w:tc>
          <w:tcPr>
            <w:tcW w:w="1134" w:type="dxa"/>
            <w:vAlign w:val="center"/>
          </w:tcPr>
          <w:p w14:paraId="2E757177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14:paraId="6A8EB134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14:paraId="7F3102F6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4221310" w14:textId="77777777" w:rsidTr="00EF03DD">
        <w:trPr>
          <w:cantSplit/>
        </w:trPr>
        <w:tc>
          <w:tcPr>
            <w:tcW w:w="567" w:type="dxa"/>
          </w:tcPr>
          <w:p w14:paraId="6A818A8C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4820" w:type="dxa"/>
          </w:tcPr>
          <w:p w14:paraId="06AD1AE5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Способи перевезення, транспортні засоби, контейнери, контейнери для масових вантажів, цистерни, тара, посудини, транспортні пакети та обладнання</w:t>
            </w:r>
          </w:p>
        </w:tc>
        <w:tc>
          <w:tcPr>
            <w:tcW w:w="1134" w:type="dxa"/>
            <w:vAlign w:val="center"/>
          </w:tcPr>
          <w:p w14:paraId="39ED643C" w14:textId="59D7C7EE" w:rsidR="001539EB" w:rsidRPr="00D112AD" w:rsidRDefault="001706D9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632B2F9B" w14:textId="04134734" w:rsidR="001539EB" w:rsidRPr="00D112AD" w:rsidRDefault="001706D9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0ACE3709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CE9514C" w14:textId="77777777" w:rsidTr="00EF03DD">
        <w:trPr>
          <w:cantSplit/>
        </w:trPr>
        <w:tc>
          <w:tcPr>
            <w:tcW w:w="567" w:type="dxa"/>
          </w:tcPr>
          <w:p w14:paraId="4A420888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4820" w:type="dxa"/>
          </w:tcPr>
          <w:p w14:paraId="624E1A54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Маркувальні знаки, знаки небезпеки, великі знаки небезпеки, таблички оранжевого кольору</w:t>
            </w:r>
          </w:p>
        </w:tc>
        <w:tc>
          <w:tcPr>
            <w:tcW w:w="1134" w:type="dxa"/>
            <w:vAlign w:val="center"/>
          </w:tcPr>
          <w:p w14:paraId="6954E8F2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14:paraId="79798359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14:paraId="45B0DBB4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6F4FC0E1" w14:textId="77777777" w:rsidTr="00EF03DD">
        <w:trPr>
          <w:cantSplit/>
        </w:trPr>
        <w:tc>
          <w:tcPr>
            <w:tcW w:w="567" w:type="dxa"/>
          </w:tcPr>
          <w:p w14:paraId="0DE0A056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4820" w:type="dxa"/>
          </w:tcPr>
          <w:p w14:paraId="7D73C0E8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1134" w:type="dxa"/>
            <w:vAlign w:val="center"/>
          </w:tcPr>
          <w:p w14:paraId="5CBC70ED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44451C9F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2A67E883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D57CC85" w14:textId="77777777" w:rsidTr="00EF03DD">
        <w:trPr>
          <w:cantSplit/>
        </w:trPr>
        <w:tc>
          <w:tcPr>
            <w:tcW w:w="567" w:type="dxa"/>
          </w:tcPr>
          <w:p w14:paraId="61A76907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4820" w:type="dxa"/>
          </w:tcPr>
          <w:p w14:paraId="6E7523F5" w14:textId="77777777" w:rsidR="001539EB" w:rsidRPr="00D112AD" w:rsidRDefault="001539EB" w:rsidP="001539E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Заходи безпеки</w:t>
            </w:r>
          </w:p>
        </w:tc>
        <w:tc>
          <w:tcPr>
            <w:tcW w:w="1134" w:type="dxa"/>
            <w:vAlign w:val="center"/>
          </w:tcPr>
          <w:p w14:paraId="1EF155DB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2B77831C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22ED86C4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027321D9" w14:textId="77777777" w:rsidTr="00EF03DD">
        <w:trPr>
          <w:cantSplit/>
        </w:trPr>
        <w:tc>
          <w:tcPr>
            <w:tcW w:w="567" w:type="dxa"/>
          </w:tcPr>
          <w:p w14:paraId="7C4DD072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4820" w:type="dxa"/>
          </w:tcPr>
          <w:p w14:paraId="5042A637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Обов’язки та відповідальність, санкції</w:t>
            </w:r>
          </w:p>
        </w:tc>
        <w:tc>
          <w:tcPr>
            <w:tcW w:w="1134" w:type="dxa"/>
            <w:vAlign w:val="center"/>
          </w:tcPr>
          <w:p w14:paraId="27EF6F1D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14:paraId="27866AED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6AC0D332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–</w:t>
            </w:r>
          </w:p>
        </w:tc>
      </w:tr>
      <w:tr w:rsidR="00D112AD" w:rsidRPr="00D112AD" w14:paraId="24FBD55D" w14:textId="77777777" w:rsidTr="00EF03DD">
        <w:trPr>
          <w:cantSplit/>
        </w:trPr>
        <w:tc>
          <w:tcPr>
            <w:tcW w:w="567" w:type="dxa"/>
          </w:tcPr>
          <w:p w14:paraId="15E63EE7" w14:textId="77777777" w:rsidR="001539EB" w:rsidRPr="00D112AD" w:rsidRDefault="001539EB" w:rsidP="001539EB">
            <w:pPr>
              <w:ind w:left="-108" w:right="-108"/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4820" w:type="dxa"/>
          </w:tcPr>
          <w:p w14:paraId="3D07D8D2" w14:textId="77777777" w:rsidR="001539EB" w:rsidRPr="00D112AD" w:rsidRDefault="001539EB" w:rsidP="001539EB">
            <w:pPr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Дії після аварії</w:t>
            </w:r>
          </w:p>
        </w:tc>
        <w:tc>
          <w:tcPr>
            <w:tcW w:w="1134" w:type="dxa"/>
            <w:vAlign w:val="center"/>
          </w:tcPr>
          <w:p w14:paraId="7115C3E8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6B099064" w14:textId="77777777" w:rsidR="001539EB" w:rsidRPr="00D112AD" w:rsidRDefault="003913B1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68F548EF" w14:textId="77777777" w:rsidR="001539EB" w:rsidRPr="00D112AD" w:rsidRDefault="001539EB" w:rsidP="001539E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  <w:tr w:rsidR="00D112AD" w:rsidRPr="00D112AD" w14:paraId="33F9584F" w14:textId="77777777" w:rsidTr="00EF03DD">
        <w:trPr>
          <w:cantSplit/>
        </w:trPr>
        <w:tc>
          <w:tcPr>
            <w:tcW w:w="567" w:type="dxa"/>
          </w:tcPr>
          <w:p w14:paraId="3C70141A" w14:textId="77777777" w:rsidR="00160D94" w:rsidRPr="00D112AD" w:rsidRDefault="00160D94" w:rsidP="00716898">
            <w:pPr>
              <w:ind w:right="-108"/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820" w:type="dxa"/>
          </w:tcPr>
          <w:p w14:paraId="32C004B6" w14:textId="77777777" w:rsidR="00160D94" w:rsidRPr="00D112AD" w:rsidRDefault="00160D94" w:rsidP="00716898">
            <w:pPr>
              <w:pStyle w:val="6"/>
              <w:keepNext w:val="0"/>
              <w:rPr>
                <w:color w:val="000000" w:themeColor="text1"/>
                <w:lang w:val="uk-UA"/>
              </w:rPr>
            </w:pPr>
            <w:r w:rsidRPr="00D112AD">
              <w:rPr>
                <w:color w:val="000000" w:themeColor="text1"/>
                <w:lang w:val="uk-UA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14:paraId="0B8176BD" w14:textId="0AD31F2F" w:rsidR="00160D94" w:rsidRPr="00D112AD" w:rsidRDefault="001706D9" w:rsidP="0071689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1417" w:type="dxa"/>
            <w:vAlign w:val="center"/>
          </w:tcPr>
          <w:p w14:paraId="00B4E21E" w14:textId="39D44779" w:rsidR="00160D94" w:rsidRPr="00D112AD" w:rsidRDefault="001706D9" w:rsidP="00716898">
            <w:pPr>
              <w:jc w:val="center"/>
              <w:rPr>
                <w:color w:val="000000" w:themeColor="text1"/>
                <w:sz w:val="28"/>
                <w:lang w:val="en-US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14:paraId="365347E1" w14:textId="77777777" w:rsidR="00160D94" w:rsidRPr="00D112AD" w:rsidRDefault="00160D94" w:rsidP="00716898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D112AD">
              <w:rPr>
                <w:color w:val="000000" w:themeColor="text1"/>
                <w:sz w:val="28"/>
                <w:lang w:val="uk-UA"/>
              </w:rPr>
              <w:t>1</w:t>
            </w:r>
          </w:p>
        </w:tc>
      </w:tr>
    </w:tbl>
    <w:p w14:paraId="7FBD9E45" w14:textId="77777777" w:rsidR="00160D94" w:rsidRPr="00D112AD" w:rsidRDefault="00160D94" w:rsidP="00160D94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Тема 1. Регулювання перевезення небезпечних вантажів у внутрішньому та міжнародному сполученні</w:t>
      </w:r>
    </w:p>
    <w:p w14:paraId="286DB986" w14:textId="77777777" w:rsidR="00160D94" w:rsidRPr="00D112AD" w:rsidRDefault="00160D94" w:rsidP="00160D94">
      <w:pPr>
        <w:tabs>
          <w:tab w:val="left" w:pos="1134"/>
        </w:tabs>
        <w:spacing w:before="24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Аварії, пов’язані з перевезенням небезпечних вантажів, та наслідки таких аварій. Аналіз статистичних даних про аварії з небезпечними вантажами. Головні причини виникнення аварій з небезпечними вантажами.</w:t>
      </w:r>
    </w:p>
    <w:p w14:paraId="14731848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Основні цілі та завдання нормативно–правових актів і міжнародних договорів у сфері перевезення небезпечних вантажів.</w:t>
      </w:r>
    </w:p>
    <w:p w14:paraId="1E774A64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Загальні вимоги, яких повинні дотримуватися члени екіпажу, відносно забезпечення безпеки. Додаткові вимоги щодо забезпечення безпеки під час перевезення вантажів підвищеної небезпеки.</w:t>
      </w:r>
    </w:p>
    <w:p w14:paraId="616D95B3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Огляд міжнародних договорів, що діють у сфері перевезення небезпечних вантажів автомобільним, залізничним, морським, річковим та повітряним транспортом. </w:t>
      </w:r>
    </w:p>
    <w:p w14:paraId="4414D6C8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Директива 2008/68/ЄС Європейського Парламенту та Ради про внутрішні перевезення небезпечних вантажів.</w:t>
      </w:r>
    </w:p>
    <w:p w14:paraId="6E809FEE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lastRenderedPageBreak/>
        <w:t>Угода про міжнародне дорожнє перевезення небезпечних вантажів (ДОПНВ). Співвідношення ДОПНВ та нормативно–правових актів Україні, що регулюють дорожнє перевезення небезпечних вантажів.</w:t>
      </w:r>
    </w:p>
    <w:p w14:paraId="57844F2B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Країни–учасниці ДОПНВ. Сфера дії ДОПНВ. Можливі винятки з вимог ДОПНВ. Додаткові вимоги й обмеження, що можуть встановлюватис</w:t>
      </w:r>
      <w:r w:rsidR="00CF5D34" w:rsidRPr="00D112AD">
        <w:rPr>
          <w:color w:val="000000" w:themeColor="text1"/>
          <w:sz w:val="28"/>
          <w:lang w:val="uk-UA"/>
        </w:rPr>
        <w:t>я</w:t>
      </w:r>
      <w:r w:rsidRPr="00D112AD">
        <w:rPr>
          <w:color w:val="000000" w:themeColor="text1"/>
          <w:sz w:val="28"/>
          <w:lang w:val="uk-UA"/>
        </w:rPr>
        <w:t xml:space="preserve"> компетентними органами країн–учасниць ДОПНВ.</w:t>
      </w:r>
    </w:p>
    <w:p w14:paraId="09DDF912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Нормативно–правові акти України, що регулюють дорожнє перевезення небезпечних вантажів. </w:t>
      </w:r>
    </w:p>
    <w:p w14:paraId="23A8CFDA" w14:textId="77777777" w:rsidR="00160D94" w:rsidRPr="00D112AD" w:rsidRDefault="00160D94" w:rsidP="00160D94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Тема 2. Класифікація та ідентифікація небезпечних вантажів</w:t>
      </w:r>
    </w:p>
    <w:p w14:paraId="1E3AAD66" w14:textId="77777777" w:rsidR="00160D94" w:rsidRPr="00D112AD" w:rsidRDefault="00160D94" w:rsidP="00160D94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Класи небезпечних вантажів. </w:t>
      </w:r>
    </w:p>
    <w:p w14:paraId="4C1AD54E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Номер ООН та типи позицій Переліку небезпечних вантажів.  Основний та додаткові види небезпеки. Відходи як небезпечн</w:t>
      </w:r>
      <w:r w:rsidR="00CF5D34" w:rsidRPr="00D112AD">
        <w:rPr>
          <w:color w:val="000000" w:themeColor="text1"/>
          <w:sz w:val="28"/>
          <w:lang w:val="uk-UA"/>
        </w:rPr>
        <w:t>і</w:t>
      </w:r>
      <w:r w:rsidRPr="00D112AD">
        <w:rPr>
          <w:color w:val="000000" w:themeColor="text1"/>
          <w:sz w:val="28"/>
          <w:lang w:val="uk-UA"/>
        </w:rPr>
        <w:t xml:space="preserve"> вантажі.</w:t>
      </w:r>
    </w:p>
    <w:p w14:paraId="3C75F477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Група упакування та інші показники, що вказують на ступінь небезпеки вантажу. </w:t>
      </w:r>
    </w:p>
    <w:p w14:paraId="14305EFC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Знаки небезпеки та їх призначення. Номер зразка </w:t>
      </w:r>
      <w:proofErr w:type="spellStart"/>
      <w:r w:rsidRPr="00D112AD">
        <w:rPr>
          <w:color w:val="000000" w:themeColor="text1"/>
          <w:sz w:val="28"/>
          <w:lang w:val="uk-UA"/>
        </w:rPr>
        <w:t>знака</w:t>
      </w:r>
      <w:proofErr w:type="spellEnd"/>
      <w:r w:rsidRPr="00D112AD">
        <w:rPr>
          <w:color w:val="000000" w:themeColor="text1"/>
          <w:sz w:val="28"/>
          <w:lang w:val="uk-UA"/>
        </w:rPr>
        <w:t xml:space="preserve"> небезпеки. Класифікаційний код. </w:t>
      </w:r>
    </w:p>
    <w:p w14:paraId="1EB8B6A7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Температура спалаху та інші основні критерії класифікації небезпечних вантажів.</w:t>
      </w:r>
    </w:p>
    <w:p w14:paraId="2F43D4A0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Види небезпеки вантажів різних класів. Основні й можливі додаткові види небезпеки. Можливі небезпечні реакції у випадку взаємодії різних небезпечних речовин. Основні заходи безпеки під час перевезення небезпечних вантажів різних класів. </w:t>
      </w:r>
    </w:p>
    <w:p w14:paraId="5840BB31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Фактори, пов’язані з фізико–хімічними властивостями небезпечних вантажів, що можуть призвести до аварії або інциденту під час перевезення. Можливі джерела займання.</w:t>
      </w:r>
    </w:p>
    <w:p w14:paraId="465A2210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Небезпечні вантажі, заборонені до перевезення. </w:t>
      </w:r>
    </w:p>
    <w:p w14:paraId="0AD9A2CC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Негативний вплив небезпеч</w:t>
      </w:r>
      <w:r w:rsidR="00CF5D34" w:rsidRPr="00D112AD">
        <w:rPr>
          <w:color w:val="000000" w:themeColor="text1"/>
          <w:sz w:val="28"/>
          <w:lang w:val="uk-UA"/>
        </w:rPr>
        <w:t>них речовин на організм людини в</w:t>
      </w:r>
      <w:r w:rsidRPr="00D112AD">
        <w:rPr>
          <w:color w:val="000000" w:themeColor="text1"/>
          <w:sz w:val="28"/>
          <w:lang w:val="uk-UA"/>
        </w:rPr>
        <w:t xml:space="preserve"> разі контакту з ними.</w:t>
      </w:r>
    </w:p>
    <w:p w14:paraId="5A471D90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Шкідливий вплив небезпечних вантажів та небезпечних відходів на дов</w:t>
      </w:r>
      <w:r w:rsidR="00CF5D34" w:rsidRPr="00D112AD">
        <w:rPr>
          <w:color w:val="000000" w:themeColor="text1"/>
          <w:sz w:val="28"/>
          <w:lang w:val="uk-UA"/>
        </w:rPr>
        <w:t>кілля у випадку їх потрапляння в</w:t>
      </w:r>
      <w:r w:rsidRPr="00D112AD">
        <w:rPr>
          <w:color w:val="000000" w:themeColor="text1"/>
          <w:sz w:val="28"/>
          <w:lang w:val="uk-UA"/>
        </w:rPr>
        <w:t xml:space="preserve"> повітря, воду, ґрунт, у рослинний або тваринний світ.</w:t>
      </w:r>
    </w:p>
    <w:p w14:paraId="7545F2A7" w14:textId="77777777" w:rsidR="00160D94" w:rsidRPr="00D112AD" w:rsidRDefault="00160D94" w:rsidP="00160D94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Тема 3. Супровідні документи</w:t>
      </w:r>
    </w:p>
    <w:p w14:paraId="177AEC9A" w14:textId="77777777" w:rsidR="00160D94" w:rsidRPr="00D112AD" w:rsidRDefault="00160D94" w:rsidP="00160D94">
      <w:pPr>
        <w:pStyle w:val="21"/>
        <w:spacing w:before="240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Супровідні документи, необхідні під час перевезення небезпечних вантажів і їх використання. </w:t>
      </w:r>
    </w:p>
    <w:p w14:paraId="61D39434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Транспортний документ: призначення, кількість, формат і мова, що використовується. Загальна інформація, що вказується в транспортному документі. Розташування елемент</w:t>
      </w:r>
      <w:r w:rsidR="00CF5D34" w:rsidRPr="00D112AD">
        <w:rPr>
          <w:color w:val="000000" w:themeColor="text1"/>
          <w:sz w:val="28"/>
          <w:szCs w:val="28"/>
        </w:rPr>
        <w:t>ів інформації й послідовність, у</w:t>
      </w:r>
      <w:r w:rsidRPr="00D112AD">
        <w:rPr>
          <w:color w:val="000000" w:themeColor="text1"/>
          <w:sz w:val="28"/>
          <w:szCs w:val="28"/>
        </w:rPr>
        <w:t xml:space="preserve"> якій вони вказуються в транспортному документі. Спеціальні положення, що стосуються заповнення транспортного документа під час:</w:t>
      </w:r>
    </w:p>
    <w:p w14:paraId="0CE97AF1" w14:textId="7B743C07" w:rsidR="00160D94" w:rsidRPr="00D112AD" w:rsidRDefault="004D1BCE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відходів, що є небезпечними вантажами</w:t>
      </w:r>
      <w:r w:rsidR="00160D94" w:rsidRPr="00D112AD">
        <w:rPr>
          <w:color w:val="000000" w:themeColor="text1"/>
          <w:sz w:val="28"/>
          <w:szCs w:val="28"/>
          <w:lang w:val="uk-UA"/>
        </w:rPr>
        <w:t>;</w:t>
      </w:r>
    </w:p>
    <w:p w14:paraId="741E202D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використання аварійної тари та аварійних посудин під тиском;</w:t>
      </w:r>
    </w:p>
    <w:p w14:paraId="42C55A21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вантажів при регульованій температурі;</w:t>
      </w:r>
    </w:p>
    <w:p w14:paraId="281F8087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lastRenderedPageBreak/>
        <w:t>перевезення порожніх неочищених тари, контейнерів для масових вантажів, переносних цистерн та багатоелементних газових контейнерів, а також порожніх неочищених трансп</w:t>
      </w:r>
      <w:r w:rsidR="006B1F90" w:rsidRPr="00D112AD">
        <w:rPr>
          <w:color w:val="000000" w:themeColor="text1"/>
          <w:sz w:val="28"/>
          <w:szCs w:val="28"/>
          <w:lang w:val="uk-UA"/>
        </w:rPr>
        <w:t>ортних засобів та контейнерів, у</w:t>
      </w:r>
      <w:r w:rsidRPr="00D112AD">
        <w:rPr>
          <w:color w:val="000000" w:themeColor="text1"/>
          <w:sz w:val="28"/>
          <w:szCs w:val="28"/>
          <w:lang w:val="uk-UA"/>
        </w:rPr>
        <w:t xml:space="preserve"> яких перевозилися небезпечні вантажі навалом (насипом);</w:t>
      </w:r>
    </w:p>
    <w:p w14:paraId="5B927B08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мультимодальних перевезень небезпечних вантажів;</w:t>
      </w:r>
    </w:p>
    <w:p w14:paraId="1D86C065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небезпечних для довкілля речовин;</w:t>
      </w:r>
    </w:p>
    <w:p w14:paraId="558F980A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речовин при високій температурі;</w:t>
      </w:r>
    </w:p>
    <w:p w14:paraId="00C89E10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небезпечних вантажів у цистернах;</w:t>
      </w:r>
    </w:p>
    <w:p w14:paraId="4B319783" w14:textId="77777777" w:rsidR="00EA38C5" w:rsidRPr="00D112AD" w:rsidRDefault="00EA38C5" w:rsidP="00EA38C5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стабілізованих речовин та речовин при регульованій температурі;</w:t>
      </w:r>
    </w:p>
    <w:p w14:paraId="488E4888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>перевезення небезпечних вантажів у звільнених кількостях тощо.</w:t>
      </w:r>
    </w:p>
    <w:p w14:paraId="15815397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Додаткова та спеціальна інформація, що вказується в транспортному документі під час перевезення небезпечних вантажів визначених класів.</w:t>
      </w:r>
    </w:p>
    <w:p w14:paraId="1D707497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Письмові інструкції: призначення, структура, зміст і мова, що використовується. Вимоги до письмових інструкцій та їх використання.</w:t>
      </w:r>
    </w:p>
    <w:p w14:paraId="7E358930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Свідоцтво ДОПНВ про підготовку водія: вимоги до свідоцтва; зміст та використання; розширення сфери дії свідоцтва, термін дії та порядок продовження терміну дії; дії в разі втрати свідоцтва. Дозволені вантажі та способи перевезення згідно з позначками, зазначеними на зворотному боці свідоцтва ДОПНВ.</w:t>
      </w:r>
    </w:p>
    <w:p w14:paraId="66DCE973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</w:rPr>
        <w:t>Документ, що посвідчує особу, з фотографією.</w:t>
      </w:r>
      <w:r w:rsidRPr="00D112AD">
        <w:rPr>
          <w:color w:val="000000" w:themeColor="text1"/>
          <w:sz w:val="28"/>
          <w:szCs w:val="28"/>
        </w:rPr>
        <w:t xml:space="preserve"> </w:t>
      </w:r>
    </w:p>
    <w:p w14:paraId="43F4DA16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</w:rPr>
        <w:t xml:space="preserve">Свідоцтво про завантаження контейнера/транспортного засобу: </w:t>
      </w:r>
      <w:r w:rsidR="006B1F90" w:rsidRPr="00D112AD">
        <w:rPr>
          <w:color w:val="000000" w:themeColor="text1"/>
          <w:sz w:val="28"/>
          <w:szCs w:val="28"/>
        </w:rPr>
        <w:t>призначення, вимоги в</w:t>
      </w:r>
      <w:r w:rsidRPr="00D112AD">
        <w:rPr>
          <w:color w:val="000000" w:themeColor="text1"/>
          <w:sz w:val="28"/>
          <w:szCs w:val="28"/>
        </w:rPr>
        <w:t xml:space="preserve"> разі суміщення з транспортним документом</w:t>
      </w:r>
      <w:r w:rsidRPr="00D112AD">
        <w:rPr>
          <w:color w:val="000000" w:themeColor="text1"/>
          <w:sz w:val="28"/>
        </w:rPr>
        <w:t>.</w:t>
      </w:r>
      <w:r w:rsidRPr="00D112AD">
        <w:rPr>
          <w:color w:val="000000" w:themeColor="text1"/>
          <w:sz w:val="28"/>
          <w:szCs w:val="28"/>
        </w:rPr>
        <w:t xml:space="preserve"> </w:t>
      </w:r>
    </w:p>
    <w:p w14:paraId="235F5AC1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Свідоцтво про допущення транспортних засобів до перевезення визначених небезпечних вантажів: </w:t>
      </w:r>
      <w:r w:rsidRPr="00D112AD">
        <w:rPr>
          <w:color w:val="000000" w:themeColor="text1"/>
          <w:sz w:val="28"/>
          <w:szCs w:val="28"/>
        </w:rPr>
        <w:t>призначення, вантажі та транспортні засоби, на які необхідно отримувати свідоцтво</w:t>
      </w:r>
      <w:r w:rsidRPr="00D112AD">
        <w:rPr>
          <w:color w:val="000000" w:themeColor="text1"/>
          <w:sz w:val="28"/>
        </w:rPr>
        <w:t>.</w:t>
      </w:r>
    </w:p>
    <w:p w14:paraId="1C297302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Погодження маршруту руху транспортного засобу під час дорожнього перевезення небезпечних вантажів від Національної поліції України: призначення, зміст, термін дії; вантажі, на перевезення яких необхідно отримувати погодження.</w:t>
      </w:r>
    </w:p>
    <w:p w14:paraId="7D2DE5D8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Копія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вантажів. Випадки, в яких не вимагається копія договору обов’язкового страхування.</w:t>
      </w:r>
    </w:p>
    <w:p w14:paraId="64D792AB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Свідоцтво про первинну, проміжну, періодичну та позапланову перевірку цистерн.</w:t>
      </w:r>
    </w:p>
    <w:p w14:paraId="3D22860F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Копія дозволу, виданого компетентним органом, із затвердженням умов перевезення. </w:t>
      </w:r>
    </w:p>
    <w:p w14:paraId="707DC26A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Копія затвердження конструкції ізольованого відділення або системи утримання.</w:t>
      </w:r>
    </w:p>
    <w:p w14:paraId="23985BF7" w14:textId="77777777" w:rsidR="00C7107D" w:rsidRPr="00D112AD" w:rsidRDefault="00C7107D" w:rsidP="00C7107D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дозвіл Національної поліції України на перевезення територією України зброї, бойових припасів до неї, основних частин зброї</w:t>
      </w:r>
      <w:r w:rsidR="006B1F90" w:rsidRPr="00D112AD">
        <w:rPr>
          <w:color w:val="000000" w:themeColor="text1"/>
          <w:sz w:val="28"/>
          <w:lang w:val="uk-UA"/>
        </w:rPr>
        <w:t>, а також пристроїв та патронів.</w:t>
      </w:r>
    </w:p>
    <w:p w14:paraId="270CC529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  <w:szCs w:val="28"/>
        </w:rPr>
      </w:pPr>
      <w:r w:rsidRPr="00D112AD">
        <w:rPr>
          <w:color w:val="000000" w:themeColor="text1"/>
          <w:sz w:val="28"/>
          <w:szCs w:val="28"/>
        </w:rPr>
        <w:t>Інші можливі супровідні документи під час перевезення окремих небезпечних вантажів.</w:t>
      </w:r>
    </w:p>
    <w:p w14:paraId="2FF472BD" w14:textId="77777777" w:rsidR="00160D94" w:rsidRPr="00D112AD" w:rsidRDefault="00160D94" w:rsidP="00160D94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lastRenderedPageBreak/>
        <w:t>Тема 4. Способи перевезення, транспортні засоби, контейнери, контейнери для масових вантажів, цистерни, тара, посудини, транспортні пакети та обладнання</w:t>
      </w:r>
    </w:p>
    <w:p w14:paraId="4FE28304" w14:textId="77777777" w:rsidR="00160D94" w:rsidRPr="00D112AD" w:rsidRDefault="00160D94" w:rsidP="00160D94">
      <w:pPr>
        <w:tabs>
          <w:tab w:val="left" w:pos="709"/>
        </w:tabs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Способи перевезення небезпечних вантажів. Види транспортних засобів,  які можуть використовуватися для перевезення небезпечних вантажів в у</w:t>
      </w:r>
      <w:r w:rsidR="006B1F90" w:rsidRPr="00D112AD">
        <w:rPr>
          <w:color w:val="000000" w:themeColor="text1"/>
          <w:sz w:val="28"/>
          <w:lang w:val="uk-UA"/>
        </w:rPr>
        <w:t>паковках, навалом (насипом) та в</w:t>
      </w:r>
      <w:r w:rsidRPr="00D112AD">
        <w:rPr>
          <w:color w:val="000000" w:themeColor="text1"/>
          <w:sz w:val="28"/>
          <w:lang w:val="uk-UA"/>
        </w:rPr>
        <w:t xml:space="preserve"> цистернах.</w:t>
      </w:r>
    </w:p>
    <w:p w14:paraId="3FC91FCC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Вантажні транспортні одиниці: </w:t>
      </w:r>
    </w:p>
    <w:p w14:paraId="21D5ABCE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контейнери і їх види; </w:t>
      </w:r>
    </w:p>
    <w:p w14:paraId="1D2CB762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контейнери для масових вантажів та їх види;</w:t>
      </w:r>
    </w:p>
    <w:p w14:paraId="5783F142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знімні кузови; </w:t>
      </w:r>
    </w:p>
    <w:p w14:paraId="7BCB55D4" w14:textId="77777777" w:rsidR="00160D94" w:rsidRPr="00D112AD" w:rsidRDefault="00160D94" w:rsidP="00892D6B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контейнери–цистерни</w:t>
      </w:r>
      <w:r w:rsidR="00892D6B" w:rsidRPr="00D112AD">
        <w:rPr>
          <w:color w:val="000000" w:themeColor="text1"/>
          <w:sz w:val="28"/>
          <w:lang w:val="uk-UA"/>
        </w:rPr>
        <w:t>,</w:t>
      </w:r>
      <w:r w:rsidRPr="00D112AD">
        <w:rPr>
          <w:color w:val="000000" w:themeColor="text1"/>
          <w:sz w:val="28"/>
          <w:lang w:val="uk-UA"/>
        </w:rPr>
        <w:t xml:space="preserve"> </w:t>
      </w:r>
      <w:r w:rsidR="00892D6B" w:rsidRPr="00D112AD">
        <w:rPr>
          <w:color w:val="000000" w:themeColor="text1"/>
          <w:sz w:val="28"/>
          <w:lang w:val="uk-UA"/>
        </w:rPr>
        <w:t xml:space="preserve">знімні кузови–цистерни </w:t>
      </w:r>
      <w:r w:rsidRPr="00D112AD">
        <w:rPr>
          <w:color w:val="000000" w:themeColor="text1"/>
          <w:sz w:val="28"/>
          <w:lang w:val="uk-UA"/>
        </w:rPr>
        <w:t xml:space="preserve">та </w:t>
      </w:r>
      <w:r w:rsidR="003B113F" w:rsidRPr="00D112AD">
        <w:rPr>
          <w:color w:val="000000" w:themeColor="text1"/>
          <w:sz w:val="28"/>
          <w:lang w:val="uk-UA"/>
        </w:rPr>
        <w:t>надвеликі контейнери–цистерни</w:t>
      </w:r>
      <w:r w:rsidR="00B95AFB" w:rsidRPr="00D112AD">
        <w:rPr>
          <w:color w:val="000000" w:themeColor="text1"/>
          <w:sz w:val="28"/>
          <w:lang w:val="uk-UA"/>
        </w:rPr>
        <w:t>;</w:t>
      </w:r>
    </w:p>
    <w:p w14:paraId="42A89296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переносні цистерни; </w:t>
      </w:r>
    </w:p>
    <w:p w14:paraId="580C65F9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багатоелементні газові контейнери та транспортні засоби–батареї;</w:t>
      </w:r>
    </w:p>
    <w:p w14:paraId="6EB0E75B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знімні цистерни та автоцистерни;</w:t>
      </w:r>
    </w:p>
    <w:p w14:paraId="13A88F76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вакуумні цистерни для відходів;</w:t>
      </w:r>
    </w:p>
    <w:p w14:paraId="44947004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proofErr w:type="spellStart"/>
      <w:r w:rsidRPr="00D112AD">
        <w:rPr>
          <w:color w:val="000000" w:themeColor="text1"/>
          <w:sz w:val="28"/>
          <w:lang w:val="uk-UA"/>
        </w:rPr>
        <w:t>змішувально</w:t>
      </w:r>
      <w:proofErr w:type="spellEnd"/>
      <w:r w:rsidRPr="00D112AD">
        <w:rPr>
          <w:color w:val="000000" w:themeColor="text1"/>
          <w:sz w:val="28"/>
          <w:lang w:val="uk-UA"/>
        </w:rPr>
        <w:t>–зарядні машини.</w:t>
      </w:r>
    </w:p>
    <w:p w14:paraId="0D9A349B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Тара та її види. Традиційна тара (барабани, каністри, ящики, мішки, легка металева тара, складена та комбінована тара), великогабаритна тара, контейнери середньої вантажоп</w:t>
      </w:r>
      <w:r w:rsidR="006B1F90" w:rsidRPr="00D112AD">
        <w:rPr>
          <w:color w:val="000000" w:themeColor="text1"/>
          <w:sz w:val="28"/>
          <w:lang w:val="uk-UA"/>
        </w:rPr>
        <w:t>ідйомності для масових вантажів,</w:t>
      </w:r>
      <w:r w:rsidRPr="00D112AD">
        <w:rPr>
          <w:color w:val="000000" w:themeColor="text1"/>
          <w:sz w:val="28"/>
          <w:lang w:val="uk-UA"/>
        </w:rPr>
        <w:t xml:space="preserve"> аварійна тара, великогабаритна тара аварійна, аварійні посудини під тиском.</w:t>
      </w:r>
    </w:p>
    <w:p w14:paraId="6FE0C80B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Випробування зразків тари. Кодування та маркування тари. Додаткове маркування пластмасових барабанів і каністр, твердих пластмасових контейнерів середньої вантажопідйомності для масових вантажів і складених контейнерів середньої вантажопідйомності для масових вантажів із пластмасовою внутрішньою ємністю.</w:t>
      </w:r>
    </w:p>
    <w:p w14:paraId="1D672E82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Посудини під тиском (балони, барабани під тиском, криогенні посудини, в’язки балонів);</w:t>
      </w:r>
    </w:p>
    <w:p w14:paraId="1A6FE2E8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Транспортні пакети та їх основні види.</w:t>
      </w:r>
    </w:p>
    <w:p w14:paraId="5160A22A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елементи конструкції цистерн.</w:t>
      </w:r>
    </w:p>
    <w:p w14:paraId="033A14D4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Типи цистерн залежно від форми поперечного перерізу: круглі, еліпсоїдні, прямокутні тощо.</w:t>
      </w:r>
    </w:p>
    <w:p w14:paraId="663DCE3F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Типи цистерн залежно від їх конструкції: односекційні, багатосекційні та багатосекційні для перевезення декількох різних речовин.</w:t>
      </w:r>
    </w:p>
    <w:p w14:paraId="6C1E40CC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Типи цистерн залежно від вимог до їх безпеки: цистерни для перевезення вантажів під підвищеним тиском, цистерни з термоізоляцією, цистерни з вакуумною ізоляцією, герметично закриті цистерни, вакуумні цистерни для відходів та цистерни для сипучих вантажів.</w:t>
      </w:r>
    </w:p>
    <w:p w14:paraId="5FA8B0E4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Кодування цистерн та ієрархія цистерн. Спеціальні положення по цистернах. </w:t>
      </w:r>
    </w:p>
    <w:p w14:paraId="6597127D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Основні вимоги до конструкції спеціалізованих транспортних засобів для перевезення небезпечних вантажів.</w:t>
      </w:r>
    </w:p>
    <w:p w14:paraId="6FAD2252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Засоби пожежогасіння й вимоги до них. Додаткове обладнання транспортних засобів та вимоги до нього. Вимоги до переносних освітлювальних </w:t>
      </w:r>
      <w:r w:rsidRPr="00D112AD">
        <w:rPr>
          <w:color w:val="000000" w:themeColor="text1"/>
          <w:sz w:val="28"/>
        </w:rPr>
        <w:lastRenderedPageBreak/>
        <w:t xml:space="preserve">пристроїв, що використовуються в закритих транспортних засобах, що </w:t>
      </w:r>
      <w:proofErr w:type="spellStart"/>
      <w:r w:rsidRPr="00D112AD">
        <w:rPr>
          <w:color w:val="000000" w:themeColor="text1"/>
          <w:sz w:val="28"/>
        </w:rPr>
        <w:t>перевозять</w:t>
      </w:r>
      <w:proofErr w:type="spellEnd"/>
      <w:r w:rsidRPr="00D112AD">
        <w:rPr>
          <w:color w:val="000000" w:themeColor="text1"/>
          <w:sz w:val="28"/>
        </w:rPr>
        <w:t xml:space="preserve"> легкозаймисті рідини, а також займисті вантажі класу 2.</w:t>
      </w:r>
    </w:p>
    <w:p w14:paraId="600A869E" w14:textId="77777777" w:rsidR="00160D94" w:rsidRPr="00D112AD" w:rsidRDefault="00160D94" w:rsidP="00160D94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Тема 5. Маркувальні знаки, знаки небезпеки, великі знаки небезпеки, таблички оранжевого кольору</w:t>
      </w:r>
    </w:p>
    <w:p w14:paraId="0EDB4BB8" w14:textId="77777777" w:rsidR="00160D94" w:rsidRPr="00D112AD" w:rsidRDefault="00160D94" w:rsidP="00160D94">
      <w:pPr>
        <w:spacing w:before="240"/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Маркувальні знаки на упаковках, вимоги до маркувальних знаків та їх розташування.</w:t>
      </w:r>
    </w:p>
    <w:p w14:paraId="0DF4900A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Маркування упаковок знаками небезпеки. Вимоги до знаків небезпеки та їх розташування. </w:t>
      </w:r>
    </w:p>
    <w:p w14:paraId="7A4679F7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Особливості розміщення маркувальних знаків та знаків небезпеки на балонах з газами класу 2.</w:t>
      </w:r>
    </w:p>
    <w:p w14:paraId="7CC1EA9E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упаковок з небезпечними вантажами, упакованими в обмежених та звільнених кількостях.</w:t>
      </w:r>
    </w:p>
    <w:p w14:paraId="3652B333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Маркування транспортних пакетів знаками небезпеки та маркувальними знаками. </w:t>
      </w:r>
    </w:p>
    <w:p w14:paraId="1DB1727D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Елементи маркування, які використовуються для маркування транспортних засобів/одиниць, контейнерів та цистерн з небезпечними вантажами.</w:t>
      </w:r>
    </w:p>
    <w:p w14:paraId="3B81D969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Транспортні засоби/транспортні одиниці, контейнери, контейнери для масових вантажів та цистерни, які повинні маркуватися табличками оранжевого кольору.</w:t>
      </w:r>
    </w:p>
    <w:p w14:paraId="7F7E6D3A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Розміщення табличок оранжевого кольору на транспортних засобах/одиницях, контейнерах, контейнерах для масових вантажів та цистернах. </w:t>
      </w:r>
    </w:p>
    <w:p w14:paraId="30315357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Вимоги до табличок оранжевого кольору та їх кріплення. </w:t>
      </w:r>
    </w:p>
    <w:p w14:paraId="6F570173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Великі знаки небезпеки та вимоги до них. Транспортні засоби, контейнери, контейнери для масових вантажів та цистерни, які повинні маркуватися великими знаками небезпеки (знаками небезпеки). </w:t>
      </w:r>
    </w:p>
    <w:p w14:paraId="77DF989A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Розміщення великих знаків небезпеки (знаків небезпеки) на транспортних засобах контейнерах, контейнерах для масових вантажів та цистернах. </w:t>
      </w:r>
    </w:p>
    <w:p w14:paraId="57EE47A7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Маркування транспортних засобів та контейнерів маркувальними знаками: </w:t>
      </w:r>
    </w:p>
    <w:p w14:paraId="6B3FA74F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транспортних одиниць та контейнерів</w:t>
      </w:r>
      <w:r w:rsidR="006B1F90" w:rsidRPr="00D112AD">
        <w:rPr>
          <w:color w:val="000000" w:themeColor="text1"/>
          <w:sz w:val="28"/>
          <w:lang w:val="uk-UA"/>
        </w:rPr>
        <w:t>, у</w:t>
      </w:r>
      <w:r w:rsidRPr="00D112AD">
        <w:rPr>
          <w:color w:val="000000" w:themeColor="text1"/>
          <w:sz w:val="28"/>
          <w:lang w:val="uk-UA"/>
        </w:rPr>
        <w:t xml:space="preserve"> яких перевозяться небезпечні вантажі, упаковані в обмежених кількостях;</w:t>
      </w:r>
    </w:p>
    <w:p w14:paraId="04027325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маркування транспортних засобів, контейнерів, контейнерів для масових вантажів та цистерн, </w:t>
      </w:r>
      <w:r w:rsidR="006B1F90" w:rsidRPr="00D112AD">
        <w:rPr>
          <w:color w:val="000000" w:themeColor="text1"/>
          <w:sz w:val="28"/>
          <w:lang w:val="uk-UA"/>
        </w:rPr>
        <w:t>у</w:t>
      </w:r>
      <w:r w:rsidRPr="00D112AD">
        <w:rPr>
          <w:color w:val="000000" w:themeColor="text1"/>
          <w:sz w:val="28"/>
          <w:lang w:val="uk-UA"/>
        </w:rPr>
        <w:t xml:space="preserve"> яких перевозяться речовини, небезпечні для довкілля;</w:t>
      </w:r>
    </w:p>
    <w:p w14:paraId="6D080637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транспортних засобів, контейнерів, контейнерів–</w:t>
      </w:r>
      <w:r w:rsidR="006B1F90" w:rsidRPr="00D112AD">
        <w:rPr>
          <w:color w:val="000000" w:themeColor="text1"/>
          <w:sz w:val="28"/>
          <w:lang w:val="uk-UA"/>
        </w:rPr>
        <w:t>цистерн та переносних цистерн, у</w:t>
      </w:r>
      <w:r w:rsidRPr="00D112AD">
        <w:rPr>
          <w:color w:val="000000" w:themeColor="text1"/>
          <w:sz w:val="28"/>
          <w:lang w:val="uk-UA"/>
        </w:rPr>
        <w:t xml:space="preserve"> яких перевозяться речовини при високій температурі;</w:t>
      </w:r>
    </w:p>
    <w:p w14:paraId="67E35986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в</w:t>
      </w:r>
      <w:r w:rsidR="006B1F90" w:rsidRPr="00D112AD">
        <w:rPr>
          <w:color w:val="000000" w:themeColor="text1"/>
          <w:sz w:val="28"/>
          <w:lang w:val="uk-UA"/>
        </w:rPr>
        <w:t>антажних транспортних одиниць, у</w:t>
      </w:r>
      <w:r w:rsidRPr="00D112AD">
        <w:rPr>
          <w:color w:val="000000" w:themeColor="text1"/>
          <w:sz w:val="28"/>
          <w:lang w:val="uk-UA"/>
        </w:rPr>
        <w:t xml:space="preserve"> яких перевозиться сухий лід або небезпечні вантажі, які використовуються для охолодження або кондиціонування вантажу; </w:t>
      </w:r>
    </w:p>
    <w:p w14:paraId="17EE591A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маркування транспортних засобів та контейнерів, не обладнаних вентиляцією, що використовуються для перевезення газів, а також небезпечних вантажів № ООН 2211 та 3314;</w:t>
      </w:r>
    </w:p>
    <w:p w14:paraId="2DDCF1BE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маркування закритих транспортних засобів та контейнерів, що використовуються для перевезення небезпечних вантажів класу 4.3 та небезпечного вантажу № ООН 3170 навалом (насипом);</w:t>
      </w:r>
    </w:p>
    <w:p w14:paraId="1032E1D0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особливості маркування транспортних одиниць з небезпечними вантажами під час їх перевезення морським та залізничним транспортом.</w:t>
      </w:r>
    </w:p>
    <w:p w14:paraId="0B0DAF99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Значення цифр та літери «X» в ідентифікаційному номері небезпеки.</w:t>
      </w:r>
    </w:p>
    <w:p w14:paraId="27163B8D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Звільнення, пов’язані з кількістю небезпечних вантажів, що перевозяться на одній транспортній одиниці.</w:t>
      </w:r>
    </w:p>
    <w:p w14:paraId="1AF76831" w14:textId="77777777" w:rsidR="00160D94" w:rsidRPr="00D112AD" w:rsidRDefault="00160D94" w:rsidP="00160D94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Тема 6. Транспортні операції</w:t>
      </w:r>
    </w:p>
    <w:p w14:paraId="2064DCB8" w14:textId="77777777" w:rsidR="00160D94" w:rsidRPr="00D112AD" w:rsidRDefault="00160D94" w:rsidP="00160D94">
      <w:pPr>
        <w:pStyle w:val="6"/>
        <w:keepNext w:val="0"/>
        <w:spacing w:before="240"/>
        <w:ind w:firstLine="567"/>
        <w:rPr>
          <w:color w:val="000000" w:themeColor="text1"/>
          <w:lang w:val="uk-UA"/>
        </w:rPr>
      </w:pPr>
      <w:r w:rsidRPr="00D112AD">
        <w:rPr>
          <w:color w:val="000000" w:themeColor="text1"/>
          <w:lang w:val="uk-UA"/>
        </w:rPr>
        <w:t>Дії щодо забезпечення дорожньої та експлуатаційної безпеки:</w:t>
      </w:r>
    </w:p>
    <w:p w14:paraId="58744C2B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proofErr w:type="spellStart"/>
      <w:r w:rsidRPr="00D112AD">
        <w:rPr>
          <w:color w:val="000000" w:themeColor="text1"/>
          <w:sz w:val="28"/>
          <w:lang w:val="uk-UA"/>
        </w:rPr>
        <w:t>передрейсова</w:t>
      </w:r>
      <w:proofErr w:type="spellEnd"/>
      <w:r w:rsidRPr="00D112AD">
        <w:rPr>
          <w:color w:val="000000" w:themeColor="text1"/>
          <w:sz w:val="28"/>
          <w:lang w:val="uk-UA"/>
        </w:rPr>
        <w:t xml:space="preserve"> перевірка транспортного засобу;</w:t>
      </w:r>
    </w:p>
    <w:p w14:paraId="009AF8D9" w14:textId="77777777" w:rsidR="00160D94" w:rsidRPr="00D112AD" w:rsidRDefault="00160D94" w:rsidP="00160D94">
      <w:pPr>
        <w:tabs>
          <w:tab w:val="left" w:pos="567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фактори впливу дорожніх та погодних умов на безпеку перевезень, можливі превентивні заходи;</w:t>
      </w:r>
    </w:p>
    <w:p w14:paraId="54494D89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вплив вантажу на безпеку перевезення;</w:t>
      </w:r>
    </w:p>
    <w:p w14:paraId="1B305D29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отримання маршруту руху під час перевезення небезпечних вантажів.</w:t>
      </w:r>
    </w:p>
    <w:p w14:paraId="2972AB6A" w14:textId="7C96F668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Вимоги, що підлягають контролю перед завантаженням (</w:t>
      </w:r>
      <w:r w:rsidR="007C2274" w:rsidRPr="00D112AD">
        <w:rPr>
          <w:color w:val="000000" w:themeColor="text1"/>
          <w:sz w:val="28"/>
        </w:rPr>
        <w:t xml:space="preserve">конструкційна придатність вантажних транспортних одиниць, </w:t>
      </w:r>
      <w:r w:rsidRPr="00D112AD">
        <w:rPr>
          <w:color w:val="000000" w:themeColor="text1"/>
          <w:sz w:val="28"/>
        </w:rPr>
        <w:t xml:space="preserve">обладнання, </w:t>
      </w:r>
      <w:r w:rsidR="00A63D6F" w:rsidRPr="00D112AD">
        <w:rPr>
          <w:color w:val="000000" w:themeColor="text1"/>
          <w:sz w:val="28"/>
        </w:rPr>
        <w:t xml:space="preserve">технічний стан транспортних засобів, </w:t>
      </w:r>
      <w:r w:rsidRPr="00D112AD">
        <w:rPr>
          <w:color w:val="000000" w:themeColor="text1"/>
          <w:sz w:val="28"/>
        </w:rPr>
        <w:t>стан вантажу)</w:t>
      </w:r>
      <w:r w:rsidR="008172C0" w:rsidRPr="00D112AD">
        <w:rPr>
          <w:color w:val="000000" w:themeColor="text1"/>
          <w:sz w:val="28"/>
        </w:rPr>
        <w:t>.</w:t>
      </w:r>
    </w:p>
    <w:p w14:paraId="2F26B9DB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Заходи безпеки під час обробки небезпечних вантажів. Заборона куріння, використання електронних сигарет та аналогічних пристроїв під час виконання вантажно–розвантажувальних робіт. </w:t>
      </w:r>
    </w:p>
    <w:p w14:paraId="7BB4D0CF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Заборони на сумісне завантаження небезпечних вантажів в один транспортний засіб або контейнер.</w:t>
      </w:r>
    </w:p>
    <w:p w14:paraId="62BB95A0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Вимоги до розділення визначених небезпечних вантажів та продуктів харчування, предметів споживання та кормів для тварин.</w:t>
      </w:r>
    </w:p>
    <w:p w14:paraId="516801DA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Сили, що впливають на транспортний засіб та вантаж під час перевезення. Сила тертя й коефіцієнт зчеплення. Вимоги до міцності різних вантажних транспортних одиниць. Точки кріплення, засоби кріплення вантажу й загальні вимоги до них. Різні способи кріплення, у тому числі під час часткового завантаження. Розміщення вантажів. Штабелювання небезпечних вантажів та обмеження на штабелювання. </w:t>
      </w:r>
    </w:p>
    <w:p w14:paraId="1E1BE329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Вимоги, що підлягають контролю після завантаження (документація, кріплення вантажу, маркування).</w:t>
      </w:r>
    </w:p>
    <w:p w14:paraId="2EE66301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Порядок наповнення цистерн небезпечними вантажами. Заходи щодо забезпечення безпеки наповнення цистерн окремими небезпечними вантажами (</w:t>
      </w:r>
      <w:proofErr w:type="spellStart"/>
      <w:r w:rsidRPr="00D112AD">
        <w:rPr>
          <w:color w:val="000000" w:themeColor="text1"/>
          <w:sz w:val="28"/>
          <w:lang w:val="uk-UA"/>
        </w:rPr>
        <w:t>інертизація</w:t>
      </w:r>
      <w:proofErr w:type="spellEnd"/>
      <w:r w:rsidRPr="00D112AD">
        <w:rPr>
          <w:color w:val="000000" w:themeColor="text1"/>
          <w:sz w:val="28"/>
          <w:lang w:val="uk-UA"/>
        </w:rPr>
        <w:t xml:space="preserve"> цистерн, заземлення цистерн, розміщення небезпечних вантажів у суміжних відсіках цистерн, замкнена система газообміну).</w:t>
      </w:r>
    </w:p>
    <w:p w14:paraId="5770DF4D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Рівні наповнення цистерн. Небезпека у випадку недотримання вимог до рівня наповнення цистерн. Поздовжні та поперечні хвилі, що виникають у цистернах, і їх вплив на стійкість та керованість транспортного засобу. Способи запобігання утворенню хвиль у цистерні. Ребро перекидання. Максимальний і мінімальний рівні наповнення цистерн. Послідовність зливу (наливу) секцій багатосекційних цистерн.</w:t>
      </w:r>
    </w:p>
    <w:p w14:paraId="203360D2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Контроль навантаження та розвантаження цистерни (герметичність затворів, ступінь наповнення, контроль стану обладнання).</w:t>
      </w:r>
    </w:p>
    <w:p w14:paraId="6E161594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Порядок спорожнювання цистерн від небезпечних вантажів. Необхідність </w:t>
      </w:r>
      <w:proofErr w:type="spellStart"/>
      <w:r w:rsidRPr="00D112AD">
        <w:rPr>
          <w:color w:val="000000" w:themeColor="text1"/>
          <w:sz w:val="28"/>
          <w:lang w:val="uk-UA"/>
        </w:rPr>
        <w:t>інертизації</w:t>
      </w:r>
      <w:proofErr w:type="spellEnd"/>
      <w:r w:rsidRPr="00D112AD">
        <w:rPr>
          <w:color w:val="000000" w:themeColor="text1"/>
          <w:sz w:val="28"/>
          <w:lang w:val="uk-UA"/>
        </w:rPr>
        <w:t xml:space="preserve"> та використання замкненої системи газообміну під час спорожнювання цистерни. </w:t>
      </w:r>
    </w:p>
    <w:p w14:paraId="6046BEEE" w14:textId="77777777" w:rsidR="00160D94" w:rsidRPr="00D112AD" w:rsidRDefault="00160D94" w:rsidP="00160D94">
      <w:pPr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Очищення та (або) дегазація перед завантаженням та після розвантаження.</w:t>
      </w:r>
    </w:p>
    <w:p w14:paraId="1517AD85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Заборони на перевезення пасажирів під час перевезення небезпечних вантажів. Заборони на використання полум’я, електронних сигарет і аналогічних пристроїв, а також відкритих джерел світла під час перевезення. Особливості використання пере</w:t>
      </w:r>
      <w:r w:rsidR="006B1F90" w:rsidRPr="00D112AD">
        <w:rPr>
          <w:color w:val="000000" w:themeColor="text1"/>
          <w:sz w:val="28"/>
        </w:rPr>
        <w:t>носних освітлювальних приладів у</w:t>
      </w:r>
      <w:r w:rsidRPr="00D112AD">
        <w:rPr>
          <w:color w:val="000000" w:themeColor="text1"/>
          <w:sz w:val="28"/>
        </w:rPr>
        <w:t xml:space="preserve"> закритих транспортних засобах, що </w:t>
      </w:r>
      <w:proofErr w:type="spellStart"/>
      <w:r w:rsidRPr="00D112AD">
        <w:rPr>
          <w:color w:val="000000" w:themeColor="text1"/>
          <w:sz w:val="28"/>
        </w:rPr>
        <w:t>перевозять</w:t>
      </w:r>
      <w:proofErr w:type="spellEnd"/>
      <w:r w:rsidRPr="00D112AD">
        <w:rPr>
          <w:color w:val="000000" w:themeColor="text1"/>
          <w:sz w:val="28"/>
        </w:rPr>
        <w:t xml:space="preserve"> легкозаймисті рідини, а також займисті вантажі класу 2.</w:t>
      </w:r>
    </w:p>
    <w:p w14:paraId="486880DC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Постановка транспортного засобу з небезпечним вантажем на стоянку. Нагляд за транспортними засобами під час зупинок та стоянок.</w:t>
      </w:r>
    </w:p>
    <w:p w14:paraId="4B415667" w14:textId="2C14D9EF" w:rsidR="00160D94" w:rsidRPr="00D112AD" w:rsidRDefault="00160D94" w:rsidP="006B199E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Особливості проїзду транспортних засобів з небезпечними вантажами через автодорожні тунелі.</w:t>
      </w:r>
    </w:p>
    <w:p w14:paraId="249C9A24" w14:textId="77777777" w:rsidR="005558AD" w:rsidRPr="00D112AD" w:rsidRDefault="005558AD" w:rsidP="005558AD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Тема 7. Заходи безпеки</w:t>
      </w:r>
    </w:p>
    <w:p w14:paraId="26D2200F" w14:textId="77777777" w:rsidR="005558AD" w:rsidRPr="00D112AD" w:rsidRDefault="005558AD" w:rsidP="005558AD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Цілі та завдання навчання заходам безпеки.  </w:t>
      </w:r>
    </w:p>
    <w:p w14:paraId="5D24F529" w14:textId="6DDE16BC" w:rsidR="00C66328" w:rsidRPr="00D112AD" w:rsidRDefault="00C66328" w:rsidP="005558AD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Вантажі підвищеної небезпеки.</w:t>
      </w:r>
    </w:p>
    <w:p w14:paraId="6624B624" w14:textId="4DE173D1" w:rsidR="005558AD" w:rsidRPr="00D112AD" w:rsidRDefault="005558AD" w:rsidP="005558AD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Характер ризиків </w:t>
      </w:r>
      <w:r w:rsidR="002F4237" w:rsidRPr="00D112AD">
        <w:rPr>
          <w:color w:val="000000" w:themeColor="text1"/>
          <w:sz w:val="28"/>
        </w:rPr>
        <w:t>для безпеки</w:t>
      </w:r>
      <w:r w:rsidRPr="00D112AD">
        <w:rPr>
          <w:color w:val="000000" w:themeColor="text1"/>
          <w:sz w:val="28"/>
        </w:rPr>
        <w:t xml:space="preserve">. Загрози забезпеченню безпеки та їх зв’язок з ризиком. Особи або організації, які можуть становити загрозу для перевезення небезпечних вантажів. Типи загроз безпеці перевезення небезпечних вантажів. </w:t>
      </w:r>
    </w:p>
    <w:p w14:paraId="296C62FD" w14:textId="77777777" w:rsidR="005558AD" w:rsidRPr="00D112AD" w:rsidRDefault="005558AD" w:rsidP="005558AD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Розпізнавання ризиків </w:t>
      </w:r>
      <w:r w:rsidR="00156173" w:rsidRPr="00D112AD">
        <w:rPr>
          <w:color w:val="000000" w:themeColor="text1"/>
          <w:sz w:val="28"/>
        </w:rPr>
        <w:t>для безпеки</w:t>
      </w:r>
      <w:r w:rsidRPr="00D112AD">
        <w:rPr>
          <w:color w:val="000000" w:themeColor="text1"/>
          <w:sz w:val="28"/>
        </w:rPr>
        <w:t xml:space="preserve">. Потенційні вразливості під час перевезення небезпечних вантажів. Додаткові вразливості під час здійснення транзитних перевезень. </w:t>
      </w:r>
    </w:p>
    <w:p w14:paraId="3E1E4A91" w14:textId="77777777" w:rsidR="005558AD" w:rsidRPr="00D112AD" w:rsidRDefault="005558AD" w:rsidP="005558AD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Стандартні процедури та практики, які слід застосовувати для усунення та зниження ризиків </w:t>
      </w:r>
      <w:r w:rsidR="002F4237" w:rsidRPr="00D112AD">
        <w:rPr>
          <w:color w:val="000000" w:themeColor="text1"/>
          <w:sz w:val="28"/>
        </w:rPr>
        <w:t xml:space="preserve">для безпеки </w:t>
      </w:r>
      <w:r w:rsidRPr="00D112AD">
        <w:rPr>
          <w:color w:val="000000" w:themeColor="text1"/>
          <w:sz w:val="28"/>
        </w:rPr>
        <w:t xml:space="preserve">перевезення. Захист інформації. </w:t>
      </w:r>
    </w:p>
    <w:p w14:paraId="2B1F8188" w14:textId="77777777" w:rsidR="005558AD" w:rsidRPr="00D112AD" w:rsidRDefault="005558AD" w:rsidP="005558AD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Належні кроки, які необхідно </w:t>
      </w:r>
      <w:r w:rsidR="002F4237" w:rsidRPr="00D112AD">
        <w:rPr>
          <w:color w:val="000000" w:themeColor="text1"/>
          <w:sz w:val="28"/>
        </w:rPr>
        <w:t>зробити</w:t>
      </w:r>
      <w:r w:rsidRPr="00D112AD">
        <w:rPr>
          <w:color w:val="000000" w:themeColor="text1"/>
          <w:sz w:val="28"/>
        </w:rPr>
        <w:t xml:space="preserve"> в разі виявлення потенційного ризику </w:t>
      </w:r>
      <w:r w:rsidR="002F4237" w:rsidRPr="00D112AD">
        <w:rPr>
          <w:color w:val="000000" w:themeColor="text1"/>
          <w:sz w:val="28"/>
        </w:rPr>
        <w:t>для безпеки</w:t>
      </w:r>
      <w:r w:rsidRPr="00D112AD">
        <w:rPr>
          <w:color w:val="000000" w:themeColor="text1"/>
          <w:sz w:val="28"/>
        </w:rPr>
        <w:t>. Дії, які необхідно проводити у випадку порушення безпеки.</w:t>
      </w:r>
    </w:p>
    <w:p w14:paraId="72B9049C" w14:textId="77777777" w:rsidR="00160D94" w:rsidRPr="00D112AD" w:rsidRDefault="00160D94" w:rsidP="00160D94">
      <w:pPr>
        <w:pStyle w:val="30"/>
        <w:tabs>
          <w:tab w:val="left" w:pos="426"/>
        </w:tabs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5558AD" w:rsidRPr="00D112AD">
        <w:rPr>
          <w:b w:val="0"/>
          <w:color w:val="000000" w:themeColor="text1"/>
          <w:sz w:val="28"/>
          <w:lang w:val="uk-UA"/>
        </w:rPr>
        <w:t>8</w:t>
      </w:r>
      <w:r w:rsidRPr="00D112AD">
        <w:rPr>
          <w:b w:val="0"/>
          <w:color w:val="000000" w:themeColor="text1"/>
          <w:sz w:val="28"/>
          <w:lang w:val="uk-UA"/>
        </w:rPr>
        <w:t>. Обов’язки та відповідальність, санкції</w:t>
      </w:r>
    </w:p>
    <w:p w14:paraId="3EF2DC71" w14:textId="77777777" w:rsidR="00160D94" w:rsidRPr="00D112AD" w:rsidRDefault="00160D94" w:rsidP="00160D94">
      <w:pPr>
        <w:pStyle w:val="20"/>
        <w:spacing w:before="24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Обов’язки та відповідальність водія під час перевезення небезпечних вантажів. </w:t>
      </w:r>
    </w:p>
    <w:p w14:paraId="05FFB9FD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Обов’язки та відповідальність інших учасників перевезення небезпечних вантажів. Загальні обов’язки учасників перевезень небезпечних вантажів із забезпечення безпеки таких перевезень. </w:t>
      </w:r>
    </w:p>
    <w:p w14:paraId="3E8ED7B5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Обов’язки основних учасників перевезень небезпечних вантажів:</w:t>
      </w:r>
    </w:p>
    <w:p w14:paraId="08F60875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вантажовідправника;</w:t>
      </w:r>
    </w:p>
    <w:p w14:paraId="61AF31D7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перевізника; </w:t>
      </w:r>
    </w:p>
    <w:p w14:paraId="1917EDEF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вантажоодержувача.</w:t>
      </w:r>
    </w:p>
    <w:p w14:paraId="460FA1B8" w14:textId="77777777" w:rsidR="00160D94" w:rsidRPr="00D112AD" w:rsidRDefault="00160D94" w:rsidP="00160D94">
      <w:pPr>
        <w:pStyle w:val="20"/>
        <w:ind w:firstLine="567"/>
        <w:jc w:val="both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Обов’язки інших учасників перевезень небезпечних вантажів, у тому числі:</w:t>
      </w:r>
    </w:p>
    <w:p w14:paraId="60BBFD03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навантажувача;</w:t>
      </w:r>
    </w:p>
    <w:p w14:paraId="26E64EE2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 xml:space="preserve">пакувальника; </w:t>
      </w:r>
    </w:p>
    <w:p w14:paraId="6C6CF211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відповідального за наповнення;</w:t>
      </w:r>
    </w:p>
    <w:p w14:paraId="2A8F5855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lastRenderedPageBreak/>
        <w:t>оператора контейнера–цистерни/переносної цистерни;</w:t>
      </w:r>
    </w:p>
    <w:p w14:paraId="583C8CEB" w14:textId="77777777" w:rsidR="00160D94" w:rsidRPr="00D112AD" w:rsidRDefault="00160D94" w:rsidP="00160D94">
      <w:pPr>
        <w:tabs>
          <w:tab w:val="left" w:pos="709"/>
        </w:tabs>
        <w:ind w:firstLine="567"/>
        <w:jc w:val="both"/>
        <w:rPr>
          <w:color w:val="000000" w:themeColor="text1"/>
          <w:sz w:val="28"/>
          <w:lang w:val="uk-UA"/>
        </w:rPr>
      </w:pPr>
      <w:r w:rsidRPr="00D112AD">
        <w:rPr>
          <w:color w:val="000000" w:themeColor="text1"/>
          <w:sz w:val="28"/>
          <w:lang w:val="uk-UA"/>
        </w:rPr>
        <w:t>розвантажника.</w:t>
      </w:r>
    </w:p>
    <w:p w14:paraId="25F6FD9F" w14:textId="77777777" w:rsidR="00160D94" w:rsidRPr="00D112AD" w:rsidRDefault="00160D94" w:rsidP="00160D94">
      <w:pPr>
        <w:pStyle w:val="a7"/>
        <w:ind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Можливість притягнення водія до відповідальності згідно із законодавством України за порушення своїх обов’язків: адміністративної, кримінальної та цивільної (матеріальної).</w:t>
      </w:r>
    </w:p>
    <w:p w14:paraId="0F6C85F8" w14:textId="77777777" w:rsidR="00160D94" w:rsidRPr="00D112AD" w:rsidRDefault="00160D94" w:rsidP="00160D94">
      <w:pPr>
        <w:pStyle w:val="30"/>
        <w:spacing w:before="240"/>
        <w:ind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 xml:space="preserve">Тема </w:t>
      </w:r>
      <w:r w:rsidR="005558AD" w:rsidRPr="00D112AD">
        <w:rPr>
          <w:b w:val="0"/>
          <w:color w:val="000000" w:themeColor="text1"/>
          <w:sz w:val="28"/>
          <w:lang w:val="uk-UA"/>
        </w:rPr>
        <w:t>9</w:t>
      </w:r>
      <w:r w:rsidRPr="00D112AD">
        <w:rPr>
          <w:b w:val="0"/>
          <w:color w:val="000000" w:themeColor="text1"/>
          <w:sz w:val="28"/>
          <w:lang w:val="uk-UA"/>
        </w:rPr>
        <w:t>. Дії після аварії</w:t>
      </w:r>
    </w:p>
    <w:p w14:paraId="515C4054" w14:textId="77777777" w:rsidR="00160D94" w:rsidRPr="00D112AD" w:rsidRDefault="00160D94" w:rsidP="00160D94">
      <w:pPr>
        <w:pStyle w:val="a7"/>
        <w:spacing w:before="240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Позначення місця аварії та заходи щодо запобігання іншим пошкодженням вантажу. </w:t>
      </w:r>
    </w:p>
    <w:p w14:paraId="5B1CAA0F" w14:textId="77777777" w:rsidR="00160D94" w:rsidRPr="00D112AD" w:rsidRDefault="00160D94" w:rsidP="00160D94">
      <w:pPr>
        <w:pStyle w:val="a7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Попередження інших учасників дорожнього руху про небезпеку.</w:t>
      </w:r>
    </w:p>
    <w:p w14:paraId="75B4EF97" w14:textId="77777777" w:rsidR="00160D94" w:rsidRPr="00D112AD" w:rsidRDefault="00160D94" w:rsidP="00160D94">
      <w:pPr>
        <w:pStyle w:val="a7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Сповіщення про аварію відповідних аварійно–рятувальних служб (необхідна інформація).</w:t>
      </w:r>
    </w:p>
    <w:p w14:paraId="39587482" w14:textId="77777777" w:rsidR="00160D94" w:rsidRPr="00D112AD" w:rsidRDefault="00160D94" w:rsidP="00160D94">
      <w:pPr>
        <w:pStyle w:val="a7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Заходи щодо герметизації та локалізації </w:t>
      </w:r>
      <w:proofErr w:type="spellStart"/>
      <w:r w:rsidRPr="00D112AD">
        <w:rPr>
          <w:color w:val="000000" w:themeColor="text1"/>
          <w:sz w:val="28"/>
        </w:rPr>
        <w:t>витікань</w:t>
      </w:r>
      <w:proofErr w:type="spellEnd"/>
      <w:r w:rsidRPr="00D112AD">
        <w:rPr>
          <w:color w:val="000000" w:themeColor="text1"/>
          <w:sz w:val="28"/>
        </w:rPr>
        <w:t xml:space="preserve"> небезпечних речовин. Усунення розсипання чи витікання небезпечних речовин.</w:t>
      </w:r>
    </w:p>
    <w:p w14:paraId="117A746C" w14:textId="77777777" w:rsidR="00160D94" w:rsidRPr="00D112AD" w:rsidRDefault="00160D94" w:rsidP="00160D94">
      <w:pPr>
        <w:pStyle w:val="a7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 xml:space="preserve">Засоби пожежогасіння й найважливіші правила боротьби з пожежами. Заборона щодо використання засобів пожежогасіння, що знаходяться на транспортній одиниці, якщо вогнем охоплено небезпечний вантаж. </w:t>
      </w:r>
    </w:p>
    <w:p w14:paraId="21D11ADE" w14:textId="77777777" w:rsidR="00160D94" w:rsidRPr="00D112AD" w:rsidRDefault="00160D94" w:rsidP="00160D94">
      <w:pPr>
        <w:pStyle w:val="a7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Використання додаткового обладнання та засобів індивідуального захисту. Належне виконання заходів, наведених у письмових інструкціях.</w:t>
      </w:r>
    </w:p>
    <w:p w14:paraId="6E0082FF" w14:textId="77777777" w:rsidR="00160D94" w:rsidRPr="00D112AD" w:rsidRDefault="00160D94" w:rsidP="00160D94">
      <w:pPr>
        <w:pStyle w:val="a7"/>
        <w:ind w:right="57" w:firstLine="567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Дії в разі ава</w:t>
      </w:r>
      <w:r w:rsidR="006B1F90" w:rsidRPr="00D112AD">
        <w:rPr>
          <w:color w:val="000000" w:themeColor="text1"/>
          <w:sz w:val="28"/>
        </w:rPr>
        <w:t>рій та інцидентів у</w:t>
      </w:r>
      <w:r w:rsidRPr="00D112AD">
        <w:rPr>
          <w:color w:val="000000" w:themeColor="text1"/>
          <w:sz w:val="28"/>
        </w:rPr>
        <w:t xml:space="preserve"> тунелях.</w:t>
      </w:r>
    </w:p>
    <w:p w14:paraId="24AE745D" w14:textId="77777777" w:rsidR="00160D94" w:rsidRPr="00D112AD" w:rsidRDefault="00160D94" w:rsidP="00160D94">
      <w:pPr>
        <w:pStyle w:val="5"/>
        <w:ind w:left="0" w:firstLine="567"/>
        <w:jc w:val="center"/>
        <w:rPr>
          <w:color w:val="000000" w:themeColor="text1"/>
          <w:sz w:val="28"/>
        </w:rPr>
      </w:pPr>
      <w:r w:rsidRPr="00D112AD">
        <w:rPr>
          <w:color w:val="000000" w:themeColor="text1"/>
          <w:sz w:val="28"/>
        </w:rPr>
        <w:t>Практичні заняття</w:t>
      </w:r>
    </w:p>
    <w:p w14:paraId="53B2D3D9" w14:textId="77777777" w:rsidR="00160D94" w:rsidRPr="00D112AD" w:rsidRDefault="00160D94" w:rsidP="00160D94">
      <w:pPr>
        <w:pStyle w:val="11"/>
        <w:spacing w:line="240" w:lineRule="auto"/>
        <w:ind w:left="0" w:right="0" w:firstLine="567"/>
        <w:jc w:val="both"/>
        <w:rPr>
          <w:b w:val="0"/>
          <w:color w:val="000000" w:themeColor="text1"/>
          <w:sz w:val="28"/>
          <w:lang w:val="uk-UA"/>
        </w:rPr>
      </w:pPr>
      <w:r w:rsidRPr="00D112AD">
        <w:rPr>
          <w:b w:val="0"/>
          <w:color w:val="000000" w:themeColor="text1"/>
          <w:sz w:val="28"/>
          <w:lang w:val="uk-UA"/>
        </w:rPr>
        <w:t>Використання засобів пожежогасіння.</w:t>
      </w:r>
    </w:p>
    <w:p w14:paraId="0E76114A" w14:textId="77777777" w:rsidR="00160D94" w:rsidRPr="00D112AD" w:rsidRDefault="00160D94" w:rsidP="00B72446">
      <w:pPr>
        <w:pStyle w:val="11"/>
        <w:spacing w:line="240" w:lineRule="auto"/>
        <w:ind w:left="0" w:right="0" w:firstLine="567"/>
        <w:jc w:val="both"/>
        <w:rPr>
          <w:b w:val="0"/>
          <w:color w:val="000000" w:themeColor="text1"/>
          <w:sz w:val="28"/>
          <w:lang w:val="uk-UA"/>
        </w:rPr>
      </w:pPr>
    </w:p>
    <w:p w14:paraId="6281F51C" w14:textId="77777777" w:rsidR="000E7B20" w:rsidRPr="00D112AD" w:rsidRDefault="000E7B20" w:rsidP="00B72446">
      <w:pPr>
        <w:pStyle w:val="11"/>
        <w:spacing w:line="240" w:lineRule="auto"/>
        <w:ind w:left="0" w:right="0" w:firstLine="567"/>
        <w:jc w:val="both"/>
        <w:rPr>
          <w:b w:val="0"/>
          <w:color w:val="000000" w:themeColor="text1"/>
          <w:sz w:val="28"/>
          <w:lang w:val="uk-UA"/>
        </w:rPr>
      </w:pPr>
    </w:p>
    <w:p w14:paraId="2EA519FA" w14:textId="77777777" w:rsidR="00094A5F" w:rsidRPr="00D112AD" w:rsidRDefault="00094A5F" w:rsidP="00094A5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112AD">
        <w:rPr>
          <w:b/>
          <w:color w:val="000000" w:themeColor="text1"/>
          <w:sz w:val="28"/>
          <w:szCs w:val="28"/>
          <w:lang w:val="uk-UA"/>
        </w:rPr>
        <w:t xml:space="preserve">Директор Департаменту </w:t>
      </w:r>
    </w:p>
    <w:p w14:paraId="0EE24764" w14:textId="77777777" w:rsidR="00094A5F" w:rsidRPr="00D112AD" w:rsidRDefault="00094A5F" w:rsidP="00094A5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112AD">
        <w:rPr>
          <w:b/>
          <w:color w:val="000000" w:themeColor="text1"/>
          <w:sz w:val="28"/>
          <w:szCs w:val="28"/>
          <w:lang w:val="uk-UA"/>
        </w:rPr>
        <w:t>юридичного забезпечення</w:t>
      </w:r>
    </w:p>
    <w:p w14:paraId="19D98A51" w14:textId="77777777" w:rsidR="00094A5F" w:rsidRPr="00D112AD" w:rsidRDefault="00094A5F" w:rsidP="00094A5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112AD">
        <w:rPr>
          <w:b/>
          <w:color w:val="000000" w:themeColor="text1"/>
          <w:sz w:val="28"/>
          <w:szCs w:val="28"/>
          <w:lang w:val="uk-UA"/>
        </w:rPr>
        <w:t xml:space="preserve">Міністерства внутрішніх </w:t>
      </w:r>
    </w:p>
    <w:p w14:paraId="499C07BD" w14:textId="77777777" w:rsidR="000E7B20" w:rsidRPr="00D112AD" w:rsidRDefault="00094A5F" w:rsidP="00094A5F">
      <w:pPr>
        <w:pStyle w:val="11"/>
        <w:spacing w:line="240" w:lineRule="auto"/>
        <w:ind w:left="0" w:right="-1"/>
        <w:jc w:val="both"/>
        <w:rPr>
          <w:color w:val="000000" w:themeColor="text1"/>
          <w:sz w:val="28"/>
          <w:szCs w:val="28"/>
          <w:lang w:val="uk-UA"/>
        </w:rPr>
      </w:pPr>
      <w:r w:rsidRPr="00D112AD">
        <w:rPr>
          <w:color w:val="000000" w:themeColor="text1"/>
          <w:sz w:val="28"/>
          <w:szCs w:val="28"/>
          <w:lang w:val="uk-UA"/>
        </w:rPr>
        <w:t xml:space="preserve">справ України                                        </w:t>
      </w:r>
      <w:r w:rsidR="004943A7" w:rsidRPr="00D112AD">
        <w:rPr>
          <w:color w:val="000000" w:themeColor="text1"/>
          <w:sz w:val="28"/>
          <w:szCs w:val="28"/>
          <w:lang w:val="uk-UA"/>
        </w:rPr>
        <w:t xml:space="preserve"> </w:t>
      </w:r>
      <w:r w:rsidRPr="00D112AD">
        <w:rPr>
          <w:color w:val="000000" w:themeColor="text1"/>
          <w:sz w:val="28"/>
          <w:szCs w:val="28"/>
          <w:lang w:val="uk-UA"/>
        </w:rPr>
        <w:t xml:space="preserve">                                      Денис ГОРБАСЬ</w:t>
      </w:r>
    </w:p>
    <w:p w14:paraId="01E1ADFD" w14:textId="77777777" w:rsidR="000379B6" w:rsidRPr="00D112AD" w:rsidRDefault="000379B6">
      <w:pPr>
        <w:pStyle w:val="11"/>
        <w:spacing w:line="240" w:lineRule="auto"/>
        <w:ind w:left="0" w:right="-1"/>
        <w:jc w:val="both"/>
        <w:rPr>
          <w:color w:val="000000" w:themeColor="text1"/>
          <w:sz w:val="28"/>
          <w:szCs w:val="28"/>
          <w:lang w:val="uk-UA"/>
        </w:rPr>
      </w:pPr>
    </w:p>
    <w:sectPr w:rsidR="000379B6" w:rsidRPr="00D112AD" w:rsidSect="00EF03DD">
      <w:headerReference w:type="even" r:id="rId8"/>
      <w:headerReference w:type="default" r:id="rId9"/>
      <w:pgSz w:w="11906" w:h="16838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7DA8" w14:textId="77777777" w:rsidR="00147EE3" w:rsidRDefault="00147EE3">
      <w:r>
        <w:separator/>
      </w:r>
    </w:p>
  </w:endnote>
  <w:endnote w:type="continuationSeparator" w:id="0">
    <w:p w14:paraId="44DA6967" w14:textId="77777777" w:rsidR="00147EE3" w:rsidRDefault="001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1FAC" w14:textId="77777777" w:rsidR="00147EE3" w:rsidRDefault="00147EE3">
      <w:r>
        <w:separator/>
      </w:r>
    </w:p>
  </w:footnote>
  <w:footnote w:type="continuationSeparator" w:id="0">
    <w:p w14:paraId="624965D4" w14:textId="77777777" w:rsidR="00147EE3" w:rsidRDefault="0014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36FA" w14:textId="77777777" w:rsidR="00CC6C99" w:rsidRDefault="00CC6C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A4C000B" w14:textId="77777777" w:rsidR="00CC6C99" w:rsidRDefault="00CC6C9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B34" w14:textId="77777777" w:rsidR="00CC6C99" w:rsidRPr="00DD7DCF" w:rsidRDefault="00CC6C99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DD7DCF">
      <w:rPr>
        <w:rStyle w:val="a9"/>
        <w:sz w:val="28"/>
        <w:szCs w:val="28"/>
      </w:rPr>
      <w:fldChar w:fldCharType="begin"/>
    </w:r>
    <w:r w:rsidRPr="00DD7DCF">
      <w:rPr>
        <w:rStyle w:val="a9"/>
        <w:sz w:val="28"/>
        <w:szCs w:val="28"/>
      </w:rPr>
      <w:instrText xml:space="preserve">PAGE  </w:instrText>
    </w:r>
    <w:r w:rsidRPr="00DD7DCF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31</w:t>
    </w:r>
    <w:r w:rsidRPr="00DD7DCF">
      <w:rPr>
        <w:rStyle w:val="a9"/>
        <w:sz w:val="28"/>
        <w:szCs w:val="28"/>
      </w:rPr>
      <w:fldChar w:fldCharType="end"/>
    </w:r>
  </w:p>
  <w:p w14:paraId="0A909BF2" w14:textId="77777777" w:rsidR="00CC6C99" w:rsidRDefault="00CC6C9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57FC5"/>
    <w:multiLevelType w:val="hybridMultilevel"/>
    <w:tmpl w:val="59E07F20"/>
    <w:lvl w:ilvl="0" w:tplc="517C6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C1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0F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A7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1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AA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86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ED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AE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A5CBA"/>
    <w:multiLevelType w:val="hybridMultilevel"/>
    <w:tmpl w:val="34B68268"/>
    <w:lvl w:ilvl="0" w:tplc="24ECEA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09EF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6E2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A5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E8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586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8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7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245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1ADD3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9A0586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3C1C2C"/>
    <w:multiLevelType w:val="singleLevel"/>
    <w:tmpl w:val="9D88E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7" w15:restartNumberingAfterBreak="0">
    <w:nsid w:val="291845AC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0414C7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3966CD"/>
    <w:multiLevelType w:val="singleLevel"/>
    <w:tmpl w:val="2138C32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u w:val="none"/>
      </w:rPr>
    </w:lvl>
  </w:abstractNum>
  <w:abstractNum w:abstractNumId="10" w15:restartNumberingAfterBreak="0">
    <w:nsid w:val="2F2C66BA"/>
    <w:multiLevelType w:val="singleLevel"/>
    <w:tmpl w:val="5CB88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130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770089"/>
    <w:multiLevelType w:val="singleLevel"/>
    <w:tmpl w:val="678491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</w:abstractNum>
  <w:abstractNum w:abstractNumId="13" w15:restartNumberingAfterBreak="0">
    <w:nsid w:val="34351E64"/>
    <w:multiLevelType w:val="hybridMultilevel"/>
    <w:tmpl w:val="11A8A786"/>
    <w:lvl w:ilvl="0" w:tplc="1E82DC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821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44E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A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34F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CC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04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7B51"/>
    <w:multiLevelType w:val="hybridMultilevel"/>
    <w:tmpl w:val="E7925EC6"/>
    <w:lvl w:ilvl="0" w:tplc="35568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66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E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47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1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6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A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43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31AB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B94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3EDC3750"/>
    <w:multiLevelType w:val="singleLevel"/>
    <w:tmpl w:val="0FAED9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B57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 w15:restartNumberingAfterBreak="0">
    <w:nsid w:val="4B856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D8173A"/>
    <w:multiLevelType w:val="singleLevel"/>
    <w:tmpl w:val="E8188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21" w15:restartNumberingAfterBreak="0">
    <w:nsid w:val="6D2B6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3D50C2"/>
    <w:multiLevelType w:val="singleLevel"/>
    <w:tmpl w:val="E5929D2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 w15:restartNumberingAfterBreak="0">
    <w:nsid w:val="7E165E0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484930957">
    <w:abstractNumId w:val="9"/>
  </w:num>
  <w:num w:numId="2" w16cid:durableId="1760057156">
    <w:abstractNumId w:val="16"/>
  </w:num>
  <w:num w:numId="3" w16cid:durableId="29690170">
    <w:abstractNumId w:val="3"/>
  </w:num>
  <w:num w:numId="4" w16cid:durableId="1368215403">
    <w:abstractNumId w:val="18"/>
  </w:num>
  <w:num w:numId="5" w16cid:durableId="380710383">
    <w:abstractNumId w:val="12"/>
  </w:num>
  <w:num w:numId="6" w16cid:durableId="206795283">
    <w:abstractNumId w:val="4"/>
  </w:num>
  <w:num w:numId="7" w16cid:durableId="1191458552">
    <w:abstractNumId w:val="10"/>
  </w:num>
  <w:num w:numId="8" w16cid:durableId="1321696965">
    <w:abstractNumId w:val="22"/>
  </w:num>
  <w:num w:numId="9" w16cid:durableId="2018771294">
    <w:abstractNumId w:val="11"/>
  </w:num>
  <w:num w:numId="10" w16cid:durableId="948774571">
    <w:abstractNumId w:val="19"/>
  </w:num>
  <w:num w:numId="11" w16cid:durableId="13114455">
    <w:abstractNumId w:val="7"/>
  </w:num>
  <w:num w:numId="12" w16cid:durableId="1347101819">
    <w:abstractNumId w:val="21"/>
  </w:num>
  <w:num w:numId="13" w16cid:durableId="1612469101">
    <w:abstractNumId w:val="1"/>
  </w:num>
  <w:num w:numId="14" w16cid:durableId="1591045378">
    <w:abstractNumId w:val="6"/>
  </w:num>
  <w:num w:numId="15" w16cid:durableId="165105379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6" w16cid:durableId="84427881">
    <w:abstractNumId w:val="20"/>
  </w:num>
  <w:num w:numId="17" w16cid:durableId="3547425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 w16cid:durableId="100227109">
    <w:abstractNumId w:val="13"/>
  </w:num>
  <w:num w:numId="19" w16cid:durableId="1766725601">
    <w:abstractNumId w:val="2"/>
  </w:num>
  <w:num w:numId="20" w16cid:durableId="35080481">
    <w:abstractNumId w:val="23"/>
  </w:num>
  <w:num w:numId="21" w16cid:durableId="856579893">
    <w:abstractNumId w:val="5"/>
  </w:num>
  <w:num w:numId="22" w16cid:durableId="523522245">
    <w:abstractNumId w:val="15"/>
  </w:num>
  <w:num w:numId="23" w16cid:durableId="311102232">
    <w:abstractNumId w:val="8"/>
  </w:num>
  <w:num w:numId="24" w16cid:durableId="812453459">
    <w:abstractNumId w:val="17"/>
  </w:num>
  <w:num w:numId="25" w16cid:durableId="1769807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3E"/>
    <w:rsid w:val="00002076"/>
    <w:rsid w:val="0000207C"/>
    <w:rsid w:val="0000212B"/>
    <w:rsid w:val="00002FAD"/>
    <w:rsid w:val="0000418C"/>
    <w:rsid w:val="000218D3"/>
    <w:rsid w:val="000223C4"/>
    <w:rsid w:val="00023EF5"/>
    <w:rsid w:val="0002533B"/>
    <w:rsid w:val="00025920"/>
    <w:rsid w:val="00027C3A"/>
    <w:rsid w:val="00030DB4"/>
    <w:rsid w:val="00031EEF"/>
    <w:rsid w:val="00033477"/>
    <w:rsid w:val="000374EE"/>
    <w:rsid w:val="000379B6"/>
    <w:rsid w:val="00040DC8"/>
    <w:rsid w:val="000441DF"/>
    <w:rsid w:val="000563B3"/>
    <w:rsid w:val="00060E68"/>
    <w:rsid w:val="000636C5"/>
    <w:rsid w:val="00063A3E"/>
    <w:rsid w:val="00064EE2"/>
    <w:rsid w:val="00065981"/>
    <w:rsid w:val="000671C2"/>
    <w:rsid w:val="0007277C"/>
    <w:rsid w:val="00072F61"/>
    <w:rsid w:val="00076E1D"/>
    <w:rsid w:val="00085268"/>
    <w:rsid w:val="0009123D"/>
    <w:rsid w:val="0009133A"/>
    <w:rsid w:val="000944CA"/>
    <w:rsid w:val="00094A5F"/>
    <w:rsid w:val="000A27F6"/>
    <w:rsid w:val="000A4490"/>
    <w:rsid w:val="000A4B9A"/>
    <w:rsid w:val="000A6937"/>
    <w:rsid w:val="000A7334"/>
    <w:rsid w:val="000B258B"/>
    <w:rsid w:val="000B7260"/>
    <w:rsid w:val="000C11B9"/>
    <w:rsid w:val="000C3091"/>
    <w:rsid w:val="000C7744"/>
    <w:rsid w:val="000D07AA"/>
    <w:rsid w:val="000E2EAF"/>
    <w:rsid w:val="000E4DDF"/>
    <w:rsid w:val="000E59C3"/>
    <w:rsid w:val="000E6C6E"/>
    <w:rsid w:val="000E703A"/>
    <w:rsid w:val="000E74C9"/>
    <w:rsid w:val="000E7B20"/>
    <w:rsid w:val="000F017D"/>
    <w:rsid w:val="000F7E00"/>
    <w:rsid w:val="001010F9"/>
    <w:rsid w:val="00101185"/>
    <w:rsid w:val="00103CAF"/>
    <w:rsid w:val="00110443"/>
    <w:rsid w:val="00113C21"/>
    <w:rsid w:val="00114CCC"/>
    <w:rsid w:val="0012065E"/>
    <w:rsid w:val="00123C7F"/>
    <w:rsid w:val="00124528"/>
    <w:rsid w:val="00125512"/>
    <w:rsid w:val="00126AB2"/>
    <w:rsid w:val="0013207E"/>
    <w:rsid w:val="00134CB7"/>
    <w:rsid w:val="00134D34"/>
    <w:rsid w:val="001353D0"/>
    <w:rsid w:val="00136685"/>
    <w:rsid w:val="00141D99"/>
    <w:rsid w:val="00147A5C"/>
    <w:rsid w:val="00147AAF"/>
    <w:rsid w:val="00147EE3"/>
    <w:rsid w:val="00151077"/>
    <w:rsid w:val="001539EB"/>
    <w:rsid w:val="0015417B"/>
    <w:rsid w:val="001544EC"/>
    <w:rsid w:val="00156173"/>
    <w:rsid w:val="00157A5A"/>
    <w:rsid w:val="00160D94"/>
    <w:rsid w:val="001624B0"/>
    <w:rsid w:val="00165362"/>
    <w:rsid w:val="0016745D"/>
    <w:rsid w:val="00167D8B"/>
    <w:rsid w:val="001706D9"/>
    <w:rsid w:val="0017594A"/>
    <w:rsid w:val="00180879"/>
    <w:rsid w:val="00182289"/>
    <w:rsid w:val="00183DB7"/>
    <w:rsid w:val="00186AF9"/>
    <w:rsid w:val="00187176"/>
    <w:rsid w:val="001905DB"/>
    <w:rsid w:val="00190BE4"/>
    <w:rsid w:val="00190C40"/>
    <w:rsid w:val="0019197A"/>
    <w:rsid w:val="00195FA3"/>
    <w:rsid w:val="0019688C"/>
    <w:rsid w:val="001A3C0F"/>
    <w:rsid w:val="001A47B4"/>
    <w:rsid w:val="001A6288"/>
    <w:rsid w:val="001A699F"/>
    <w:rsid w:val="001A7884"/>
    <w:rsid w:val="001A7A9B"/>
    <w:rsid w:val="001B0708"/>
    <w:rsid w:val="001B0FBE"/>
    <w:rsid w:val="001B1C3F"/>
    <w:rsid w:val="001B1D3D"/>
    <w:rsid w:val="001B29CD"/>
    <w:rsid w:val="001B5318"/>
    <w:rsid w:val="001B562E"/>
    <w:rsid w:val="001B6A5D"/>
    <w:rsid w:val="001B7210"/>
    <w:rsid w:val="001C2A59"/>
    <w:rsid w:val="001C3A3C"/>
    <w:rsid w:val="001C3ECB"/>
    <w:rsid w:val="001C4DD2"/>
    <w:rsid w:val="001C7C83"/>
    <w:rsid w:val="001D1D86"/>
    <w:rsid w:val="001D212F"/>
    <w:rsid w:val="001D2671"/>
    <w:rsid w:val="001D4215"/>
    <w:rsid w:val="001D5E12"/>
    <w:rsid w:val="001D5FCF"/>
    <w:rsid w:val="001E1D40"/>
    <w:rsid w:val="001E239C"/>
    <w:rsid w:val="001E277D"/>
    <w:rsid w:val="001E36D2"/>
    <w:rsid w:val="001E6016"/>
    <w:rsid w:val="001E77A6"/>
    <w:rsid w:val="001F1AAD"/>
    <w:rsid w:val="001F3B51"/>
    <w:rsid w:val="001F42EF"/>
    <w:rsid w:val="001F65CE"/>
    <w:rsid w:val="00202906"/>
    <w:rsid w:val="002032C5"/>
    <w:rsid w:val="00205D12"/>
    <w:rsid w:val="00211510"/>
    <w:rsid w:val="0021182F"/>
    <w:rsid w:val="00214A23"/>
    <w:rsid w:val="00216AE9"/>
    <w:rsid w:val="002174DE"/>
    <w:rsid w:val="00223B1D"/>
    <w:rsid w:val="00223FFA"/>
    <w:rsid w:val="00231E91"/>
    <w:rsid w:val="0023416D"/>
    <w:rsid w:val="00235E03"/>
    <w:rsid w:val="00237601"/>
    <w:rsid w:val="00237CC0"/>
    <w:rsid w:val="00242F6D"/>
    <w:rsid w:val="00244C4E"/>
    <w:rsid w:val="00246F78"/>
    <w:rsid w:val="00247AAB"/>
    <w:rsid w:val="002502D6"/>
    <w:rsid w:val="00251E68"/>
    <w:rsid w:val="002520A9"/>
    <w:rsid w:val="0025531A"/>
    <w:rsid w:val="00256799"/>
    <w:rsid w:val="00257363"/>
    <w:rsid w:val="0026588A"/>
    <w:rsid w:val="00265DA8"/>
    <w:rsid w:val="00271CD0"/>
    <w:rsid w:val="00273F3A"/>
    <w:rsid w:val="00274279"/>
    <w:rsid w:val="00281350"/>
    <w:rsid w:val="00286EAC"/>
    <w:rsid w:val="002875A0"/>
    <w:rsid w:val="0029350B"/>
    <w:rsid w:val="00293A1A"/>
    <w:rsid w:val="00295C24"/>
    <w:rsid w:val="0029642C"/>
    <w:rsid w:val="002966C8"/>
    <w:rsid w:val="002A1EF8"/>
    <w:rsid w:val="002A442F"/>
    <w:rsid w:val="002B3915"/>
    <w:rsid w:val="002B70D9"/>
    <w:rsid w:val="002C0A9B"/>
    <w:rsid w:val="002C1FCA"/>
    <w:rsid w:val="002C4F66"/>
    <w:rsid w:val="002C66A0"/>
    <w:rsid w:val="002D5722"/>
    <w:rsid w:val="002D64D8"/>
    <w:rsid w:val="002D6D42"/>
    <w:rsid w:val="002D7012"/>
    <w:rsid w:val="002E1CC5"/>
    <w:rsid w:val="002E31AD"/>
    <w:rsid w:val="002E57DC"/>
    <w:rsid w:val="002F4237"/>
    <w:rsid w:val="002F759C"/>
    <w:rsid w:val="00302327"/>
    <w:rsid w:val="003067CA"/>
    <w:rsid w:val="00311CF1"/>
    <w:rsid w:val="00312063"/>
    <w:rsid w:val="00316F4F"/>
    <w:rsid w:val="00317789"/>
    <w:rsid w:val="003202D8"/>
    <w:rsid w:val="0032323B"/>
    <w:rsid w:val="00323370"/>
    <w:rsid w:val="003233C5"/>
    <w:rsid w:val="003276F6"/>
    <w:rsid w:val="00327CC4"/>
    <w:rsid w:val="00330A90"/>
    <w:rsid w:val="003314F1"/>
    <w:rsid w:val="0033252D"/>
    <w:rsid w:val="0033320D"/>
    <w:rsid w:val="003339C4"/>
    <w:rsid w:val="00335512"/>
    <w:rsid w:val="00337992"/>
    <w:rsid w:val="003408E7"/>
    <w:rsid w:val="003413CE"/>
    <w:rsid w:val="00343728"/>
    <w:rsid w:val="00344D2C"/>
    <w:rsid w:val="00345C42"/>
    <w:rsid w:val="00350199"/>
    <w:rsid w:val="003512F9"/>
    <w:rsid w:val="003525A4"/>
    <w:rsid w:val="0035308F"/>
    <w:rsid w:val="003552EA"/>
    <w:rsid w:val="00355CA4"/>
    <w:rsid w:val="0036152B"/>
    <w:rsid w:val="003629B1"/>
    <w:rsid w:val="00363296"/>
    <w:rsid w:val="00364C59"/>
    <w:rsid w:val="0036692C"/>
    <w:rsid w:val="00367A38"/>
    <w:rsid w:val="00367C40"/>
    <w:rsid w:val="00371DCC"/>
    <w:rsid w:val="0037673E"/>
    <w:rsid w:val="0037776E"/>
    <w:rsid w:val="00377789"/>
    <w:rsid w:val="003822D7"/>
    <w:rsid w:val="003824C9"/>
    <w:rsid w:val="00382856"/>
    <w:rsid w:val="00385801"/>
    <w:rsid w:val="00386FD2"/>
    <w:rsid w:val="00390585"/>
    <w:rsid w:val="003913B1"/>
    <w:rsid w:val="003930A3"/>
    <w:rsid w:val="00393BBC"/>
    <w:rsid w:val="00393DB2"/>
    <w:rsid w:val="00395B7F"/>
    <w:rsid w:val="003960CD"/>
    <w:rsid w:val="0039689C"/>
    <w:rsid w:val="00396FF2"/>
    <w:rsid w:val="003A2786"/>
    <w:rsid w:val="003A3327"/>
    <w:rsid w:val="003A3753"/>
    <w:rsid w:val="003A5762"/>
    <w:rsid w:val="003B113F"/>
    <w:rsid w:val="003B145A"/>
    <w:rsid w:val="003B4CC2"/>
    <w:rsid w:val="003C03FF"/>
    <w:rsid w:val="003C1D8A"/>
    <w:rsid w:val="003C34A6"/>
    <w:rsid w:val="003C51F4"/>
    <w:rsid w:val="003C5E84"/>
    <w:rsid w:val="003C6A6C"/>
    <w:rsid w:val="003D2509"/>
    <w:rsid w:val="003D7D95"/>
    <w:rsid w:val="003E3454"/>
    <w:rsid w:val="003E6B1C"/>
    <w:rsid w:val="003E6D00"/>
    <w:rsid w:val="003F7744"/>
    <w:rsid w:val="00401767"/>
    <w:rsid w:val="004018B5"/>
    <w:rsid w:val="00401F92"/>
    <w:rsid w:val="00404EA9"/>
    <w:rsid w:val="0040617B"/>
    <w:rsid w:val="0040645D"/>
    <w:rsid w:val="00407F4D"/>
    <w:rsid w:val="004216E0"/>
    <w:rsid w:val="00421EE4"/>
    <w:rsid w:val="0042222A"/>
    <w:rsid w:val="00423C99"/>
    <w:rsid w:val="004241E8"/>
    <w:rsid w:val="00426D1F"/>
    <w:rsid w:val="00427A31"/>
    <w:rsid w:val="00427D41"/>
    <w:rsid w:val="00436BE3"/>
    <w:rsid w:val="00444493"/>
    <w:rsid w:val="00444920"/>
    <w:rsid w:val="00455CD7"/>
    <w:rsid w:val="00456B42"/>
    <w:rsid w:val="004631BB"/>
    <w:rsid w:val="0046548B"/>
    <w:rsid w:val="0046694C"/>
    <w:rsid w:val="00466A17"/>
    <w:rsid w:val="00471DC6"/>
    <w:rsid w:val="00473BD5"/>
    <w:rsid w:val="00474235"/>
    <w:rsid w:val="004743B7"/>
    <w:rsid w:val="004762FC"/>
    <w:rsid w:val="00476CD8"/>
    <w:rsid w:val="00483382"/>
    <w:rsid w:val="00486285"/>
    <w:rsid w:val="004874DA"/>
    <w:rsid w:val="0049048C"/>
    <w:rsid w:val="00494079"/>
    <w:rsid w:val="004943A7"/>
    <w:rsid w:val="004A713E"/>
    <w:rsid w:val="004B03E9"/>
    <w:rsid w:val="004B1B61"/>
    <w:rsid w:val="004B2F2E"/>
    <w:rsid w:val="004B4D3F"/>
    <w:rsid w:val="004B7949"/>
    <w:rsid w:val="004C680C"/>
    <w:rsid w:val="004D033A"/>
    <w:rsid w:val="004D1912"/>
    <w:rsid w:val="004D1BCE"/>
    <w:rsid w:val="004D711E"/>
    <w:rsid w:val="004E0249"/>
    <w:rsid w:val="004E0571"/>
    <w:rsid w:val="004E20AB"/>
    <w:rsid w:val="004F076E"/>
    <w:rsid w:val="005000EE"/>
    <w:rsid w:val="00500688"/>
    <w:rsid w:val="0050075D"/>
    <w:rsid w:val="00501993"/>
    <w:rsid w:val="005047AC"/>
    <w:rsid w:val="005050EF"/>
    <w:rsid w:val="00511A83"/>
    <w:rsid w:val="005130AA"/>
    <w:rsid w:val="00513872"/>
    <w:rsid w:val="00514512"/>
    <w:rsid w:val="00514637"/>
    <w:rsid w:val="00516352"/>
    <w:rsid w:val="00520157"/>
    <w:rsid w:val="005223AE"/>
    <w:rsid w:val="00524A99"/>
    <w:rsid w:val="00526930"/>
    <w:rsid w:val="0053148F"/>
    <w:rsid w:val="00541C31"/>
    <w:rsid w:val="00544693"/>
    <w:rsid w:val="00545CD5"/>
    <w:rsid w:val="00546BF9"/>
    <w:rsid w:val="00547AFA"/>
    <w:rsid w:val="0055091B"/>
    <w:rsid w:val="00550D82"/>
    <w:rsid w:val="00551DBE"/>
    <w:rsid w:val="00553EA5"/>
    <w:rsid w:val="00555626"/>
    <w:rsid w:val="005558AD"/>
    <w:rsid w:val="00555BBE"/>
    <w:rsid w:val="00560914"/>
    <w:rsid w:val="00561588"/>
    <w:rsid w:val="00564046"/>
    <w:rsid w:val="005648EE"/>
    <w:rsid w:val="005661C0"/>
    <w:rsid w:val="0056775E"/>
    <w:rsid w:val="0057058C"/>
    <w:rsid w:val="0057343A"/>
    <w:rsid w:val="005734F7"/>
    <w:rsid w:val="00574F79"/>
    <w:rsid w:val="00575446"/>
    <w:rsid w:val="00576158"/>
    <w:rsid w:val="0058144D"/>
    <w:rsid w:val="00585B4A"/>
    <w:rsid w:val="00587DF7"/>
    <w:rsid w:val="0059041B"/>
    <w:rsid w:val="00591633"/>
    <w:rsid w:val="005940D1"/>
    <w:rsid w:val="005A189F"/>
    <w:rsid w:val="005A632F"/>
    <w:rsid w:val="005B1A7E"/>
    <w:rsid w:val="005C309F"/>
    <w:rsid w:val="005C42D8"/>
    <w:rsid w:val="005C4EA5"/>
    <w:rsid w:val="005D0AB6"/>
    <w:rsid w:val="005D2013"/>
    <w:rsid w:val="005D4840"/>
    <w:rsid w:val="005D55DE"/>
    <w:rsid w:val="005E28FB"/>
    <w:rsid w:val="005E6BF8"/>
    <w:rsid w:val="005F086C"/>
    <w:rsid w:val="005F3BD7"/>
    <w:rsid w:val="00600DE6"/>
    <w:rsid w:val="00603D50"/>
    <w:rsid w:val="006043C5"/>
    <w:rsid w:val="00606108"/>
    <w:rsid w:val="00606D86"/>
    <w:rsid w:val="00612227"/>
    <w:rsid w:val="00614D78"/>
    <w:rsid w:val="006153D8"/>
    <w:rsid w:val="00617714"/>
    <w:rsid w:val="00620A31"/>
    <w:rsid w:val="006212D6"/>
    <w:rsid w:val="00622212"/>
    <w:rsid w:val="006334AB"/>
    <w:rsid w:val="006343B8"/>
    <w:rsid w:val="00635080"/>
    <w:rsid w:val="00635A55"/>
    <w:rsid w:val="006371A6"/>
    <w:rsid w:val="006419E4"/>
    <w:rsid w:val="006475B8"/>
    <w:rsid w:val="00651462"/>
    <w:rsid w:val="00651934"/>
    <w:rsid w:val="0065248F"/>
    <w:rsid w:val="00652D89"/>
    <w:rsid w:val="00653D47"/>
    <w:rsid w:val="00654986"/>
    <w:rsid w:val="00654CD2"/>
    <w:rsid w:val="00656210"/>
    <w:rsid w:val="00657431"/>
    <w:rsid w:val="00662E37"/>
    <w:rsid w:val="00662F16"/>
    <w:rsid w:val="0066515A"/>
    <w:rsid w:val="00665275"/>
    <w:rsid w:val="006652FF"/>
    <w:rsid w:val="00665448"/>
    <w:rsid w:val="00680AB8"/>
    <w:rsid w:val="00681090"/>
    <w:rsid w:val="00681D10"/>
    <w:rsid w:val="00684542"/>
    <w:rsid w:val="00692804"/>
    <w:rsid w:val="00693CC3"/>
    <w:rsid w:val="00694157"/>
    <w:rsid w:val="006A3381"/>
    <w:rsid w:val="006A6472"/>
    <w:rsid w:val="006A6842"/>
    <w:rsid w:val="006B0A34"/>
    <w:rsid w:val="006B1378"/>
    <w:rsid w:val="006B199E"/>
    <w:rsid w:val="006B1F90"/>
    <w:rsid w:val="006C1D5D"/>
    <w:rsid w:val="006C7B09"/>
    <w:rsid w:val="006C7E25"/>
    <w:rsid w:val="006D3720"/>
    <w:rsid w:val="006D4162"/>
    <w:rsid w:val="006D48AB"/>
    <w:rsid w:val="006D6C69"/>
    <w:rsid w:val="006E35FC"/>
    <w:rsid w:val="006E6EF9"/>
    <w:rsid w:val="006F280C"/>
    <w:rsid w:val="006F2ACC"/>
    <w:rsid w:val="006F4621"/>
    <w:rsid w:val="006F7D28"/>
    <w:rsid w:val="007000F6"/>
    <w:rsid w:val="007024AC"/>
    <w:rsid w:val="007060E6"/>
    <w:rsid w:val="00710E19"/>
    <w:rsid w:val="00715AAD"/>
    <w:rsid w:val="00715BC3"/>
    <w:rsid w:val="00715C3D"/>
    <w:rsid w:val="0071629D"/>
    <w:rsid w:val="00716898"/>
    <w:rsid w:val="007207B1"/>
    <w:rsid w:val="007255DB"/>
    <w:rsid w:val="00734D39"/>
    <w:rsid w:val="00740090"/>
    <w:rsid w:val="00740875"/>
    <w:rsid w:val="007434F7"/>
    <w:rsid w:val="00743694"/>
    <w:rsid w:val="00743C93"/>
    <w:rsid w:val="007461B3"/>
    <w:rsid w:val="00750603"/>
    <w:rsid w:val="007534B1"/>
    <w:rsid w:val="00753A36"/>
    <w:rsid w:val="00754805"/>
    <w:rsid w:val="007548D6"/>
    <w:rsid w:val="00754A49"/>
    <w:rsid w:val="007556B5"/>
    <w:rsid w:val="007578C7"/>
    <w:rsid w:val="0076282F"/>
    <w:rsid w:val="0076296C"/>
    <w:rsid w:val="00762EFB"/>
    <w:rsid w:val="00765860"/>
    <w:rsid w:val="0078350E"/>
    <w:rsid w:val="00787E2D"/>
    <w:rsid w:val="00790C9D"/>
    <w:rsid w:val="00790D5F"/>
    <w:rsid w:val="0079265E"/>
    <w:rsid w:val="00796660"/>
    <w:rsid w:val="00796F07"/>
    <w:rsid w:val="007A053F"/>
    <w:rsid w:val="007A12F6"/>
    <w:rsid w:val="007A3737"/>
    <w:rsid w:val="007A4327"/>
    <w:rsid w:val="007A50DA"/>
    <w:rsid w:val="007A7D58"/>
    <w:rsid w:val="007A7E5A"/>
    <w:rsid w:val="007B0D92"/>
    <w:rsid w:val="007B1ADF"/>
    <w:rsid w:val="007B2835"/>
    <w:rsid w:val="007B57DB"/>
    <w:rsid w:val="007C0B78"/>
    <w:rsid w:val="007C1D6C"/>
    <w:rsid w:val="007C2274"/>
    <w:rsid w:val="007C2AAB"/>
    <w:rsid w:val="007C4DD6"/>
    <w:rsid w:val="007C4E8F"/>
    <w:rsid w:val="007D127B"/>
    <w:rsid w:val="007D320C"/>
    <w:rsid w:val="007D3EE7"/>
    <w:rsid w:val="007D3FE7"/>
    <w:rsid w:val="007E19CD"/>
    <w:rsid w:val="007E4D67"/>
    <w:rsid w:val="007F19F3"/>
    <w:rsid w:val="007F5E0F"/>
    <w:rsid w:val="00805A77"/>
    <w:rsid w:val="00805E63"/>
    <w:rsid w:val="008123C8"/>
    <w:rsid w:val="00812660"/>
    <w:rsid w:val="008145BB"/>
    <w:rsid w:val="0081513F"/>
    <w:rsid w:val="008172C0"/>
    <w:rsid w:val="0081750F"/>
    <w:rsid w:val="0082147C"/>
    <w:rsid w:val="00824C2B"/>
    <w:rsid w:val="008266EB"/>
    <w:rsid w:val="00830147"/>
    <w:rsid w:val="00831CDE"/>
    <w:rsid w:val="0083448A"/>
    <w:rsid w:val="00834600"/>
    <w:rsid w:val="00836745"/>
    <w:rsid w:val="0084356C"/>
    <w:rsid w:val="00843FEA"/>
    <w:rsid w:val="00844BD4"/>
    <w:rsid w:val="008467B5"/>
    <w:rsid w:val="00850973"/>
    <w:rsid w:val="008511ED"/>
    <w:rsid w:val="00851598"/>
    <w:rsid w:val="00860660"/>
    <w:rsid w:val="00861220"/>
    <w:rsid w:val="008631D8"/>
    <w:rsid w:val="00863B8D"/>
    <w:rsid w:val="00863F7B"/>
    <w:rsid w:val="0086446D"/>
    <w:rsid w:val="0086535C"/>
    <w:rsid w:val="0086636A"/>
    <w:rsid w:val="00870647"/>
    <w:rsid w:val="008751BD"/>
    <w:rsid w:val="00875EBD"/>
    <w:rsid w:val="00876695"/>
    <w:rsid w:val="00876912"/>
    <w:rsid w:val="00880446"/>
    <w:rsid w:val="008853F1"/>
    <w:rsid w:val="008857D4"/>
    <w:rsid w:val="008903FC"/>
    <w:rsid w:val="008911A1"/>
    <w:rsid w:val="00892D6B"/>
    <w:rsid w:val="00892D81"/>
    <w:rsid w:val="0089435A"/>
    <w:rsid w:val="00896FB7"/>
    <w:rsid w:val="008A2363"/>
    <w:rsid w:val="008A42F0"/>
    <w:rsid w:val="008A54B9"/>
    <w:rsid w:val="008A56EE"/>
    <w:rsid w:val="008A71A8"/>
    <w:rsid w:val="008B15B5"/>
    <w:rsid w:val="008B1A7D"/>
    <w:rsid w:val="008B29DA"/>
    <w:rsid w:val="008B5958"/>
    <w:rsid w:val="008B5DE5"/>
    <w:rsid w:val="008C12ED"/>
    <w:rsid w:val="008C7B44"/>
    <w:rsid w:val="008D0A3B"/>
    <w:rsid w:val="008D22D5"/>
    <w:rsid w:val="008D244D"/>
    <w:rsid w:val="008D3360"/>
    <w:rsid w:val="008D4269"/>
    <w:rsid w:val="008D4341"/>
    <w:rsid w:val="008E10BF"/>
    <w:rsid w:val="008E1AEF"/>
    <w:rsid w:val="008E241C"/>
    <w:rsid w:val="008E6DDE"/>
    <w:rsid w:val="008F400E"/>
    <w:rsid w:val="008F4523"/>
    <w:rsid w:val="008F732E"/>
    <w:rsid w:val="008F7B1A"/>
    <w:rsid w:val="00901117"/>
    <w:rsid w:val="00901DD3"/>
    <w:rsid w:val="00902A16"/>
    <w:rsid w:val="00902AAA"/>
    <w:rsid w:val="00903B94"/>
    <w:rsid w:val="0090717D"/>
    <w:rsid w:val="00907775"/>
    <w:rsid w:val="00915EAE"/>
    <w:rsid w:val="0091639F"/>
    <w:rsid w:val="00917B2A"/>
    <w:rsid w:val="00922EF7"/>
    <w:rsid w:val="00923DAC"/>
    <w:rsid w:val="009255CF"/>
    <w:rsid w:val="00925800"/>
    <w:rsid w:val="00927DE5"/>
    <w:rsid w:val="009343F8"/>
    <w:rsid w:val="00935BED"/>
    <w:rsid w:val="00935F04"/>
    <w:rsid w:val="00936F99"/>
    <w:rsid w:val="009450E0"/>
    <w:rsid w:val="0094630F"/>
    <w:rsid w:val="009468F3"/>
    <w:rsid w:val="00946EE8"/>
    <w:rsid w:val="00960A57"/>
    <w:rsid w:val="009625C6"/>
    <w:rsid w:val="009647E7"/>
    <w:rsid w:val="00964A79"/>
    <w:rsid w:val="0096575F"/>
    <w:rsid w:val="00967BAD"/>
    <w:rsid w:val="009703DE"/>
    <w:rsid w:val="00970FCE"/>
    <w:rsid w:val="0097170E"/>
    <w:rsid w:val="009747D5"/>
    <w:rsid w:val="00974828"/>
    <w:rsid w:val="00974984"/>
    <w:rsid w:val="00981FAB"/>
    <w:rsid w:val="00982BB4"/>
    <w:rsid w:val="0098474B"/>
    <w:rsid w:val="0098602B"/>
    <w:rsid w:val="009861F3"/>
    <w:rsid w:val="00990563"/>
    <w:rsid w:val="0099097D"/>
    <w:rsid w:val="009970E9"/>
    <w:rsid w:val="00997178"/>
    <w:rsid w:val="009A7B4E"/>
    <w:rsid w:val="009B307E"/>
    <w:rsid w:val="009B3CD6"/>
    <w:rsid w:val="009B7FF2"/>
    <w:rsid w:val="009C0FA2"/>
    <w:rsid w:val="009C2A03"/>
    <w:rsid w:val="009C4FD7"/>
    <w:rsid w:val="009D16C2"/>
    <w:rsid w:val="009D6692"/>
    <w:rsid w:val="009E2705"/>
    <w:rsid w:val="009E4AE8"/>
    <w:rsid w:val="009E60D3"/>
    <w:rsid w:val="009E7211"/>
    <w:rsid w:val="009F3BE5"/>
    <w:rsid w:val="009F539D"/>
    <w:rsid w:val="009F6BB7"/>
    <w:rsid w:val="009F7C87"/>
    <w:rsid w:val="00A01020"/>
    <w:rsid w:val="00A0177B"/>
    <w:rsid w:val="00A02AA5"/>
    <w:rsid w:val="00A03031"/>
    <w:rsid w:val="00A06191"/>
    <w:rsid w:val="00A103DB"/>
    <w:rsid w:val="00A106BF"/>
    <w:rsid w:val="00A3357B"/>
    <w:rsid w:val="00A352D9"/>
    <w:rsid w:val="00A36072"/>
    <w:rsid w:val="00A36A6F"/>
    <w:rsid w:val="00A46DFF"/>
    <w:rsid w:val="00A505CF"/>
    <w:rsid w:val="00A51703"/>
    <w:rsid w:val="00A51C5C"/>
    <w:rsid w:val="00A52446"/>
    <w:rsid w:val="00A52B3C"/>
    <w:rsid w:val="00A53176"/>
    <w:rsid w:val="00A61018"/>
    <w:rsid w:val="00A614C4"/>
    <w:rsid w:val="00A61710"/>
    <w:rsid w:val="00A6288E"/>
    <w:rsid w:val="00A63D6F"/>
    <w:rsid w:val="00A657E0"/>
    <w:rsid w:val="00A65B4E"/>
    <w:rsid w:val="00A74FF6"/>
    <w:rsid w:val="00A765FD"/>
    <w:rsid w:val="00A76922"/>
    <w:rsid w:val="00A77AAF"/>
    <w:rsid w:val="00A77D0E"/>
    <w:rsid w:val="00A8025F"/>
    <w:rsid w:val="00A804F3"/>
    <w:rsid w:val="00A8093D"/>
    <w:rsid w:val="00A80DE1"/>
    <w:rsid w:val="00A816B8"/>
    <w:rsid w:val="00A8188D"/>
    <w:rsid w:val="00A855F5"/>
    <w:rsid w:val="00A86531"/>
    <w:rsid w:val="00A87031"/>
    <w:rsid w:val="00A87C1D"/>
    <w:rsid w:val="00A90291"/>
    <w:rsid w:val="00A94979"/>
    <w:rsid w:val="00A953BD"/>
    <w:rsid w:val="00A97AB8"/>
    <w:rsid w:val="00AA10C5"/>
    <w:rsid w:val="00AA65A7"/>
    <w:rsid w:val="00AB1D7C"/>
    <w:rsid w:val="00AB5CA2"/>
    <w:rsid w:val="00AC0EAA"/>
    <w:rsid w:val="00AC1E34"/>
    <w:rsid w:val="00AC283E"/>
    <w:rsid w:val="00AC49C8"/>
    <w:rsid w:val="00AC4C56"/>
    <w:rsid w:val="00AD1094"/>
    <w:rsid w:val="00AD3B40"/>
    <w:rsid w:val="00AD5075"/>
    <w:rsid w:val="00AD6E3D"/>
    <w:rsid w:val="00AE0919"/>
    <w:rsid w:val="00AE0BDC"/>
    <w:rsid w:val="00AE124D"/>
    <w:rsid w:val="00AE1A30"/>
    <w:rsid w:val="00AE7FCD"/>
    <w:rsid w:val="00AF1E80"/>
    <w:rsid w:val="00AF343E"/>
    <w:rsid w:val="00AF4175"/>
    <w:rsid w:val="00AF787F"/>
    <w:rsid w:val="00B00B79"/>
    <w:rsid w:val="00B00CF0"/>
    <w:rsid w:val="00B02048"/>
    <w:rsid w:val="00B023CB"/>
    <w:rsid w:val="00B03B2A"/>
    <w:rsid w:val="00B04B20"/>
    <w:rsid w:val="00B070AC"/>
    <w:rsid w:val="00B11610"/>
    <w:rsid w:val="00B1165A"/>
    <w:rsid w:val="00B138CF"/>
    <w:rsid w:val="00B16FBC"/>
    <w:rsid w:val="00B21816"/>
    <w:rsid w:val="00B318A8"/>
    <w:rsid w:val="00B32633"/>
    <w:rsid w:val="00B32DB0"/>
    <w:rsid w:val="00B335AE"/>
    <w:rsid w:val="00B34FC5"/>
    <w:rsid w:val="00B3569E"/>
    <w:rsid w:val="00B35CD7"/>
    <w:rsid w:val="00B35FD0"/>
    <w:rsid w:val="00B40B69"/>
    <w:rsid w:val="00B4250F"/>
    <w:rsid w:val="00B45445"/>
    <w:rsid w:val="00B56407"/>
    <w:rsid w:val="00B60875"/>
    <w:rsid w:val="00B6512A"/>
    <w:rsid w:val="00B70685"/>
    <w:rsid w:val="00B70C08"/>
    <w:rsid w:val="00B70D6A"/>
    <w:rsid w:val="00B718DD"/>
    <w:rsid w:val="00B72446"/>
    <w:rsid w:val="00B750FD"/>
    <w:rsid w:val="00B84E28"/>
    <w:rsid w:val="00B85DB3"/>
    <w:rsid w:val="00B86B0D"/>
    <w:rsid w:val="00B87A2F"/>
    <w:rsid w:val="00B91D29"/>
    <w:rsid w:val="00B91E84"/>
    <w:rsid w:val="00B92C2C"/>
    <w:rsid w:val="00B94F71"/>
    <w:rsid w:val="00B95AFB"/>
    <w:rsid w:val="00B97AC6"/>
    <w:rsid w:val="00BA05CE"/>
    <w:rsid w:val="00BA0731"/>
    <w:rsid w:val="00BA0B0B"/>
    <w:rsid w:val="00BA3598"/>
    <w:rsid w:val="00BA3F9D"/>
    <w:rsid w:val="00BA59A7"/>
    <w:rsid w:val="00BA6475"/>
    <w:rsid w:val="00BA750A"/>
    <w:rsid w:val="00BB0734"/>
    <w:rsid w:val="00BB2934"/>
    <w:rsid w:val="00BB681C"/>
    <w:rsid w:val="00BC26D2"/>
    <w:rsid w:val="00BC50EB"/>
    <w:rsid w:val="00BC6794"/>
    <w:rsid w:val="00BD21C4"/>
    <w:rsid w:val="00BD4137"/>
    <w:rsid w:val="00BD5333"/>
    <w:rsid w:val="00BE20FF"/>
    <w:rsid w:val="00BE4273"/>
    <w:rsid w:val="00BE7830"/>
    <w:rsid w:val="00BF2254"/>
    <w:rsid w:val="00BF2418"/>
    <w:rsid w:val="00BF38D0"/>
    <w:rsid w:val="00BF69F6"/>
    <w:rsid w:val="00BF7E46"/>
    <w:rsid w:val="00C00384"/>
    <w:rsid w:val="00C00D35"/>
    <w:rsid w:val="00C01FA3"/>
    <w:rsid w:val="00C036B3"/>
    <w:rsid w:val="00C03748"/>
    <w:rsid w:val="00C04296"/>
    <w:rsid w:val="00C06EE3"/>
    <w:rsid w:val="00C07D89"/>
    <w:rsid w:val="00C20F13"/>
    <w:rsid w:val="00C238CE"/>
    <w:rsid w:val="00C23F09"/>
    <w:rsid w:val="00C24FCE"/>
    <w:rsid w:val="00C25BB2"/>
    <w:rsid w:val="00C303D3"/>
    <w:rsid w:val="00C32422"/>
    <w:rsid w:val="00C33226"/>
    <w:rsid w:val="00C34238"/>
    <w:rsid w:val="00C36C91"/>
    <w:rsid w:val="00C43F58"/>
    <w:rsid w:val="00C51906"/>
    <w:rsid w:val="00C533A4"/>
    <w:rsid w:val="00C54293"/>
    <w:rsid w:val="00C5529F"/>
    <w:rsid w:val="00C56486"/>
    <w:rsid w:val="00C66328"/>
    <w:rsid w:val="00C7095D"/>
    <w:rsid w:val="00C7107D"/>
    <w:rsid w:val="00C729EC"/>
    <w:rsid w:val="00C73A75"/>
    <w:rsid w:val="00C77A90"/>
    <w:rsid w:val="00C84929"/>
    <w:rsid w:val="00C85447"/>
    <w:rsid w:val="00C85CD3"/>
    <w:rsid w:val="00C92FFC"/>
    <w:rsid w:val="00C9399D"/>
    <w:rsid w:val="00C94BFB"/>
    <w:rsid w:val="00C956A1"/>
    <w:rsid w:val="00C964CA"/>
    <w:rsid w:val="00CA1BF7"/>
    <w:rsid w:val="00CA4646"/>
    <w:rsid w:val="00CA504C"/>
    <w:rsid w:val="00CB73E5"/>
    <w:rsid w:val="00CC56A6"/>
    <w:rsid w:val="00CC6C99"/>
    <w:rsid w:val="00CD135B"/>
    <w:rsid w:val="00CD1B3B"/>
    <w:rsid w:val="00CD2052"/>
    <w:rsid w:val="00CD3702"/>
    <w:rsid w:val="00CD3E21"/>
    <w:rsid w:val="00CD679B"/>
    <w:rsid w:val="00CD6ADE"/>
    <w:rsid w:val="00CE49FF"/>
    <w:rsid w:val="00CE5F48"/>
    <w:rsid w:val="00CE6D5D"/>
    <w:rsid w:val="00CF2B97"/>
    <w:rsid w:val="00CF30EC"/>
    <w:rsid w:val="00CF37F3"/>
    <w:rsid w:val="00CF4183"/>
    <w:rsid w:val="00CF5D34"/>
    <w:rsid w:val="00CF75FF"/>
    <w:rsid w:val="00D03002"/>
    <w:rsid w:val="00D0309F"/>
    <w:rsid w:val="00D035F7"/>
    <w:rsid w:val="00D041FA"/>
    <w:rsid w:val="00D048F8"/>
    <w:rsid w:val="00D112AD"/>
    <w:rsid w:val="00D16018"/>
    <w:rsid w:val="00D31972"/>
    <w:rsid w:val="00D32000"/>
    <w:rsid w:val="00D36C8C"/>
    <w:rsid w:val="00D37774"/>
    <w:rsid w:val="00D3796E"/>
    <w:rsid w:val="00D41D89"/>
    <w:rsid w:val="00D4460D"/>
    <w:rsid w:val="00D55D0B"/>
    <w:rsid w:val="00D62D46"/>
    <w:rsid w:val="00D63D86"/>
    <w:rsid w:val="00D70B10"/>
    <w:rsid w:val="00D7249F"/>
    <w:rsid w:val="00D763C2"/>
    <w:rsid w:val="00D76FA8"/>
    <w:rsid w:val="00D85A6E"/>
    <w:rsid w:val="00D86318"/>
    <w:rsid w:val="00D86D57"/>
    <w:rsid w:val="00D92F4C"/>
    <w:rsid w:val="00D96518"/>
    <w:rsid w:val="00D974BF"/>
    <w:rsid w:val="00DA636E"/>
    <w:rsid w:val="00DA6883"/>
    <w:rsid w:val="00DA774C"/>
    <w:rsid w:val="00DB0461"/>
    <w:rsid w:val="00DB2665"/>
    <w:rsid w:val="00DB4153"/>
    <w:rsid w:val="00DB46F9"/>
    <w:rsid w:val="00DC0C80"/>
    <w:rsid w:val="00DC2584"/>
    <w:rsid w:val="00DC5E9B"/>
    <w:rsid w:val="00DC6913"/>
    <w:rsid w:val="00DC6AC2"/>
    <w:rsid w:val="00DC7D90"/>
    <w:rsid w:val="00DD08FC"/>
    <w:rsid w:val="00DD3665"/>
    <w:rsid w:val="00DD3D66"/>
    <w:rsid w:val="00DD3E78"/>
    <w:rsid w:val="00DD439F"/>
    <w:rsid w:val="00DD4FE7"/>
    <w:rsid w:val="00DD7DCF"/>
    <w:rsid w:val="00DE39B8"/>
    <w:rsid w:val="00DE3E50"/>
    <w:rsid w:val="00DF1B1F"/>
    <w:rsid w:val="00DF2DC7"/>
    <w:rsid w:val="00DF3AAF"/>
    <w:rsid w:val="00DF4124"/>
    <w:rsid w:val="00E03AFB"/>
    <w:rsid w:val="00E03DD4"/>
    <w:rsid w:val="00E16B6A"/>
    <w:rsid w:val="00E17F06"/>
    <w:rsid w:val="00E2030C"/>
    <w:rsid w:val="00E22898"/>
    <w:rsid w:val="00E3105D"/>
    <w:rsid w:val="00E3643D"/>
    <w:rsid w:val="00E46AE9"/>
    <w:rsid w:val="00E5173D"/>
    <w:rsid w:val="00E555B0"/>
    <w:rsid w:val="00E558D1"/>
    <w:rsid w:val="00E67471"/>
    <w:rsid w:val="00E7102B"/>
    <w:rsid w:val="00E713B7"/>
    <w:rsid w:val="00E71E72"/>
    <w:rsid w:val="00E7608F"/>
    <w:rsid w:val="00E76491"/>
    <w:rsid w:val="00E80496"/>
    <w:rsid w:val="00E814B7"/>
    <w:rsid w:val="00E81DA8"/>
    <w:rsid w:val="00E85577"/>
    <w:rsid w:val="00E8749A"/>
    <w:rsid w:val="00E912FD"/>
    <w:rsid w:val="00E930D1"/>
    <w:rsid w:val="00E93C25"/>
    <w:rsid w:val="00E96602"/>
    <w:rsid w:val="00EA2C14"/>
    <w:rsid w:val="00EA38C5"/>
    <w:rsid w:val="00EA6308"/>
    <w:rsid w:val="00EA6A21"/>
    <w:rsid w:val="00EB389C"/>
    <w:rsid w:val="00EB4C25"/>
    <w:rsid w:val="00EB5501"/>
    <w:rsid w:val="00EC2B39"/>
    <w:rsid w:val="00EC3E8D"/>
    <w:rsid w:val="00EC4366"/>
    <w:rsid w:val="00EC45A5"/>
    <w:rsid w:val="00EC4BC7"/>
    <w:rsid w:val="00EC50B1"/>
    <w:rsid w:val="00ED23C6"/>
    <w:rsid w:val="00ED2B83"/>
    <w:rsid w:val="00ED5D57"/>
    <w:rsid w:val="00ED7E59"/>
    <w:rsid w:val="00EE0CB7"/>
    <w:rsid w:val="00EE4A2C"/>
    <w:rsid w:val="00EE60FD"/>
    <w:rsid w:val="00EF03DD"/>
    <w:rsid w:val="00EF25E3"/>
    <w:rsid w:val="00EF4FF2"/>
    <w:rsid w:val="00EF6C8A"/>
    <w:rsid w:val="00EF792A"/>
    <w:rsid w:val="00F00D6D"/>
    <w:rsid w:val="00F060CB"/>
    <w:rsid w:val="00F06975"/>
    <w:rsid w:val="00F06C9F"/>
    <w:rsid w:val="00F133F0"/>
    <w:rsid w:val="00F13A8B"/>
    <w:rsid w:val="00F14CBB"/>
    <w:rsid w:val="00F14F97"/>
    <w:rsid w:val="00F15CFD"/>
    <w:rsid w:val="00F20DA8"/>
    <w:rsid w:val="00F24B8C"/>
    <w:rsid w:val="00F26A33"/>
    <w:rsid w:val="00F274AB"/>
    <w:rsid w:val="00F3059E"/>
    <w:rsid w:val="00F367AF"/>
    <w:rsid w:val="00F368F0"/>
    <w:rsid w:val="00F47142"/>
    <w:rsid w:val="00F50648"/>
    <w:rsid w:val="00F51835"/>
    <w:rsid w:val="00F55859"/>
    <w:rsid w:val="00F55A40"/>
    <w:rsid w:val="00F60DA4"/>
    <w:rsid w:val="00F644F7"/>
    <w:rsid w:val="00F70EDE"/>
    <w:rsid w:val="00F74E79"/>
    <w:rsid w:val="00F76022"/>
    <w:rsid w:val="00F77D7E"/>
    <w:rsid w:val="00F8041F"/>
    <w:rsid w:val="00F80D21"/>
    <w:rsid w:val="00F81A87"/>
    <w:rsid w:val="00F82520"/>
    <w:rsid w:val="00F94547"/>
    <w:rsid w:val="00F9794C"/>
    <w:rsid w:val="00FA09FF"/>
    <w:rsid w:val="00FA0D09"/>
    <w:rsid w:val="00FA2040"/>
    <w:rsid w:val="00FA29B5"/>
    <w:rsid w:val="00FA51EA"/>
    <w:rsid w:val="00FA56EC"/>
    <w:rsid w:val="00FA75C8"/>
    <w:rsid w:val="00FB0629"/>
    <w:rsid w:val="00FB28A0"/>
    <w:rsid w:val="00FB38FD"/>
    <w:rsid w:val="00FB7639"/>
    <w:rsid w:val="00FC20DB"/>
    <w:rsid w:val="00FC79D0"/>
    <w:rsid w:val="00FD1BB5"/>
    <w:rsid w:val="00FD1DE2"/>
    <w:rsid w:val="00FD205C"/>
    <w:rsid w:val="00FD2F9B"/>
    <w:rsid w:val="00FD68BD"/>
    <w:rsid w:val="00FE24F5"/>
    <w:rsid w:val="00FE3061"/>
    <w:rsid w:val="00FE450A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59E82"/>
  <w15:chartTrackingRefBased/>
  <w15:docId w15:val="{183F46A1-33B2-9343-A7AE-8DFF3A2D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45D"/>
    <w:rPr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before="4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5040" w:hanging="78"/>
      <w:outlineLvl w:val="4"/>
    </w:pPr>
    <w:rPr>
      <w:sz w:val="26"/>
      <w:lang w:val="uk-UA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6"/>
      <w:lang w:val="uk-UA"/>
    </w:rPr>
  </w:style>
  <w:style w:type="paragraph" w:styleId="20">
    <w:name w:val="Body Text 2"/>
    <w:basedOn w:val="a"/>
    <w:pPr>
      <w:jc w:val="center"/>
    </w:pPr>
    <w:rPr>
      <w:lang w:val="uk-UA"/>
    </w:rPr>
  </w:style>
  <w:style w:type="paragraph" w:styleId="a5">
    <w:name w:val="Title"/>
    <w:basedOn w:val="a"/>
    <w:qFormat/>
    <w:pPr>
      <w:ind w:left="142" w:right="55" w:hanging="709"/>
      <w:jc w:val="center"/>
    </w:pPr>
    <w:rPr>
      <w:b/>
      <w:sz w:val="24"/>
      <w:lang w:val="uk-UA"/>
    </w:rPr>
  </w:style>
  <w:style w:type="paragraph" w:styleId="a6">
    <w:name w:val="Block Text"/>
    <w:basedOn w:val="a"/>
    <w:pPr>
      <w:ind w:left="-709" w:right="55" w:firstLine="851"/>
    </w:pPr>
    <w:rPr>
      <w:b/>
      <w:sz w:val="24"/>
      <w:lang w:val="uk-UA"/>
    </w:rPr>
  </w:style>
  <w:style w:type="paragraph" w:styleId="30">
    <w:name w:val="Body Text 3"/>
    <w:basedOn w:val="a"/>
    <w:rPr>
      <w:b/>
      <w:sz w:val="26"/>
    </w:rPr>
  </w:style>
  <w:style w:type="paragraph" w:styleId="a7">
    <w:name w:val="Body Text Indent"/>
    <w:basedOn w:val="a"/>
    <w:pPr>
      <w:ind w:right="55" w:firstLine="709"/>
      <w:jc w:val="both"/>
    </w:pPr>
    <w:rPr>
      <w:sz w:val="26"/>
      <w:lang w:val="uk-UA"/>
    </w:rPr>
  </w:style>
  <w:style w:type="paragraph" w:styleId="21">
    <w:name w:val="Body Text Indent 2"/>
    <w:basedOn w:val="a"/>
    <w:pPr>
      <w:ind w:firstLine="709"/>
      <w:jc w:val="both"/>
    </w:pPr>
    <w:rPr>
      <w:sz w:val="24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Обычный1"/>
    <w:pPr>
      <w:spacing w:line="440" w:lineRule="auto"/>
      <w:ind w:left="240" w:right="6400"/>
    </w:pPr>
    <w:rPr>
      <w:b/>
      <w:snapToGrid w:val="0"/>
      <w:sz w:val="22"/>
      <w:lang w:val="ru-RU"/>
    </w:rPr>
  </w:style>
  <w:style w:type="paragraph" w:styleId="31">
    <w:name w:val="Body Text Indent 3"/>
    <w:basedOn w:val="a"/>
    <w:pPr>
      <w:ind w:left="840"/>
      <w:jc w:val="both"/>
    </w:pPr>
    <w:rPr>
      <w:b/>
      <w:sz w:val="24"/>
    </w:rPr>
  </w:style>
  <w:style w:type="paragraph" w:customStyle="1" w:styleId="ShapkaDocumentu">
    <w:name w:val="Shapka Documentu"/>
    <w:basedOn w:val="a"/>
    <w:pPr>
      <w:keepNext/>
      <w:keepLines/>
      <w:autoSpaceDE w:val="0"/>
      <w:autoSpaceDN w:val="0"/>
      <w:spacing w:after="240"/>
      <w:ind w:left="4536"/>
      <w:jc w:val="center"/>
    </w:pPr>
    <w:rPr>
      <w:rFonts w:ascii="Antiqua" w:hAnsi="Antiqua" w:cs="Antiqua"/>
      <w:sz w:val="26"/>
      <w:szCs w:val="26"/>
      <w:lang w:val="en-U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D62D46"/>
  </w:style>
  <w:style w:type="paragraph" w:customStyle="1" w:styleId="11">
    <w:name w:val="Обычный1"/>
    <w:rsid w:val="00C23F09"/>
    <w:pPr>
      <w:spacing w:line="440" w:lineRule="auto"/>
      <w:ind w:left="240" w:right="6400"/>
    </w:pPr>
    <w:rPr>
      <w:b/>
      <w:snapToGrid w:val="0"/>
      <w:sz w:val="22"/>
      <w:lang w:val="ru-RU"/>
    </w:rPr>
  </w:style>
  <w:style w:type="character" w:customStyle="1" w:styleId="a4">
    <w:name w:val="Основной текст Знак"/>
    <w:link w:val="a3"/>
    <w:rsid w:val="00C23F09"/>
    <w:rPr>
      <w:sz w:val="26"/>
      <w:lang w:val="uk-UA" w:eastAsia="ru-RU"/>
    </w:rPr>
  </w:style>
  <w:style w:type="paragraph" w:styleId="ab">
    <w:name w:val="footer"/>
    <w:basedOn w:val="a"/>
    <w:link w:val="ac"/>
    <w:rsid w:val="00520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0157"/>
  </w:style>
  <w:style w:type="table" w:styleId="ad">
    <w:name w:val="Table Grid"/>
    <w:basedOn w:val="a1"/>
    <w:rsid w:val="0032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45D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D10F-FCB2-4085-9E4E-FC8F896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39454</Words>
  <Characters>22490</Characters>
  <Application>Microsoft Office Word</Application>
  <DocSecurity>0</DocSecurity>
  <Lines>187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lkjgjgjhjhjh</vt:lpstr>
      <vt:lpstr>lkjgjgjhjhjh</vt:lpstr>
    </vt:vector>
  </TitlesOfParts>
  <Company>DAK</Company>
  <LinksUpToDate>false</LinksUpToDate>
  <CharactersWithSpaces>61821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lkjgjgjhjhjh</dc:title>
  <dc:subject/>
  <dc:creator>Singur</dc:creator>
  <cp:keywords/>
  <dc:description/>
  <cp:lastModifiedBy>Геннадий Геннадий</cp:lastModifiedBy>
  <cp:revision>2</cp:revision>
  <cp:lastPrinted>2022-12-09T13:23:00Z</cp:lastPrinted>
  <dcterms:created xsi:type="dcterms:W3CDTF">2022-12-27T13:49:00Z</dcterms:created>
  <dcterms:modified xsi:type="dcterms:W3CDTF">2022-12-27T13:49:00Z</dcterms:modified>
</cp:coreProperties>
</file>