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6" w:rsidRPr="00564D8E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2000" cy="568800"/>
            <wp:effectExtent l="0" t="0" r="6350" b="317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D8E">
        <w:rPr>
          <w:rFonts w:ascii="Times New Roman" w:hAnsi="Times New Roman"/>
          <w:sz w:val="28"/>
          <w:szCs w:val="28"/>
        </w:rPr>
        <w:br/>
      </w:r>
    </w:p>
    <w:p w:rsidR="009E0EF6" w:rsidRPr="00564D8E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bookmarkStart w:id="0" w:name="o1"/>
      <w:bookmarkEnd w:id="0"/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МІНІСТЕРСТВО ВНУТРІШНІХ СПРАВ УКРАЇНИ </w:t>
      </w:r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</w:p>
    <w:p w:rsidR="009E0EF6" w:rsidRPr="00564D8E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bookmarkStart w:id="1" w:name="o2"/>
      <w:bookmarkEnd w:id="1"/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НАКАЗ </w:t>
      </w:r>
      <w:r w:rsidRPr="00564D8E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</w:p>
    <w:p w:rsidR="009E0EF6" w:rsidRPr="00A710B4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2" w:name="o3"/>
      <w:bookmarkEnd w:id="2"/>
      <w:r w:rsidRPr="00A710B4">
        <w:rPr>
          <w:rFonts w:ascii="Times New Roman" w:hAnsi="Times New Roman"/>
          <w:sz w:val="28"/>
          <w:szCs w:val="28"/>
        </w:rPr>
        <w:t>____.____.20</w:t>
      </w:r>
      <w:r w:rsidR="004D3F25" w:rsidRPr="00A710B4">
        <w:rPr>
          <w:rFonts w:ascii="Times New Roman" w:hAnsi="Times New Roman"/>
          <w:sz w:val="28"/>
          <w:szCs w:val="28"/>
        </w:rPr>
        <w:t>22</w:t>
      </w:r>
      <w:r w:rsidRPr="00A710B4">
        <w:rPr>
          <w:rFonts w:ascii="Times New Roman" w:hAnsi="Times New Roman"/>
          <w:sz w:val="28"/>
          <w:szCs w:val="28"/>
        </w:rPr>
        <w:t xml:space="preserve">                                  Київ                                         № _______ </w:t>
      </w:r>
      <w:r w:rsidRPr="00A710B4">
        <w:rPr>
          <w:rFonts w:ascii="Times New Roman" w:hAnsi="Times New Roman"/>
          <w:sz w:val="28"/>
          <w:szCs w:val="28"/>
        </w:rPr>
        <w:br/>
      </w:r>
      <w:bookmarkStart w:id="3" w:name="o4"/>
      <w:bookmarkEnd w:id="3"/>
    </w:p>
    <w:p w:rsidR="009E0EF6" w:rsidRPr="00564D8E" w:rsidRDefault="009E0EF6" w:rsidP="009E0E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41C96" w:rsidRDefault="004837D9" w:rsidP="00DA0C16">
      <w:pPr>
        <w:tabs>
          <w:tab w:val="left" w:pos="3402"/>
          <w:tab w:val="left" w:pos="3544"/>
          <w:tab w:val="left" w:pos="3969"/>
        </w:tabs>
        <w:spacing w:after="0" w:line="240" w:lineRule="auto"/>
        <w:ind w:right="5385"/>
        <w:rPr>
          <w:rFonts w:ascii="Times New Roman" w:hAnsi="Times New Roman"/>
          <w:b/>
          <w:bCs/>
          <w:sz w:val="24"/>
          <w:szCs w:val="24"/>
          <w:lang w:bidi="uk-UA"/>
        </w:rPr>
      </w:pPr>
      <w:bookmarkStart w:id="4" w:name="o5"/>
      <w:bookmarkStart w:id="5" w:name="o15"/>
      <w:bookmarkStart w:id="6" w:name="o37"/>
      <w:bookmarkEnd w:id="4"/>
      <w:bookmarkEnd w:id="5"/>
      <w:bookmarkEnd w:id="6"/>
      <w:r w:rsidRPr="004837D9">
        <w:rPr>
          <w:rFonts w:ascii="Times New Roman" w:hAnsi="Times New Roman"/>
          <w:b/>
          <w:bCs/>
          <w:sz w:val="24"/>
          <w:szCs w:val="24"/>
          <w:lang w:bidi="uk-UA"/>
        </w:rPr>
        <w:t xml:space="preserve">Про </w:t>
      </w:r>
      <w:r w:rsidR="00E16EE5">
        <w:rPr>
          <w:rFonts w:ascii="Times New Roman" w:hAnsi="Times New Roman"/>
          <w:b/>
          <w:bCs/>
          <w:sz w:val="24"/>
          <w:szCs w:val="24"/>
          <w:lang w:bidi="uk-UA"/>
        </w:rPr>
        <w:t>організацію</w:t>
      </w:r>
      <w:r w:rsidR="00541C96" w:rsidRPr="00541C96">
        <w:rPr>
          <w:rFonts w:ascii="Times New Roman" w:hAnsi="Times New Roman"/>
          <w:b/>
          <w:bCs/>
          <w:sz w:val="24"/>
          <w:szCs w:val="24"/>
          <w:lang w:bidi="uk-UA"/>
        </w:rPr>
        <w:t xml:space="preserve"> взаємодії Експертної служби МВС із територіальним </w:t>
      </w:r>
    </w:p>
    <w:p w:rsidR="004837D9" w:rsidRPr="004837D9" w:rsidRDefault="00541C96" w:rsidP="00DA0C16">
      <w:pPr>
        <w:tabs>
          <w:tab w:val="left" w:pos="3402"/>
          <w:tab w:val="left" w:pos="3544"/>
        </w:tabs>
        <w:spacing w:after="0" w:line="240" w:lineRule="auto"/>
        <w:ind w:right="5385"/>
        <w:rPr>
          <w:rFonts w:ascii="Times New Roman" w:hAnsi="Times New Roman"/>
          <w:b/>
          <w:bCs/>
          <w:sz w:val="24"/>
          <w:szCs w:val="24"/>
          <w:lang w:bidi="uk-UA"/>
        </w:rPr>
      </w:pPr>
      <w:r w:rsidRPr="00541C96">
        <w:rPr>
          <w:rFonts w:ascii="Times New Roman" w:hAnsi="Times New Roman"/>
          <w:b/>
          <w:bCs/>
          <w:sz w:val="24"/>
          <w:szCs w:val="24"/>
          <w:lang w:bidi="uk-UA"/>
        </w:rPr>
        <w:t>органом з надання сервісних послуг МВС</w:t>
      </w:r>
    </w:p>
    <w:p w:rsidR="009E0EF6" w:rsidRPr="0014649B" w:rsidRDefault="009E0EF6" w:rsidP="00944B5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443B4" w:rsidRPr="00A443B4" w:rsidRDefault="00541C96" w:rsidP="00A443B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bidi="uk-UA"/>
        </w:rPr>
      </w:pPr>
      <w:r w:rsidRPr="00790D41">
        <w:rPr>
          <w:rStyle w:val="rvts0"/>
          <w:rFonts w:ascii="Times New Roman" w:hAnsi="Times New Roman"/>
          <w:sz w:val="28"/>
          <w:szCs w:val="28"/>
        </w:rPr>
        <w:t xml:space="preserve">Відповідно </w:t>
      </w:r>
      <w:r w:rsidR="00887C97">
        <w:rPr>
          <w:rStyle w:val="rvts0"/>
          <w:rFonts w:ascii="Times New Roman" w:hAnsi="Times New Roman"/>
          <w:sz w:val="28"/>
          <w:szCs w:val="28"/>
        </w:rPr>
        <w:t xml:space="preserve">до </w:t>
      </w:r>
      <w:r w:rsidR="00887C97" w:rsidRPr="00887C97">
        <w:rPr>
          <w:rFonts w:ascii="Times New Roman" w:hAnsi="Times New Roman"/>
          <w:sz w:val="28"/>
          <w:szCs w:val="28"/>
        </w:rPr>
        <w:t xml:space="preserve">пункту </w:t>
      </w:r>
      <w:r w:rsidR="00887C97">
        <w:rPr>
          <w:rFonts w:ascii="Times New Roman" w:hAnsi="Times New Roman"/>
          <w:sz w:val="28"/>
          <w:szCs w:val="28"/>
        </w:rPr>
        <w:t>15</w:t>
      </w:r>
      <w:r w:rsidR="00887C97" w:rsidRPr="00887C97">
        <w:rPr>
          <w:rFonts w:ascii="Times New Roman" w:hAnsi="Times New Roman"/>
          <w:sz w:val="28"/>
          <w:szCs w:val="28"/>
        </w:rPr>
        <w:t xml:space="preserve"> Порядку </w:t>
      </w:r>
      <w:r w:rsidR="00887C97" w:rsidRPr="00887C97">
        <w:rPr>
          <w:rFonts w:ascii="Times New Roman" w:hAnsi="Times New Roman"/>
          <w:bCs/>
          <w:sz w:val="28"/>
          <w:szCs w:val="28"/>
        </w:rPr>
        <w:t xml:space="preserve">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07 вересня 1998 року № 1388 (у редакції постанови Кабінету Міністрів України від 23 грудня 2009 року </w:t>
      </w:r>
      <w:hyperlink r:id="rId8" w:tgtFrame="_blank" w:history="1">
        <w:r w:rsidR="00887C97" w:rsidRPr="00887C97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№ 1371</w:t>
        </w:r>
      </w:hyperlink>
      <w:r w:rsidR="00887C97" w:rsidRPr="00887C97">
        <w:rPr>
          <w:rFonts w:ascii="Times New Roman" w:hAnsi="Times New Roman"/>
          <w:bCs/>
          <w:sz w:val="28"/>
          <w:szCs w:val="28"/>
        </w:rPr>
        <w:t>)</w:t>
      </w:r>
      <w:r w:rsidR="00790D41" w:rsidRPr="00790D41">
        <w:rPr>
          <w:rFonts w:ascii="Times New Roman" w:hAnsi="Times New Roman"/>
          <w:sz w:val="28"/>
          <w:szCs w:val="28"/>
        </w:rPr>
        <w:t xml:space="preserve">, </w:t>
      </w:r>
      <w:r w:rsidR="00EB6AAD">
        <w:rPr>
          <w:rFonts w:ascii="Times New Roman" w:hAnsi="Times New Roman"/>
          <w:sz w:val="28"/>
          <w:szCs w:val="28"/>
        </w:rPr>
        <w:t xml:space="preserve">пункту 4 </w:t>
      </w:r>
      <w:r w:rsidR="00EB6AAD" w:rsidRPr="00790D41">
        <w:rPr>
          <w:rStyle w:val="rvts0"/>
          <w:rFonts w:ascii="Times New Roman" w:hAnsi="Times New Roman"/>
          <w:sz w:val="28"/>
          <w:szCs w:val="28"/>
        </w:rPr>
        <w:t>Положення про Міністерство внутрішніх справ України</w:t>
      </w:r>
      <w:r w:rsidR="00EB6AAD">
        <w:rPr>
          <w:rStyle w:val="rvts0"/>
          <w:rFonts w:ascii="Times New Roman" w:hAnsi="Times New Roman"/>
          <w:sz w:val="28"/>
          <w:szCs w:val="28"/>
        </w:rPr>
        <w:t>, затвердженого</w:t>
      </w:r>
      <w:r w:rsidRPr="00790D41">
        <w:rPr>
          <w:rStyle w:val="rvts0"/>
          <w:rFonts w:ascii="Times New Roman" w:hAnsi="Times New Roman"/>
          <w:sz w:val="28"/>
          <w:szCs w:val="28"/>
        </w:rPr>
        <w:t>постанов</w:t>
      </w:r>
      <w:r w:rsidR="00EB6AAD">
        <w:rPr>
          <w:rStyle w:val="rvts0"/>
          <w:rFonts w:ascii="Times New Roman" w:hAnsi="Times New Roman"/>
          <w:sz w:val="28"/>
          <w:szCs w:val="28"/>
        </w:rPr>
        <w:t>ою</w:t>
      </w:r>
      <w:r w:rsidRPr="00790D41">
        <w:rPr>
          <w:rStyle w:val="rvts0"/>
          <w:rFonts w:ascii="Times New Roman" w:hAnsi="Times New Roman"/>
          <w:sz w:val="28"/>
          <w:szCs w:val="28"/>
        </w:rPr>
        <w:t xml:space="preserve"> Кабінету </w:t>
      </w:r>
      <w:r w:rsidR="00411651" w:rsidRPr="00790D41">
        <w:rPr>
          <w:rStyle w:val="rvts0"/>
          <w:rFonts w:ascii="Times New Roman" w:hAnsi="Times New Roman"/>
          <w:sz w:val="28"/>
          <w:szCs w:val="28"/>
        </w:rPr>
        <w:t>Міністрів Українивід 28 жовтня</w:t>
      </w:r>
      <w:r w:rsidRPr="00790D41">
        <w:rPr>
          <w:rStyle w:val="rvts0"/>
          <w:rFonts w:ascii="Times New Roman" w:hAnsi="Times New Roman"/>
          <w:sz w:val="28"/>
          <w:szCs w:val="28"/>
        </w:rPr>
        <w:t>2015 року № 878</w:t>
      </w:r>
      <w:r w:rsidR="00790D41" w:rsidRPr="00790D41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790D41">
        <w:rPr>
          <w:rStyle w:val="rvts0"/>
          <w:rFonts w:ascii="Times New Roman" w:hAnsi="Times New Roman"/>
          <w:sz w:val="28"/>
          <w:szCs w:val="28"/>
        </w:rPr>
        <w:t xml:space="preserve">з метою забезпечення ефективної взаємодії між </w:t>
      </w:r>
      <w:r w:rsidR="00A443B4" w:rsidRPr="00A443B4">
        <w:rPr>
          <w:rFonts w:ascii="Times New Roman" w:hAnsi="Times New Roman"/>
          <w:bCs/>
          <w:sz w:val="28"/>
          <w:szCs w:val="28"/>
          <w:lang w:bidi="uk-UA"/>
        </w:rPr>
        <w:t>Експертною службою МВС та територіальним органом з надання сервісних послуг МВС</w:t>
      </w:r>
    </w:p>
    <w:p w:rsidR="00001D9C" w:rsidRPr="00790D41" w:rsidRDefault="00001D9C" w:rsidP="009D5F1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9D5F14" w:rsidRPr="00790D41" w:rsidRDefault="009D5F14" w:rsidP="009D5F14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9E0EF6" w:rsidRPr="00790D41" w:rsidRDefault="009E0EF6" w:rsidP="006C3EF9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D41">
        <w:rPr>
          <w:rFonts w:ascii="Times New Roman" w:hAnsi="Times New Roman"/>
          <w:b/>
          <w:sz w:val="28"/>
          <w:szCs w:val="28"/>
        </w:rPr>
        <w:t>НАКАЗУЮ:</w:t>
      </w:r>
    </w:p>
    <w:p w:rsidR="004837D9" w:rsidRPr="00790D41" w:rsidRDefault="00B72FB0" w:rsidP="00A443B4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0D41">
        <w:rPr>
          <w:rFonts w:ascii="Times New Roman" w:hAnsi="Times New Roman"/>
          <w:sz w:val="28"/>
          <w:szCs w:val="28"/>
        </w:rPr>
        <w:t xml:space="preserve">Затвердити </w:t>
      </w:r>
      <w:r w:rsidR="00E16EE5" w:rsidRPr="00790D41">
        <w:rPr>
          <w:rFonts w:ascii="Times New Roman" w:hAnsi="Times New Roman"/>
          <w:color w:val="000000"/>
          <w:sz w:val="28"/>
          <w:szCs w:val="28"/>
          <w:lang w:bidi="uk-UA"/>
        </w:rPr>
        <w:t>Інструкцію зорганізації взаємодії Експертної служби МВС із територіальним органом з надання сервісних послуг МВС</w:t>
      </w:r>
      <w:r w:rsidR="002B337B" w:rsidRPr="00790D41">
        <w:rPr>
          <w:rFonts w:ascii="Times New Roman" w:hAnsi="Times New Roman"/>
          <w:sz w:val="28"/>
          <w:szCs w:val="28"/>
        </w:rPr>
        <w:t>, що додається.</w:t>
      </w:r>
    </w:p>
    <w:p w:rsidR="00E16EE5" w:rsidRPr="00790D41" w:rsidRDefault="00E16EE5" w:rsidP="00A443B4">
      <w:pPr>
        <w:spacing w:after="0" w:line="120" w:lineRule="auto"/>
        <w:rPr>
          <w:rStyle w:val="rvts0"/>
          <w:rFonts w:ascii="Times New Roman" w:hAnsi="Times New Roman"/>
          <w:sz w:val="28"/>
          <w:szCs w:val="28"/>
        </w:rPr>
      </w:pPr>
    </w:p>
    <w:p w:rsidR="00790D41" w:rsidRPr="00790D41" w:rsidRDefault="00790D41" w:rsidP="00A443B4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0D41">
        <w:rPr>
          <w:rFonts w:ascii="Times New Roman" w:hAnsi="Times New Roman"/>
          <w:color w:val="000000"/>
          <w:sz w:val="28"/>
          <w:szCs w:val="28"/>
          <w:lang w:bidi="uk-UA"/>
        </w:rPr>
        <w:t>Визнати таким, що втратив чинність, наказ Міністерства внутрішніх справ України від 18 січня 2016 року № 28 «</w:t>
      </w:r>
      <w:r w:rsidRPr="00790D41">
        <w:rPr>
          <w:rFonts w:ascii="Times New Roman" w:hAnsi="Times New Roman"/>
          <w:bCs/>
          <w:color w:val="000000"/>
          <w:sz w:val="28"/>
          <w:szCs w:val="28"/>
          <w:lang w:bidi="uk-UA"/>
        </w:rPr>
        <w:t>Про організацію взаємодії підрозділів Експертної служби МВС із територіальними органами з надання сервісних послуг МВС</w:t>
      </w:r>
      <w:r w:rsidRPr="00790D41">
        <w:rPr>
          <w:rFonts w:ascii="Times New Roman" w:hAnsi="Times New Roman"/>
          <w:color w:val="000000"/>
          <w:sz w:val="28"/>
          <w:szCs w:val="28"/>
          <w:lang w:bidi="uk-UA"/>
        </w:rPr>
        <w:t>», зареєстрований у Мініст</w:t>
      </w:r>
      <w:r w:rsidR="00D33D73">
        <w:rPr>
          <w:rFonts w:ascii="Times New Roman" w:hAnsi="Times New Roman"/>
          <w:color w:val="000000"/>
          <w:sz w:val="28"/>
          <w:szCs w:val="28"/>
          <w:lang w:bidi="uk-UA"/>
        </w:rPr>
        <w:t>ерстві юстиції України</w:t>
      </w:r>
      <w:r w:rsidRPr="00790D41">
        <w:rPr>
          <w:rFonts w:ascii="Times New Roman" w:hAnsi="Times New Roman"/>
          <w:color w:val="000000"/>
          <w:sz w:val="28"/>
          <w:szCs w:val="28"/>
          <w:lang w:bidi="uk-UA"/>
        </w:rPr>
        <w:t>09 лютого 2016 року за № 204/28334.</w:t>
      </w:r>
    </w:p>
    <w:p w:rsidR="00790D41" w:rsidRPr="00790D41" w:rsidRDefault="00790D41" w:rsidP="00A443B4">
      <w:pPr>
        <w:pStyle w:val="ab"/>
        <w:spacing w:after="0" w:line="120" w:lineRule="auto"/>
        <w:rPr>
          <w:sz w:val="28"/>
          <w:szCs w:val="28"/>
        </w:rPr>
      </w:pPr>
    </w:p>
    <w:p w:rsidR="009D5F14" w:rsidRDefault="00790D41" w:rsidP="00A443B4">
      <w:pPr>
        <w:pStyle w:val="rvps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90D41">
        <w:rPr>
          <w:sz w:val="28"/>
          <w:szCs w:val="28"/>
        </w:rPr>
        <w:t>Головному сервісному центру МВС (Рудик М.)забезпечити подання цього наказу на державну реєстрацію до Міністерства юстиції України в установленому порядку.</w:t>
      </w:r>
      <w:bookmarkStart w:id="7" w:name="n8"/>
      <w:bookmarkEnd w:id="7"/>
    </w:p>
    <w:p w:rsidR="00790D41" w:rsidRDefault="00790D41" w:rsidP="00A443B4">
      <w:pPr>
        <w:pStyle w:val="ab"/>
        <w:spacing w:after="0" w:line="120" w:lineRule="auto"/>
        <w:rPr>
          <w:sz w:val="28"/>
          <w:szCs w:val="28"/>
        </w:rPr>
      </w:pPr>
    </w:p>
    <w:p w:rsidR="00790D41" w:rsidRPr="00790D41" w:rsidRDefault="00790D41" w:rsidP="00A443B4">
      <w:pPr>
        <w:pStyle w:val="rvps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90D41">
        <w:rPr>
          <w:sz w:val="28"/>
          <w:szCs w:val="28"/>
        </w:rPr>
        <w:t xml:space="preserve">Цей наказ набирає чинності </w:t>
      </w:r>
      <w:bookmarkStart w:id="8" w:name="n9"/>
      <w:bookmarkEnd w:id="8"/>
      <w:r w:rsidRPr="00790D41">
        <w:rPr>
          <w:sz w:val="28"/>
          <w:szCs w:val="28"/>
        </w:rPr>
        <w:t>з дня його офіційного опублікування</w:t>
      </w:r>
      <w:r w:rsidR="00DA0C16">
        <w:rPr>
          <w:sz w:val="28"/>
          <w:szCs w:val="28"/>
        </w:rPr>
        <w:t>.</w:t>
      </w:r>
    </w:p>
    <w:p w:rsidR="00092E5D" w:rsidRPr="00790D41" w:rsidRDefault="00092E5D" w:rsidP="00A443B4">
      <w:pPr>
        <w:pStyle w:val="rvps2"/>
        <w:tabs>
          <w:tab w:val="left" w:pos="851"/>
        </w:tabs>
        <w:spacing w:before="0" w:beforeAutospacing="0" w:after="0" w:afterAutospacing="0" w:line="120" w:lineRule="auto"/>
        <w:jc w:val="both"/>
        <w:rPr>
          <w:color w:val="FF0000"/>
          <w:sz w:val="28"/>
          <w:szCs w:val="28"/>
        </w:rPr>
      </w:pPr>
    </w:p>
    <w:p w:rsidR="009E0EF6" w:rsidRPr="00790D41" w:rsidRDefault="009E0EF6" w:rsidP="00A443B4">
      <w:pPr>
        <w:pStyle w:val="rvps2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90D41">
        <w:rPr>
          <w:sz w:val="28"/>
          <w:szCs w:val="28"/>
        </w:rPr>
        <w:t>Контроль за виконанням цього наказу покласти на заступника Міністра відповідно до розподілу обов’язків.</w:t>
      </w:r>
    </w:p>
    <w:p w:rsidR="009E0EF6" w:rsidRPr="00790D41" w:rsidRDefault="009E0EF6" w:rsidP="006B54C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textAlignment w:val="baseline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6B54C1" w:rsidRPr="00411651" w:rsidRDefault="006B54C1" w:rsidP="006B54C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textAlignment w:val="baseline"/>
        <w:rPr>
          <w:rFonts w:ascii="Times New Roman" w:hAnsi="Times New Roman"/>
          <w:sz w:val="27"/>
          <w:szCs w:val="27"/>
        </w:rPr>
      </w:pPr>
    </w:p>
    <w:p w:rsidR="00B953F8" w:rsidRPr="00A710B4" w:rsidRDefault="009E0EF6" w:rsidP="00AC20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8"/>
          <w:szCs w:val="28"/>
        </w:rPr>
      </w:pPr>
      <w:bookmarkStart w:id="10" w:name="o14"/>
      <w:bookmarkEnd w:id="10"/>
      <w:r w:rsidRPr="00A710B4">
        <w:rPr>
          <w:rFonts w:ascii="Times New Roman" w:hAnsi="Times New Roman"/>
          <w:b/>
          <w:bCs/>
          <w:sz w:val="28"/>
          <w:szCs w:val="28"/>
        </w:rPr>
        <w:t>Міністр</w:t>
      </w:r>
      <w:r w:rsidR="008E1BA8" w:rsidRPr="00A710B4">
        <w:rPr>
          <w:rFonts w:ascii="Times New Roman" w:hAnsi="Times New Roman"/>
          <w:b/>
          <w:bCs/>
          <w:sz w:val="28"/>
          <w:szCs w:val="28"/>
        </w:rPr>
        <w:tab/>
      </w:r>
      <w:r w:rsidRPr="00A710B4">
        <w:rPr>
          <w:rFonts w:ascii="Times New Roman" w:hAnsi="Times New Roman"/>
          <w:b/>
          <w:bCs/>
          <w:sz w:val="28"/>
          <w:szCs w:val="28"/>
        </w:rPr>
        <w:tab/>
      </w:r>
      <w:r w:rsidRPr="00A710B4">
        <w:rPr>
          <w:rFonts w:ascii="Times New Roman" w:hAnsi="Times New Roman"/>
          <w:b/>
          <w:bCs/>
          <w:sz w:val="28"/>
          <w:szCs w:val="28"/>
        </w:rPr>
        <w:tab/>
      </w:r>
      <w:r w:rsidRPr="00A710B4">
        <w:rPr>
          <w:rFonts w:ascii="Times New Roman" w:hAnsi="Times New Roman"/>
          <w:b/>
          <w:bCs/>
          <w:sz w:val="28"/>
          <w:szCs w:val="28"/>
        </w:rPr>
        <w:tab/>
      </w:r>
      <w:r w:rsidRPr="00A710B4">
        <w:rPr>
          <w:rFonts w:ascii="Times New Roman" w:hAnsi="Times New Roman"/>
          <w:b/>
          <w:bCs/>
          <w:sz w:val="28"/>
          <w:szCs w:val="28"/>
        </w:rPr>
        <w:tab/>
      </w:r>
      <w:r w:rsidR="001573CE" w:rsidRPr="00A710B4">
        <w:rPr>
          <w:rFonts w:ascii="Times New Roman" w:hAnsi="Times New Roman"/>
          <w:b/>
          <w:bCs/>
          <w:sz w:val="28"/>
          <w:szCs w:val="28"/>
        </w:rPr>
        <w:t>Денис МОНАСТИРСЬКИЙ</w:t>
      </w:r>
    </w:p>
    <w:sectPr w:rsidR="00B953F8" w:rsidRPr="00A710B4" w:rsidSect="00AB3DEE">
      <w:headerReference w:type="default" r:id="rId9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80" w:rsidRDefault="00646280">
      <w:pPr>
        <w:spacing w:after="0" w:line="240" w:lineRule="auto"/>
      </w:pPr>
      <w:r>
        <w:separator/>
      </w:r>
    </w:p>
  </w:endnote>
  <w:endnote w:type="continuationSeparator" w:id="1">
    <w:p w:rsidR="00646280" w:rsidRDefault="0064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80" w:rsidRDefault="00646280">
      <w:pPr>
        <w:spacing w:after="0" w:line="240" w:lineRule="auto"/>
      </w:pPr>
      <w:r>
        <w:separator/>
      </w:r>
    </w:p>
  </w:footnote>
  <w:footnote w:type="continuationSeparator" w:id="1">
    <w:p w:rsidR="00646280" w:rsidRDefault="0064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6" w:rsidRDefault="00E4671F">
    <w:pPr>
      <w:pStyle w:val="a6"/>
      <w:jc w:val="center"/>
    </w:pPr>
    <w:r w:rsidRPr="00FD0143">
      <w:rPr>
        <w:rFonts w:ascii="Times New Roman" w:hAnsi="Times New Roman"/>
        <w:sz w:val="24"/>
        <w:szCs w:val="24"/>
      </w:rPr>
      <w:fldChar w:fldCharType="begin"/>
    </w:r>
    <w:r w:rsidR="009E0EF6" w:rsidRPr="00FD0143">
      <w:rPr>
        <w:rFonts w:ascii="Times New Roman" w:hAnsi="Times New Roman"/>
        <w:sz w:val="24"/>
        <w:szCs w:val="24"/>
      </w:rPr>
      <w:instrText>PAGE   \* MERGEFORMAT</w:instrText>
    </w:r>
    <w:r w:rsidRPr="00FD0143">
      <w:rPr>
        <w:rFonts w:ascii="Times New Roman" w:hAnsi="Times New Roman"/>
        <w:sz w:val="24"/>
        <w:szCs w:val="24"/>
      </w:rPr>
      <w:fldChar w:fldCharType="separate"/>
    </w:r>
    <w:r w:rsidR="00A443B4" w:rsidRPr="00A443B4">
      <w:rPr>
        <w:rFonts w:ascii="Times New Roman" w:hAnsi="Times New Roman"/>
        <w:noProof/>
        <w:sz w:val="24"/>
        <w:szCs w:val="24"/>
        <w:lang w:val="ru-RU"/>
      </w:rPr>
      <w:t>2</w:t>
    </w:r>
    <w:r w:rsidRPr="00FD0143">
      <w:rPr>
        <w:rFonts w:ascii="Times New Roman" w:hAnsi="Times New Roman"/>
        <w:sz w:val="24"/>
        <w:szCs w:val="24"/>
      </w:rPr>
      <w:fldChar w:fldCharType="end"/>
    </w:r>
  </w:p>
  <w:p w:rsidR="009E0EF6" w:rsidRDefault="009E0E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6D"/>
    <w:multiLevelType w:val="hybridMultilevel"/>
    <w:tmpl w:val="57A610C0"/>
    <w:lvl w:ilvl="0" w:tplc="38847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E92117"/>
    <w:multiLevelType w:val="hybridMultilevel"/>
    <w:tmpl w:val="DAC6989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8B7AB3"/>
    <w:multiLevelType w:val="hybridMultilevel"/>
    <w:tmpl w:val="4E600972"/>
    <w:lvl w:ilvl="0" w:tplc="2682C40A">
      <w:start w:val="1"/>
      <w:numFmt w:val="decimal"/>
      <w:lvlText w:val="%1."/>
      <w:lvlJc w:val="left"/>
      <w:pPr>
        <w:ind w:left="1059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041E1"/>
    <w:multiLevelType w:val="multilevel"/>
    <w:tmpl w:val="1C6E1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07CBA"/>
    <w:multiLevelType w:val="hybridMultilevel"/>
    <w:tmpl w:val="79682BF8"/>
    <w:lvl w:ilvl="0" w:tplc="51E07F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0243E1A"/>
    <w:multiLevelType w:val="hybridMultilevel"/>
    <w:tmpl w:val="6A18A96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5E63E6"/>
    <w:multiLevelType w:val="hybridMultilevel"/>
    <w:tmpl w:val="6A0A85D8"/>
    <w:lvl w:ilvl="0" w:tplc="384882F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D22831"/>
    <w:multiLevelType w:val="hybridMultilevel"/>
    <w:tmpl w:val="688C4772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3A710B"/>
    <w:multiLevelType w:val="hybridMultilevel"/>
    <w:tmpl w:val="1B0E3F9C"/>
    <w:lvl w:ilvl="0" w:tplc="51E07FF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5BDD7036"/>
    <w:multiLevelType w:val="hybridMultilevel"/>
    <w:tmpl w:val="613A5FC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E56A92"/>
    <w:multiLevelType w:val="hybridMultilevel"/>
    <w:tmpl w:val="FC20FD4E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6766EE"/>
    <w:multiLevelType w:val="hybridMultilevel"/>
    <w:tmpl w:val="2FE01602"/>
    <w:lvl w:ilvl="0" w:tplc="3D0AF84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DB3D69"/>
    <w:multiLevelType w:val="hybridMultilevel"/>
    <w:tmpl w:val="8D6AB218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C43"/>
    <w:rsid w:val="00001D9C"/>
    <w:rsid w:val="00005723"/>
    <w:rsid w:val="0001347F"/>
    <w:rsid w:val="000201F0"/>
    <w:rsid w:val="000853FD"/>
    <w:rsid w:val="00091A84"/>
    <w:rsid w:val="00092E5D"/>
    <w:rsid w:val="000A1DFD"/>
    <w:rsid w:val="000B0D75"/>
    <w:rsid w:val="000C439C"/>
    <w:rsid w:val="000C6F39"/>
    <w:rsid w:val="001119A5"/>
    <w:rsid w:val="00140841"/>
    <w:rsid w:val="00140D5A"/>
    <w:rsid w:val="0014772E"/>
    <w:rsid w:val="00152D2B"/>
    <w:rsid w:val="001573CE"/>
    <w:rsid w:val="0018040A"/>
    <w:rsid w:val="001A20D0"/>
    <w:rsid w:val="002143EE"/>
    <w:rsid w:val="002217B2"/>
    <w:rsid w:val="002441FD"/>
    <w:rsid w:val="00273189"/>
    <w:rsid w:val="0028193C"/>
    <w:rsid w:val="002A1E66"/>
    <w:rsid w:val="002A7C30"/>
    <w:rsid w:val="002B337B"/>
    <w:rsid w:val="002C1ADB"/>
    <w:rsid w:val="002D47CD"/>
    <w:rsid w:val="002E219C"/>
    <w:rsid w:val="002E2C72"/>
    <w:rsid w:val="003172A2"/>
    <w:rsid w:val="00327DBC"/>
    <w:rsid w:val="00351553"/>
    <w:rsid w:val="003522F9"/>
    <w:rsid w:val="00352666"/>
    <w:rsid w:val="00353769"/>
    <w:rsid w:val="00354C7C"/>
    <w:rsid w:val="003719CD"/>
    <w:rsid w:val="0037475F"/>
    <w:rsid w:val="00380ADE"/>
    <w:rsid w:val="00383A07"/>
    <w:rsid w:val="003868BB"/>
    <w:rsid w:val="003B7403"/>
    <w:rsid w:val="003F4565"/>
    <w:rsid w:val="00411651"/>
    <w:rsid w:val="004131BA"/>
    <w:rsid w:val="0041640B"/>
    <w:rsid w:val="0042037A"/>
    <w:rsid w:val="00426B95"/>
    <w:rsid w:val="00443391"/>
    <w:rsid w:val="00450C67"/>
    <w:rsid w:val="0045160A"/>
    <w:rsid w:val="00453B7C"/>
    <w:rsid w:val="00474A41"/>
    <w:rsid w:val="00476454"/>
    <w:rsid w:val="004837D9"/>
    <w:rsid w:val="004879C7"/>
    <w:rsid w:val="004C3CC9"/>
    <w:rsid w:val="004D3F25"/>
    <w:rsid w:val="004E10AB"/>
    <w:rsid w:val="004E327C"/>
    <w:rsid w:val="005062D9"/>
    <w:rsid w:val="00510811"/>
    <w:rsid w:val="00541C96"/>
    <w:rsid w:val="005564D8"/>
    <w:rsid w:val="005A0A3E"/>
    <w:rsid w:val="005A6E14"/>
    <w:rsid w:val="005C1FB1"/>
    <w:rsid w:val="005C7BFD"/>
    <w:rsid w:val="005D03A3"/>
    <w:rsid w:val="005E76DD"/>
    <w:rsid w:val="005F31EF"/>
    <w:rsid w:val="005F58C2"/>
    <w:rsid w:val="00623F58"/>
    <w:rsid w:val="00646280"/>
    <w:rsid w:val="00646C8F"/>
    <w:rsid w:val="00651CBB"/>
    <w:rsid w:val="006578FD"/>
    <w:rsid w:val="00673527"/>
    <w:rsid w:val="006A5E21"/>
    <w:rsid w:val="006B54C1"/>
    <w:rsid w:val="006C3EF9"/>
    <w:rsid w:val="006D173A"/>
    <w:rsid w:val="006D62DC"/>
    <w:rsid w:val="006F4149"/>
    <w:rsid w:val="00724A1A"/>
    <w:rsid w:val="0072778C"/>
    <w:rsid w:val="00756861"/>
    <w:rsid w:val="00772658"/>
    <w:rsid w:val="0078704F"/>
    <w:rsid w:val="00790D41"/>
    <w:rsid w:val="00794EAA"/>
    <w:rsid w:val="007B4127"/>
    <w:rsid w:val="007B4A18"/>
    <w:rsid w:val="007B5196"/>
    <w:rsid w:val="007E74BD"/>
    <w:rsid w:val="00803011"/>
    <w:rsid w:val="008072B1"/>
    <w:rsid w:val="00817D79"/>
    <w:rsid w:val="00856765"/>
    <w:rsid w:val="00887C97"/>
    <w:rsid w:val="008970C1"/>
    <w:rsid w:val="008B12DC"/>
    <w:rsid w:val="008C0DCF"/>
    <w:rsid w:val="008D12BC"/>
    <w:rsid w:val="008D1A3B"/>
    <w:rsid w:val="008E1848"/>
    <w:rsid w:val="008E1BA8"/>
    <w:rsid w:val="008F5F53"/>
    <w:rsid w:val="009209E1"/>
    <w:rsid w:val="00924059"/>
    <w:rsid w:val="009408DE"/>
    <w:rsid w:val="00944167"/>
    <w:rsid w:val="00944B5D"/>
    <w:rsid w:val="00952FE6"/>
    <w:rsid w:val="00957BD1"/>
    <w:rsid w:val="0097252C"/>
    <w:rsid w:val="009902B9"/>
    <w:rsid w:val="00996ED9"/>
    <w:rsid w:val="009A394C"/>
    <w:rsid w:val="009A4E0E"/>
    <w:rsid w:val="009C786E"/>
    <w:rsid w:val="009D5F14"/>
    <w:rsid w:val="009E0EF6"/>
    <w:rsid w:val="009F761D"/>
    <w:rsid w:val="00A00E2D"/>
    <w:rsid w:val="00A02C4B"/>
    <w:rsid w:val="00A1792F"/>
    <w:rsid w:val="00A1797F"/>
    <w:rsid w:val="00A37305"/>
    <w:rsid w:val="00A42084"/>
    <w:rsid w:val="00A443B4"/>
    <w:rsid w:val="00A50698"/>
    <w:rsid w:val="00A710B4"/>
    <w:rsid w:val="00A740A0"/>
    <w:rsid w:val="00A80886"/>
    <w:rsid w:val="00A857B0"/>
    <w:rsid w:val="00A91A2E"/>
    <w:rsid w:val="00AA79A9"/>
    <w:rsid w:val="00AB3DEE"/>
    <w:rsid w:val="00AC2012"/>
    <w:rsid w:val="00AE7B3B"/>
    <w:rsid w:val="00AF5C43"/>
    <w:rsid w:val="00AF69B5"/>
    <w:rsid w:val="00B01D09"/>
    <w:rsid w:val="00B11F41"/>
    <w:rsid w:val="00B1360A"/>
    <w:rsid w:val="00B144A3"/>
    <w:rsid w:val="00B37E49"/>
    <w:rsid w:val="00B40CE7"/>
    <w:rsid w:val="00B51620"/>
    <w:rsid w:val="00B56932"/>
    <w:rsid w:val="00B72FB0"/>
    <w:rsid w:val="00B864FF"/>
    <w:rsid w:val="00B909A2"/>
    <w:rsid w:val="00B953F8"/>
    <w:rsid w:val="00BA5FB5"/>
    <w:rsid w:val="00BA78EB"/>
    <w:rsid w:val="00BB4177"/>
    <w:rsid w:val="00BD716C"/>
    <w:rsid w:val="00BF591A"/>
    <w:rsid w:val="00C112DC"/>
    <w:rsid w:val="00C12EB9"/>
    <w:rsid w:val="00C31750"/>
    <w:rsid w:val="00C50CBE"/>
    <w:rsid w:val="00C87B0E"/>
    <w:rsid w:val="00CA7EF5"/>
    <w:rsid w:val="00CB4AE7"/>
    <w:rsid w:val="00CB7195"/>
    <w:rsid w:val="00CC5754"/>
    <w:rsid w:val="00CD549B"/>
    <w:rsid w:val="00CE3591"/>
    <w:rsid w:val="00CF7FA6"/>
    <w:rsid w:val="00D26235"/>
    <w:rsid w:val="00D33D73"/>
    <w:rsid w:val="00D42CAB"/>
    <w:rsid w:val="00D460C8"/>
    <w:rsid w:val="00D52A91"/>
    <w:rsid w:val="00D53614"/>
    <w:rsid w:val="00D5644C"/>
    <w:rsid w:val="00D575FD"/>
    <w:rsid w:val="00D6146A"/>
    <w:rsid w:val="00DA0C16"/>
    <w:rsid w:val="00DB54A5"/>
    <w:rsid w:val="00DC09BE"/>
    <w:rsid w:val="00DD00F3"/>
    <w:rsid w:val="00DF7686"/>
    <w:rsid w:val="00E16EE5"/>
    <w:rsid w:val="00E26E15"/>
    <w:rsid w:val="00E30A56"/>
    <w:rsid w:val="00E4671F"/>
    <w:rsid w:val="00E5162A"/>
    <w:rsid w:val="00E71CA5"/>
    <w:rsid w:val="00E72D46"/>
    <w:rsid w:val="00E812DC"/>
    <w:rsid w:val="00EA1FEB"/>
    <w:rsid w:val="00EB6AAD"/>
    <w:rsid w:val="00EC7BD3"/>
    <w:rsid w:val="00EE20EB"/>
    <w:rsid w:val="00EE3676"/>
    <w:rsid w:val="00EE79B3"/>
    <w:rsid w:val="00F42629"/>
    <w:rsid w:val="00F61363"/>
    <w:rsid w:val="00F63324"/>
    <w:rsid w:val="00F73146"/>
    <w:rsid w:val="00F803A1"/>
    <w:rsid w:val="00FB3F84"/>
    <w:rsid w:val="00FB7526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3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link w:val="30"/>
    <w:qFormat/>
    <w:rsid w:val="00AF5C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C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Текст выноски Знак"/>
    <w:link w:val="a4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AF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link w:val="a6"/>
    <w:uiPriority w:val="99"/>
    <w:rsid w:val="00AF5C43"/>
    <w:rPr>
      <w:rFonts w:eastAsia="Times New Roman"/>
      <w:lang w:eastAsia="uk-UA"/>
    </w:rPr>
  </w:style>
  <w:style w:type="paragraph" w:styleId="a6">
    <w:name w:val="header"/>
    <w:basedOn w:val="a"/>
    <w:link w:val="a5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a7">
    <w:name w:val="Нижний колонтитул Знак"/>
    <w:link w:val="a8"/>
    <w:uiPriority w:val="99"/>
    <w:rsid w:val="00AF5C43"/>
    <w:rPr>
      <w:rFonts w:eastAsia="Times New Roman"/>
      <w:lang w:eastAsia="uk-UA"/>
    </w:rPr>
  </w:style>
  <w:style w:type="paragraph" w:styleId="a8">
    <w:name w:val="footer"/>
    <w:basedOn w:val="a"/>
    <w:link w:val="a7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HTML">
    <w:name w:val="Стандартный HTML Знак"/>
    <w:link w:val="HTML0"/>
    <w:uiPriority w:val="99"/>
    <w:rsid w:val="00AF5C4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AF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F5C43"/>
    <w:rPr>
      <w:rFonts w:ascii="Consolas" w:eastAsia="Times New Roman" w:hAnsi="Consolas" w:cs="Consolas"/>
      <w:sz w:val="20"/>
      <w:szCs w:val="20"/>
      <w:lang w:eastAsia="uk-UA"/>
    </w:rPr>
  </w:style>
  <w:style w:type="character" w:customStyle="1" w:styleId="rvts0">
    <w:name w:val="rvts0"/>
    <w:basedOn w:val="a0"/>
    <w:rsid w:val="00AF5C43"/>
  </w:style>
  <w:style w:type="character" w:customStyle="1" w:styleId="rvts9">
    <w:name w:val="rvts9"/>
    <w:basedOn w:val="a0"/>
    <w:rsid w:val="00AF5C43"/>
  </w:style>
  <w:style w:type="character" w:customStyle="1" w:styleId="rvts23">
    <w:name w:val="rvts23"/>
    <w:basedOn w:val="a0"/>
    <w:rsid w:val="00AF5C43"/>
  </w:style>
  <w:style w:type="paragraph" w:customStyle="1" w:styleId="rvps2">
    <w:name w:val="rvps2"/>
    <w:basedOn w:val="a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AF5C43"/>
    <w:rPr>
      <w:color w:val="0000FF"/>
      <w:u w:val="single"/>
    </w:rPr>
  </w:style>
  <w:style w:type="paragraph" w:styleId="aa">
    <w:name w:val="Normal (Web)"/>
    <w:basedOn w:val="a"/>
    <w:uiPriority w:val="99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AF5C43"/>
    <w:pPr>
      <w:ind w:left="720"/>
      <w:contextualSpacing/>
    </w:pPr>
  </w:style>
  <w:style w:type="character" w:customStyle="1" w:styleId="rvts15">
    <w:name w:val="rvts15"/>
    <w:rsid w:val="00AF5C43"/>
  </w:style>
  <w:style w:type="character" w:styleId="ac">
    <w:name w:val="annotation reference"/>
    <w:basedOn w:val="a0"/>
    <w:uiPriority w:val="99"/>
    <w:semiHidden/>
    <w:unhideWhenUsed/>
    <w:rsid w:val="00AF5C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C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5C43"/>
    <w:rPr>
      <w:rFonts w:ascii="Calibri" w:eastAsia="Times New Roman" w:hAnsi="Calibri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C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5C43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paragraph" w:customStyle="1" w:styleId="rvps1">
    <w:name w:val="rvps1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7C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71-2009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cp:lastPrinted>2022-11-02T17:26:00Z</cp:lastPrinted>
  <dcterms:created xsi:type="dcterms:W3CDTF">2022-12-14T10:44:00Z</dcterms:created>
  <dcterms:modified xsi:type="dcterms:W3CDTF">2022-12-14T10:44:00Z</dcterms:modified>
</cp:coreProperties>
</file>