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615E" w14:textId="77777777" w:rsidR="004F2879" w:rsidRPr="00B27B41" w:rsidRDefault="004F2879" w:rsidP="004F2879">
      <w:pPr>
        <w:ind w:left="426"/>
        <w:jc w:val="center"/>
        <w:rPr>
          <w:b/>
          <w:sz w:val="28"/>
          <w:szCs w:val="28"/>
          <w:lang w:val="uk-UA"/>
        </w:rPr>
      </w:pPr>
      <w:r w:rsidRPr="00B27B41">
        <w:rPr>
          <w:b/>
          <w:sz w:val="28"/>
          <w:szCs w:val="28"/>
          <w:lang w:val="uk-UA"/>
        </w:rPr>
        <w:t>Інформація про стан виконання заходів</w:t>
      </w:r>
    </w:p>
    <w:p w14:paraId="1A273A54" w14:textId="77777777" w:rsidR="004F2879" w:rsidRPr="00B27B41" w:rsidRDefault="004F2879" w:rsidP="004F2879">
      <w:pPr>
        <w:ind w:left="426"/>
        <w:jc w:val="center"/>
        <w:rPr>
          <w:b/>
          <w:sz w:val="28"/>
          <w:szCs w:val="28"/>
          <w:lang w:val="uk-UA"/>
        </w:rPr>
      </w:pPr>
      <w:r w:rsidRPr="00B27B41">
        <w:rPr>
          <w:b/>
          <w:sz w:val="28"/>
          <w:szCs w:val="28"/>
          <w:lang w:val="uk-UA"/>
        </w:rPr>
        <w:t xml:space="preserve"> додатка 2 до Звіту за результатами оцінки корупційних ризиків у діяльності МВС у 2022 році «Таблиця оцінених корупційних ризиків та заходи щодо їх усунення» </w:t>
      </w:r>
      <w:r w:rsidR="00E30F72">
        <w:rPr>
          <w:b/>
          <w:sz w:val="28"/>
          <w:szCs w:val="28"/>
          <w:lang w:val="uk-UA"/>
        </w:rPr>
        <w:t xml:space="preserve">за 9 місяців </w:t>
      </w:r>
      <w:r w:rsidRPr="00B27B41">
        <w:rPr>
          <w:b/>
          <w:sz w:val="28"/>
          <w:szCs w:val="28"/>
          <w:lang w:val="uk-UA"/>
        </w:rPr>
        <w:t>2022 року</w:t>
      </w:r>
    </w:p>
    <w:p w14:paraId="6DF5608F" w14:textId="77777777" w:rsidR="00AB434B" w:rsidRPr="00B27B41" w:rsidRDefault="00AB434B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7"/>
        <w:gridCol w:w="2131"/>
        <w:gridCol w:w="2800"/>
        <w:gridCol w:w="2083"/>
        <w:gridCol w:w="1604"/>
        <w:gridCol w:w="4141"/>
      </w:tblGrid>
      <w:tr w:rsidR="00B27B41" w:rsidRPr="00B27B41" w14:paraId="0252187D" w14:textId="77777777" w:rsidTr="00052253">
        <w:tc>
          <w:tcPr>
            <w:tcW w:w="2387" w:type="dxa"/>
          </w:tcPr>
          <w:p w14:paraId="7986490E" w14:textId="77777777" w:rsidR="00AE41DC" w:rsidRPr="00B27B41" w:rsidRDefault="00AE41D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2145" w:type="dxa"/>
          </w:tcPr>
          <w:p w14:paraId="2FAD88B6" w14:textId="77777777" w:rsidR="00AE41DC" w:rsidRPr="00B27B41" w:rsidRDefault="00AE41DC" w:rsidP="00A73D8B">
            <w:pPr>
              <w:spacing w:line="240" w:lineRule="atLeast"/>
              <w:rPr>
                <w:b/>
                <w:lang w:val="uk-UA"/>
              </w:rPr>
            </w:pPr>
            <w:r w:rsidRPr="00B27B41">
              <w:rPr>
                <w:b/>
                <w:lang w:val="uk-UA"/>
              </w:rPr>
              <w:t xml:space="preserve">Пріоритетність корупційного ризику </w:t>
            </w:r>
          </w:p>
          <w:p w14:paraId="2F6273E0" w14:textId="77777777" w:rsidR="00AE41DC" w:rsidRPr="00B27B41" w:rsidRDefault="00AE41DC" w:rsidP="00A73D8B">
            <w:pPr>
              <w:spacing w:line="240" w:lineRule="atLeast"/>
              <w:rPr>
                <w:b/>
                <w:lang w:val="uk-UA"/>
              </w:rPr>
            </w:pPr>
            <w:r w:rsidRPr="00B27B41">
              <w:rPr>
                <w:b/>
                <w:lang w:val="uk-UA"/>
              </w:rPr>
              <w:t>(низька/ середня/</w:t>
            </w:r>
          </w:p>
          <w:p w14:paraId="6F043655" w14:textId="77777777" w:rsidR="00AE41DC" w:rsidRPr="00B27B41" w:rsidRDefault="00AE41DC" w:rsidP="00A7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висока)</w:t>
            </w:r>
          </w:p>
        </w:tc>
        <w:tc>
          <w:tcPr>
            <w:tcW w:w="2843" w:type="dxa"/>
          </w:tcPr>
          <w:p w14:paraId="0FA5528B" w14:textId="77777777" w:rsidR="00AE41DC" w:rsidRPr="00B27B41" w:rsidRDefault="00AE41D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усунення корупційного ризику</w:t>
            </w:r>
          </w:p>
          <w:p w14:paraId="545C551E" w14:textId="77777777" w:rsidR="00AE41DC" w:rsidRPr="00B27B41" w:rsidRDefault="00AE41DC" w:rsidP="00A73D8B">
            <w:pPr>
              <w:ind w:firstLine="708"/>
              <w:rPr>
                <w:lang w:val="uk-UA" w:eastAsia="en-US"/>
              </w:rPr>
            </w:pPr>
          </w:p>
        </w:tc>
        <w:tc>
          <w:tcPr>
            <w:tcW w:w="2103" w:type="dxa"/>
          </w:tcPr>
          <w:p w14:paraId="753A49B2" w14:textId="77777777" w:rsidR="00AE41DC" w:rsidRPr="00B27B41" w:rsidRDefault="00AE41D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Особа (особи), відповідальна (і) за виконання заходу</w:t>
            </w:r>
          </w:p>
        </w:tc>
        <w:tc>
          <w:tcPr>
            <w:tcW w:w="1604" w:type="dxa"/>
          </w:tcPr>
          <w:p w14:paraId="582A1DC9" w14:textId="77777777" w:rsidR="00AE41DC" w:rsidRPr="00B27B41" w:rsidRDefault="00AE41D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  <w:p w14:paraId="62C5860E" w14:textId="77777777" w:rsidR="00AE41DC" w:rsidRPr="00B27B41" w:rsidRDefault="00AE41DC" w:rsidP="00A73D8B">
            <w:pPr>
              <w:ind w:firstLine="708"/>
              <w:rPr>
                <w:lang w:val="uk-UA" w:eastAsia="en-US"/>
              </w:rPr>
            </w:pPr>
          </w:p>
        </w:tc>
        <w:tc>
          <w:tcPr>
            <w:tcW w:w="4270" w:type="dxa"/>
          </w:tcPr>
          <w:p w14:paraId="4EB49F5A" w14:textId="77777777" w:rsidR="00AE41DC" w:rsidRPr="00B27B41" w:rsidRDefault="00AE41D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Стан виконання</w:t>
            </w:r>
          </w:p>
        </w:tc>
      </w:tr>
      <w:tr w:rsidR="00B27B41" w:rsidRPr="00B27B41" w14:paraId="7781F3F8" w14:textId="77777777" w:rsidTr="007955CE">
        <w:tc>
          <w:tcPr>
            <w:tcW w:w="15352" w:type="dxa"/>
            <w:gridSpan w:val="6"/>
          </w:tcPr>
          <w:p w14:paraId="22823041" w14:textId="77777777" w:rsidR="00A73D8B" w:rsidRPr="00B27B41" w:rsidRDefault="00A73D8B" w:rsidP="00A73D8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Управління міністерством</w:t>
            </w:r>
          </w:p>
        </w:tc>
      </w:tr>
      <w:tr w:rsidR="00B27B41" w:rsidRPr="00B27B41" w14:paraId="0B0A5C95" w14:textId="77777777" w:rsidTr="002A4563">
        <w:tc>
          <w:tcPr>
            <w:tcW w:w="2387" w:type="dxa"/>
          </w:tcPr>
          <w:p w14:paraId="4F797771" w14:textId="77777777" w:rsidR="00D9494D" w:rsidRPr="00B27B41" w:rsidRDefault="00D9494D" w:rsidP="00D8099D">
            <w:pPr>
              <w:pStyle w:val="rvps2"/>
              <w:shd w:val="clear" w:color="auto" w:fill="FFFFFF"/>
              <w:spacing w:before="0" w:beforeAutospacing="0" w:after="86" w:afterAutospacing="0"/>
              <w:ind w:firstLine="257"/>
              <w:jc w:val="both"/>
              <w:rPr>
                <w:lang w:val="uk-UA"/>
              </w:rPr>
            </w:pPr>
            <w:r w:rsidRPr="00B27B41">
              <w:rPr>
                <w:bdr w:val="none" w:sz="0" w:space="0" w:color="auto" w:frame="1"/>
                <w:lang w:val="uk-UA"/>
              </w:rPr>
              <w:t xml:space="preserve">1. Наявність дискреційних повноважень у посадових осіб </w:t>
            </w:r>
            <w:r w:rsidRPr="00B27B41">
              <w:rPr>
                <w:lang w:val="uk-UA"/>
              </w:rPr>
              <w:t>структурних підрозділах апарату МВС, що відповідають за взаємодію із центральними органами виконавчої влади, діяльність яких спрямовується і координується Кабінетом Міністрів України через  Міністра внутрішніх справ України (далі – ЦОВВ)</w:t>
            </w:r>
          </w:p>
        </w:tc>
        <w:tc>
          <w:tcPr>
            <w:tcW w:w="2145" w:type="dxa"/>
          </w:tcPr>
          <w:p w14:paraId="01E7F7C1" w14:textId="77777777" w:rsidR="00D9494D" w:rsidRPr="00B27B41" w:rsidRDefault="00D9494D" w:rsidP="00A73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14:paraId="3B186874" w14:textId="77777777" w:rsidR="00D9494D" w:rsidRPr="00B27B41" w:rsidRDefault="00D9494D" w:rsidP="00A73D8B">
            <w:pPr>
              <w:ind w:firstLine="708"/>
              <w:jc w:val="both"/>
              <w:rPr>
                <w:lang w:val="uk-UA" w:eastAsia="en-US"/>
              </w:rPr>
            </w:pPr>
          </w:p>
        </w:tc>
        <w:tc>
          <w:tcPr>
            <w:tcW w:w="2843" w:type="dxa"/>
          </w:tcPr>
          <w:p w14:paraId="326BEC9B" w14:textId="77777777" w:rsidR="00D9494D" w:rsidRPr="00B27B41" w:rsidRDefault="00D9494D" w:rsidP="00D80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Ужиття заходів з приведення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B27B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 Міністерства внутрішніх справ України з центральними органами виконавчої влади, діяльність яких спрямовується та координується Кабінетом Міністрів України через Міністра внутрішніх справ України, затвердженого наказом Міністерства внутрішніх справ України від 25 листопада 2016 року № 1250, зареєстрованого в</w:t>
            </w:r>
            <w:r w:rsidRPr="00B27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Міністерстві юстиції України </w:t>
            </w:r>
            <w:r w:rsidRPr="00B27B41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 грудня 2016 року за № 1682/29812.</w:t>
            </w:r>
          </w:p>
        </w:tc>
        <w:tc>
          <w:tcPr>
            <w:tcW w:w="2103" w:type="dxa"/>
          </w:tcPr>
          <w:p w14:paraId="7160C535" w14:textId="77777777" w:rsidR="00D9494D" w:rsidRPr="00B27B41" w:rsidRDefault="00D9494D" w:rsidP="00A73D8B">
            <w:pPr>
              <w:spacing w:line="240" w:lineRule="atLeast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ДСПЄІ</w:t>
            </w:r>
          </w:p>
          <w:p w14:paraId="287A665C" w14:textId="77777777" w:rsidR="00D9494D" w:rsidRPr="00B27B41" w:rsidRDefault="00D9494D" w:rsidP="00A73D8B">
            <w:pPr>
              <w:spacing w:line="240" w:lineRule="atLeast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ДВНПУ</w:t>
            </w:r>
          </w:p>
          <w:p w14:paraId="7AB5A4AB" w14:textId="77777777" w:rsidR="00D9494D" w:rsidRPr="00B27B41" w:rsidRDefault="00D9494D" w:rsidP="00A73D8B">
            <w:pPr>
              <w:spacing w:line="240" w:lineRule="atLeast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УВДПСУ</w:t>
            </w:r>
          </w:p>
          <w:p w14:paraId="257B3EBE" w14:textId="77777777" w:rsidR="00D9494D" w:rsidRPr="00B27B41" w:rsidRDefault="00D9494D" w:rsidP="00A73D8B">
            <w:pPr>
              <w:spacing w:line="240" w:lineRule="atLeast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УВДМС</w:t>
            </w:r>
          </w:p>
          <w:p w14:paraId="0422B400" w14:textId="77777777" w:rsidR="00D9494D" w:rsidRPr="00B27B41" w:rsidRDefault="00D9494D" w:rsidP="00A73D8B">
            <w:pPr>
              <w:spacing w:line="240" w:lineRule="atLeast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УВДСНС</w:t>
            </w:r>
          </w:p>
          <w:p w14:paraId="42602796" w14:textId="77777777" w:rsidR="00D9494D" w:rsidRPr="00B27B41" w:rsidRDefault="00D9494D" w:rsidP="00A73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ДЮЗ</w:t>
            </w:r>
          </w:p>
        </w:tc>
        <w:tc>
          <w:tcPr>
            <w:tcW w:w="1604" w:type="dxa"/>
          </w:tcPr>
          <w:p w14:paraId="7DDB792F" w14:textId="77777777" w:rsidR="00D9494D" w:rsidRPr="00B27B41" w:rsidRDefault="00D9494D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Серпень 2022 р.</w:t>
            </w:r>
          </w:p>
        </w:tc>
        <w:tc>
          <w:tcPr>
            <w:tcW w:w="4270" w:type="dxa"/>
          </w:tcPr>
          <w:p w14:paraId="67C4FC27" w14:textId="77777777" w:rsidR="00D9494D" w:rsidRPr="00B27B41" w:rsidRDefault="00D9494D" w:rsidP="00E137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Не виконано.</w:t>
            </w:r>
          </w:p>
        </w:tc>
      </w:tr>
      <w:tr w:rsidR="00B27B41" w:rsidRPr="00B27B41" w14:paraId="1E5D79D6" w14:textId="77777777" w:rsidTr="007955CE">
        <w:tc>
          <w:tcPr>
            <w:tcW w:w="15352" w:type="dxa"/>
            <w:gridSpan w:val="6"/>
          </w:tcPr>
          <w:p w14:paraId="278E6FA3" w14:textId="77777777" w:rsidR="00E13718" w:rsidRPr="00B27B41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4. Міграція</w:t>
            </w:r>
          </w:p>
        </w:tc>
      </w:tr>
      <w:tr w:rsidR="00B27B41" w:rsidRPr="00B27B41" w14:paraId="5583D4D8" w14:textId="77777777" w:rsidTr="003B2D0F">
        <w:tc>
          <w:tcPr>
            <w:tcW w:w="2387" w:type="dxa"/>
          </w:tcPr>
          <w:p w14:paraId="0317D45F" w14:textId="77777777" w:rsidR="00AE41DC" w:rsidRPr="00B27B41" w:rsidRDefault="00AE41DC" w:rsidP="00F67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1. Невнесення або внесення недостовірних відомостей про суб’єкта звернення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ЄІС МВС</w:t>
            </w:r>
          </w:p>
        </w:tc>
        <w:tc>
          <w:tcPr>
            <w:tcW w:w="2145" w:type="dxa"/>
          </w:tcPr>
          <w:p w14:paraId="443AFAE2" w14:textId="77777777" w:rsidR="00AE41DC" w:rsidRPr="00B27B41" w:rsidRDefault="00AE41DC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2843" w:type="dxa"/>
          </w:tcPr>
          <w:p w14:paraId="25B776B0" w14:textId="77777777" w:rsidR="00AE41DC" w:rsidRPr="00B27B41" w:rsidRDefault="00AE41DC" w:rsidP="00F67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Періодичний моніторинг достовірності відомостей про суб’єкта звернення, внесених до ЄІС МВС</w:t>
            </w:r>
          </w:p>
        </w:tc>
        <w:tc>
          <w:tcPr>
            <w:tcW w:w="2103" w:type="dxa"/>
          </w:tcPr>
          <w:p w14:paraId="0A510C77" w14:textId="77777777" w:rsidR="00AE41DC" w:rsidRPr="00B27B41" w:rsidRDefault="00AE41DC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УВДМС</w:t>
            </w:r>
          </w:p>
          <w:p w14:paraId="6257F27E" w14:textId="77777777" w:rsidR="00AE41DC" w:rsidRPr="00B27B41" w:rsidRDefault="00AE41DC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Науменко Н. М. (ДМС)</w:t>
            </w:r>
          </w:p>
          <w:p w14:paraId="62FEADA1" w14:textId="77777777" w:rsidR="00AE41DC" w:rsidRPr="00B27B41" w:rsidRDefault="00AE41D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F57DBDE" w14:textId="77777777" w:rsidR="00AE41DC" w:rsidRPr="00B27B41" w:rsidRDefault="00AE41DC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Щокварталу до 10 числа місяця, що настає за звітним</w:t>
            </w:r>
          </w:p>
          <w:p w14:paraId="489AC072" w14:textId="77777777" w:rsidR="00AE41DC" w:rsidRPr="00B27B41" w:rsidRDefault="00AE41DC" w:rsidP="00E13718">
            <w:pPr>
              <w:jc w:val="center"/>
              <w:rPr>
                <w:lang w:val="uk-UA" w:eastAsia="en-US"/>
              </w:rPr>
            </w:pPr>
          </w:p>
        </w:tc>
        <w:tc>
          <w:tcPr>
            <w:tcW w:w="4270" w:type="dxa"/>
          </w:tcPr>
          <w:p w14:paraId="73D5A55C" w14:textId="77777777" w:rsidR="00AE41DC" w:rsidRPr="00B27B41" w:rsidRDefault="00AE41DC" w:rsidP="00AE41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Постійно виконується.</w:t>
            </w:r>
          </w:p>
          <w:p w14:paraId="6635B35B" w14:textId="77777777" w:rsidR="00AE41DC" w:rsidRPr="00B27B41" w:rsidRDefault="00AE41DC" w:rsidP="00AE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За звітний період відомостей щодо можливого зловживання посадовою особою службовим становищем під час прийняття рішення та оформлення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адміністративної послуги не виявлено.</w:t>
            </w:r>
          </w:p>
          <w:p w14:paraId="352E8A7E" w14:textId="77777777" w:rsidR="00AE41DC" w:rsidRPr="00B27B41" w:rsidRDefault="00AE41DC" w:rsidP="00AE4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Працівниками Управління взаємодії з Державною міграційною службою України ведеться постійний моніторинг  з метою недопущення випадків невнесення або внесення недостовірних відомостей про суб’єкта звернення до ЄІС МВС.</w:t>
            </w:r>
          </w:p>
        </w:tc>
      </w:tr>
      <w:tr w:rsidR="00B27B41" w:rsidRPr="00B27B41" w14:paraId="57EF10EF" w14:textId="77777777" w:rsidTr="007955CE">
        <w:tc>
          <w:tcPr>
            <w:tcW w:w="15352" w:type="dxa"/>
            <w:gridSpan w:val="6"/>
          </w:tcPr>
          <w:p w14:paraId="3D8950D7" w14:textId="77777777" w:rsidR="00630828" w:rsidRPr="00B27B41" w:rsidRDefault="00630828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Публічні закупівлі</w:t>
            </w:r>
          </w:p>
        </w:tc>
      </w:tr>
      <w:tr w:rsidR="00B27B41" w:rsidRPr="00B27B41" w14:paraId="2258D18F" w14:textId="77777777" w:rsidTr="00E81223">
        <w:tc>
          <w:tcPr>
            <w:tcW w:w="2387" w:type="dxa"/>
          </w:tcPr>
          <w:p w14:paraId="09698FF2" w14:textId="77777777" w:rsidR="00353641" w:rsidRPr="00B27B41" w:rsidRDefault="00353641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1. Можливе завищення очікуваної вартості закупівлі</w:t>
            </w:r>
          </w:p>
        </w:tc>
        <w:tc>
          <w:tcPr>
            <w:tcW w:w="2145" w:type="dxa"/>
          </w:tcPr>
          <w:p w14:paraId="31C3F8B4" w14:textId="77777777" w:rsidR="00353641" w:rsidRPr="00B27B41" w:rsidRDefault="00353641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2843" w:type="dxa"/>
          </w:tcPr>
          <w:p w14:paraId="4628D74C" w14:textId="77777777" w:rsidR="00353641" w:rsidRPr="00B27B41" w:rsidRDefault="00353641" w:rsidP="001A630E">
            <w:pPr>
              <w:jc w:val="both"/>
              <w:rPr>
                <w:lang w:val="uk-UA"/>
              </w:rPr>
            </w:pPr>
            <w:r w:rsidRPr="00B27B41">
              <w:rPr>
                <w:lang w:val="uk-UA"/>
              </w:rPr>
              <w:t xml:space="preserve">Проведення вибірковим способом аналізу очікуваної вартості </w:t>
            </w:r>
            <w:proofErr w:type="spellStart"/>
            <w:r w:rsidRPr="00B27B41">
              <w:rPr>
                <w:lang w:val="uk-UA"/>
              </w:rPr>
              <w:t>закупівель</w:t>
            </w:r>
            <w:proofErr w:type="spellEnd"/>
            <w:r w:rsidRPr="00B27B41">
              <w:rPr>
                <w:lang w:val="uk-UA"/>
              </w:rPr>
              <w:t xml:space="preserve">, визначеної Замовниками системи МВС, інформація про які оприлюднена в електронній системі </w:t>
            </w:r>
            <w:proofErr w:type="spellStart"/>
            <w:r w:rsidRPr="00B27B41">
              <w:rPr>
                <w:lang w:val="uk-UA"/>
              </w:rPr>
              <w:t>закупівель</w:t>
            </w:r>
            <w:proofErr w:type="spellEnd"/>
            <w:r w:rsidRPr="00B27B41">
              <w:rPr>
                <w:lang w:val="uk-UA"/>
              </w:rPr>
              <w:t xml:space="preserve"> </w:t>
            </w:r>
            <w:proofErr w:type="spellStart"/>
            <w:r w:rsidRPr="00B27B41">
              <w:t>ProZorro</w:t>
            </w:r>
            <w:proofErr w:type="spellEnd"/>
          </w:p>
        </w:tc>
        <w:tc>
          <w:tcPr>
            <w:tcW w:w="2103" w:type="dxa"/>
          </w:tcPr>
          <w:p w14:paraId="27D86A82" w14:textId="77777777" w:rsidR="00353641" w:rsidRPr="00B27B41" w:rsidRDefault="00353641" w:rsidP="00630828">
            <w:pPr>
              <w:jc w:val="center"/>
              <w:rPr>
                <w:spacing w:val="-8"/>
                <w:lang w:val="uk-UA"/>
              </w:rPr>
            </w:pPr>
            <w:r w:rsidRPr="00B27B41">
              <w:rPr>
                <w:spacing w:val="-8"/>
                <w:lang w:val="uk-UA"/>
              </w:rPr>
              <w:t>ДВА</w:t>
            </w:r>
          </w:p>
          <w:p w14:paraId="347AC648" w14:textId="77777777" w:rsidR="00353641" w:rsidRPr="00B27B41" w:rsidRDefault="00353641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95D1" w14:textId="77777777" w:rsidR="00353641" w:rsidRPr="00B27B41" w:rsidRDefault="00353641" w:rsidP="00630828">
            <w:pPr>
              <w:rPr>
                <w:lang w:val="uk-UA" w:eastAsia="en-US"/>
              </w:rPr>
            </w:pPr>
          </w:p>
        </w:tc>
        <w:tc>
          <w:tcPr>
            <w:tcW w:w="1604" w:type="dxa"/>
          </w:tcPr>
          <w:p w14:paraId="08214EB7" w14:textId="77777777" w:rsidR="00353641" w:rsidRPr="00B27B41" w:rsidRDefault="00353641" w:rsidP="0010043C">
            <w:pPr>
              <w:ind w:right="34"/>
              <w:jc w:val="center"/>
              <w:rPr>
                <w:spacing w:val="-8"/>
                <w:lang w:val="uk-UA"/>
              </w:rPr>
            </w:pPr>
            <w:r w:rsidRPr="00B27B41">
              <w:rPr>
                <w:spacing w:val="-8"/>
                <w:lang w:val="uk-UA"/>
              </w:rPr>
              <w:t>Згідно з окремо затвердженим планом.</w:t>
            </w:r>
          </w:p>
          <w:p w14:paraId="00D58984" w14:textId="77777777" w:rsidR="00353641" w:rsidRPr="00B27B41" w:rsidRDefault="00353641" w:rsidP="0010043C">
            <w:pPr>
              <w:ind w:right="34"/>
              <w:jc w:val="center"/>
              <w:rPr>
                <w:spacing w:val="-8"/>
                <w:lang w:val="uk-UA"/>
              </w:rPr>
            </w:pPr>
            <w:r w:rsidRPr="00B27B41">
              <w:rPr>
                <w:spacing w:val="-8"/>
                <w:lang w:val="uk-UA"/>
              </w:rPr>
              <w:t>Звіт</w:t>
            </w:r>
          </w:p>
          <w:p w14:paraId="1B0947ED" w14:textId="77777777" w:rsidR="00353641" w:rsidRPr="00B27B41" w:rsidRDefault="00353641" w:rsidP="0010043C">
            <w:pPr>
              <w:ind w:right="34"/>
              <w:jc w:val="center"/>
              <w:rPr>
                <w:spacing w:val="-8"/>
                <w:lang w:val="uk-UA"/>
              </w:rPr>
            </w:pPr>
            <w:r w:rsidRPr="00B27B41">
              <w:rPr>
                <w:spacing w:val="-8"/>
                <w:lang w:val="uk-UA"/>
              </w:rPr>
              <w:t>до 10 червня</w:t>
            </w:r>
          </w:p>
          <w:p w14:paraId="4E1900B3" w14:textId="77777777" w:rsidR="00353641" w:rsidRPr="00B27B41" w:rsidRDefault="00353641" w:rsidP="0010043C">
            <w:pPr>
              <w:spacing w:line="240" w:lineRule="atLeast"/>
              <w:ind w:right="34"/>
              <w:jc w:val="center"/>
              <w:rPr>
                <w:spacing w:val="-8"/>
                <w:lang w:val="uk-UA"/>
              </w:rPr>
            </w:pPr>
            <w:r w:rsidRPr="00B27B41">
              <w:rPr>
                <w:spacing w:val="-8"/>
                <w:lang w:val="uk-UA"/>
              </w:rPr>
              <w:t>та</w:t>
            </w:r>
          </w:p>
          <w:p w14:paraId="303CC1CF" w14:textId="77777777" w:rsidR="00353641" w:rsidRPr="00B27B41" w:rsidRDefault="00353641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10 грудня 2022 р. </w:t>
            </w:r>
          </w:p>
        </w:tc>
        <w:tc>
          <w:tcPr>
            <w:tcW w:w="4270" w:type="dxa"/>
          </w:tcPr>
          <w:p w14:paraId="25E3FE37" w14:textId="77777777" w:rsidR="00353641" w:rsidRPr="00B27B41" w:rsidRDefault="00353641" w:rsidP="00353641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uk-UA" w:eastAsia="en-US"/>
              </w:rPr>
            </w:pPr>
            <w:r w:rsidRPr="00B27B41">
              <w:rPr>
                <w:rFonts w:eastAsiaTheme="minorHAnsi"/>
                <w:b/>
                <w:lang w:val="uk-UA" w:eastAsia="en-US"/>
              </w:rPr>
              <w:t>Постійно виконується.</w:t>
            </w:r>
          </w:p>
          <w:p w14:paraId="369C398E" w14:textId="77777777" w:rsidR="00353641" w:rsidRPr="00B27B41" w:rsidRDefault="00353641" w:rsidP="00353641">
            <w:pPr>
              <w:autoSpaceDE w:val="0"/>
              <w:autoSpaceDN w:val="0"/>
              <w:adjustRightInd w:val="0"/>
            </w:pPr>
            <w:r w:rsidRPr="00B27B41">
              <w:rPr>
                <w:rFonts w:eastAsiaTheme="minorHAnsi"/>
                <w:lang w:val="uk-UA" w:eastAsia="en-US"/>
              </w:rPr>
              <w:t>Протягом січня - вересня 2022 року Департаментом здійснено 12 аудитів щодо законності використання бюджетних коштів, отримання та використання благодійної допомоги, надання в оренду фізичним та юридичним особам службових приміщень, земельних ділянок, іншого майна, що знаходиться на балансі установ системи МВС, надання платних послуг та отримання плати за них в органах і підрозділах, що належать до сфери МВС тощо. Про результати контрольних заходів поінформовано керівництво МВС.</w:t>
            </w:r>
          </w:p>
        </w:tc>
      </w:tr>
      <w:tr w:rsidR="00B27B41" w:rsidRPr="00B27B41" w14:paraId="00557E91" w14:textId="77777777" w:rsidTr="00B26BC2">
        <w:tc>
          <w:tcPr>
            <w:tcW w:w="15352" w:type="dxa"/>
            <w:gridSpan w:val="6"/>
          </w:tcPr>
          <w:p w14:paraId="446C0DAD" w14:textId="77777777" w:rsidR="0010043C" w:rsidRPr="00B27B41" w:rsidRDefault="00134DFB" w:rsidP="00134DFB">
            <w:pPr>
              <w:jc w:val="center"/>
              <w:rPr>
                <w:spacing w:val="-4"/>
                <w:lang w:val="uk-UA"/>
              </w:rPr>
            </w:pPr>
            <w:r w:rsidRPr="00B27B41">
              <w:rPr>
                <w:b/>
                <w:lang w:val="uk-UA"/>
              </w:rPr>
              <w:t>6. Управління персоналом</w:t>
            </w:r>
          </w:p>
        </w:tc>
      </w:tr>
      <w:tr w:rsidR="00B27B41" w:rsidRPr="00B27B41" w14:paraId="64EA70D3" w14:textId="77777777" w:rsidTr="00054880">
        <w:tc>
          <w:tcPr>
            <w:tcW w:w="2387" w:type="dxa"/>
          </w:tcPr>
          <w:p w14:paraId="6AE5368C" w14:textId="77777777" w:rsidR="004D750B" w:rsidRPr="00B27B41" w:rsidRDefault="004D750B" w:rsidP="00C65D1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1. Можливе надання членом конкурсної комісії переваги конкретному кандидату на зайняття вакантної посади (лобіювання інтересів) через особисту заінтересованість у результатах відбору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та/або з метою сприяння прийняттю на роботу, переміщенню по службі (підвищення на посаді, пониження на посаді, переведення в інший підрозділ тощо) певної, у т.ч. близької особи</w:t>
            </w:r>
          </w:p>
        </w:tc>
        <w:tc>
          <w:tcPr>
            <w:tcW w:w="2145" w:type="dxa"/>
          </w:tcPr>
          <w:p w14:paraId="766A89B3" w14:textId="77777777" w:rsidR="004D750B" w:rsidRPr="00B27B41" w:rsidRDefault="004D750B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2843" w:type="dxa"/>
          </w:tcPr>
          <w:p w14:paraId="70319561" w14:textId="77777777" w:rsidR="004D750B" w:rsidRPr="00B27B41" w:rsidRDefault="004D750B" w:rsidP="00C65D1F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додаткової роз’яснювальної роботи щодо необхідності дотримання членами конкурсної комісії вимог антикорупційного законодавства, персональної відповідальності за його порушення під час участі у складі комісії, а також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обов’язковості повідомлення про наявний конфлікт інтересів</w:t>
            </w:r>
          </w:p>
        </w:tc>
        <w:tc>
          <w:tcPr>
            <w:tcW w:w="2103" w:type="dxa"/>
          </w:tcPr>
          <w:p w14:paraId="393CA618" w14:textId="77777777" w:rsidR="004D750B" w:rsidRPr="00B27B41" w:rsidRDefault="004D750B" w:rsidP="00630828">
            <w:pPr>
              <w:jc w:val="center"/>
              <w:rPr>
                <w:spacing w:val="-8"/>
                <w:lang w:val="uk-UA"/>
              </w:rPr>
            </w:pPr>
            <w:r w:rsidRPr="00B27B41">
              <w:rPr>
                <w:lang w:val="uk-UA"/>
              </w:rPr>
              <w:lastRenderedPageBreak/>
              <w:t>УЗК</w:t>
            </w:r>
          </w:p>
        </w:tc>
        <w:tc>
          <w:tcPr>
            <w:tcW w:w="1604" w:type="dxa"/>
          </w:tcPr>
          <w:p w14:paraId="66BCCA4C" w14:textId="77777777" w:rsidR="004D750B" w:rsidRPr="00B27B41" w:rsidRDefault="004D750B" w:rsidP="00134DFB">
            <w:pPr>
              <w:ind w:right="34"/>
              <w:jc w:val="center"/>
              <w:rPr>
                <w:spacing w:val="-8"/>
                <w:lang w:val="uk-UA"/>
              </w:rPr>
            </w:pPr>
            <w:r w:rsidRPr="00B27B41">
              <w:rPr>
                <w:lang w:val="uk-UA"/>
              </w:rPr>
              <w:t>На постійній основі перед проведенням конкурсу на зайняття вакантної посади</w:t>
            </w:r>
          </w:p>
        </w:tc>
        <w:tc>
          <w:tcPr>
            <w:tcW w:w="4270" w:type="dxa"/>
          </w:tcPr>
          <w:p w14:paraId="73A9AECE" w14:textId="77777777" w:rsidR="004D750B" w:rsidRPr="00B27B41" w:rsidRDefault="004D750B" w:rsidP="004D750B">
            <w:pPr>
              <w:spacing w:line="240" w:lineRule="atLeast"/>
              <w:jc w:val="both"/>
              <w:rPr>
                <w:lang w:val="uk-UA"/>
              </w:rPr>
            </w:pPr>
            <w:r w:rsidRPr="00B27B41">
              <w:rPr>
                <w:b/>
                <w:lang w:val="uk-UA"/>
              </w:rPr>
              <w:t>Постійно виконується.</w:t>
            </w:r>
            <w:r w:rsidRPr="00B27B41">
              <w:rPr>
                <w:lang w:val="uk-UA"/>
              </w:rPr>
              <w:t>.</w:t>
            </w:r>
          </w:p>
          <w:p w14:paraId="4FA415F0" w14:textId="77777777" w:rsidR="004D750B" w:rsidRPr="00B27B41" w:rsidRDefault="004D750B" w:rsidP="004D750B">
            <w:pPr>
              <w:jc w:val="both"/>
              <w:rPr>
                <w:spacing w:val="-4"/>
                <w:lang w:val="uk-UA"/>
              </w:rPr>
            </w:pPr>
            <w:r w:rsidRPr="00B27B41">
              <w:rPr>
                <w:lang w:val="uk-UA"/>
              </w:rPr>
              <w:t>Відповідна інформація доводиться до відома членів конкурсних комісій</w:t>
            </w:r>
          </w:p>
        </w:tc>
      </w:tr>
      <w:tr w:rsidR="00B27B41" w:rsidRPr="00B27B41" w14:paraId="79E9A11E" w14:textId="77777777" w:rsidTr="007955CE">
        <w:tc>
          <w:tcPr>
            <w:tcW w:w="15352" w:type="dxa"/>
            <w:gridSpan w:val="6"/>
          </w:tcPr>
          <w:p w14:paraId="10F74A4A" w14:textId="77777777" w:rsidR="00630828" w:rsidRPr="00B27B41" w:rsidRDefault="00134DFB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0828"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. Надання освітніх послуг</w:t>
            </w:r>
          </w:p>
        </w:tc>
      </w:tr>
      <w:tr w:rsidR="00B27B41" w:rsidRPr="00B27B41" w14:paraId="4A54DB27" w14:textId="77777777" w:rsidTr="00CD1CE4">
        <w:tc>
          <w:tcPr>
            <w:tcW w:w="2387" w:type="dxa"/>
          </w:tcPr>
          <w:p w14:paraId="12D6EA7F" w14:textId="77777777" w:rsidR="00BC4842" w:rsidRPr="00B27B41" w:rsidRDefault="00BC4842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1. Можливість задоволення працівниками комплектуючих органів (</w:t>
            </w:r>
            <w:r w:rsidRPr="00B2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підприємства, установи, організації, що належать до сфери управління МВС, територіальні органи Національної поліції України, військові частини, з’єднання, установи Національної гвардії України та військові комісаріати)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, залучених до добору та направлення кандидатів на навчання до ЗВО, свого приватного інтересу або на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користь третіх осіб</w:t>
            </w:r>
          </w:p>
        </w:tc>
        <w:tc>
          <w:tcPr>
            <w:tcW w:w="2145" w:type="dxa"/>
          </w:tcPr>
          <w:p w14:paraId="59EEC182" w14:textId="77777777" w:rsidR="00BC4842" w:rsidRPr="00B27B41" w:rsidRDefault="00BC4842" w:rsidP="0063082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2843" w:type="dxa"/>
          </w:tcPr>
          <w:p w14:paraId="37827AFC" w14:textId="77777777" w:rsidR="00BC4842" w:rsidRPr="00B27B41" w:rsidRDefault="00BC4842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аналізу Порядку добору, направлення та зарахування кандидатів на навчання до закладів вищої освіти із специфічними умовами навчання, які здійснюють підготовку кадрів для Міністерства внутрішніх справ України і Національної поліції України, та вищого військового навчального закладу Національної гвардії України, затвердженого наказом Міністерства внутрішніх справ України від 15 квітня 2016 року № 315, зареєстрованого в Міністерстві юстиції України 29 квітня 2016 </w:t>
            </w:r>
            <w:r w:rsidRPr="00B2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 за № 668/28798, з метою виявлення та усунення можливих корупційних ризиків</w:t>
            </w:r>
          </w:p>
        </w:tc>
        <w:tc>
          <w:tcPr>
            <w:tcW w:w="2103" w:type="dxa"/>
          </w:tcPr>
          <w:p w14:paraId="23B4D876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lastRenderedPageBreak/>
              <w:t>УЗК</w:t>
            </w:r>
          </w:p>
          <w:p w14:paraId="6BE0E235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ДП</w:t>
            </w:r>
          </w:p>
          <w:p w14:paraId="2D530610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ДОНС</w:t>
            </w:r>
          </w:p>
          <w:p w14:paraId="651C628F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ДОЗР</w:t>
            </w:r>
          </w:p>
          <w:p w14:paraId="0CFE047C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НПУ</w:t>
            </w:r>
          </w:p>
          <w:p w14:paraId="07FEB82E" w14:textId="77777777" w:rsidR="00BC4842" w:rsidRPr="00B27B41" w:rsidRDefault="00BC4842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1EC79DA" w14:textId="77777777" w:rsidR="00BC4842" w:rsidRPr="00B27B41" w:rsidRDefault="00BC4842" w:rsidP="00134DFB">
            <w:pPr>
              <w:ind w:left="-109" w:right="-108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30 червня</w:t>
            </w:r>
          </w:p>
          <w:p w14:paraId="780B826C" w14:textId="77777777" w:rsidR="00BC4842" w:rsidRPr="00B27B41" w:rsidRDefault="00BC4842" w:rsidP="00134DFB">
            <w:pPr>
              <w:ind w:left="-109" w:right="-108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2022 р.</w:t>
            </w:r>
          </w:p>
        </w:tc>
        <w:tc>
          <w:tcPr>
            <w:tcW w:w="4270" w:type="dxa"/>
          </w:tcPr>
          <w:p w14:paraId="6C976E74" w14:textId="77777777" w:rsidR="00BC4842" w:rsidRPr="00B27B41" w:rsidRDefault="00BC4842" w:rsidP="00BC48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Виконано.</w:t>
            </w:r>
          </w:p>
          <w:p w14:paraId="087556D9" w14:textId="77777777" w:rsidR="00BC4842" w:rsidRPr="00B27B41" w:rsidRDefault="00BC4842" w:rsidP="00BC4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Відділом проведення перевірок та антикорупційної експертизи УЗК МВС здійснено аналіз положень вказаного нормативно-правового акта на предмет виявлення та усунення можливих корупційних ризиків.</w:t>
            </w:r>
          </w:p>
          <w:p w14:paraId="18917C4E" w14:textId="77777777" w:rsidR="00BC4842" w:rsidRPr="00B27B41" w:rsidRDefault="00BC4842" w:rsidP="00BC4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За результатами проведеного аналізу положень нормативно-правового акта, норми, що сприяють чи можуть сприяти вчиненню корупційного правопорушення чи правопорушення, пов’язаного з корупцією, не встановлено.</w:t>
            </w:r>
          </w:p>
          <w:p w14:paraId="205A7C07" w14:textId="77777777" w:rsidR="00BC4842" w:rsidRPr="00B27B41" w:rsidRDefault="00BC4842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42" w:rsidRPr="00B27B41" w14:paraId="4059EE9A" w14:textId="77777777" w:rsidTr="004D4060">
        <w:tc>
          <w:tcPr>
            <w:tcW w:w="2387" w:type="dxa"/>
          </w:tcPr>
          <w:p w14:paraId="3468535E" w14:textId="77777777" w:rsidR="00BC4842" w:rsidRPr="00B27B41" w:rsidRDefault="00BC4842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 </w:t>
            </w:r>
            <w:r w:rsidRPr="00B27B41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 xml:space="preserve">Можлива </w:t>
            </w:r>
            <w:proofErr w:type="spellStart"/>
            <w:r w:rsidRPr="00B27B41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>недоброчесність</w:t>
            </w:r>
            <w:proofErr w:type="spellEnd"/>
            <w:r w:rsidRPr="00B27B41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 xml:space="preserve"> члена приймальної комісії ЗВО під час конкурсного відбору з метою задоволення свого приватного інтересу або на користь третіх осіб</w:t>
            </w:r>
          </w:p>
        </w:tc>
        <w:tc>
          <w:tcPr>
            <w:tcW w:w="2145" w:type="dxa"/>
          </w:tcPr>
          <w:p w14:paraId="2152FBB7" w14:textId="77777777" w:rsidR="00BC4842" w:rsidRPr="00B27B41" w:rsidRDefault="00BC4842" w:rsidP="0001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2843" w:type="dxa"/>
          </w:tcPr>
          <w:p w14:paraId="078F68A9" w14:textId="77777777" w:rsidR="00BC4842" w:rsidRPr="00B27B41" w:rsidRDefault="00BC4842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1. Проведення аналізу Положення з організації перевірки рівня фізичної підготовленості кандидатів до вступу на службу в Національну поліцію України, затвердженого наказом </w:t>
            </w:r>
            <w:proofErr w:type="spellStart"/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Міністернства</w:t>
            </w:r>
            <w:proofErr w:type="spellEnd"/>
            <w:r w:rsidRPr="00B27B41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внутрішніх справ України від 09 лютого 2016 року № 90, зареєстрованого в Міністерстві юстиції України 29 лютого 2016 року за № 306/28436, з метою виявлення та усунення можливих корупційних ризиків</w:t>
            </w:r>
          </w:p>
        </w:tc>
        <w:tc>
          <w:tcPr>
            <w:tcW w:w="2103" w:type="dxa"/>
          </w:tcPr>
          <w:p w14:paraId="23AED252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УЗК</w:t>
            </w:r>
          </w:p>
          <w:p w14:paraId="04C74CBD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ДОНС</w:t>
            </w:r>
          </w:p>
          <w:p w14:paraId="6CD7A3EF" w14:textId="77777777" w:rsidR="00BC4842" w:rsidRPr="00B27B41" w:rsidRDefault="00BC4842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ДОЗР</w:t>
            </w:r>
          </w:p>
          <w:p w14:paraId="27B8E749" w14:textId="77777777" w:rsidR="00BC4842" w:rsidRPr="00B27B41" w:rsidRDefault="00BC4842" w:rsidP="00010159">
            <w:pPr>
              <w:ind w:left="127" w:right="142"/>
              <w:jc w:val="center"/>
              <w:rPr>
                <w:shd w:val="clear" w:color="auto" w:fill="FFFFFF"/>
                <w:lang w:val="uk-UA"/>
              </w:rPr>
            </w:pPr>
            <w:r w:rsidRPr="00B27B41">
              <w:rPr>
                <w:shd w:val="clear" w:color="auto" w:fill="FFFFFF"/>
                <w:lang w:val="uk-UA"/>
              </w:rPr>
              <w:t>НПУ</w:t>
            </w:r>
          </w:p>
          <w:p w14:paraId="7B8D9EE0" w14:textId="77777777" w:rsidR="00BC4842" w:rsidRPr="00B27B41" w:rsidRDefault="00BC4842" w:rsidP="00010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31502E5" w14:textId="77777777" w:rsidR="00BC4842" w:rsidRPr="00B27B41" w:rsidRDefault="00BC4842" w:rsidP="00134DFB">
            <w:pPr>
              <w:ind w:left="-109" w:right="-108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30 червня</w:t>
            </w:r>
          </w:p>
          <w:p w14:paraId="581CC70F" w14:textId="77777777" w:rsidR="00BC4842" w:rsidRPr="00B27B41" w:rsidRDefault="00BC4842" w:rsidP="00134DFB">
            <w:pPr>
              <w:ind w:left="-109" w:right="-108"/>
              <w:jc w:val="center"/>
              <w:rPr>
                <w:lang w:val="uk-UA"/>
              </w:rPr>
            </w:pPr>
            <w:r w:rsidRPr="00B27B41">
              <w:rPr>
                <w:lang w:val="uk-UA"/>
              </w:rPr>
              <w:t>2022 р.</w:t>
            </w:r>
          </w:p>
          <w:p w14:paraId="630D694F" w14:textId="77777777" w:rsidR="00BC4842" w:rsidRPr="00B27B41" w:rsidRDefault="00BC4842" w:rsidP="00010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14:paraId="148DEAE5" w14:textId="77777777" w:rsidR="00BC4842" w:rsidRPr="00B27B41" w:rsidRDefault="00BC4842" w:rsidP="00BC48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Виконано.</w:t>
            </w:r>
          </w:p>
          <w:p w14:paraId="23791BF3" w14:textId="77777777" w:rsidR="00BC4842" w:rsidRPr="00B27B41" w:rsidRDefault="00BC4842" w:rsidP="00BC4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Відділом проведення перевірок та антикорупційної експертизи УЗК МВС здійснено аналіз положень вказаного нормативно-правового акта на предмет виявлення та усунення можливих корупційних ризиків.</w:t>
            </w:r>
          </w:p>
          <w:p w14:paraId="7831FB10" w14:textId="77777777" w:rsidR="00BC4842" w:rsidRPr="00B27B41" w:rsidRDefault="00BC4842" w:rsidP="00BC4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41">
              <w:rPr>
                <w:rFonts w:ascii="Times New Roman" w:hAnsi="Times New Roman" w:cs="Times New Roman"/>
                <w:sz w:val="24"/>
                <w:szCs w:val="24"/>
              </w:rPr>
              <w:t>За результатами проведеного аналізу положень нормативно-правового акта, норми, що сприяють чи можуть сприяти вчиненню корупційного правопорушення чи правопорушення, пов’язаного з корупцією, не встановлено.</w:t>
            </w:r>
          </w:p>
          <w:p w14:paraId="30798116" w14:textId="77777777" w:rsidR="00BC4842" w:rsidRPr="00B27B41" w:rsidRDefault="00BC4842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359F8" w14:textId="77777777" w:rsidR="00AB434B" w:rsidRPr="00B27B41" w:rsidRDefault="00AB434B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3F58A2" w14:textId="77777777" w:rsidR="00010159" w:rsidRPr="00B27B41" w:rsidRDefault="00010159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381B03" w14:textId="77777777" w:rsidR="00010159" w:rsidRPr="00B27B41" w:rsidRDefault="00010159" w:rsidP="00010159">
      <w:pPr>
        <w:jc w:val="both"/>
        <w:rPr>
          <w:b/>
          <w:sz w:val="28"/>
          <w:szCs w:val="28"/>
          <w:lang w:val="uk-UA"/>
        </w:rPr>
      </w:pPr>
      <w:r w:rsidRPr="00B27B41">
        <w:rPr>
          <w:b/>
          <w:sz w:val="28"/>
          <w:szCs w:val="28"/>
          <w:lang w:val="uk-UA"/>
        </w:rPr>
        <w:t xml:space="preserve">Секретар комісії з оцінки корупційних </w:t>
      </w:r>
    </w:p>
    <w:p w14:paraId="20712BF7" w14:textId="77777777" w:rsidR="00010159" w:rsidRPr="00B27B41" w:rsidRDefault="00010159" w:rsidP="00010159">
      <w:pPr>
        <w:jc w:val="both"/>
        <w:rPr>
          <w:b/>
          <w:sz w:val="28"/>
          <w:szCs w:val="28"/>
          <w:lang w:val="uk-UA"/>
        </w:rPr>
      </w:pPr>
      <w:r w:rsidRPr="00B27B41">
        <w:rPr>
          <w:b/>
          <w:sz w:val="28"/>
          <w:szCs w:val="28"/>
          <w:lang w:val="uk-UA"/>
        </w:rPr>
        <w:t xml:space="preserve">ризиків та моніторингу виконання </w:t>
      </w:r>
    </w:p>
    <w:p w14:paraId="30B06F75" w14:textId="77777777" w:rsidR="00010159" w:rsidRPr="00B27B41" w:rsidRDefault="00010159" w:rsidP="00010159">
      <w:pPr>
        <w:jc w:val="both"/>
        <w:rPr>
          <w:b/>
          <w:sz w:val="28"/>
          <w:szCs w:val="28"/>
          <w:lang w:val="uk-UA"/>
        </w:rPr>
      </w:pPr>
      <w:r w:rsidRPr="00B27B41">
        <w:rPr>
          <w:b/>
          <w:sz w:val="28"/>
          <w:szCs w:val="28"/>
          <w:lang w:val="uk-UA"/>
        </w:rPr>
        <w:t>антикорупційної програми МВС                                                                                                                  Сергій ЯРЕМЕНКО</w:t>
      </w:r>
    </w:p>
    <w:p w14:paraId="7BB0B557" w14:textId="77777777" w:rsidR="00010159" w:rsidRPr="00B27B41" w:rsidRDefault="00010159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0159" w:rsidRPr="00B27B41" w:rsidSect="00134DFB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35E6C"/>
    <w:multiLevelType w:val="hybridMultilevel"/>
    <w:tmpl w:val="134EE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3B"/>
    <w:rsid w:val="00010159"/>
    <w:rsid w:val="000110E1"/>
    <w:rsid w:val="0006623B"/>
    <w:rsid w:val="0010043C"/>
    <w:rsid w:val="00122F39"/>
    <w:rsid w:val="00134DFB"/>
    <w:rsid w:val="001A630E"/>
    <w:rsid w:val="00353641"/>
    <w:rsid w:val="00476958"/>
    <w:rsid w:val="004D750B"/>
    <w:rsid w:val="004F2879"/>
    <w:rsid w:val="00590E1B"/>
    <w:rsid w:val="00597BF0"/>
    <w:rsid w:val="00630828"/>
    <w:rsid w:val="006C0BE3"/>
    <w:rsid w:val="007955CE"/>
    <w:rsid w:val="007C25E6"/>
    <w:rsid w:val="00916CD2"/>
    <w:rsid w:val="009C32F8"/>
    <w:rsid w:val="00A73D8B"/>
    <w:rsid w:val="00AA1464"/>
    <w:rsid w:val="00AB434B"/>
    <w:rsid w:val="00AE41DC"/>
    <w:rsid w:val="00B27B41"/>
    <w:rsid w:val="00BC4842"/>
    <w:rsid w:val="00BF25EC"/>
    <w:rsid w:val="00C65D1F"/>
    <w:rsid w:val="00D45F7D"/>
    <w:rsid w:val="00D8099D"/>
    <w:rsid w:val="00D9494D"/>
    <w:rsid w:val="00E13718"/>
    <w:rsid w:val="00E30F72"/>
    <w:rsid w:val="00EB6CF1"/>
    <w:rsid w:val="00EE65B4"/>
    <w:rsid w:val="00F67821"/>
    <w:rsid w:val="00FA2CF0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E71D"/>
  <w15:docId w15:val="{CBA8DD84-967D-4E76-97BC-4FDA9C3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73D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4B"/>
    <w:pPr>
      <w:spacing w:after="0" w:line="240" w:lineRule="auto"/>
    </w:pPr>
  </w:style>
  <w:style w:type="table" w:styleId="a4">
    <w:name w:val="Table Grid"/>
    <w:basedOn w:val="a1"/>
    <w:uiPriority w:val="39"/>
    <w:rsid w:val="00AB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73D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A73D8B"/>
    <w:pPr>
      <w:spacing w:before="100" w:beforeAutospacing="1" w:after="100" w:afterAutospacing="1"/>
    </w:pPr>
  </w:style>
  <w:style w:type="character" w:customStyle="1" w:styleId="rvts9">
    <w:name w:val="rvts9"/>
    <w:rsid w:val="00A7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FA9E-C819-44CB-8FD3-6EFFD67D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4037</Words>
  <Characters>2302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 User</dc:creator>
  <cp:lastModifiedBy>Геннадий Геннадий</cp:lastModifiedBy>
  <cp:revision>2</cp:revision>
  <dcterms:created xsi:type="dcterms:W3CDTF">2022-11-18T09:12:00Z</dcterms:created>
  <dcterms:modified xsi:type="dcterms:W3CDTF">2022-11-18T09:12:00Z</dcterms:modified>
</cp:coreProperties>
</file>