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B72" w:rsidRDefault="00282B72" w:rsidP="00282B7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282B72" w:rsidRDefault="00282B72" w:rsidP="00282B7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Інструкції </w:t>
      </w:r>
      <w:r w:rsidRPr="009752D7">
        <w:rPr>
          <w:color w:val="000000"/>
          <w:sz w:val="28"/>
          <w:szCs w:val="28"/>
          <w:lang w:val="uk-UA" w:eastAsia="uk-UA"/>
        </w:rPr>
        <w:t xml:space="preserve">про порядок обліку та видачі дозволів на встановлення та використання спеціальних </w:t>
      </w:r>
      <w:r w:rsidR="00B92226" w:rsidRPr="009752D7">
        <w:rPr>
          <w:color w:val="000000"/>
          <w:sz w:val="28"/>
          <w:szCs w:val="28"/>
          <w:lang w:val="uk-UA" w:eastAsia="uk-UA"/>
        </w:rPr>
        <w:t>звукових</w:t>
      </w:r>
      <w:r w:rsidR="00B92226" w:rsidRPr="009752D7">
        <w:rPr>
          <w:color w:val="000000"/>
          <w:sz w:val="28"/>
          <w:szCs w:val="28"/>
          <w:lang w:val="uk-UA" w:eastAsia="uk-UA"/>
        </w:rPr>
        <w:t xml:space="preserve"> </w:t>
      </w:r>
      <w:r w:rsidR="00B92226" w:rsidRPr="009752D7">
        <w:rPr>
          <w:color w:val="000000"/>
          <w:sz w:val="28"/>
          <w:szCs w:val="28"/>
          <w:lang w:val="uk-UA" w:eastAsia="uk-UA"/>
        </w:rPr>
        <w:t>і</w:t>
      </w:r>
      <w:r w:rsidR="00B92226" w:rsidRPr="009752D7">
        <w:rPr>
          <w:color w:val="000000"/>
          <w:sz w:val="28"/>
          <w:szCs w:val="28"/>
          <w:lang w:val="uk-UA" w:eastAsia="uk-UA"/>
        </w:rPr>
        <w:t xml:space="preserve"> </w:t>
      </w:r>
      <w:r w:rsidRPr="009752D7">
        <w:rPr>
          <w:color w:val="000000"/>
          <w:sz w:val="28"/>
          <w:szCs w:val="28"/>
          <w:lang w:val="uk-UA" w:eastAsia="uk-UA"/>
        </w:rPr>
        <w:t>світлових сигнальних пристроїв</w:t>
      </w:r>
      <w:r>
        <w:rPr>
          <w:sz w:val="28"/>
          <w:szCs w:val="28"/>
          <w:lang w:val="uk-UA" w:eastAsia="uk-UA"/>
        </w:rPr>
        <w:t xml:space="preserve"> </w:t>
      </w:r>
    </w:p>
    <w:p w:rsidR="00282B72" w:rsidRDefault="00282B72" w:rsidP="00282B7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(пункт 3 розділу І)</w:t>
      </w:r>
    </w:p>
    <w:p w:rsidR="00D43043" w:rsidRDefault="00D43043" w:rsidP="00335EA5">
      <w:pPr>
        <w:shd w:val="clear" w:color="auto" w:fill="FFFFFF"/>
        <w:ind w:firstLine="709"/>
        <w:jc w:val="center"/>
        <w:rPr>
          <w:rFonts w:ascii="Calibri" w:hAnsi="Calibri"/>
          <w:sz w:val="22"/>
          <w:szCs w:val="22"/>
          <w:lang w:val="en-US" w:eastAsia="en-US"/>
        </w:rPr>
      </w:pPr>
    </w:p>
    <w:p w:rsidR="00B92226" w:rsidRPr="00B92226" w:rsidRDefault="00B92226" w:rsidP="00335EA5">
      <w:pPr>
        <w:shd w:val="clear" w:color="auto" w:fill="FFFFFF"/>
        <w:ind w:firstLine="709"/>
        <w:jc w:val="center"/>
        <w:rPr>
          <w:rFonts w:ascii="Calibri" w:hAnsi="Calibri"/>
          <w:sz w:val="22"/>
          <w:szCs w:val="22"/>
          <w:lang w:val="en-US" w:eastAsia="en-US"/>
        </w:rPr>
      </w:pPr>
    </w:p>
    <w:p w:rsidR="00850E79" w:rsidRPr="00282B72" w:rsidRDefault="00B92226" w:rsidP="00282B72">
      <w:pPr>
        <w:shd w:val="clear" w:color="auto" w:fill="FFFFFF"/>
        <w:jc w:val="center"/>
        <w:outlineLvl w:val="2"/>
        <w:rPr>
          <w:sz w:val="28"/>
          <w:szCs w:val="28"/>
          <w:lang w:val="uk-UA" w:eastAsia="uk-UA"/>
        </w:rPr>
      </w:pPr>
      <w:hyperlink r:id="rId5" w:tgtFrame="_top" w:history="1">
        <w:r w:rsidR="00850E79" w:rsidRPr="00282B72">
          <w:rPr>
            <w:rStyle w:val="a3"/>
            <w:color w:val="auto"/>
            <w:sz w:val="28"/>
            <w:szCs w:val="28"/>
            <w:u w:val="none"/>
            <w:lang w:val="uk-UA" w:eastAsia="uk-UA"/>
          </w:rPr>
          <w:t>ДОЗВІЛ</w:t>
        </w:r>
        <w:r w:rsidR="00282B72" w:rsidRPr="00282B72">
          <w:rPr>
            <w:rStyle w:val="a3"/>
            <w:color w:val="auto"/>
            <w:sz w:val="28"/>
            <w:szCs w:val="28"/>
            <w:u w:val="none"/>
            <w:lang w:val="uk-UA" w:eastAsia="uk-UA"/>
          </w:rPr>
          <w:t xml:space="preserve"> </w:t>
        </w:r>
        <w:r w:rsidR="00850E79" w:rsidRPr="00282B72">
          <w:rPr>
            <w:sz w:val="28"/>
            <w:szCs w:val="28"/>
            <w:lang w:val="uk-UA" w:eastAsia="uk-UA"/>
          </w:rPr>
          <w:br/>
        </w:r>
        <w:r w:rsidR="00850E79" w:rsidRPr="00282B72">
          <w:rPr>
            <w:rStyle w:val="a3"/>
            <w:color w:val="auto"/>
            <w:sz w:val="28"/>
            <w:szCs w:val="28"/>
            <w:u w:val="none"/>
            <w:lang w:val="uk-UA" w:eastAsia="uk-UA"/>
          </w:rPr>
          <w:t>на встановлення та використання на транспортному засобі спеціальних звукових та світлових сигнальних пристроїв синього кольору</w:t>
        </w:r>
      </w:hyperlink>
    </w:p>
    <w:p w:rsidR="00282B72" w:rsidRPr="00282B72" w:rsidRDefault="00282B72" w:rsidP="00282B72">
      <w:pPr>
        <w:shd w:val="clear" w:color="auto" w:fill="FFFFFF"/>
        <w:ind w:firstLine="709"/>
        <w:jc w:val="center"/>
        <w:rPr>
          <w:sz w:val="28"/>
          <w:szCs w:val="28"/>
          <w:lang w:eastAsia="uk-UA"/>
        </w:rPr>
      </w:pPr>
    </w:p>
    <w:p w:rsidR="00D43043" w:rsidRPr="00850E79" w:rsidRDefault="00B92226" w:rsidP="00282B72">
      <w:pPr>
        <w:shd w:val="clear" w:color="auto" w:fill="FFFFFF"/>
        <w:jc w:val="center"/>
        <w:rPr>
          <w:color w:val="000000"/>
          <w:sz w:val="28"/>
          <w:szCs w:val="28"/>
          <w:lang w:val="en-US" w:eastAsia="uk-UA"/>
        </w:rPr>
      </w:pPr>
      <w:hyperlink r:id="rId6" w:tgtFrame="_top" w:history="1">
        <w:r w:rsidR="00D43043" w:rsidRPr="00850E79">
          <w:rPr>
            <w:rStyle w:val="a3"/>
            <w:color w:val="000000"/>
            <w:sz w:val="28"/>
            <w:szCs w:val="28"/>
            <w:u w:val="none"/>
            <w:lang w:val="uk-UA" w:eastAsia="uk-UA"/>
          </w:rPr>
          <w:t>Лицьовий бік</w:t>
        </w:r>
      </w:hyperlink>
    </w:p>
    <w:p w:rsidR="00282B72" w:rsidRPr="00282B72" w:rsidRDefault="00282B72" w:rsidP="00282B72">
      <w:pPr>
        <w:shd w:val="clear" w:color="auto" w:fill="FFFFFF"/>
        <w:jc w:val="center"/>
        <w:rPr>
          <w:rFonts w:ascii="Calibri" w:hAnsi="Calibri"/>
          <w:sz w:val="22"/>
          <w:szCs w:val="22"/>
          <w:lang w:val="uk-UA" w:eastAsia="en-US"/>
        </w:rPr>
      </w:pPr>
    </w:p>
    <w:p w:rsidR="00D43043" w:rsidRDefault="00E624AC" w:rsidP="00282B72">
      <w:pPr>
        <w:shd w:val="clear" w:color="auto" w:fill="FFFFFF"/>
        <w:jc w:val="center"/>
        <w:rPr>
          <w:color w:val="000000"/>
          <w:lang w:val="uk-UA" w:eastAsia="uk-UA"/>
        </w:rPr>
      </w:pPr>
      <w:r>
        <w:rPr>
          <w:noProof/>
          <w:color w:val="000000"/>
          <w:lang w:val="uk-UA" w:eastAsia="uk-UA"/>
        </w:rPr>
        <w:drawing>
          <wp:inline distT="0" distB="0" distL="0" distR="0">
            <wp:extent cx="3882054" cy="2720340"/>
            <wp:effectExtent l="0" t="0" r="444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742" cy="272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B72" w:rsidRDefault="00282B72" w:rsidP="00282B72">
      <w:pPr>
        <w:shd w:val="clear" w:color="auto" w:fill="FFFFFF"/>
        <w:jc w:val="center"/>
        <w:rPr>
          <w:color w:val="000000"/>
          <w:lang w:val="uk-UA" w:eastAsia="uk-UA"/>
        </w:rPr>
      </w:pPr>
    </w:p>
    <w:p w:rsidR="00282B72" w:rsidRPr="00282B72" w:rsidRDefault="00B92226" w:rsidP="00282B72">
      <w:pPr>
        <w:shd w:val="clear" w:color="auto" w:fill="FFFFFF"/>
        <w:jc w:val="center"/>
        <w:rPr>
          <w:color w:val="000000"/>
          <w:lang w:val="uk-UA" w:eastAsia="uk-UA"/>
        </w:rPr>
      </w:pPr>
      <w:hyperlink r:id="rId8" w:tgtFrame="_top" w:history="1">
        <w:r w:rsidR="00D43043" w:rsidRPr="00850E79">
          <w:rPr>
            <w:rStyle w:val="a3"/>
            <w:color w:val="000000"/>
            <w:sz w:val="28"/>
            <w:szCs w:val="28"/>
            <w:u w:val="none"/>
            <w:lang w:val="uk-UA" w:eastAsia="uk-UA"/>
          </w:rPr>
          <w:t>Зворотний бік</w:t>
        </w:r>
      </w:hyperlink>
    </w:p>
    <w:p w:rsidR="00282B72" w:rsidRDefault="00282B72" w:rsidP="00282B72">
      <w:pPr>
        <w:shd w:val="clear" w:color="auto" w:fill="FFFFFF"/>
        <w:jc w:val="center"/>
        <w:rPr>
          <w:rFonts w:ascii="Calibri" w:hAnsi="Calibri"/>
          <w:sz w:val="22"/>
          <w:szCs w:val="22"/>
          <w:lang w:val="uk-UA" w:eastAsia="en-US"/>
        </w:rPr>
      </w:pPr>
      <w:bookmarkStart w:id="0" w:name="_GoBack"/>
      <w:bookmarkEnd w:id="0"/>
    </w:p>
    <w:p w:rsidR="00D43043" w:rsidRPr="00850E79" w:rsidRDefault="00282B72" w:rsidP="00282B72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lang w:val="uk-UA" w:eastAsia="uk-UA"/>
        </w:rPr>
        <w:drawing>
          <wp:inline distT="0" distB="0" distL="0" distR="0" wp14:anchorId="79ECA104" wp14:editId="05EA2053">
            <wp:extent cx="3989248" cy="2796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40" cy="280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3043" w:rsidRPr="00850E79" w:rsidSect="00282B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A5"/>
    <w:rsid w:val="00052685"/>
    <w:rsid w:val="001F1A46"/>
    <w:rsid w:val="00205E78"/>
    <w:rsid w:val="00282B72"/>
    <w:rsid w:val="002F082B"/>
    <w:rsid w:val="00300BA4"/>
    <w:rsid w:val="003224A2"/>
    <w:rsid w:val="00335EA5"/>
    <w:rsid w:val="003F3272"/>
    <w:rsid w:val="0053318C"/>
    <w:rsid w:val="00850E79"/>
    <w:rsid w:val="0094466C"/>
    <w:rsid w:val="009B24E0"/>
    <w:rsid w:val="00B92226"/>
    <w:rsid w:val="00D43043"/>
    <w:rsid w:val="00DB4D4B"/>
    <w:rsid w:val="00E6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A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5E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335E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35EA5"/>
    <w:rPr>
      <w:rFonts w:ascii="Tahoma" w:hAnsi="Tahoma" w:cs="Tahoma"/>
      <w:sz w:val="16"/>
      <w:szCs w:val="16"/>
      <w:lang w:val="ru-RU" w:eastAsia="ru-RU"/>
    </w:rPr>
  </w:style>
  <w:style w:type="character" w:styleId="a6">
    <w:name w:val="FollowedHyperlink"/>
    <w:uiPriority w:val="99"/>
    <w:semiHidden/>
    <w:unhideWhenUsed/>
    <w:rsid w:val="003F327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A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5E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335E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35EA5"/>
    <w:rPr>
      <w:rFonts w:ascii="Tahoma" w:hAnsi="Tahoma" w:cs="Tahoma"/>
      <w:sz w:val="16"/>
      <w:szCs w:val="16"/>
      <w:lang w:val="ru-RU" w:eastAsia="ru-RU"/>
    </w:rPr>
  </w:style>
  <w:style w:type="character" w:styleId="a6">
    <w:name w:val="FollowedHyperlink"/>
    <w:uiPriority w:val="99"/>
    <w:semiHidden/>
    <w:unhideWhenUsed/>
    <w:rsid w:val="003F327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0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19605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RE1960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earch.ligazakon.ua/l_doc2.nsf/link1/RE1960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Evgeniy U. Golyshev</dc:creator>
  <cp:lastModifiedBy>Evgeniy U. Golyshev</cp:lastModifiedBy>
  <cp:revision>4</cp:revision>
  <cp:lastPrinted>2015-12-02T09:47:00Z</cp:lastPrinted>
  <dcterms:created xsi:type="dcterms:W3CDTF">2016-02-22T09:41:00Z</dcterms:created>
  <dcterms:modified xsi:type="dcterms:W3CDTF">2016-02-25T08:39:00Z</dcterms:modified>
</cp:coreProperties>
</file>